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EE5B99">
      <w:pPr>
        <w:jc w:val="center"/>
        <w:rPr>
          <w:b/>
          <w:sz w:val="36"/>
          <w:szCs w:val="36"/>
        </w:rPr>
      </w:pPr>
      <w:r w:rsidRPr="005E6AB6">
        <w:rPr>
          <w:b/>
          <w:sz w:val="36"/>
          <w:szCs w:val="36"/>
        </w:rPr>
        <w:t>Каратузский сельсовет</w:t>
      </w:r>
    </w:p>
    <w:p w:rsidR="00D97532" w:rsidRPr="005E6AB6" w:rsidRDefault="00B11386" w:rsidP="00EE5B99">
      <w:pPr>
        <w:jc w:val="center"/>
        <w:rPr>
          <w:b/>
          <w:sz w:val="20"/>
          <w:szCs w:val="20"/>
        </w:rPr>
      </w:pPr>
      <w:r w:rsidRPr="005E6AB6">
        <w:rPr>
          <w:noProof/>
        </w:rPr>
        <w:drawing>
          <wp:anchor distT="0" distB="0" distL="114300" distR="114300" simplePos="0" relativeHeight="251658240" behindDoc="1" locked="0" layoutInCell="1" allowOverlap="1" wp14:anchorId="5570E557" wp14:editId="671B1890">
            <wp:simplePos x="0" y="0"/>
            <wp:positionH relativeFrom="column">
              <wp:posOffset>508899</wp:posOffset>
            </wp:positionH>
            <wp:positionV relativeFrom="paragraph">
              <wp:posOffset>87630</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EE5B99">
      <w:pPr>
        <w:jc w:val="center"/>
        <w:rPr>
          <w:b/>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0A46AB" w:rsidP="00EE5B99">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3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EE5B99">
      <w:pPr>
        <w:jc w:val="center"/>
        <w:rPr>
          <w:sz w:val="20"/>
          <w:szCs w:val="20"/>
          <w:lang w:val="en-US"/>
        </w:rPr>
      </w:pPr>
    </w:p>
    <w:p w:rsidR="00B11386" w:rsidRPr="00B11386" w:rsidRDefault="00B11386" w:rsidP="00B6506C">
      <w:pPr>
        <w:jc w:val="center"/>
        <w:rPr>
          <w:sz w:val="20"/>
          <w:szCs w:val="20"/>
          <w:lang w:val="en-US"/>
        </w:rPr>
      </w:pPr>
    </w:p>
    <w:p w:rsidR="00D97532" w:rsidRPr="005E6AB6" w:rsidRDefault="00D97532" w:rsidP="00D82E9D">
      <w:pPr>
        <w:jc w:val="center"/>
        <w:rPr>
          <w:sz w:val="20"/>
          <w:szCs w:val="20"/>
        </w:rPr>
      </w:pPr>
      <w:r w:rsidRPr="005E6AB6">
        <w:rPr>
          <w:sz w:val="48"/>
          <w:szCs w:val="48"/>
        </w:rPr>
        <w:t xml:space="preserve">№ </w:t>
      </w:r>
      <w:r w:rsidR="00D26753" w:rsidRPr="005E6AB6">
        <w:rPr>
          <w:sz w:val="48"/>
          <w:szCs w:val="48"/>
        </w:rPr>
        <w:t>1</w:t>
      </w:r>
      <w:r w:rsidR="00D9709F">
        <w:rPr>
          <w:sz w:val="48"/>
          <w:szCs w:val="48"/>
        </w:rPr>
        <w:t>3</w:t>
      </w:r>
      <w:r w:rsidRPr="005E6AB6">
        <w:rPr>
          <w:sz w:val="48"/>
          <w:szCs w:val="48"/>
        </w:rPr>
        <w:t xml:space="preserve"> (</w:t>
      </w:r>
      <w:r w:rsidR="007507F9" w:rsidRPr="005E6AB6">
        <w:rPr>
          <w:sz w:val="48"/>
          <w:szCs w:val="48"/>
        </w:rPr>
        <w:t>3</w:t>
      </w:r>
      <w:r w:rsidR="00595744">
        <w:rPr>
          <w:sz w:val="48"/>
          <w:szCs w:val="48"/>
        </w:rPr>
        <w:t>9</w:t>
      </w:r>
      <w:r w:rsidR="000A46AB">
        <w:rPr>
          <w:sz w:val="48"/>
          <w:szCs w:val="48"/>
        </w:rPr>
        <w:t>9</w:t>
      </w:r>
      <w:r w:rsidR="00145722" w:rsidRPr="005E6AB6">
        <w:rPr>
          <w:sz w:val="48"/>
          <w:szCs w:val="48"/>
        </w:rPr>
        <w:t xml:space="preserve">) от </w:t>
      </w:r>
      <w:r w:rsidR="000A46AB">
        <w:rPr>
          <w:sz w:val="48"/>
          <w:szCs w:val="48"/>
        </w:rPr>
        <w:t>29</w:t>
      </w:r>
      <w:r w:rsidR="0076093B">
        <w:rPr>
          <w:sz w:val="48"/>
          <w:szCs w:val="48"/>
        </w:rPr>
        <w:t xml:space="preserve"> </w:t>
      </w:r>
      <w:r w:rsidR="000A46AB">
        <w:rPr>
          <w:sz w:val="48"/>
          <w:szCs w:val="48"/>
        </w:rPr>
        <w:t>июня</w:t>
      </w:r>
      <w:r w:rsidR="00E6722C">
        <w:rPr>
          <w:sz w:val="48"/>
          <w:szCs w:val="48"/>
        </w:rPr>
        <w:t xml:space="preserve"> </w:t>
      </w:r>
      <w:r w:rsidRPr="005E6AB6">
        <w:rPr>
          <w:sz w:val="48"/>
          <w:szCs w:val="48"/>
        </w:rPr>
        <w:t>20</w:t>
      </w:r>
      <w:r w:rsidR="00A3369F" w:rsidRPr="005E6AB6">
        <w:rPr>
          <w:sz w:val="48"/>
          <w:szCs w:val="48"/>
        </w:rPr>
        <w:t>2</w:t>
      </w:r>
      <w:r w:rsidR="00D9709F">
        <w:rPr>
          <w:sz w:val="48"/>
          <w:szCs w:val="48"/>
        </w:rPr>
        <w:t>3</w:t>
      </w:r>
      <w:r w:rsidRPr="005E6AB6">
        <w:rPr>
          <w:sz w:val="48"/>
          <w:szCs w:val="48"/>
        </w:rPr>
        <w:t xml:space="preserve"> г.</w:t>
      </w:r>
    </w:p>
    <w:p w:rsidR="00D97532" w:rsidRPr="005E6AB6" w:rsidRDefault="006D45D7" w:rsidP="005C1758">
      <w:pPr>
        <w:tabs>
          <w:tab w:val="left" w:pos="7305"/>
        </w:tabs>
        <w:jc w:val="center"/>
        <w:rPr>
          <w:sz w:val="20"/>
          <w:szCs w:val="20"/>
        </w:rPr>
      </w:pPr>
      <w:r w:rsidRPr="005E6AB6">
        <w:rPr>
          <w:sz w:val="20"/>
          <w:szCs w:val="20"/>
        </w:rPr>
        <w:tab/>
      </w:r>
    </w:p>
    <w:p w:rsidR="00C07286" w:rsidRDefault="00C07286" w:rsidP="004F141D">
      <w:pPr>
        <w:rPr>
          <w:sz w:val="20"/>
          <w:szCs w:val="20"/>
        </w:rPr>
      </w:pPr>
    </w:p>
    <w:p w:rsidR="00170CBD" w:rsidRDefault="00170CBD" w:rsidP="004F141D">
      <w:pPr>
        <w:rPr>
          <w:sz w:val="20"/>
          <w:szCs w:val="20"/>
        </w:rPr>
      </w:pPr>
    </w:p>
    <w:p w:rsidR="00836F82" w:rsidRPr="009801FD" w:rsidRDefault="00836F82" w:rsidP="00836F82">
      <w:pPr>
        <w:jc w:val="center"/>
        <w:outlineLvl w:val="0"/>
        <w:rPr>
          <w:bCs/>
          <w:kern w:val="28"/>
          <w:sz w:val="20"/>
          <w:szCs w:val="20"/>
        </w:rPr>
      </w:pPr>
      <w:r w:rsidRPr="009801FD">
        <w:rPr>
          <w:bCs/>
          <w:noProof/>
          <w:kern w:val="28"/>
          <w:sz w:val="20"/>
          <w:szCs w:val="20"/>
        </w:rPr>
        <w:drawing>
          <wp:inline distT="0" distB="0" distL="0" distR="0" wp14:anchorId="158A43FA" wp14:editId="745E845E">
            <wp:extent cx="647700" cy="826376"/>
            <wp:effectExtent l="0" t="0" r="0"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26376"/>
                    </a:xfrm>
                    <a:prstGeom prst="rect">
                      <a:avLst/>
                    </a:prstGeom>
                    <a:noFill/>
                    <a:ln>
                      <a:noFill/>
                    </a:ln>
                  </pic:spPr>
                </pic:pic>
              </a:graphicData>
            </a:graphic>
          </wp:inline>
        </w:drawing>
      </w:r>
    </w:p>
    <w:p w:rsidR="000A46AB" w:rsidRPr="00591763" w:rsidRDefault="000A46AB" w:rsidP="000A46AB">
      <w:pPr>
        <w:autoSpaceDE w:val="0"/>
        <w:autoSpaceDN w:val="0"/>
        <w:adjustRightInd w:val="0"/>
        <w:jc w:val="center"/>
        <w:rPr>
          <w:sz w:val="20"/>
          <w:szCs w:val="20"/>
        </w:rPr>
      </w:pPr>
    </w:p>
    <w:p w:rsidR="000A46AB" w:rsidRPr="00591763" w:rsidRDefault="000A46AB" w:rsidP="000A46AB">
      <w:pPr>
        <w:autoSpaceDE w:val="0"/>
        <w:autoSpaceDN w:val="0"/>
        <w:adjustRightInd w:val="0"/>
        <w:jc w:val="center"/>
        <w:rPr>
          <w:sz w:val="20"/>
          <w:szCs w:val="20"/>
        </w:rPr>
      </w:pPr>
      <w:r w:rsidRPr="00591763">
        <w:rPr>
          <w:sz w:val="20"/>
          <w:szCs w:val="20"/>
        </w:rPr>
        <w:t>АДМИНИСТРАЦИЯ КАРАТУЗСКОГО СЕЛЬСОВЕТА</w:t>
      </w:r>
    </w:p>
    <w:p w:rsidR="000A46AB" w:rsidRPr="00591763" w:rsidRDefault="000A46AB" w:rsidP="000A46AB">
      <w:pPr>
        <w:autoSpaceDE w:val="0"/>
        <w:autoSpaceDN w:val="0"/>
        <w:adjustRightInd w:val="0"/>
        <w:jc w:val="center"/>
        <w:rPr>
          <w:sz w:val="20"/>
          <w:szCs w:val="20"/>
        </w:rPr>
      </w:pPr>
      <w:r w:rsidRPr="00591763">
        <w:rPr>
          <w:sz w:val="20"/>
          <w:szCs w:val="20"/>
        </w:rPr>
        <w:t>КАРАТУЗСКОГО РАЙОНА КРАСНОЯРСКОГО КРАЯ</w:t>
      </w:r>
    </w:p>
    <w:p w:rsidR="000A46AB" w:rsidRPr="00591763" w:rsidRDefault="000A46AB" w:rsidP="000A46AB">
      <w:pPr>
        <w:autoSpaceDE w:val="0"/>
        <w:autoSpaceDN w:val="0"/>
        <w:adjustRightInd w:val="0"/>
        <w:jc w:val="center"/>
        <w:rPr>
          <w:sz w:val="20"/>
          <w:szCs w:val="20"/>
        </w:rPr>
      </w:pPr>
    </w:p>
    <w:p w:rsidR="000A46AB" w:rsidRPr="00591763" w:rsidRDefault="000A46AB" w:rsidP="000A46AB">
      <w:pPr>
        <w:autoSpaceDE w:val="0"/>
        <w:autoSpaceDN w:val="0"/>
        <w:adjustRightInd w:val="0"/>
        <w:jc w:val="center"/>
        <w:rPr>
          <w:sz w:val="20"/>
          <w:szCs w:val="20"/>
        </w:rPr>
      </w:pPr>
      <w:r w:rsidRPr="00591763">
        <w:rPr>
          <w:sz w:val="20"/>
          <w:szCs w:val="20"/>
        </w:rPr>
        <w:t>ПОСТАНОВЛЕНИЕ</w:t>
      </w:r>
    </w:p>
    <w:p w:rsidR="000A46AB" w:rsidRPr="00591763" w:rsidRDefault="000A46AB" w:rsidP="000A46AB">
      <w:pPr>
        <w:autoSpaceDE w:val="0"/>
        <w:autoSpaceDN w:val="0"/>
        <w:adjustRightInd w:val="0"/>
        <w:jc w:val="both"/>
        <w:rPr>
          <w:sz w:val="20"/>
          <w:szCs w:val="20"/>
        </w:rPr>
      </w:pPr>
    </w:p>
    <w:p w:rsidR="000A46AB" w:rsidRPr="00591763" w:rsidRDefault="000A46AB" w:rsidP="000A46AB">
      <w:pPr>
        <w:tabs>
          <w:tab w:val="center" w:pos="4677"/>
          <w:tab w:val="right" w:pos="9354"/>
        </w:tabs>
        <w:autoSpaceDE w:val="0"/>
        <w:autoSpaceDN w:val="0"/>
        <w:adjustRightInd w:val="0"/>
        <w:jc w:val="center"/>
        <w:rPr>
          <w:sz w:val="20"/>
          <w:szCs w:val="20"/>
        </w:rPr>
      </w:pPr>
      <w:r w:rsidRPr="00591763">
        <w:rPr>
          <w:sz w:val="20"/>
          <w:szCs w:val="20"/>
        </w:rPr>
        <w:t>19.06.2023г.</w:t>
      </w:r>
      <w:r w:rsidRPr="00591763">
        <w:rPr>
          <w:sz w:val="20"/>
          <w:szCs w:val="20"/>
        </w:rPr>
        <w:tab/>
      </w:r>
      <w:proofErr w:type="spellStart"/>
      <w:r w:rsidRPr="00591763">
        <w:rPr>
          <w:sz w:val="20"/>
          <w:szCs w:val="20"/>
        </w:rPr>
        <w:t>с</w:t>
      </w:r>
      <w:proofErr w:type="gramStart"/>
      <w:r w:rsidRPr="00591763">
        <w:rPr>
          <w:sz w:val="20"/>
          <w:szCs w:val="20"/>
        </w:rPr>
        <w:t>.К</w:t>
      </w:r>
      <w:proofErr w:type="gramEnd"/>
      <w:r w:rsidRPr="00591763">
        <w:rPr>
          <w:sz w:val="20"/>
          <w:szCs w:val="20"/>
        </w:rPr>
        <w:t>аратузское</w:t>
      </w:r>
      <w:proofErr w:type="spellEnd"/>
      <w:r w:rsidRPr="00591763">
        <w:rPr>
          <w:sz w:val="20"/>
          <w:szCs w:val="20"/>
        </w:rPr>
        <w:tab/>
        <w:t>№81-П</w:t>
      </w:r>
    </w:p>
    <w:p w:rsidR="000A46AB" w:rsidRPr="00591763" w:rsidRDefault="000A46AB" w:rsidP="000A46AB">
      <w:pPr>
        <w:jc w:val="center"/>
        <w:rPr>
          <w:b/>
          <w:bCs/>
          <w:sz w:val="20"/>
          <w:szCs w:val="20"/>
        </w:rPr>
      </w:pPr>
    </w:p>
    <w:p w:rsidR="000A46AB" w:rsidRPr="00591763" w:rsidRDefault="000A46AB" w:rsidP="000A46AB">
      <w:pPr>
        <w:autoSpaceDE w:val="0"/>
        <w:autoSpaceDN w:val="0"/>
        <w:adjustRightInd w:val="0"/>
        <w:jc w:val="both"/>
        <w:rPr>
          <w:bCs/>
          <w:sz w:val="20"/>
          <w:szCs w:val="20"/>
        </w:rPr>
      </w:pPr>
      <w:r w:rsidRPr="00591763">
        <w:rPr>
          <w:bCs/>
          <w:sz w:val="20"/>
          <w:szCs w:val="20"/>
        </w:rPr>
        <w:t xml:space="preserve">О мерах поддержки арендаторов </w:t>
      </w:r>
      <w:proofErr w:type="gramStart"/>
      <w:r w:rsidRPr="00591763">
        <w:rPr>
          <w:bCs/>
          <w:sz w:val="20"/>
          <w:szCs w:val="20"/>
        </w:rPr>
        <w:t>муниципального</w:t>
      </w:r>
      <w:proofErr w:type="gramEnd"/>
      <w:r w:rsidRPr="00591763">
        <w:rPr>
          <w:bCs/>
          <w:sz w:val="20"/>
          <w:szCs w:val="20"/>
        </w:rPr>
        <w:t xml:space="preserve"> </w:t>
      </w:r>
    </w:p>
    <w:p w:rsidR="000A46AB" w:rsidRPr="00591763" w:rsidRDefault="000A46AB" w:rsidP="000A46AB">
      <w:pPr>
        <w:jc w:val="both"/>
        <w:rPr>
          <w:bCs/>
          <w:sz w:val="20"/>
          <w:szCs w:val="20"/>
        </w:rPr>
      </w:pPr>
      <w:r w:rsidRPr="00591763">
        <w:rPr>
          <w:bCs/>
          <w:sz w:val="20"/>
          <w:szCs w:val="20"/>
        </w:rPr>
        <w:t>имущества в связи с частичной мобилизацией</w:t>
      </w:r>
    </w:p>
    <w:p w:rsidR="000A46AB" w:rsidRPr="00591763" w:rsidRDefault="000A46AB" w:rsidP="000A46AB">
      <w:pPr>
        <w:jc w:val="both"/>
        <w:rPr>
          <w:sz w:val="20"/>
          <w:szCs w:val="20"/>
        </w:rPr>
      </w:pPr>
    </w:p>
    <w:p w:rsidR="000A46AB" w:rsidRPr="00591763" w:rsidRDefault="000A46AB" w:rsidP="000A46AB">
      <w:pPr>
        <w:ind w:firstLine="709"/>
        <w:jc w:val="both"/>
        <w:rPr>
          <w:sz w:val="20"/>
          <w:szCs w:val="20"/>
        </w:rPr>
      </w:pPr>
      <w:r w:rsidRPr="00591763">
        <w:rPr>
          <w:sz w:val="20"/>
          <w:szCs w:val="20"/>
        </w:rPr>
        <w:t>На основании Федерального закона от 06.10.2003 № 131-ФЗ «Об общих принципах организации местного самоуправления в РФ», распоряжения Правительства Российской Федерации от 15.10.2022 № 3046-р, руководствуясь Уставом Каратузского сельсовета Каратузского района Красноярского края</w:t>
      </w:r>
    </w:p>
    <w:p w:rsidR="000A46AB" w:rsidRPr="00591763" w:rsidRDefault="000A46AB" w:rsidP="000A46AB">
      <w:pPr>
        <w:ind w:firstLine="539"/>
        <w:jc w:val="both"/>
        <w:rPr>
          <w:sz w:val="20"/>
          <w:szCs w:val="20"/>
        </w:rPr>
      </w:pPr>
      <w:r w:rsidRPr="00591763">
        <w:rPr>
          <w:sz w:val="20"/>
          <w:szCs w:val="20"/>
        </w:rPr>
        <w:t>ПОСТАНОВЛЯЮ:</w:t>
      </w:r>
    </w:p>
    <w:p w:rsidR="000A46AB" w:rsidRPr="00591763" w:rsidRDefault="000A46AB" w:rsidP="000A46AB">
      <w:pPr>
        <w:autoSpaceDE w:val="0"/>
        <w:autoSpaceDN w:val="0"/>
        <w:adjustRightInd w:val="0"/>
        <w:ind w:firstLine="709"/>
        <w:jc w:val="both"/>
        <w:rPr>
          <w:sz w:val="20"/>
          <w:szCs w:val="20"/>
        </w:rPr>
      </w:pPr>
      <w:r w:rsidRPr="00591763">
        <w:rPr>
          <w:sz w:val="20"/>
          <w:szCs w:val="20"/>
        </w:rPr>
        <w:t xml:space="preserve">1. </w:t>
      </w:r>
      <w:proofErr w:type="gramStart"/>
      <w:r w:rsidRPr="00591763">
        <w:rPr>
          <w:sz w:val="20"/>
          <w:szCs w:val="20"/>
        </w:rPr>
        <w:t>Предоставить арендаторам муниципального имущества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w:t>
      </w:r>
      <w:proofErr w:type="gramEnd"/>
      <w:r w:rsidRPr="00591763">
        <w:rPr>
          <w:sz w:val="20"/>
          <w:szCs w:val="20"/>
        </w:rPr>
        <w:t xml:space="preserve"> </w:t>
      </w:r>
      <w:proofErr w:type="gramStart"/>
      <w:r w:rsidRPr="00591763">
        <w:rPr>
          <w:sz w:val="20"/>
          <w:szCs w:val="20"/>
        </w:rPr>
        <w:t xml:space="preserve">Силы Российской Федерации в соответствии с </w:t>
      </w:r>
      <w:hyperlink r:id="rId12">
        <w:r w:rsidRPr="00591763">
          <w:rPr>
            <w:sz w:val="20"/>
            <w:szCs w:val="20"/>
          </w:rPr>
          <w:t>Указом</w:t>
        </w:r>
      </w:hyperlink>
      <w:r w:rsidRPr="00591763">
        <w:rPr>
          <w:sz w:val="20"/>
          <w:szCs w:val="20"/>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13">
        <w:r w:rsidRPr="00591763">
          <w:rPr>
            <w:sz w:val="20"/>
            <w:szCs w:val="20"/>
          </w:rPr>
          <w:t>пунктом 7 статьи 38</w:t>
        </w:r>
      </w:hyperlink>
      <w:r w:rsidRPr="00591763">
        <w:rPr>
          <w:sz w:val="20"/>
          <w:szCs w:val="20"/>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w:t>
      </w:r>
      <w:proofErr w:type="gramEnd"/>
      <w:r w:rsidRPr="00591763">
        <w:rPr>
          <w:sz w:val="20"/>
          <w:szCs w:val="20"/>
        </w:rPr>
        <w:t xml:space="preserve"> в выполнении задач, возложенных на Вооруженные Силы Российской Федерации:</w:t>
      </w:r>
    </w:p>
    <w:p w:rsidR="000A46AB" w:rsidRPr="00591763" w:rsidRDefault="000A46AB" w:rsidP="000A46AB">
      <w:pPr>
        <w:ind w:firstLine="709"/>
        <w:jc w:val="both"/>
        <w:rPr>
          <w:sz w:val="20"/>
          <w:szCs w:val="20"/>
        </w:rPr>
      </w:pPr>
      <w:proofErr w:type="gramStart"/>
      <w:r w:rsidRPr="00591763">
        <w:rPr>
          <w:sz w:val="20"/>
          <w:szCs w:val="20"/>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roofErr w:type="gramEnd"/>
    </w:p>
    <w:p w:rsidR="000A46AB" w:rsidRPr="00591763" w:rsidRDefault="000A46AB" w:rsidP="000A46AB">
      <w:pPr>
        <w:ind w:firstLine="709"/>
        <w:jc w:val="both"/>
        <w:rPr>
          <w:sz w:val="20"/>
          <w:szCs w:val="20"/>
        </w:rPr>
      </w:pPr>
      <w:r w:rsidRPr="00591763">
        <w:rPr>
          <w:sz w:val="20"/>
          <w:szCs w:val="20"/>
        </w:rPr>
        <w:t xml:space="preserve">б) предоставление возможности расторжения договоров аренды без применения штрафных санкций. </w:t>
      </w:r>
    </w:p>
    <w:p w:rsidR="000A46AB" w:rsidRPr="00591763" w:rsidRDefault="000A46AB" w:rsidP="000A46AB">
      <w:pPr>
        <w:autoSpaceDE w:val="0"/>
        <w:autoSpaceDN w:val="0"/>
        <w:adjustRightInd w:val="0"/>
        <w:ind w:firstLine="709"/>
        <w:jc w:val="both"/>
        <w:rPr>
          <w:sz w:val="20"/>
          <w:szCs w:val="20"/>
        </w:rPr>
      </w:pPr>
      <w:r w:rsidRPr="00591763">
        <w:rPr>
          <w:sz w:val="20"/>
          <w:szCs w:val="20"/>
        </w:rPr>
        <w:t xml:space="preserve">2. Предоставление отсрочки уплаты арендной платы, указанной в </w:t>
      </w:r>
      <w:hyperlink w:anchor="P7">
        <w:r w:rsidRPr="00591763">
          <w:rPr>
            <w:sz w:val="20"/>
            <w:szCs w:val="20"/>
          </w:rPr>
          <w:t>подпункте «а» пункта 1</w:t>
        </w:r>
      </w:hyperlink>
      <w:r w:rsidRPr="00591763">
        <w:rPr>
          <w:sz w:val="20"/>
          <w:szCs w:val="20"/>
        </w:rPr>
        <w:t xml:space="preserve"> настоящего постановления, осуществляется на следующих условиях:</w:t>
      </w:r>
    </w:p>
    <w:p w:rsidR="000A46AB" w:rsidRPr="00591763" w:rsidRDefault="000A46AB" w:rsidP="000A46AB">
      <w:pPr>
        <w:ind w:firstLine="709"/>
        <w:jc w:val="both"/>
        <w:rPr>
          <w:sz w:val="20"/>
          <w:szCs w:val="20"/>
        </w:rPr>
      </w:pPr>
      <w:r w:rsidRPr="00591763">
        <w:rPr>
          <w:sz w:val="20"/>
          <w:szCs w:val="20"/>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rsidR="000A46AB" w:rsidRPr="00591763" w:rsidRDefault="000A46AB" w:rsidP="000A46AB">
      <w:pPr>
        <w:ind w:firstLine="709"/>
        <w:jc w:val="both"/>
        <w:rPr>
          <w:sz w:val="20"/>
          <w:szCs w:val="20"/>
        </w:rPr>
      </w:pPr>
      <w:proofErr w:type="gramStart"/>
      <w:r w:rsidRPr="00591763">
        <w:rPr>
          <w:sz w:val="20"/>
          <w:szCs w:val="20"/>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w:t>
      </w:r>
      <w:r w:rsidRPr="00591763">
        <w:rPr>
          <w:sz w:val="20"/>
          <w:szCs w:val="20"/>
        </w:rPr>
        <w:lastRenderedPageBreak/>
        <w:t>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591763">
        <w:rPr>
          <w:sz w:val="20"/>
          <w:szCs w:val="20"/>
        </w:rPr>
        <w:t xml:space="preserve">, </w:t>
      </w:r>
      <w:proofErr w:type="gramStart"/>
      <w:r w:rsidRPr="00591763">
        <w:rPr>
          <w:sz w:val="20"/>
          <w:szCs w:val="20"/>
        </w:rPr>
        <w:t>предоставленного</w:t>
      </w:r>
      <w:proofErr w:type="gramEnd"/>
      <w:r w:rsidRPr="00591763">
        <w:rPr>
          <w:sz w:val="20"/>
          <w:szCs w:val="20"/>
        </w:rPr>
        <w:t xml:space="preserve"> федеральным органом исполнительной власти, с которым заключены указанные контракты; </w:t>
      </w:r>
    </w:p>
    <w:p w:rsidR="000A46AB" w:rsidRPr="00591763" w:rsidRDefault="000A46AB" w:rsidP="000A46AB">
      <w:pPr>
        <w:ind w:firstLine="709"/>
        <w:jc w:val="both"/>
        <w:rPr>
          <w:sz w:val="20"/>
          <w:szCs w:val="20"/>
        </w:rPr>
      </w:pPr>
      <w:proofErr w:type="gramStart"/>
      <w:r w:rsidRPr="00591763">
        <w:rPr>
          <w:sz w:val="20"/>
          <w:szCs w:val="20"/>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roofErr w:type="gramEnd"/>
    </w:p>
    <w:p w:rsidR="000A46AB" w:rsidRPr="00591763" w:rsidRDefault="000A46AB" w:rsidP="000A46AB">
      <w:pPr>
        <w:ind w:firstLine="709"/>
        <w:jc w:val="both"/>
        <w:rPr>
          <w:sz w:val="20"/>
          <w:szCs w:val="20"/>
        </w:rPr>
      </w:pPr>
      <w:proofErr w:type="gramStart"/>
      <w:r w:rsidRPr="00591763">
        <w:rPr>
          <w:sz w:val="20"/>
          <w:szCs w:val="20"/>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w:t>
      </w:r>
      <w:proofErr w:type="gramEnd"/>
      <w:r w:rsidRPr="00591763">
        <w:rPr>
          <w:sz w:val="20"/>
          <w:szCs w:val="20"/>
        </w:rPr>
        <w:t xml:space="preserve"> платы по договору аренды; </w:t>
      </w:r>
    </w:p>
    <w:p w:rsidR="000A46AB" w:rsidRPr="00591763" w:rsidRDefault="000A46AB" w:rsidP="000A46AB">
      <w:pPr>
        <w:ind w:firstLine="709"/>
        <w:jc w:val="both"/>
        <w:rPr>
          <w:sz w:val="20"/>
          <w:szCs w:val="20"/>
        </w:rPr>
      </w:pPr>
      <w:r w:rsidRPr="00591763">
        <w:rPr>
          <w:sz w:val="20"/>
          <w:szCs w:val="20"/>
        </w:rPr>
        <w:t xml:space="preserve">не допускается установление дополнительных платежей, подлежащих уплате арендатором в связи с предоставлением отсрочки; </w:t>
      </w:r>
    </w:p>
    <w:p w:rsidR="000A46AB" w:rsidRPr="00591763" w:rsidRDefault="000A46AB" w:rsidP="000A46AB">
      <w:pPr>
        <w:ind w:firstLine="709"/>
        <w:jc w:val="both"/>
        <w:rPr>
          <w:sz w:val="20"/>
          <w:szCs w:val="20"/>
        </w:rPr>
      </w:pPr>
      <w:proofErr w:type="gramStart"/>
      <w:r w:rsidRPr="00591763">
        <w:rPr>
          <w:sz w:val="20"/>
          <w:szCs w:val="20"/>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w:t>
      </w:r>
      <w:proofErr w:type="gramEnd"/>
      <w:r w:rsidRPr="00591763">
        <w:rPr>
          <w:sz w:val="20"/>
          <w:szCs w:val="20"/>
        </w:rPr>
        <w:t xml:space="preserve">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0A46AB" w:rsidRPr="00591763" w:rsidRDefault="000A46AB" w:rsidP="000A46AB">
      <w:pPr>
        <w:ind w:firstLine="709"/>
        <w:jc w:val="both"/>
        <w:rPr>
          <w:sz w:val="20"/>
          <w:szCs w:val="20"/>
        </w:rPr>
      </w:pPr>
      <w:r w:rsidRPr="00591763">
        <w:rPr>
          <w:sz w:val="20"/>
          <w:szCs w:val="20"/>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w:t>
      </w:r>
      <w:proofErr w:type="gramStart"/>
      <w:r w:rsidRPr="00591763">
        <w:rPr>
          <w:sz w:val="20"/>
          <w:szCs w:val="20"/>
        </w:rPr>
        <w:t>использования</w:t>
      </w:r>
      <w:proofErr w:type="gramEnd"/>
      <w:r w:rsidRPr="00591763">
        <w:rPr>
          <w:sz w:val="20"/>
          <w:szCs w:val="20"/>
        </w:rPr>
        <w:t xml:space="preserve">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0A46AB" w:rsidRPr="00591763" w:rsidRDefault="000A46AB" w:rsidP="000A46AB">
      <w:pPr>
        <w:pStyle w:val="ConsPlusNormal"/>
        <w:ind w:firstLine="709"/>
        <w:jc w:val="both"/>
        <w:rPr>
          <w:rFonts w:ascii="Times New Roman" w:hAnsi="Times New Roman" w:cs="Times New Roman"/>
        </w:rPr>
      </w:pPr>
      <w:r w:rsidRPr="00591763">
        <w:rPr>
          <w:rFonts w:ascii="Times New Roman" w:hAnsi="Times New Roman" w:cs="Times New Roman"/>
        </w:rPr>
        <w:t xml:space="preserve">3. Расторжение договора аренды без применения штрафных санкций, указанное в </w:t>
      </w:r>
      <w:hyperlink w:anchor="P8">
        <w:r w:rsidRPr="00591763">
          <w:rPr>
            <w:rFonts w:ascii="Times New Roman" w:hAnsi="Times New Roman" w:cs="Times New Roman"/>
          </w:rPr>
          <w:t>подпункте «б» пункта 1</w:t>
        </w:r>
      </w:hyperlink>
      <w:r w:rsidRPr="00591763">
        <w:rPr>
          <w:rFonts w:ascii="Times New Roman" w:hAnsi="Times New Roman" w:cs="Times New Roman"/>
        </w:rPr>
        <w:t xml:space="preserve"> настоящего постановления, осуществляется на следующих условиях:</w:t>
      </w:r>
    </w:p>
    <w:p w:rsidR="000A46AB" w:rsidRPr="00591763" w:rsidRDefault="000A46AB" w:rsidP="000A46AB">
      <w:pPr>
        <w:ind w:firstLine="709"/>
        <w:jc w:val="both"/>
        <w:rPr>
          <w:sz w:val="20"/>
          <w:szCs w:val="20"/>
        </w:rPr>
      </w:pPr>
      <w:proofErr w:type="gramStart"/>
      <w:r w:rsidRPr="00591763">
        <w:rPr>
          <w:sz w:val="20"/>
          <w:szCs w:val="20"/>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sidRPr="00591763">
        <w:rPr>
          <w:sz w:val="20"/>
          <w:szCs w:val="20"/>
        </w:rPr>
        <w:t xml:space="preserve"> органом исполнительной власти, с которым заключены указанные контракты; </w:t>
      </w:r>
    </w:p>
    <w:p w:rsidR="000A46AB" w:rsidRPr="00591763" w:rsidRDefault="000A46AB" w:rsidP="000A46AB">
      <w:pPr>
        <w:ind w:firstLine="709"/>
        <w:jc w:val="both"/>
        <w:rPr>
          <w:sz w:val="20"/>
          <w:szCs w:val="20"/>
        </w:rPr>
      </w:pPr>
      <w:r w:rsidRPr="00591763">
        <w:rPr>
          <w:sz w:val="20"/>
          <w:szCs w:val="20"/>
        </w:rPr>
        <w:t xml:space="preserve">договор аренды подлежит расторжению со дня получения арендодателем уведомления о расторжении договора аренды; </w:t>
      </w:r>
    </w:p>
    <w:p w:rsidR="000A46AB" w:rsidRPr="00591763" w:rsidRDefault="000A46AB" w:rsidP="000A46AB">
      <w:pPr>
        <w:ind w:firstLine="709"/>
        <w:jc w:val="both"/>
        <w:rPr>
          <w:sz w:val="20"/>
          <w:szCs w:val="20"/>
        </w:rPr>
      </w:pPr>
      <w:r w:rsidRPr="00591763">
        <w:rPr>
          <w:sz w:val="20"/>
          <w:szCs w:val="20"/>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0A46AB" w:rsidRPr="00591763" w:rsidRDefault="000A46AB" w:rsidP="000A46AB">
      <w:pPr>
        <w:pStyle w:val="ConsPlusNormal"/>
        <w:ind w:firstLine="709"/>
        <w:jc w:val="both"/>
        <w:rPr>
          <w:rFonts w:ascii="Times New Roman" w:hAnsi="Times New Roman" w:cs="Times New Roman"/>
        </w:rPr>
      </w:pPr>
      <w:r w:rsidRPr="00591763">
        <w:rPr>
          <w:rFonts w:ascii="Times New Roman" w:hAnsi="Times New Roman" w:cs="Times New Roman"/>
        </w:rPr>
        <w:t>4. Меры поддержки, указанные в пункте 1 настоящего постановления, предоставляются по договорам аренды:</w:t>
      </w:r>
    </w:p>
    <w:p w:rsidR="000A46AB" w:rsidRPr="00591763" w:rsidRDefault="000A46AB" w:rsidP="000A46AB">
      <w:pPr>
        <w:pStyle w:val="ConsPlusNormal"/>
        <w:ind w:firstLine="709"/>
        <w:jc w:val="both"/>
        <w:rPr>
          <w:rFonts w:ascii="Times New Roman" w:hAnsi="Times New Roman" w:cs="Times New Roman"/>
        </w:rPr>
      </w:pPr>
      <w:r w:rsidRPr="00591763">
        <w:rPr>
          <w:rFonts w:ascii="Times New Roman" w:hAnsi="Times New Roman" w:cs="Times New Roman"/>
        </w:rPr>
        <w:t>- муниципального имущества, составляющего казну Каратузского сельсовета (в том числе земельных участков);</w:t>
      </w:r>
    </w:p>
    <w:p w:rsidR="000A46AB" w:rsidRPr="00591763" w:rsidRDefault="000A46AB" w:rsidP="000A46AB">
      <w:pPr>
        <w:pStyle w:val="ConsPlusNormal"/>
        <w:ind w:firstLine="709"/>
        <w:jc w:val="both"/>
        <w:rPr>
          <w:rFonts w:ascii="Times New Roman" w:hAnsi="Times New Roman" w:cs="Times New Roman"/>
        </w:rPr>
      </w:pPr>
      <w:r w:rsidRPr="00591763">
        <w:rPr>
          <w:rFonts w:ascii="Times New Roman" w:hAnsi="Times New Roman" w:cs="Times New Roman"/>
        </w:rPr>
        <w:t>- муниципального имущества, закрепленного за муниципальными учреждениями, предприятиями на праве оперативного управления, хозяйственного ведения.</w:t>
      </w:r>
    </w:p>
    <w:p w:rsidR="000A46AB" w:rsidRPr="00591763" w:rsidRDefault="000A46AB" w:rsidP="000A46AB">
      <w:pPr>
        <w:ind w:firstLine="709"/>
        <w:jc w:val="both"/>
        <w:rPr>
          <w:sz w:val="20"/>
          <w:szCs w:val="20"/>
        </w:rPr>
      </w:pPr>
      <w:r w:rsidRPr="00591763">
        <w:rPr>
          <w:sz w:val="20"/>
          <w:szCs w:val="20"/>
        </w:rPr>
        <w:t xml:space="preserve">5. </w:t>
      </w:r>
      <w:proofErr w:type="gramStart"/>
      <w:r w:rsidRPr="00591763">
        <w:rPr>
          <w:sz w:val="20"/>
          <w:szCs w:val="20"/>
        </w:rPr>
        <w:t>Контроль за</w:t>
      </w:r>
      <w:proofErr w:type="gramEnd"/>
      <w:r w:rsidRPr="00591763">
        <w:rPr>
          <w:sz w:val="20"/>
          <w:szCs w:val="20"/>
        </w:rPr>
        <w:t xml:space="preserve"> исполнением настоящего постановления оставляю за собой.</w:t>
      </w:r>
    </w:p>
    <w:p w:rsidR="000A46AB" w:rsidRDefault="000A46AB" w:rsidP="000A46AB">
      <w:pPr>
        <w:autoSpaceDE w:val="0"/>
        <w:autoSpaceDN w:val="0"/>
        <w:adjustRightInd w:val="0"/>
        <w:ind w:firstLine="709"/>
        <w:jc w:val="both"/>
        <w:rPr>
          <w:sz w:val="20"/>
          <w:szCs w:val="20"/>
        </w:rPr>
      </w:pPr>
      <w:r w:rsidRPr="00591763">
        <w:rPr>
          <w:sz w:val="20"/>
          <w:szCs w:val="20"/>
        </w:rPr>
        <w:t>6. Настоящее постановление вступает в силу в день, следующий за днем его официального опубликования в печатном издании «Каратузский Вестник».</w:t>
      </w:r>
    </w:p>
    <w:p w:rsidR="000A46AB" w:rsidRPr="00591763" w:rsidRDefault="000A46AB" w:rsidP="000A46AB">
      <w:pPr>
        <w:autoSpaceDE w:val="0"/>
        <w:autoSpaceDN w:val="0"/>
        <w:adjustRightInd w:val="0"/>
        <w:ind w:firstLine="709"/>
        <w:jc w:val="both"/>
        <w:rPr>
          <w:i/>
          <w:color w:val="000000"/>
          <w:sz w:val="20"/>
          <w:szCs w:val="20"/>
        </w:rPr>
      </w:pPr>
    </w:p>
    <w:p w:rsidR="000A46AB" w:rsidRPr="00591763" w:rsidRDefault="000A46AB" w:rsidP="000A46AB">
      <w:pPr>
        <w:jc w:val="both"/>
        <w:rPr>
          <w:color w:val="000000"/>
          <w:sz w:val="20"/>
          <w:szCs w:val="20"/>
        </w:rPr>
      </w:pPr>
      <w:r w:rsidRPr="00591763">
        <w:rPr>
          <w:color w:val="000000"/>
          <w:sz w:val="20"/>
          <w:szCs w:val="20"/>
        </w:rPr>
        <w:t>Глава администрации</w:t>
      </w:r>
    </w:p>
    <w:p w:rsidR="000A46AB" w:rsidRPr="00591763" w:rsidRDefault="000A46AB" w:rsidP="000A46AB">
      <w:pPr>
        <w:jc w:val="both"/>
        <w:rPr>
          <w:color w:val="000000"/>
          <w:sz w:val="20"/>
          <w:szCs w:val="20"/>
        </w:rPr>
      </w:pPr>
      <w:r w:rsidRPr="00591763">
        <w:rPr>
          <w:color w:val="000000"/>
          <w:sz w:val="20"/>
          <w:szCs w:val="20"/>
        </w:rPr>
        <w:t>Каратузского сельсовета</w:t>
      </w:r>
      <w:r w:rsidRPr="00591763">
        <w:rPr>
          <w:color w:val="000000"/>
          <w:sz w:val="20"/>
          <w:szCs w:val="20"/>
        </w:rPr>
        <w:tab/>
      </w:r>
      <w:r w:rsidRPr="00591763">
        <w:rPr>
          <w:color w:val="000000"/>
          <w:sz w:val="20"/>
          <w:szCs w:val="20"/>
        </w:rPr>
        <w:tab/>
      </w:r>
      <w:r w:rsidRPr="00591763">
        <w:rPr>
          <w:color w:val="000000"/>
          <w:sz w:val="20"/>
          <w:szCs w:val="20"/>
        </w:rPr>
        <w:tab/>
      </w:r>
      <w:r w:rsidRPr="00591763">
        <w:rPr>
          <w:color w:val="000000"/>
          <w:sz w:val="20"/>
          <w:szCs w:val="20"/>
        </w:rPr>
        <w:tab/>
      </w:r>
      <w:r w:rsidRPr="00591763">
        <w:rPr>
          <w:color w:val="000000"/>
          <w:sz w:val="20"/>
          <w:szCs w:val="20"/>
        </w:rPr>
        <w:tab/>
      </w:r>
      <w:r w:rsidRPr="00591763">
        <w:rPr>
          <w:color w:val="000000"/>
          <w:sz w:val="20"/>
          <w:szCs w:val="20"/>
        </w:rPr>
        <w:tab/>
      </w:r>
      <w:proofErr w:type="spellStart"/>
      <w:r w:rsidRPr="00591763">
        <w:rPr>
          <w:color w:val="000000"/>
          <w:sz w:val="20"/>
          <w:szCs w:val="20"/>
        </w:rPr>
        <w:t>А.А.Саар</w:t>
      </w:r>
      <w:proofErr w:type="spellEnd"/>
    </w:p>
    <w:p w:rsidR="00891362" w:rsidRDefault="00891362" w:rsidP="00D25742">
      <w:pPr>
        <w:jc w:val="both"/>
        <w:rPr>
          <w:sz w:val="20"/>
          <w:szCs w:val="20"/>
        </w:rPr>
      </w:pPr>
    </w:p>
    <w:p w:rsidR="0035560A" w:rsidRDefault="0035560A"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Pr="00B57AF9" w:rsidRDefault="000A46AB" w:rsidP="000A46AB">
      <w:pPr>
        <w:jc w:val="center"/>
        <w:rPr>
          <w:bCs/>
          <w:color w:val="000000"/>
          <w:sz w:val="20"/>
          <w:szCs w:val="20"/>
        </w:rPr>
      </w:pPr>
      <w:r w:rsidRPr="00B57AF9">
        <w:rPr>
          <w:bCs/>
          <w:noProof/>
          <w:color w:val="000000"/>
          <w:sz w:val="20"/>
          <w:szCs w:val="20"/>
        </w:rPr>
        <w:drawing>
          <wp:inline distT="0" distB="0" distL="0" distR="0" wp14:anchorId="0DCD1CC1" wp14:editId="10D4E1B2">
            <wp:extent cx="421796" cy="5365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0513" cy="547611"/>
                    </a:xfrm>
                    <a:prstGeom prst="rect">
                      <a:avLst/>
                    </a:prstGeom>
                  </pic:spPr>
                </pic:pic>
              </a:graphicData>
            </a:graphic>
          </wp:inline>
        </w:drawing>
      </w:r>
    </w:p>
    <w:p w:rsidR="000A46AB" w:rsidRPr="00B57AF9" w:rsidRDefault="000A46AB" w:rsidP="000A46AB">
      <w:pPr>
        <w:jc w:val="center"/>
        <w:rPr>
          <w:bCs/>
          <w:color w:val="000000"/>
          <w:sz w:val="20"/>
          <w:szCs w:val="20"/>
        </w:rPr>
      </w:pPr>
      <w:r w:rsidRPr="00B57AF9">
        <w:rPr>
          <w:bCs/>
          <w:color w:val="000000"/>
          <w:sz w:val="20"/>
          <w:szCs w:val="20"/>
        </w:rPr>
        <w:t>АДМИНИСТРАЦИЯ КАРАТУЗСКОГО СЕЛЬСОВЕТА</w:t>
      </w:r>
    </w:p>
    <w:p w:rsidR="000A46AB" w:rsidRPr="00B57AF9" w:rsidRDefault="000A46AB" w:rsidP="000A46AB">
      <w:pPr>
        <w:jc w:val="center"/>
        <w:rPr>
          <w:bCs/>
          <w:color w:val="000000"/>
          <w:sz w:val="20"/>
          <w:szCs w:val="20"/>
        </w:rPr>
      </w:pPr>
      <w:r w:rsidRPr="00B57AF9">
        <w:rPr>
          <w:bCs/>
          <w:color w:val="000000"/>
          <w:sz w:val="20"/>
          <w:szCs w:val="20"/>
        </w:rPr>
        <w:t>КАРАТУЗСКОГО РАЙОНА КРАСНОЯРСКОГО КРАЯ</w:t>
      </w:r>
    </w:p>
    <w:p w:rsidR="000A46AB" w:rsidRPr="00B57AF9" w:rsidRDefault="000A46AB" w:rsidP="000A46AB">
      <w:pPr>
        <w:jc w:val="center"/>
        <w:rPr>
          <w:color w:val="000000"/>
          <w:sz w:val="20"/>
          <w:szCs w:val="20"/>
        </w:rPr>
      </w:pPr>
    </w:p>
    <w:p w:rsidR="000A46AB" w:rsidRPr="00B57AF9" w:rsidRDefault="000A46AB" w:rsidP="000A46AB">
      <w:pPr>
        <w:jc w:val="center"/>
        <w:rPr>
          <w:color w:val="000000"/>
          <w:sz w:val="20"/>
          <w:szCs w:val="20"/>
        </w:rPr>
      </w:pPr>
      <w:r w:rsidRPr="00B57AF9">
        <w:rPr>
          <w:bCs/>
          <w:color w:val="000000"/>
          <w:sz w:val="20"/>
          <w:szCs w:val="20"/>
        </w:rPr>
        <w:t>ПОСТАНОВЛЕНИЕ</w:t>
      </w:r>
    </w:p>
    <w:p w:rsidR="000A46AB" w:rsidRPr="00B57AF9" w:rsidRDefault="000A46AB" w:rsidP="000A46AB">
      <w:pPr>
        <w:ind w:firstLine="709"/>
        <w:jc w:val="center"/>
        <w:rPr>
          <w:color w:val="000000"/>
          <w:sz w:val="20"/>
          <w:szCs w:val="20"/>
        </w:rPr>
      </w:pPr>
    </w:p>
    <w:p w:rsidR="000A46AB" w:rsidRPr="00B57AF9" w:rsidRDefault="000A46AB" w:rsidP="000A46AB">
      <w:pPr>
        <w:jc w:val="center"/>
        <w:rPr>
          <w:color w:val="000000"/>
          <w:sz w:val="20"/>
          <w:szCs w:val="20"/>
        </w:rPr>
      </w:pPr>
      <w:r w:rsidRPr="00B57AF9">
        <w:rPr>
          <w:bCs/>
          <w:color w:val="000000"/>
          <w:sz w:val="20"/>
          <w:szCs w:val="20"/>
        </w:rPr>
        <w:t>19.06.2023г.</w:t>
      </w:r>
      <w:r w:rsidRPr="00B57AF9">
        <w:rPr>
          <w:bCs/>
          <w:color w:val="000000"/>
          <w:sz w:val="20"/>
          <w:szCs w:val="20"/>
        </w:rPr>
        <w:tab/>
      </w:r>
      <w:r w:rsidRPr="00B57AF9">
        <w:rPr>
          <w:bCs/>
          <w:color w:val="000000"/>
          <w:sz w:val="20"/>
          <w:szCs w:val="20"/>
        </w:rPr>
        <w:tab/>
      </w:r>
      <w:r w:rsidRPr="00B57AF9">
        <w:rPr>
          <w:bCs/>
          <w:color w:val="000000"/>
          <w:sz w:val="20"/>
          <w:szCs w:val="20"/>
        </w:rPr>
        <w:tab/>
      </w:r>
      <w:proofErr w:type="spellStart"/>
      <w:r w:rsidRPr="00B57AF9">
        <w:rPr>
          <w:bCs/>
          <w:color w:val="000000"/>
          <w:sz w:val="20"/>
          <w:szCs w:val="20"/>
        </w:rPr>
        <w:t>с</w:t>
      </w:r>
      <w:proofErr w:type="gramStart"/>
      <w:r w:rsidRPr="00B57AF9">
        <w:rPr>
          <w:bCs/>
          <w:color w:val="000000"/>
          <w:sz w:val="20"/>
          <w:szCs w:val="20"/>
        </w:rPr>
        <w:t>.К</w:t>
      </w:r>
      <w:proofErr w:type="gramEnd"/>
      <w:r w:rsidRPr="00B57AF9">
        <w:rPr>
          <w:bCs/>
          <w:color w:val="000000"/>
          <w:sz w:val="20"/>
          <w:szCs w:val="20"/>
        </w:rPr>
        <w:t>аратузское</w:t>
      </w:r>
      <w:proofErr w:type="spellEnd"/>
      <w:r w:rsidRPr="00B57AF9">
        <w:rPr>
          <w:bCs/>
          <w:color w:val="000000"/>
          <w:sz w:val="20"/>
          <w:szCs w:val="20"/>
        </w:rPr>
        <w:tab/>
      </w:r>
      <w:r w:rsidRPr="00B57AF9">
        <w:rPr>
          <w:bCs/>
          <w:color w:val="000000"/>
          <w:sz w:val="20"/>
          <w:szCs w:val="20"/>
        </w:rPr>
        <w:tab/>
      </w:r>
      <w:r w:rsidRPr="00B57AF9">
        <w:rPr>
          <w:bCs/>
          <w:color w:val="000000"/>
          <w:sz w:val="20"/>
          <w:szCs w:val="20"/>
        </w:rPr>
        <w:tab/>
      </w:r>
      <w:r w:rsidRPr="00B57AF9">
        <w:rPr>
          <w:bCs/>
          <w:color w:val="000000"/>
          <w:sz w:val="20"/>
          <w:szCs w:val="20"/>
        </w:rPr>
        <w:tab/>
        <w:t>№82-П</w:t>
      </w:r>
    </w:p>
    <w:p w:rsidR="000A46AB" w:rsidRPr="00B57AF9" w:rsidRDefault="000A46AB" w:rsidP="000A46AB">
      <w:pPr>
        <w:ind w:firstLine="709"/>
        <w:jc w:val="center"/>
        <w:rPr>
          <w:color w:val="000000"/>
          <w:sz w:val="20"/>
          <w:szCs w:val="20"/>
        </w:rPr>
      </w:pPr>
    </w:p>
    <w:p w:rsidR="000A46AB" w:rsidRPr="00B57AF9" w:rsidRDefault="000A46AB" w:rsidP="000A46AB">
      <w:pPr>
        <w:jc w:val="both"/>
        <w:outlineLvl w:val="0"/>
        <w:rPr>
          <w:bCs/>
          <w:color w:val="000000"/>
          <w:kern w:val="36"/>
          <w:sz w:val="20"/>
          <w:szCs w:val="20"/>
        </w:rPr>
      </w:pPr>
      <w:r w:rsidRPr="00B57AF9">
        <w:rPr>
          <w:bCs/>
          <w:color w:val="000000"/>
          <w:kern w:val="36"/>
          <w:sz w:val="20"/>
          <w:szCs w:val="20"/>
        </w:rPr>
        <w:t>Об утверждении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Каратузского сельсовета на 2023-2025 годы»</w:t>
      </w:r>
    </w:p>
    <w:p w:rsidR="000A46AB" w:rsidRPr="00B57AF9" w:rsidRDefault="000A46AB" w:rsidP="000A46AB">
      <w:pPr>
        <w:ind w:firstLine="709"/>
        <w:jc w:val="both"/>
        <w:rPr>
          <w:color w:val="000000"/>
          <w:sz w:val="20"/>
          <w:szCs w:val="20"/>
        </w:rPr>
      </w:pPr>
    </w:p>
    <w:p w:rsidR="000A46AB" w:rsidRPr="00B57AF9" w:rsidRDefault="000A46AB" w:rsidP="000A46AB">
      <w:pPr>
        <w:ind w:firstLine="709"/>
        <w:jc w:val="both"/>
        <w:rPr>
          <w:color w:val="000000"/>
          <w:sz w:val="20"/>
          <w:szCs w:val="20"/>
        </w:rPr>
      </w:pPr>
      <w:r w:rsidRPr="00B57AF9">
        <w:rPr>
          <w:sz w:val="20"/>
          <w:szCs w:val="20"/>
        </w:rPr>
        <w:t xml:space="preserve">В соответствии с Федеральным законом </w:t>
      </w:r>
      <w:hyperlink r:id="rId15" w:tgtFrame="_blank" w:history="1">
        <w:r w:rsidRPr="00B57AF9">
          <w:rPr>
            <w:sz w:val="20"/>
            <w:szCs w:val="20"/>
          </w:rPr>
          <w:t>от 25.07.2002 №114-ФЗ</w:t>
        </w:r>
      </w:hyperlink>
      <w:r w:rsidRPr="00B57AF9">
        <w:rPr>
          <w:sz w:val="20"/>
          <w:szCs w:val="20"/>
        </w:rPr>
        <w:t xml:space="preserve"> «О противодействии экстремисткой деятельности», Федеральным законом от 06.10.2006 №35-ФЗ «О противодействии терроризму», Законом Красноярского края от 15 октября 2015 № 9-3724 «О закреплении вопросов местного значения за сельскими поселениями Красноярского края», руководствуясь </w:t>
      </w:r>
      <w:hyperlink r:id="rId16" w:tgtFrame="_blank" w:history="1">
        <w:r w:rsidRPr="00B57AF9">
          <w:rPr>
            <w:sz w:val="20"/>
            <w:szCs w:val="20"/>
          </w:rPr>
          <w:t>Уставом Каратузского сельсовета</w:t>
        </w:r>
      </w:hyperlink>
      <w:r w:rsidRPr="00B57AF9">
        <w:rPr>
          <w:sz w:val="20"/>
          <w:szCs w:val="20"/>
        </w:rPr>
        <w:t xml:space="preserve"> Каратузского района Красноярского края,</w:t>
      </w:r>
      <w:r w:rsidRPr="00B57AF9">
        <w:rPr>
          <w:color w:val="000000"/>
          <w:sz w:val="20"/>
          <w:szCs w:val="20"/>
        </w:rPr>
        <w:t xml:space="preserve"> </w:t>
      </w:r>
    </w:p>
    <w:p w:rsidR="000A46AB" w:rsidRPr="00B57AF9" w:rsidRDefault="000A46AB" w:rsidP="000A46AB">
      <w:pPr>
        <w:ind w:firstLine="709"/>
        <w:jc w:val="both"/>
        <w:rPr>
          <w:color w:val="000000"/>
          <w:sz w:val="20"/>
          <w:szCs w:val="20"/>
        </w:rPr>
      </w:pPr>
      <w:r w:rsidRPr="00B57AF9">
        <w:rPr>
          <w:bCs/>
          <w:color w:val="000000"/>
          <w:sz w:val="20"/>
          <w:szCs w:val="20"/>
        </w:rPr>
        <w:t>ПОСТАНОВЛЯЮ:</w:t>
      </w:r>
    </w:p>
    <w:p w:rsidR="000A46AB" w:rsidRPr="00B57AF9" w:rsidRDefault="000A46AB" w:rsidP="000A46AB">
      <w:pPr>
        <w:ind w:firstLine="709"/>
        <w:jc w:val="both"/>
        <w:rPr>
          <w:color w:val="000000"/>
          <w:sz w:val="20"/>
          <w:szCs w:val="20"/>
        </w:rPr>
      </w:pPr>
      <w:r w:rsidRPr="00B57AF9">
        <w:rPr>
          <w:color w:val="000000"/>
          <w:sz w:val="20"/>
          <w:szCs w:val="20"/>
        </w:rPr>
        <w:t>1. Утвердить муниципальную программу «Профилактика терроризма и экстремизма, а также минимизация и (или) ликвидация последствия проявления терроризма и экстремизма на территории Каратузского сельсовета на 2023-2025 годы» согласно приложению.</w:t>
      </w:r>
    </w:p>
    <w:p w:rsidR="000A46AB" w:rsidRPr="00B57AF9" w:rsidRDefault="000A46AB" w:rsidP="000A46AB">
      <w:pPr>
        <w:ind w:firstLine="709"/>
        <w:jc w:val="both"/>
        <w:rPr>
          <w:color w:val="000000"/>
          <w:sz w:val="20"/>
          <w:szCs w:val="20"/>
        </w:rPr>
      </w:pPr>
      <w:r w:rsidRPr="00B57AF9">
        <w:rPr>
          <w:color w:val="000000"/>
          <w:sz w:val="20"/>
          <w:szCs w:val="20"/>
        </w:rPr>
        <w:t xml:space="preserve">2. </w:t>
      </w:r>
      <w:proofErr w:type="gramStart"/>
      <w:r w:rsidRPr="00B57AF9">
        <w:rPr>
          <w:color w:val="000000"/>
          <w:sz w:val="20"/>
          <w:szCs w:val="20"/>
        </w:rPr>
        <w:t>Контроль за</w:t>
      </w:r>
      <w:proofErr w:type="gramEnd"/>
      <w:r w:rsidRPr="00B57AF9">
        <w:rPr>
          <w:color w:val="000000"/>
          <w:sz w:val="20"/>
          <w:szCs w:val="20"/>
        </w:rPr>
        <w:t xml:space="preserve"> исполнением настоящего постановления оставляю за собой.</w:t>
      </w:r>
    </w:p>
    <w:p w:rsidR="000A46AB" w:rsidRPr="00B57AF9" w:rsidRDefault="000A46AB" w:rsidP="000A46AB">
      <w:pPr>
        <w:ind w:firstLine="709"/>
        <w:jc w:val="both"/>
        <w:rPr>
          <w:color w:val="000000"/>
          <w:sz w:val="20"/>
          <w:szCs w:val="20"/>
        </w:rPr>
      </w:pPr>
      <w:r w:rsidRPr="00B57AF9">
        <w:rPr>
          <w:color w:val="000000"/>
          <w:sz w:val="20"/>
          <w:szCs w:val="20"/>
        </w:rPr>
        <w:t>3. Постановление вступает в силу в день, следующий за днем его официального опубликования в печатном издании «Каратузский Вестник».</w:t>
      </w:r>
    </w:p>
    <w:p w:rsidR="000A46AB" w:rsidRPr="00B57AF9" w:rsidRDefault="000A46AB" w:rsidP="000A46AB">
      <w:pPr>
        <w:ind w:firstLine="709"/>
        <w:jc w:val="both"/>
        <w:rPr>
          <w:color w:val="000000"/>
          <w:sz w:val="20"/>
          <w:szCs w:val="20"/>
        </w:rPr>
      </w:pPr>
    </w:p>
    <w:p w:rsidR="000A46AB" w:rsidRPr="00B57AF9" w:rsidRDefault="000A46AB" w:rsidP="000A46AB">
      <w:pPr>
        <w:jc w:val="both"/>
        <w:rPr>
          <w:color w:val="000000"/>
          <w:sz w:val="20"/>
          <w:szCs w:val="20"/>
        </w:rPr>
      </w:pPr>
      <w:r w:rsidRPr="00B57AF9">
        <w:rPr>
          <w:color w:val="000000"/>
          <w:sz w:val="20"/>
          <w:szCs w:val="20"/>
        </w:rPr>
        <w:t>Глава администрации</w:t>
      </w:r>
    </w:p>
    <w:p w:rsidR="000A46AB" w:rsidRPr="00B57AF9" w:rsidRDefault="000A46AB" w:rsidP="000A46AB">
      <w:pPr>
        <w:jc w:val="both"/>
        <w:rPr>
          <w:color w:val="000000"/>
          <w:sz w:val="20"/>
          <w:szCs w:val="20"/>
        </w:rPr>
      </w:pPr>
      <w:r w:rsidRPr="00B57AF9">
        <w:rPr>
          <w:color w:val="000000"/>
          <w:sz w:val="20"/>
          <w:szCs w:val="20"/>
        </w:rPr>
        <w:t>Каратузского сельсовета</w:t>
      </w:r>
      <w:r w:rsidRPr="00B57AF9">
        <w:rPr>
          <w:color w:val="000000"/>
          <w:sz w:val="20"/>
          <w:szCs w:val="20"/>
        </w:rPr>
        <w:tab/>
      </w:r>
      <w:r w:rsidRPr="00B57AF9">
        <w:rPr>
          <w:color w:val="000000"/>
          <w:sz w:val="20"/>
          <w:szCs w:val="20"/>
        </w:rPr>
        <w:tab/>
      </w:r>
      <w:r w:rsidRPr="00B57AF9">
        <w:rPr>
          <w:color w:val="000000"/>
          <w:sz w:val="20"/>
          <w:szCs w:val="20"/>
        </w:rPr>
        <w:tab/>
      </w:r>
      <w:r w:rsidRPr="00B57AF9">
        <w:rPr>
          <w:color w:val="000000"/>
          <w:sz w:val="20"/>
          <w:szCs w:val="20"/>
        </w:rPr>
        <w:tab/>
      </w:r>
      <w:r w:rsidRPr="00B57AF9">
        <w:rPr>
          <w:color w:val="000000"/>
          <w:sz w:val="20"/>
          <w:szCs w:val="20"/>
        </w:rPr>
        <w:tab/>
      </w:r>
      <w:r w:rsidRPr="00B57AF9">
        <w:rPr>
          <w:color w:val="000000"/>
          <w:sz w:val="20"/>
          <w:szCs w:val="20"/>
        </w:rPr>
        <w:tab/>
      </w:r>
      <w:proofErr w:type="spellStart"/>
      <w:r w:rsidRPr="00B57AF9">
        <w:rPr>
          <w:color w:val="000000"/>
          <w:sz w:val="20"/>
          <w:szCs w:val="20"/>
        </w:rPr>
        <w:t>А.А.Саар</w:t>
      </w:r>
      <w:proofErr w:type="spellEnd"/>
    </w:p>
    <w:p w:rsidR="000A46AB" w:rsidRPr="00B57AF9" w:rsidRDefault="000A46AB" w:rsidP="000A46AB">
      <w:pPr>
        <w:ind w:firstLine="709"/>
        <w:jc w:val="both"/>
        <w:rPr>
          <w:color w:val="000000"/>
          <w:sz w:val="20"/>
          <w:szCs w:val="20"/>
        </w:rPr>
      </w:pPr>
    </w:p>
    <w:p w:rsidR="000A46AB" w:rsidRDefault="000A46AB" w:rsidP="000A46AB">
      <w:pPr>
        <w:ind w:firstLine="709"/>
        <w:jc w:val="right"/>
        <w:rPr>
          <w:color w:val="000000"/>
          <w:sz w:val="20"/>
          <w:szCs w:val="20"/>
        </w:rPr>
      </w:pPr>
    </w:p>
    <w:p w:rsidR="000A46AB" w:rsidRPr="00B57AF9" w:rsidRDefault="000A46AB" w:rsidP="000A46AB">
      <w:pPr>
        <w:ind w:firstLine="709"/>
        <w:jc w:val="right"/>
        <w:rPr>
          <w:color w:val="000000"/>
          <w:sz w:val="20"/>
          <w:szCs w:val="20"/>
        </w:rPr>
      </w:pPr>
    </w:p>
    <w:p w:rsidR="000A46AB" w:rsidRPr="00B57AF9" w:rsidRDefault="000A46AB" w:rsidP="000A46AB">
      <w:pPr>
        <w:ind w:firstLine="709"/>
        <w:jc w:val="right"/>
        <w:rPr>
          <w:color w:val="000000"/>
          <w:sz w:val="20"/>
          <w:szCs w:val="20"/>
        </w:rPr>
      </w:pPr>
      <w:r w:rsidRPr="00B57AF9">
        <w:rPr>
          <w:color w:val="000000"/>
          <w:sz w:val="20"/>
          <w:szCs w:val="20"/>
        </w:rPr>
        <w:t>Приложение</w:t>
      </w:r>
    </w:p>
    <w:p w:rsidR="000A46AB" w:rsidRPr="00B57AF9" w:rsidRDefault="000A46AB" w:rsidP="000A46AB">
      <w:pPr>
        <w:ind w:firstLine="709"/>
        <w:jc w:val="right"/>
        <w:rPr>
          <w:color w:val="000000"/>
          <w:sz w:val="20"/>
          <w:szCs w:val="20"/>
        </w:rPr>
      </w:pPr>
      <w:r w:rsidRPr="00B57AF9">
        <w:rPr>
          <w:color w:val="000000"/>
          <w:sz w:val="20"/>
          <w:szCs w:val="20"/>
        </w:rPr>
        <w:t>к постановлению администрации</w:t>
      </w:r>
    </w:p>
    <w:p w:rsidR="000A46AB" w:rsidRPr="00B57AF9" w:rsidRDefault="000A46AB" w:rsidP="000A46AB">
      <w:pPr>
        <w:ind w:firstLine="709"/>
        <w:jc w:val="right"/>
        <w:rPr>
          <w:color w:val="000000"/>
          <w:sz w:val="20"/>
          <w:szCs w:val="20"/>
        </w:rPr>
      </w:pPr>
      <w:r w:rsidRPr="00B57AF9">
        <w:rPr>
          <w:color w:val="000000"/>
          <w:sz w:val="20"/>
          <w:szCs w:val="20"/>
        </w:rPr>
        <w:t>Каратузского сельсовета</w:t>
      </w:r>
    </w:p>
    <w:p w:rsidR="000A46AB" w:rsidRPr="00B57AF9" w:rsidRDefault="000A46AB" w:rsidP="000A46AB">
      <w:pPr>
        <w:ind w:firstLine="709"/>
        <w:jc w:val="right"/>
        <w:rPr>
          <w:color w:val="000000"/>
          <w:sz w:val="20"/>
          <w:szCs w:val="20"/>
        </w:rPr>
      </w:pPr>
      <w:r w:rsidRPr="00B57AF9">
        <w:rPr>
          <w:color w:val="000000"/>
          <w:sz w:val="20"/>
          <w:szCs w:val="20"/>
        </w:rPr>
        <w:t>от 19.06.2023 №82-П</w:t>
      </w:r>
    </w:p>
    <w:p w:rsidR="000A46AB" w:rsidRPr="00B57AF9" w:rsidRDefault="000A46AB" w:rsidP="000A46AB">
      <w:pPr>
        <w:ind w:firstLine="709"/>
        <w:jc w:val="both"/>
        <w:outlineLvl w:val="2"/>
        <w:rPr>
          <w:b/>
          <w:bCs/>
          <w:color w:val="000000"/>
          <w:sz w:val="20"/>
          <w:szCs w:val="20"/>
        </w:rPr>
      </w:pPr>
    </w:p>
    <w:p w:rsidR="000A46AB" w:rsidRPr="00B57AF9" w:rsidRDefault="000A46AB" w:rsidP="000A46AB">
      <w:pPr>
        <w:ind w:firstLine="709"/>
        <w:jc w:val="center"/>
        <w:outlineLvl w:val="2"/>
        <w:rPr>
          <w:b/>
          <w:bCs/>
          <w:color w:val="000000"/>
          <w:sz w:val="20"/>
          <w:szCs w:val="20"/>
        </w:rPr>
      </w:pPr>
      <w:r w:rsidRPr="00B57AF9">
        <w:rPr>
          <w:b/>
          <w:bCs/>
          <w:color w:val="000000"/>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Каратузского сельсовета на 2023-2025 годы»</w:t>
      </w:r>
    </w:p>
    <w:p w:rsidR="000A46AB" w:rsidRPr="00B57AF9" w:rsidRDefault="000A46AB" w:rsidP="000A46AB">
      <w:pPr>
        <w:ind w:firstLine="709"/>
        <w:jc w:val="both"/>
        <w:rPr>
          <w:color w:val="000000"/>
          <w:sz w:val="20"/>
          <w:szCs w:val="20"/>
        </w:rPr>
      </w:pPr>
    </w:p>
    <w:p w:rsidR="000A46AB" w:rsidRPr="00B57AF9" w:rsidRDefault="000A46AB" w:rsidP="000A46AB">
      <w:pPr>
        <w:pStyle w:val="a3"/>
        <w:numPr>
          <w:ilvl w:val="0"/>
          <w:numId w:val="1"/>
        </w:numPr>
        <w:spacing w:after="0" w:line="240" w:lineRule="auto"/>
        <w:jc w:val="center"/>
        <w:outlineLvl w:val="2"/>
        <w:rPr>
          <w:rFonts w:ascii="Times New Roman" w:hAnsi="Times New Roman"/>
          <w:b/>
          <w:bCs/>
          <w:color w:val="000000"/>
          <w:sz w:val="20"/>
          <w:szCs w:val="20"/>
        </w:rPr>
      </w:pPr>
      <w:r w:rsidRPr="00B57AF9">
        <w:rPr>
          <w:rFonts w:ascii="Times New Roman" w:hAnsi="Times New Roman"/>
          <w:b/>
          <w:bCs/>
          <w:color w:val="000000"/>
          <w:sz w:val="20"/>
          <w:szCs w:val="20"/>
        </w:rPr>
        <w:t>Основные положения</w:t>
      </w:r>
    </w:p>
    <w:p w:rsidR="000A46AB" w:rsidRPr="00B57AF9" w:rsidRDefault="000A46AB" w:rsidP="000A46AB">
      <w:pPr>
        <w:ind w:firstLine="473"/>
        <w:jc w:val="both"/>
        <w:rPr>
          <w:color w:val="000000"/>
          <w:sz w:val="20"/>
          <w:szCs w:val="20"/>
        </w:rPr>
      </w:pPr>
      <w:proofErr w:type="gramStart"/>
      <w:r w:rsidRPr="00B57AF9">
        <w:rPr>
          <w:color w:val="000000"/>
          <w:sz w:val="20"/>
          <w:szCs w:val="20"/>
        </w:rPr>
        <w:t>Настоящая Программа разработана в соответствии с Федеральным законом от 25 июля 2002 №114-ФЗ «О противодействии экстремистской деятельности», Федеральным законом от 06 марта 2006 №35-ФЗ «О противодействии терроризму»,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Каратузского</w:t>
      </w:r>
      <w:proofErr w:type="gramEnd"/>
      <w:r w:rsidRPr="00B57AF9">
        <w:rPr>
          <w:color w:val="000000"/>
          <w:sz w:val="20"/>
          <w:szCs w:val="20"/>
        </w:rPr>
        <w:t xml:space="preserve"> сельсовета.</w:t>
      </w:r>
    </w:p>
    <w:p w:rsidR="000A46AB" w:rsidRPr="00B57AF9" w:rsidRDefault="000A46AB" w:rsidP="000A46AB">
      <w:pPr>
        <w:ind w:firstLine="709"/>
        <w:jc w:val="center"/>
        <w:rPr>
          <w:b/>
          <w:color w:val="000000"/>
          <w:sz w:val="20"/>
          <w:szCs w:val="20"/>
        </w:rPr>
      </w:pPr>
      <w:r w:rsidRPr="00B57AF9">
        <w:rPr>
          <w:b/>
          <w:color w:val="000000"/>
          <w:sz w:val="20"/>
          <w:szCs w:val="20"/>
        </w:rPr>
        <w:t>Паспорт программы</w:t>
      </w:r>
    </w:p>
    <w:tbl>
      <w:tblPr>
        <w:tblW w:w="0" w:type="auto"/>
        <w:jc w:val="center"/>
        <w:tblCellMar>
          <w:left w:w="0" w:type="dxa"/>
          <w:right w:w="0" w:type="dxa"/>
        </w:tblCellMar>
        <w:tblLook w:val="04A0" w:firstRow="1" w:lastRow="0" w:firstColumn="1" w:lastColumn="0" w:noHBand="0" w:noVBand="1"/>
      </w:tblPr>
      <w:tblGrid>
        <w:gridCol w:w="2660"/>
        <w:gridCol w:w="6905"/>
      </w:tblGrid>
      <w:tr w:rsidR="000A46AB" w:rsidRPr="00B57AF9" w:rsidTr="000A46AB">
        <w:trPr>
          <w:jc w:val="center"/>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b/>
                <w:bCs/>
                <w:sz w:val="20"/>
                <w:szCs w:val="20"/>
              </w:rPr>
              <w:t>Наименование муниципальной программы</w:t>
            </w:r>
          </w:p>
        </w:tc>
        <w:tc>
          <w:tcPr>
            <w:tcW w:w="6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Профилактика терроризма и экстремизма, а также минимизация и (или) ликвидация последствий терроризма и экстремизма на территории Каратузского сельсовета на 2023-2025 годы</w:t>
            </w:r>
          </w:p>
        </w:tc>
      </w:tr>
      <w:tr w:rsidR="000A46AB" w:rsidRPr="00B57AF9" w:rsidTr="000A46AB">
        <w:trPr>
          <w:jc w:val="center"/>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rPr>
                <w:sz w:val="20"/>
                <w:szCs w:val="20"/>
              </w:rPr>
            </w:pPr>
            <w:r w:rsidRPr="00B57AF9">
              <w:rPr>
                <w:b/>
                <w:bCs/>
                <w:sz w:val="20"/>
                <w:szCs w:val="20"/>
              </w:rPr>
              <w:t>Основание для разработки программы</w:t>
            </w:r>
          </w:p>
        </w:tc>
        <w:tc>
          <w:tcPr>
            <w:tcW w:w="6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 Федеральный закон от 6 марта 2006 года №35-ФЗ «О</w:t>
            </w:r>
          </w:p>
          <w:p w:rsidR="000A46AB" w:rsidRPr="00B57AF9" w:rsidRDefault="000A46AB" w:rsidP="001A3DC1">
            <w:pPr>
              <w:jc w:val="both"/>
              <w:rPr>
                <w:sz w:val="20"/>
                <w:szCs w:val="20"/>
              </w:rPr>
            </w:pPr>
            <w:proofErr w:type="gramStart"/>
            <w:r w:rsidRPr="00B57AF9">
              <w:rPr>
                <w:sz w:val="20"/>
                <w:szCs w:val="20"/>
              </w:rPr>
              <w:t>противодействии</w:t>
            </w:r>
            <w:proofErr w:type="gramEnd"/>
            <w:r w:rsidRPr="00B57AF9">
              <w:rPr>
                <w:sz w:val="20"/>
                <w:szCs w:val="20"/>
              </w:rPr>
              <w:t xml:space="preserve"> терроризму»;</w:t>
            </w:r>
          </w:p>
          <w:p w:rsidR="000A46AB" w:rsidRPr="00B57AF9" w:rsidRDefault="000A46AB" w:rsidP="001A3DC1">
            <w:pPr>
              <w:jc w:val="both"/>
              <w:rPr>
                <w:sz w:val="20"/>
                <w:szCs w:val="20"/>
              </w:rPr>
            </w:pPr>
            <w:r w:rsidRPr="00B57AF9">
              <w:rPr>
                <w:sz w:val="20"/>
                <w:szCs w:val="20"/>
              </w:rPr>
              <w:t xml:space="preserve">- Федеральный закон </w:t>
            </w:r>
            <w:hyperlink r:id="rId17" w:tgtFrame="_blank" w:history="1">
              <w:r w:rsidRPr="00B57AF9">
                <w:rPr>
                  <w:sz w:val="20"/>
                  <w:szCs w:val="20"/>
                </w:rPr>
                <w:t>от 25 июля 2002 года №114-ФЗ</w:t>
              </w:r>
            </w:hyperlink>
            <w:r w:rsidRPr="00B57AF9">
              <w:rPr>
                <w:sz w:val="20"/>
                <w:szCs w:val="20"/>
              </w:rPr>
              <w:t xml:space="preserve"> «О противодействии экстремистской деятельности»;</w:t>
            </w:r>
          </w:p>
          <w:p w:rsidR="000A46AB" w:rsidRPr="00B57AF9" w:rsidRDefault="000A46AB" w:rsidP="001A3DC1">
            <w:pPr>
              <w:jc w:val="both"/>
              <w:rPr>
                <w:sz w:val="20"/>
                <w:szCs w:val="20"/>
              </w:rPr>
            </w:pPr>
            <w:r w:rsidRPr="00B57AF9">
              <w:rPr>
                <w:sz w:val="20"/>
                <w:szCs w:val="20"/>
              </w:rPr>
              <w:t>- Закон Красноярского края от 15 октября 2015 года № 9-3724 «О закреплении вопросов местного значения за сельскими поселениями Красноярского края»;</w:t>
            </w:r>
          </w:p>
          <w:p w:rsidR="000A46AB" w:rsidRPr="00B57AF9" w:rsidRDefault="000A46AB" w:rsidP="001A3DC1">
            <w:pPr>
              <w:jc w:val="both"/>
              <w:rPr>
                <w:sz w:val="20"/>
                <w:szCs w:val="20"/>
              </w:rPr>
            </w:pPr>
            <w:r w:rsidRPr="00B57AF9">
              <w:rPr>
                <w:sz w:val="20"/>
                <w:szCs w:val="20"/>
              </w:rPr>
              <w:t>- Устав Каратузского сельсовета Каратузского района Красноярского края</w:t>
            </w:r>
          </w:p>
        </w:tc>
      </w:tr>
      <w:tr w:rsidR="000A46AB" w:rsidRPr="00B57AF9" w:rsidTr="000A46AB">
        <w:trPr>
          <w:jc w:val="center"/>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b/>
                <w:bCs/>
                <w:sz w:val="20"/>
                <w:szCs w:val="20"/>
              </w:rPr>
              <w:t>Заказчик программы</w:t>
            </w:r>
          </w:p>
        </w:tc>
        <w:tc>
          <w:tcPr>
            <w:tcW w:w="6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Администрация Каратузского сельсовета</w:t>
            </w:r>
          </w:p>
        </w:tc>
      </w:tr>
      <w:tr w:rsidR="000A46AB" w:rsidRPr="00B57AF9" w:rsidTr="000A46AB">
        <w:trPr>
          <w:jc w:val="center"/>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b/>
                <w:bCs/>
                <w:sz w:val="20"/>
                <w:szCs w:val="20"/>
              </w:rPr>
              <w:t>Разработчик программы</w:t>
            </w:r>
          </w:p>
        </w:tc>
        <w:tc>
          <w:tcPr>
            <w:tcW w:w="6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Администрация Каратузского сельсовета</w:t>
            </w:r>
          </w:p>
        </w:tc>
      </w:tr>
      <w:tr w:rsidR="000A46AB" w:rsidRPr="00B57AF9" w:rsidTr="000A46AB">
        <w:trPr>
          <w:jc w:val="center"/>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b/>
                <w:bCs/>
                <w:sz w:val="20"/>
                <w:szCs w:val="20"/>
              </w:rPr>
              <w:t>Цели программы</w:t>
            </w:r>
          </w:p>
        </w:tc>
        <w:tc>
          <w:tcPr>
            <w:tcW w:w="6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Противодействие терроризму и экстремизму и защита жизни граждан, проживающих на территории Каратузского сельсовета</w:t>
            </w:r>
          </w:p>
        </w:tc>
      </w:tr>
      <w:tr w:rsidR="000A46AB" w:rsidRPr="00B57AF9" w:rsidTr="000A46AB">
        <w:trPr>
          <w:jc w:val="center"/>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b/>
                <w:bCs/>
                <w:sz w:val="20"/>
                <w:szCs w:val="20"/>
              </w:rPr>
              <w:t>Задачи программы</w:t>
            </w:r>
          </w:p>
        </w:tc>
        <w:tc>
          <w:tcPr>
            <w:tcW w:w="6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 принятие профилактических мер, направленных на предупреждение экстремисткой деятельности, в том числе на выявление и последующие устранение причин и условий, способствующих осуществлению экстремисткой деятельности;</w:t>
            </w:r>
          </w:p>
          <w:p w:rsidR="000A46AB" w:rsidRPr="00B57AF9" w:rsidRDefault="000A46AB" w:rsidP="001A3DC1">
            <w:pPr>
              <w:jc w:val="both"/>
              <w:rPr>
                <w:sz w:val="20"/>
                <w:szCs w:val="20"/>
              </w:rPr>
            </w:pPr>
            <w:r w:rsidRPr="00B57AF9">
              <w:rPr>
                <w:sz w:val="20"/>
                <w:szCs w:val="20"/>
              </w:rPr>
              <w:t>- реализация мер, направленных на укрепление межнационального и межконфессионального согласия, сохранения и развития языков и культуры народов РФ, проживающих на территории Каратузского сельсовета, профилактику межнациональных (межэтнических) конфликтов;</w:t>
            </w:r>
          </w:p>
          <w:p w:rsidR="000A46AB" w:rsidRPr="00B57AF9" w:rsidRDefault="000A46AB" w:rsidP="001A3DC1">
            <w:pPr>
              <w:jc w:val="both"/>
              <w:rPr>
                <w:sz w:val="20"/>
                <w:szCs w:val="20"/>
              </w:rPr>
            </w:pPr>
            <w:r w:rsidRPr="00B57AF9">
              <w:rPr>
                <w:sz w:val="20"/>
                <w:szCs w:val="20"/>
              </w:rPr>
              <w:t>- информирование населения муниципального образования по вопросам противодействия терроризму и экстремизму;</w:t>
            </w:r>
          </w:p>
          <w:p w:rsidR="000A46AB" w:rsidRPr="00B57AF9" w:rsidRDefault="000A46AB" w:rsidP="001A3DC1">
            <w:pPr>
              <w:jc w:val="both"/>
              <w:rPr>
                <w:sz w:val="20"/>
                <w:szCs w:val="20"/>
              </w:rPr>
            </w:pPr>
            <w:r w:rsidRPr="00B57AF9">
              <w:rPr>
                <w:sz w:val="20"/>
                <w:szCs w:val="20"/>
              </w:rPr>
              <w:t>- пропаганда толерантного поведения к людям других национальностей и религиозных конфессий;</w:t>
            </w:r>
          </w:p>
          <w:p w:rsidR="000A46AB" w:rsidRPr="00B57AF9" w:rsidRDefault="000A46AB" w:rsidP="001A3DC1">
            <w:pPr>
              <w:jc w:val="both"/>
              <w:rPr>
                <w:sz w:val="20"/>
                <w:szCs w:val="20"/>
              </w:rPr>
            </w:pPr>
            <w:r w:rsidRPr="00B57AF9">
              <w:rPr>
                <w:sz w:val="20"/>
                <w:szCs w:val="20"/>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0A46AB" w:rsidRPr="00B57AF9" w:rsidRDefault="000A46AB" w:rsidP="001A3DC1">
            <w:pPr>
              <w:jc w:val="both"/>
              <w:rPr>
                <w:sz w:val="20"/>
                <w:szCs w:val="20"/>
              </w:rPr>
            </w:pPr>
            <w:r w:rsidRPr="00B57AF9">
              <w:rPr>
                <w:sz w:val="20"/>
                <w:szCs w:val="20"/>
              </w:rPr>
              <w:t>- выявление и пресечение экстремисткой деятельности организаций и объедений на территории Каратузского сельсовета</w:t>
            </w:r>
          </w:p>
        </w:tc>
      </w:tr>
      <w:tr w:rsidR="000A46AB" w:rsidRPr="00B57AF9" w:rsidTr="000A46AB">
        <w:trPr>
          <w:jc w:val="center"/>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b/>
                <w:bCs/>
                <w:sz w:val="20"/>
                <w:szCs w:val="20"/>
              </w:rPr>
              <w:t>Сроки реализации программы</w:t>
            </w:r>
          </w:p>
        </w:tc>
        <w:tc>
          <w:tcPr>
            <w:tcW w:w="6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2023-2025 годы.</w:t>
            </w:r>
          </w:p>
        </w:tc>
      </w:tr>
      <w:tr w:rsidR="000A46AB" w:rsidRPr="00B57AF9" w:rsidTr="000A46AB">
        <w:trPr>
          <w:jc w:val="center"/>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b/>
                <w:bCs/>
                <w:sz w:val="20"/>
                <w:szCs w:val="20"/>
              </w:rPr>
              <w:t>Структура программы</w:t>
            </w:r>
          </w:p>
        </w:tc>
        <w:tc>
          <w:tcPr>
            <w:tcW w:w="6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rPr>
                <w:sz w:val="20"/>
                <w:szCs w:val="20"/>
              </w:rPr>
            </w:pPr>
            <w:r w:rsidRPr="00B57AF9">
              <w:rPr>
                <w:sz w:val="20"/>
                <w:szCs w:val="20"/>
              </w:rPr>
              <w:t>1. Паспорт программы.</w:t>
            </w:r>
          </w:p>
          <w:p w:rsidR="000A46AB" w:rsidRPr="00B57AF9" w:rsidRDefault="000A46AB" w:rsidP="001A3DC1">
            <w:pPr>
              <w:rPr>
                <w:sz w:val="20"/>
                <w:szCs w:val="20"/>
              </w:rPr>
            </w:pPr>
            <w:r w:rsidRPr="00B57AF9">
              <w:rPr>
                <w:sz w:val="20"/>
                <w:szCs w:val="20"/>
              </w:rPr>
              <w:lastRenderedPageBreak/>
              <w:t>2. Раздел 1. Содержание проблемы и обоснование необходимости ее решения программными методами.</w:t>
            </w:r>
          </w:p>
          <w:p w:rsidR="000A46AB" w:rsidRPr="00B57AF9" w:rsidRDefault="000A46AB" w:rsidP="001A3DC1">
            <w:pPr>
              <w:rPr>
                <w:sz w:val="20"/>
                <w:szCs w:val="20"/>
              </w:rPr>
            </w:pPr>
            <w:r w:rsidRPr="00B57AF9">
              <w:rPr>
                <w:sz w:val="20"/>
                <w:szCs w:val="20"/>
              </w:rPr>
              <w:t>3. Раздел 2. Основные цели и задачи Программы.</w:t>
            </w:r>
          </w:p>
          <w:p w:rsidR="000A46AB" w:rsidRPr="00B57AF9" w:rsidRDefault="000A46AB" w:rsidP="001A3DC1">
            <w:pPr>
              <w:rPr>
                <w:sz w:val="20"/>
                <w:szCs w:val="20"/>
              </w:rPr>
            </w:pPr>
            <w:r w:rsidRPr="00B57AF9">
              <w:rPr>
                <w:sz w:val="20"/>
                <w:szCs w:val="20"/>
              </w:rPr>
              <w:t>4. Раздел 3. Основные мероприятия Программы.</w:t>
            </w:r>
          </w:p>
          <w:p w:rsidR="000A46AB" w:rsidRPr="00B57AF9" w:rsidRDefault="000A46AB" w:rsidP="001A3DC1">
            <w:pPr>
              <w:rPr>
                <w:sz w:val="20"/>
                <w:szCs w:val="20"/>
              </w:rPr>
            </w:pPr>
            <w:r w:rsidRPr="00B57AF9">
              <w:rPr>
                <w:sz w:val="20"/>
                <w:szCs w:val="20"/>
              </w:rPr>
              <w:t xml:space="preserve">5. Раздел 4. Механизм реализации Программы, включая организацию управления Программой и </w:t>
            </w:r>
            <w:proofErr w:type="gramStart"/>
            <w:r w:rsidRPr="00B57AF9">
              <w:rPr>
                <w:sz w:val="20"/>
                <w:szCs w:val="20"/>
              </w:rPr>
              <w:t>контроль за</w:t>
            </w:r>
            <w:proofErr w:type="gramEnd"/>
            <w:r w:rsidRPr="00B57AF9">
              <w:rPr>
                <w:sz w:val="20"/>
                <w:szCs w:val="20"/>
              </w:rPr>
              <w:t xml:space="preserve"> ходом ее реализации.</w:t>
            </w:r>
          </w:p>
          <w:p w:rsidR="000A46AB" w:rsidRPr="00B57AF9" w:rsidRDefault="000A46AB" w:rsidP="001A3DC1">
            <w:pPr>
              <w:rPr>
                <w:sz w:val="20"/>
                <w:szCs w:val="20"/>
              </w:rPr>
            </w:pPr>
            <w:r w:rsidRPr="00B57AF9">
              <w:rPr>
                <w:sz w:val="20"/>
                <w:szCs w:val="20"/>
              </w:rPr>
              <w:t>6. Раздел 5. Основные программные мероприятия муниципальной Программы.</w:t>
            </w:r>
          </w:p>
          <w:p w:rsidR="000A46AB" w:rsidRPr="00B57AF9" w:rsidRDefault="000A46AB" w:rsidP="001A3DC1">
            <w:pPr>
              <w:rPr>
                <w:sz w:val="20"/>
                <w:szCs w:val="20"/>
              </w:rPr>
            </w:pPr>
            <w:r w:rsidRPr="00B57AF9">
              <w:rPr>
                <w:sz w:val="20"/>
                <w:szCs w:val="20"/>
              </w:rPr>
              <w:t>7. Раздел 6. Оценка эффективности Программы.</w:t>
            </w:r>
          </w:p>
        </w:tc>
      </w:tr>
      <w:tr w:rsidR="000A46AB" w:rsidRPr="00B57AF9" w:rsidTr="000A46AB">
        <w:trPr>
          <w:jc w:val="center"/>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rPr>
                <w:sz w:val="20"/>
                <w:szCs w:val="20"/>
              </w:rPr>
            </w:pPr>
            <w:r w:rsidRPr="00B57AF9">
              <w:rPr>
                <w:b/>
                <w:bCs/>
                <w:sz w:val="20"/>
                <w:szCs w:val="20"/>
              </w:rPr>
              <w:lastRenderedPageBreak/>
              <w:t>Ожидаемые результаты от реализации программы</w:t>
            </w:r>
          </w:p>
        </w:tc>
        <w:tc>
          <w:tcPr>
            <w:tcW w:w="6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 информирование жителей о порядке действий при угрозе возникновения террористических актов;</w:t>
            </w:r>
          </w:p>
          <w:p w:rsidR="000A46AB" w:rsidRPr="00B57AF9" w:rsidRDefault="000A46AB" w:rsidP="001A3DC1">
            <w:pPr>
              <w:jc w:val="both"/>
              <w:rPr>
                <w:sz w:val="20"/>
                <w:szCs w:val="20"/>
              </w:rPr>
            </w:pPr>
            <w:r w:rsidRPr="00B57AF9">
              <w:rPr>
                <w:sz w:val="20"/>
                <w:szCs w:val="20"/>
              </w:rPr>
              <w:t>- распространение идей межнациональной терпимости, дружбы, добрососедства, взаимного уважения;</w:t>
            </w:r>
          </w:p>
          <w:p w:rsidR="000A46AB" w:rsidRPr="00B57AF9" w:rsidRDefault="000A46AB" w:rsidP="001A3DC1">
            <w:pPr>
              <w:jc w:val="both"/>
              <w:rPr>
                <w:sz w:val="20"/>
                <w:szCs w:val="20"/>
              </w:rPr>
            </w:pPr>
            <w:r w:rsidRPr="00B57AF9">
              <w:rPr>
                <w:sz w:val="20"/>
                <w:szCs w:val="20"/>
              </w:rPr>
              <w:t>- формирование единого информационного пространства для пропаганды и распространения на территории Каратузского сельсовета, гражданской солидарности, уважения к другим культурам, в том числе через муниципальные средства массовой информации;</w:t>
            </w:r>
          </w:p>
          <w:p w:rsidR="000A46AB" w:rsidRPr="00B57AF9" w:rsidRDefault="000A46AB" w:rsidP="001A3DC1">
            <w:pPr>
              <w:jc w:val="both"/>
              <w:rPr>
                <w:sz w:val="20"/>
                <w:szCs w:val="20"/>
              </w:rPr>
            </w:pPr>
            <w:r w:rsidRPr="00B57AF9">
              <w:rPr>
                <w:sz w:val="20"/>
                <w:szCs w:val="20"/>
              </w:rPr>
              <w:t>- недопущение создания и деятельности националистических экстремистских молодежных группировок;</w:t>
            </w:r>
          </w:p>
          <w:p w:rsidR="000A46AB" w:rsidRPr="00B57AF9" w:rsidRDefault="000A46AB" w:rsidP="001A3DC1">
            <w:pPr>
              <w:jc w:val="both"/>
              <w:rPr>
                <w:sz w:val="20"/>
                <w:szCs w:val="20"/>
              </w:rPr>
            </w:pPr>
            <w:r w:rsidRPr="00B57AF9">
              <w:rPr>
                <w:sz w:val="20"/>
                <w:szCs w:val="20"/>
              </w:rPr>
              <w:t>-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Каратузского сельсовета</w:t>
            </w:r>
          </w:p>
        </w:tc>
      </w:tr>
      <w:tr w:rsidR="000A46AB" w:rsidRPr="00B57AF9" w:rsidTr="000A46AB">
        <w:trPr>
          <w:jc w:val="center"/>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b/>
                <w:bCs/>
                <w:sz w:val="20"/>
                <w:szCs w:val="20"/>
              </w:rPr>
              <w:t>Источники финансирования</w:t>
            </w:r>
          </w:p>
        </w:tc>
        <w:tc>
          <w:tcPr>
            <w:tcW w:w="6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Программа не требует финансирования</w:t>
            </w:r>
          </w:p>
        </w:tc>
      </w:tr>
      <w:tr w:rsidR="000A46AB" w:rsidRPr="00B57AF9" w:rsidTr="000A46AB">
        <w:trPr>
          <w:jc w:val="center"/>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rPr>
                <w:sz w:val="20"/>
                <w:szCs w:val="20"/>
              </w:rPr>
            </w:pPr>
            <w:r w:rsidRPr="00B57AF9">
              <w:rPr>
                <w:b/>
                <w:bCs/>
                <w:sz w:val="20"/>
                <w:szCs w:val="20"/>
              </w:rPr>
              <w:t xml:space="preserve">Управление программой и </w:t>
            </w:r>
            <w:proofErr w:type="gramStart"/>
            <w:r w:rsidRPr="00B57AF9">
              <w:rPr>
                <w:b/>
                <w:bCs/>
                <w:sz w:val="20"/>
                <w:szCs w:val="20"/>
              </w:rPr>
              <w:t>контроль за</w:t>
            </w:r>
            <w:proofErr w:type="gramEnd"/>
            <w:r w:rsidRPr="00B57AF9">
              <w:rPr>
                <w:b/>
                <w:bCs/>
                <w:sz w:val="20"/>
                <w:szCs w:val="20"/>
              </w:rPr>
              <w:t xml:space="preserve"> её реализацией</w:t>
            </w:r>
          </w:p>
        </w:tc>
        <w:tc>
          <w:tcPr>
            <w:tcW w:w="6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proofErr w:type="gramStart"/>
            <w:r w:rsidRPr="00B57AF9">
              <w:rPr>
                <w:sz w:val="20"/>
                <w:szCs w:val="20"/>
              </w:rPr>
              <w:t>Контроль за</w:t>
            </w:r>
            <w:proofErr w:type="gramEnd"/>
            <w:r w:rsidRPr="00B57AF9">
              <w:rPr>
                <w:sz w:val="20"/>
                <w:szCs w:val="20"/>
              </w:rPr>
              <w:t xml:space="preserve"> выполнением настоящей Программы осуществляет администрация Каратузского сельсовета</w:t>
            </w:r>
          </w:p>
        </w:tc>
      </w:tr>
    </w:tbl>
    <w:p w:rsidR="000A46AB" w:rsidRPr="00B57AF9" w:rsidRDefault="000A46AB" w:rsidP="000A46AB">
      <w:pPr>
        <w:ind w:firstLine="709"/>
        <w:jc w:val="both"/>
        <w:rPr>
          <w:color w:val="000000"/>
          <w:sz w:val="20"/>
          <w:szCs w:val="20"/>
        </w:rPr>
      </w:pPr>
    </w:p>
    <w:p w:rsidR="000A46AB" w:rsidRPr="00B57AF9" w:rsidRDefault="000A46AB" w:rsidP="000A46AB">
      <w:pPr>
        <w:ind w:firstLine="709"/>
        <w:jc w:val="center"/>
        <w:rPr>
          <w:color w:val="000000"/>
          <w:sz w:val="20"/>
          <w:szCs w:val="20"/>
        </w:rPr>
      </w:pPr>
      <w:r w:rsidRPr="00B57AF9">
        <w:rPr>
          <w:b/>
          <w:bCs/>
          <w:color w:val="000000"/>
          <w:sz w:val="20"/>
          <w:szCs w:val="20"/>
        </w:rPr>
        <w:t>Раздел 1. Содержание проблемы и обоснование необходимости её решения программными методами</w:t>
      </w:r>
    </w:p>
    <w:p w:rsidR="000A46AB" w:rsidRPr="00B57AF9" w:rsidRDefault="000A46AB" w:rsidP="000A46AB">
      <w:pPr>
        <w:ind w:firstLine="709"/>
        <w:jc w:val="both"/>
        <w:rPr>
          <w:color w:val="000000"/>
          <w:sz w:val="20"/>
          <w:szCs w:val="20"/>
        </w:rPr>
      </w:pPr>
      <w:r w:rsidRPr="00B57AF9">
        <w:rPr>
          <w:color w:val="000000"/>
          <w:sz w:val="20"/>
          <w:szCs w:val="20"/>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Каратузского сельсовета (далее - Программа)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w:t>
      </w:r>
    </w:p>
    <w:p w:rsidR="000A46AB" w:rsidRPr="00B57AF9" w:rsidRDefault="000A46AB" w:rsidP="000A46AB">
      <w:pPr>
        <w:ind w:firstLine="709"/>
        <w:jc w:val="both"/>
        <w:rPr>
          <w:color w:val="000000"/>
          <w:sz w:val="20"/>
          <w:szCs w:val="20"/>
        </w:rPr>
      </w:pPr>
      <w:r w:rsidRPr="00B57AF9">
        <w:rPr>
          <w:color w:val="000000"/>
          <w:sz w:val="20"/>
          <w:szCs w:val="20"/>
        </w:rPr>
        <w:t>Наиболее экстремистки-</w:t>
      </w:r>
      <w:proofErr w:type="spellStart"/>
      <w:r w:rsidRPr="00B57AF9">
        <w:rPr>
          <w:color w:val="000000"/>
          <w:sz w:val="20"/>
          <w:szCs w:val="20"/>
        </w:rPr>
        <w:t>рискогенной</w:t>
      </w:r>
      <w:proofErr w:type="spellEnd"/>
      <w:r w:rsidRPr="00B57AF9">
        <w:rPr>
          <w:color w:val="000000"/>
          <w:sz w:val="20"/>
          <w:szCs w:val="20"/>
        </w:rPr>
        <w:t xml:space="preserve">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0A46AB" w:rsidRPr="00B57AF9" w:rsidRDefault="000A46AB" w:rsidP="000A46AB">
      <w:pPr>
        <w:ind w:firstLine="709"/>
        <w:jc w:val="both"/>
        <w:rPr>
          <w:color w:val="000000"/>
          <w:sz w:val="20"/>
          <w:szCs w:val="20"/>
        </w:rPr>
      </w:pPr>
      <w:r w:rsidRPr="00B57AF9">
        <w:rPr>
          <w:color w:val="000000"/>
          <w:sz w:val="20"/>
          <w:szCs w:val="20"/>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0A46AB" w:rsidRPr="00B57AF9" w:rsidRDefault="000A46AB" w:rsidP="000A46AB">
      <w:pPr>
        <w:ind w:firstLine="709"/>
        <w:jc w:val="both"/>
        <w:rPr>
          <w:color w:val="000000"/>
          <w:sz w:val="20"/>
          <w:szCs w:val="20"/>
        </w:rPr>
      </w:pPr>
      <w:r w:rsidRPr="00B57AF9">
        <w:rPr>
          <w:color w:val="000000"/>
          <w:sz w:val="20"/>
          <w:szCs w:val="20"/>
        </w:rPr>
        <w:t>Для ликвидации проявлений, вызывающих социальную напряженность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0A46AB" w:rsidRPr="00B57AF9" w:rsidRDefault="000A46AB" w:rsidP="000A46AB">
      <w:pPr>
        <w:ind w:firstLine="709"/>
        <w:jc w:val="both"/>
        <w:rPr>
          <w:color w:val="000000"/>
          <w:sz w:val="20"/>
          <w:szCs w:val="20"/>
        </w:rPr>
      </w:pPr>
      <w:r w:rsidRPr="00B57AF9">
        <w:rPr>
          <w:color w:val="000000"/>
          <w:sz w:val="20"/>
          <w:szCs w:val="20"/>
        </w:rPr>
        <w:t>Программа является документом, открытым для внесения изменений и дополнений.</w:t>
      </w:r>
    </w:p>
    <w:p w:rsidR="000A46AB" w:rsidRPr="00B57AF9" w:rsidRDefault="000A46AB" w:rsidP="000A46AB">
      <w:pPr>
        <w:ind w:firstLine="709"/>
        <w:jc w:val="both"/>
        <w:outlineLvl w:val="2"/>
        <w:rPr>
          <w:b/>
          <w:bCs/>
          <w:color w:val="000000"/>
          <w:sz w:val="20"/>
          <w:szCs w:val="20"/>
        </w:rPr>
      </w:pPr>
    </w:p>
    <w:p w:rsidR="000A46AB" w:rsidRPr="00B57AF9" w:rsidRDefault="000A46AB" w:rsidP="000A46AB">
      <w:pPr>
        <w:ind w:firstLine="709"/>
        <w:jc w:val="center"/>
        <w:outlineLvl w:val="2"/>
        <w:rPr>
          <w:b/>
          <w:bCs/>
          <w:color w:val="000000"/>
          <w:sz w:val="20"/>
          <w:szCs w:val="20"/>
        </w:rPr>
      </w:pPr>
      <w:r w:rsidRPr="00B57AF9">
        <w:rPr>
          <w:b/>
          <w:bCs/>
          <w:color w:val="000000"/>
          <w:sz w:val="20"/>
          <w:szCs w:val="20"/>
        </w:rPr>
        <w:t>Раздел 2. Цели и задачи Программы</w:t>
      </w:r>
    </w:p>
    <w:p w:rsidR="000A46AB" w:rsidRPr="00B57AF9" w:rsidRDefault="000A46AB" w:rsidP="000A46AB">
      <w:pPr>
        <w:ind w:firstLine="709"/>
        <w:jc w:val="both"/>
        <w:rPr>
          <w:color w:val="000000"/>
          <w:sz w:val="20"/>
          <w:szCs w:val="20"/>
        </w:rPr>
      </w:pPr>
      <w:r w:rsidRPr="00B57AF9">
        <w:rPr>
          <w:color w:val="000000"/>
          <w:sz w:val="20"/>
          <w:szCs w:val="20"/>
        </w:rPr>
        <w:t>Главная цель Программы - противодействие терроризму и экстремизму, защита жизни граждан, проживающих на территории Каратузского сельсовета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rsidR="000A46AB" w:rsidRPr="00B57AF9" w:rsidRDefault="000A46AB" w:rsidP="000A46AB">
      <w:pPr>
        <w:ind w:firstLine="709"/>
        <w:jc w:val="both"/>
        <w:rPr>
          <w:color w:val="000000"/>
          <w:sz w:val="20"/>
          <w:szCs w:val="20"/>
        </w:rPr>
      </w:pPr>
      <w:r w:rsidRPr="00B57AF9">
        <w:rPr>
          <w:color w:val="000000"/>
          <w:sz w:val="20"/>
          <w:szCs w:val="20"/>
        </w:rPr>
        <w:t>Основными задачами реализации Программы являются:</w:t>
      </w:r>
    </w:p>
    <w:p w:rsidR="000A46AB" w:rsidRPr="00B57AF9" w:rsidRDefault="000A46AB" w:rsidP="000A46AB">
      <w:pPr>
        <w:ind w:firstLine="709"/>
        <w:jc w:val="both"/>
        <w:rPr>
          <w:color w:val="000000"/>
          <w:sz w:val="20"/>
          <w:szCs w:val="20"/>
        </w:rPr>
      </w:pPr>
      <w:r w:rsidRPr="00B57AF9">
        <w:rPr>
          <w:color w:val="000000"/>
          <w:sz w:val="20"/>
          <w:szCs w:val="20"/>
        </w:rPr>
        <w:t>- принятие профилактических мер, направленных на предупреждение экстремисткой деятельности, в том числе на выявление и последующие устранение причин и условий, способствующих осуществлению экстремисткой деятельности;</w:t>
      </w:r>
    </w:p>
    <w:p w:rsidR="000A46AB" w:rsidRPr="00B57AF9" w:rsidRDefault="000A46AB" w:rsidP="000A46AB">
      <w:pPr>
        <w:ind w:firstLine="709"/>
        <w:jc w:val="both"/>
        <w:rPr>
          <w:color w:val="000000"/>
          <w:sz w:val="20"/>
          <w:szCs w:val="20"/>
        </w:rPr>
      </w:pPr>
      <w:r w:rsidRPr="00B57AF9">
        <w:rPr>
          <w:color w:val="000000"/>
          <w:sz w:val="20"/>
          <w:szCs w:val="20"/>
        </w:rPr>
        <w:t>- реализация мер, направленных на укрепление межнационального и межконфессионального согласия, сохранения и развития языков и культуры народов РФ, проживающих на территории Каратузского сельсовета, профилактику межнациональных (межэтнических) конфликтов;</w:t>
      </w:r>
    </w:p>
    <w:p w:rsidR="000A46AB" w:rsidRPr="00B57AF9" w:rsidRDefault="000A46AB" w:rsidP="000A46AB">
      <w:pPr>
        <w:ind w:firstLine="709"/>
        <w:jc w:val="both"/>
        <w:rPr>
          <w:color w:val="000000"/>
          <w:sz w:val="20"/>
          <w:szCs w:val="20"/>
        </w:rPr>
      </w:pPr>
      <w:r w:rsidRPr="00B57AF9">
        <w:rPr>
          <w:color w:val="000000"/>
          <w:sz w:val="20"/>
          <w:szCs w:val="20"/>
        </w:rPr>
        <w:t>- информирование населения муниципального образования по вопросам противодействия терроризму и экстремизму;</w:t>
      </w:r>
    </w:p>
    <w:p w:rsidR="000A46AB" w:rsidRPr="00B57AF9" w:rsidRDefault="000A46AB" w:rsidP="000A46AB">
      <w:pPr>
        <w:ind w:firstLine="709"/>
        <w:jc w:val="both"/>
        <w:rPr>
          <w:color w:val="000000"/>
          <w:sz w:val="20"/>
          <w:szCs w:val="20"/>
        </w:rPr>
      </w:pPr>
      <w:r w:rsidRPr="00B57AF9">
        <w:rPr>
          <w:color w:val="000000"/>
          <w:sz w:val="20"/>
          <w:szCs w:val="20"/>
        </w:rPr>
        <w:t>- пропаганда толерантного поведения к людям других национальностей и религиозных конфессий;</w:t>
      </w:r>
    </w:p>
    <w:p w:rsidR="000A46AB" w:rsidRPr="00B57AF9" w:rsidRDefault="000A46AB" w:rsidP="000A46AB">
      <w:pPr>
        <w:ind w:firstLine="709"/>
        <w:jc w:val="both"/>
        <w:rPr>
          <w:color w:val="000000"/>
          <w:sz w:val="20"/>
          <w:szCs w:val="20"/>
        </w:rPr>
      </w:pPr>
      <w:r w:rsidRPr="00B57AF9">
        <w:rPr>
          <w:color w:val="000000"/>
          <w:sz w:val="20"/>
          <w:szCs w:val="20"/>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0A46AB" w:rsidRPr="00B57AF9" w:rsidRDefault="000A46AB" w:rsidP="000A46AB">
      <w:pPr>
        <w:ind w:firstLine="709"/>
        <w:jc w:val="both"/>
        <w:rPr>
          <w:color w:val="000000"/>
          <w:sz w:val="20"/>
          <w:szCs w:val="20"/>
        </w:rPr>
      </w:pPr>
      <w:r w:rsidRPr="00B57AF9">
        <w:rPr>
          <w:color w:val="000000"/>
          <w:sz w:val="20"/>
          <w:szCs w:val="20"/>
        </w:rPr>
        <w:t>- выявление и пресечение экстремисткой деятельности организаций и объедений на территории Каратузского сельсовета.</w:t>
      </w:r>
    </w:p>
    <w:p w:rsidR="000A46AB" w:rsidRPr="00B57AF9" w:rsidRDefault="000A46AB" w:rsidP="000A46AB">
      <w:pPr>
        <w:ind w:firstLine="709"/>
        <w:jc w:val="both"/>
        <w:rPr>
          <w:color w:val="000000"/>
          <w:sz w:val="20"/>
          <w:szCs w:val="20"/>
        </w:rPr>
      </w:pPr>
    </w:p>
    <w:p w:rsidR="000A46AB" w:rsidRPr="00B57AF9" w:rsidRDefault="000A46AB" w:rsidP="000A46AB">
      <w:pPr>
        <w:ind w:firstLine="709"/>
        <w:jc w:val="center"/>
        <w:outlineLvl w:val="2"/>
        <w:rPr>
          <w:b/>
          <w:bCs/>
          <w:color w:val="000000"/>
          <w:sz w:val="20"/>
          <w:szCs w:val="20"/>
        </w:rPr>
      </w:pPr>
      <w:r w:rsidRPr="00B57AF9">
        <w:rPr>
          <w:b/>
          <w:bCs/>
          <w:color w:val="000000"/>
          <w:sz w:val="20"/>
          <w:szCs w:val="20"/>
        </w:rPr>
        <w:t>Раздел 3. Основные мероприятия Программы</w:t>
      </w:r>
    </w:p>
    <w:p w:rsidR="000A46AB" w:rsidRPr="00B57AF9" w:rsidRDefault="000A46AB" w:rsidP="000A46AB">
      <w:pPr>
        <w:ind w:firstLine="709"/>
        <w:jc w:val="both"/>
        <w:rPr>
          <w:color w:val="000000"/>
          <w:sz w:val="20"/>
          <w:szCs w:val="20"/>
        </w:rPr>
      </w:pPr>
      <w:r w:rsidRPr="00B57AF9">
        <w:rPr>
          <w:color w:val="000000"/>
          <w:sz w:val="20"/>
          <w:szCs w:val="20"/>
        </w:rPr>
        <w:t>Общие мероприятия:</w:t>
      </w:r>
    </w:p>
    <w:p w:rsidR="000A46AB" w:rsidRPr="00B57AF9" w:rsidRDefault="000A46AB" w:rsidP="000A46AB">
      <w:pPr>
        <w:ind w:firstLine="709"/>
        <w:jc w:val="both"/>
        <w:rPr>
          <w:color w:val="000000"/>
          <w:sz w:val="20"/>
          <w:szCs w:val="20"/>
        </w:rPr>
      </w:pPr>
      <w:r w:rsidRPr="00B57AF9">
        <w:rPr>
          <w:color w:val="000000"/>
          <w:sz w:val="20"/>
          <w:szCs w:val="20"/>
        </w:rPr>
        <w:lastRenderedPageBreak/>
        <w:t>- Распространение среди населения информационных материалов, содействующих повышению уровня толерантного сознания молодежи;</w:t>
      </w:r>
    </w:p>
    <w:p w:rsidR="000A46AB" w:rsidRPr="00B57AF9" w:rsidRDefault="000A46AB" w:rsidP="000A46AB">
      <w:pPr>
        <w:ind w:firstLine="709"/>
        <w:jc w:val="both"/>
        <w:rPr>
          <w:color w:val="000000"/>
          <w:sz w:val="20"/>
          <w:szCs w:val="20"/>
        </w:rPr>
      </w:pPr>
      <w:r w:rsidRPr="00B57AF9">
        <w:rPr>
          <w:color w:val="000000"/>
          <w:sz w:val="20"/>
          <w:szCs w:val="20"/>
        </w:rPr>
        <w:t>- Информирование жителей о порядке действий при угрозе возникновения террористических актов;</w:t>
      </w:r>
    </w:p>
    <w:p w:rsidR="000A46AB" w:rsidRPr="00B57AF9" w:rsidRDefault="000A46AB" w:rsidP="000A46AB">
      <w:pPr>
        <w:ind w:firstLine="709"/>
        <w:jc w:val="both"/>
        <w:rPr>
          <w:color w:val="000000"/>
          <w:sz w:val="20"/>
          <w:szCs w:val="20"/>
        </w:rPr>
      </w:pPr>
      <w:r w:rsidRPr="00B57AF9">
        <w:rPr>
          <w:color w:val="000000"/>
          <w:sz w:val="20"/>
          <w:szCs w:val="20"/>
        </w:rPr>
        <w:t>- Обеспечение подготовки и размещения, обновления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w:t>
      </w:r>
    </w:p>
    <w:p w:rsidR="000A46AB" w:rsidRPr="00B57AF9" w:rsidRDefault="000A46AB" w:rsidP="000A46AB">
      <w:pPr>
        <w:ind w:firstLine="709"/>
        <w:jc w:val="both"/>
        <w:rPr>
          <w:color w:val="000000"/>
          <w:sz w:val="20"/>
          <w:szCs w:val="20"/>
        </w:rPr>
      </w:pPr>
      <w:r w:rsidRPr="00B57AF9">
        <w:rPr>
          <w:color w:val="000000"/>
          <w:sz w:val="20"/>
          <w:szCs w:val="20"/>
        </w:rPr>
        <w:t>- Осуществить обходы территории поселения на предмет выявления мест концентрации молодежи и общественных и религиозных объединений, иных организаций, физических лиц занимающейся экстремисткой деятельности и при обнаружении пресечение такой деятельности.</w:t>
      </w:r>
    </w:p>
    <w:p w:rsidR="000A46AB" w:rsidRPr="00B57AF9" w:rsidRDefault="000A46AB" w:rsidP="000A46AB">
      <w:pPr>
        <w:ind w:firstLine="709"/>
        <w:jc w:val="both"/>
        <w:rPr>
          <w:color w:val="000000"/>
          <w:sz w:val="20"/>
          <w:szCs w:val="20"/>
        </w:rPr>
      </w:pPr>
      <w:r w:rsidRPr="00B57AF9">
        <w:rPr>
          <w:color w:val="000000"/>
          <w:sz w:val="20"/>
          <w:szCs w:val="20"/>
        </w:rPr>
        <w:t>Мероприятия в сфере культуры и воспитания молодежи:</w:t>
      </w:r>
    </w:p>
    <w:p w:rsidR="000A46AB" w:rsidRPr="00B57AF9" w:rsidRDefault="000A46AB" w:rsidP="000A46AB">
      <w:pPr>
        <w:ind w:firstLine="709"/>
        <w:jc w:val="both"/>
        <w:rPr>
          <w:color w:val="000000"/>
          <w:sz w:val="20"/>
          <w:szCs w:val="20"/>
        </w:rPr>
      </w:pPr>
      <w:r w:rsidRPr="00B57AF9">
        <w:rPr>
          <w:color w:val="000000"/>
          <w:sz w:val="20"/>
          <w:szCs w:val="20"/>
        </w:rPr>
        <w:t>- Проведение тематических мероприятий для детей и молодёжи;</w:t>
      </w:r>
    </w:p>
    <w:p w:rsidR="000A46AB" w:rsidRPr="00B57AF9" w:rsidRDefault="000A46AB" w:rsidP="000A46AB">
      <w:pPr>
        <w:ind w:firstLine="709"/>
        <w:jc w:val="both"/>
        <w:rPr>
          <w:color w:val="000000"/>
          <w:sz w:val="20"/>
          <w:szCs w:val="20"/>
        </w:rPr>
      </w:pPr>
      <w:r w:rsidRPr="00B57AF9">
        <w:rPr>
          <w:color w:val="000000"/>
          <w:sz w:val="20"/>
          <w:szCs w:val="20"/>
        </w:rPr>
        <w:t>- Распространение идей межнациональной терпимости, дружбы, добрососедства, взаимного уважения.</w:t>
      </w:r>
    </w:p>
    <w:p w:rsidR="000A46AB" w:rsidRPr="00B57AF9" w:rsidRDefault="000A46AB" w:rsidP="000A46AB">
      <w:pPr>
        <w:ind w:firstLine="709"/>
        <w:jc w:val="both"/>
        <w:rPr>
          <w:color w:val="000000"/>
          <w:sz w:val="20"/>
          <w:szCs w:val="20"/>
        </w:rPr>
      </w:pPr>
    </w:p>
    <w:p w:rsidR="000A46AB" w:rsidRPr="00B57AF9" w:rsidRDefault="000A46AB" w:rsidP="000A46AB">
      <w:pPr>
        <w:ind w:firstLine="709"/>
        <w:jc w:val="both"/>
        <w:rPr>
          <w:color w:val="000000"/>
          <w:sz w:val="20"/>
          <w:szCs w:val="20"/>
        </w:rPr>
      </w:pPr>
    </w:p>
    <w:p w:rsidR="000A46AB" w:rsidRPr="00B57AF9" w:rsidRDefault="000A46AB" w:rsidP="000A46AB">
      <w:pPr>
        <w:ind w:firstLine="709"/>
        <w:jc w:val="both"/>
        <w:rPr>
          <w:color w:val="000000"/>
          <w:sz w:val="20"/>
          <w:szCs w:val="20"/>
        </w:rPr>
      </w:pPr>
    </w:p>
    <w:p w:rsidR="000A46AB" w:rsidRPr="00B57AF9" w:rsidRDefault="000A46AB" w:rsidP="000A46AB">
      <w:pPr>
        <w:ind w:firstLine="709"/>
        <w:jc w:val="center"/>
        <w:rPr>
          <w:color w:val="000000"/>
          <w:sz w:val="20"/>
          <w:szCs w:val="20"/>
        </w:rPr>
      </w:pPr>
      <w:r w:rsidRPr="00B57AF9">
        <w:rPr>
          <w:b/>
          <w:bCs/>
          <w:color w:val="000000"/>
          <w:sz w:val="20"/>
          <w:szCs w:val="20"/>
        </w:rPr>
        <w:t xml:space="preserve">Раздел 4. Механизм реализации Программы, включая организацию управления программой и </w:t>
      </w:r>
      <w:proofErr w:type="gramStart"/>
      <w:r w:rsidRPr="00B57AF9">
        <w:rPr>
          <w:b/>
          <w:bCs/>
          <w:color w:val="000000"/>
          <w:sz w:val="20"/>
          <w:szCs w:val="20"/>
        </w:rPr>
        <w:t>контроль за</w:t>
      </w:r>
      <w:proofErr w:type="gramEnd"/>
      <w:r w:rsidRPr="00B57AF9">
        <w:rPr>
          <w:b/>
          <w:bCs/>
          <w:color w:val="000000"/>
          <w:sz w:val="20"/>
          <w:szCs w:val="20"/>
        </w:rPr>
        <w:t xml:space="preserve"> ходом её реализации</w:t>
      </w:r>
    </w:p>
    <w:p w:rsidR="000A46AB" w:rsidRPr="00B57AF9" w:rsidRDefault="000A46AB" w:rsidP="000A46AB">
      <w:pPr>
        <w:ind w:firstLine="709"/>
        <w:jc w:val="both"/>
        <w:rPr>
          <w:color w:val="000000"/>
          <w:sz w:val="20"/>
          <w:szCs w:val="20"/>
        </w:rPr>
      </w:pPr>
      <w:r w:rsidRPr="00B57AF9">
        <w:rPr>
          <w:color w:val="000000"/>
          <w:sz w:val="20"/>
          <w:szCs w:val="20"/>
        </w:rPr>
        <w:t>Общее управление реализацией Программы и координацию деятельности исполнителей осуществляет глава Каратузского сельсовета.</w:t>
      </w:r>
    </w:p>
    <w:p w:rsidR="000A46AB" w:rsidRPr="00B57AF9" w:rsidRDefault="000A46AB" w:rsidP="000A46AB">
      <w:pPr>
        <w:ind w:firstLine="709"/>
        <w:jc w:val="both"/>
        <w:rPr>
          <w:color w:val="000000"/>
          <w:sz w:val="20"/>
          <w:szCs w:val="20"/>
        </w:rPr>
      </w:pPr>
      <w:r w:rsidRPr="00B57AF9">
        <w:rPr>
          <w:color w:val="000000"/>
          <w:sz w:val="20"/>
          <w:szCs w:val="20"/>
        </w:rPr>
        <w:t>Реализация программы осуществляется на основе условий, порядка и правил, утвержденных нормативными правовыми актами.</w:t>
      </w:r>
    </w:p>
    <w:p w:rsidR="000A46AB" w:rsidRPr="00B57AF9" w:rsidRDefault="000A46AB" w:rsidP="000A46AB">
      <w:pPr>
        <w:ind w:firstLine="709"/>
        <w:jc w:val="both"/>
        <w:rPr>
          <w:color w:val="000000"/>
          <w:sz w:val="20"/>
          <w:szCs w:val="20"/>
        </w:rPr>
      </w:pPr>
      <w:r w:rsidRPr="00B57AF9">
        <w:rPr>
          <w:color w:val="000000"/>
          <w:sz w:val="20"/>
          <w:szCs w:val="20"/>
        </w:rPr>
        <w:t>Муниципальный заказчик Программы ежегодно уточняет целевые показатели по программным мероприятиям, механизм реализации Программы, состав исполнителей в установленном порядке.</w:t>
      </w:r>
    </w:p>
    <w:p w:rsidR="000A46AB" w:rsidRPr="00B57AF9" w:rsidRDefault="000A46AB" w:rsidP="000A46AB">
      <w:pPr>
        <w:ind w:firstLine="709"/>
        <w:jc w:val="both"/>
        <w:rPr>
          <w:color w:val="000000"/>
          <w:sz w:val="20"/>
          <w:szCs w:val="20"/>
        </w:rPr>
      </w:pPr>
      <w:proofErr w:type="gramStart"/>
      <w:r w:rsidRPr="00B57AF9">
        <w:rPr>
          <w:color w:val="000000"/>
          <w:sz w:val="20"/>
          <w:szCs w:val="20"/>
        </w:rPr>
        <w:t>Контроль за</w:t>
      </w:r>
      <w:proofErr w:type="gramEnd"/>
      <w:r w:rsidRPr="00B57AF9">
        <w:rPr>
          <w:color w:val="000000"/>
          <w:sz w:val="20"/>
          <w:szCs w:val="20"/>
        </w:rPr>
        <w:t xml:space="preserve"> реализацией программы осуществляет администрация Каратузского сельсовета.</w:t>
      </w:r>
    </w:p>
    <w:p w:rsidR="000A46AB" w:rsidRPr="00B57AF9" w:rsidRDefault="000A46AB" w:rsidP="000A46AB">
      <w:pPr>
        <w:ind w:firstLine="709"/>
        <w:jc w:val="both"/>
        <w:rPr>
          <w:color w:val="000000"/>
          <w:sz w:val="20"/>
          <w:szCs w:val="20"/>
        </w:rPr>
      </w:pPr>
    </w:p>
    <w:p w:rsidR="000A46AB" w:rsidRPr="00B57AF9" w:rsidRDefault="000A46AB" w:rsidP="000A46AB">
      <w:pPr>
        <w:ind w:firstLine="709"/>
        <w:jc w:val="center"/>
        <w:outlineLvl w:val="2"/>
        <w:rPr>
          <w:b/>
          <w:bCs/>
          <w:color w:val="000000"/>
          <w:sz w:val="20"/>
          <w:szCs w:val="20"/>
        </w:rPr>
      </w:pPr>
      <w:r w:rsidRPr="00B57AF9">
        <w:rPr>
          <w:b/>
          <w:bCs/>
          <w:color w:val="000000"/>
          <w:sz w:val="20"/>
          <w:szCs w:val="20"/>
        </w:rPr>
        <w:t>Раздел 5. Основные программные мероприятия по реализации муниципальной программы по профилактике терроризма и экстремизма, а также минимизации и (или) ликвидации последствий терроризма и экстремизма на территории Каратузского сельсовета на 2023-2025 годы</w:t>
      </w:r>
    </w:p>
    <w:tbl>
      <w:tblPr>
        <w:tblW w:w="9585" w:type="dxa"/>
        <w:jc w:val="center"/>
        <w:tblLayout w:type="fixed"/>
        <w:tblCellMar>
          <w:left w:w="0" w:type="dxa"/>
          <w:right w:w="0" w:type="dxa"/>
        </w:tblCellMar>
        <w:tblLook w:val="04A0" w:firstRow="1" w:lastRow="0" w:firstColumn="1" w:lastColumn="0" w:noHBand="0" w:noVBand="1"/>
      </w:tblPr>
      <w:tblGrid>
        <w:gridCol w:w="3484"/>
        <w:gridCol w:w="2153"/>
        <w:gridCol w:w="1701"/>
        <w:gridCol w:w="2217"/>
        <w:gridCol w:w="30"/>
      </w:tblGrid>
      <w:tr w:rsidR="000A46AB" w:rsidRPr="00B57AF9" w:rsidTr="000A46AB">
        <w:trPr>
          <w:gridAfter w:val="1"/>
          <w:wAfter w:w="30" w:type="dxa"/>
          <w:trHeight w:val="322"/>
          <w:jc w:val="center"/>
        </w:trPr>
        <w:tc>
          <w:tcPr>
            <w:tcW w:w="3484" w:type="dxa"/>
            <w:vMerge w:val="restart"/>
            <w:tcBorders>
              <w:top w:val="single" w:sz="6" w:space="0" w:color="000000"/>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jc w:val="center"/>
              <w:rPr>
                <w:sz w:val="20"/>
                <w:szCs w:val="20"/>
              </w:rPr>
            </w:pPr>
            <w:r w:rsidRPr="00B57AF9">
              <w:rPr>
                <w:sz w:val="20"/>
                <w:szCs w:val="20"/>
              </w:rPr>
              <w:t>Наименование мероприятия</w:t>
            </w:r>
          </w:p>
        </w:tc>
        <w:tc>
          <w:tcPr>
            <w:tcW w:w="2153" w:type="dxa"/>
            <w:vMerge w:val="restart"/>
            <w:tcBorders>
              <w:top w:val="single" w:sz="6" w:space="0" w:color="000000"/>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jc w:val="center"/>
              <w:rPr>
                <w:sz w:val="20"/>
                <w:szCs w:val="20"/>
              </w:rPr>
            </w:pPr>
            <w:r w:rsidRPr="00B57AF9">
              <w:rPr>
                <w:sz w:val="20"/>
                <w:szCs w:val="20"/>
              </w:rPr>
              <w:t>Ответственные исполнители</w:t>
            </w:r>
          </w:p>
        </w:tc>
        <w:tc>
          <w:tcPr>
            <w:tcW w:w="1701" w:type="dxa"/>
            <w:vMerge w:val="restart"/>
            <w:tcBorders>
              <w:top w:val="single" w:sz="6" w:space="0" w:color="000000"/>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jc w:val="center"/>
              <w:rPr>
                <w:sz w:val="20"/>
                <w:szCs w:val="20"/>
              </w:rPr>
            </w:pPr>
            <w:r w:rsidRPr="00B57AF9">
              <w:rPr>
                <w:sz w:val="20"/>
                <w:szCs w:val="20"/>
              </w:rPr>
              <w:t>Сроки реализации</w:t>
            </w:r>
          </w:p>
        </w:tc>
        <w:tc>
          <w:tcPr>
            <w:tcW w:w="22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center"/>
              <w:rPr>
                <w:sz w:val="20"/>
                <w:szCs w:val="20"/>
              </w:rPr>
            </w:pPr>
            <w:r w:rsidRPr="00B57AF9">
              <w:rPr>
                <w:sz w:val="20"/>
                <w:szCs w:val="20"/>
              </w:rPr>
              <w:t>Источники финансирования</w:t>
            </w:r>
          </w:p>
        </w:tc>
      </w:tr>
      <w:tr w:rsidR="000A46AB" w:rsidRPr="00B57AF9" w:rsidTr="000A46AB">
        <w:trPr>
          <w:trHeight w:val="276"/>
          <w:jc w:val="center"/>
        </w:trPr>
        <w:tc>
          <w:tcPr>
            <w:tcW w:w="3484" w:type="dxa"/>
            <w:vMerge/>
            <w:tcBorders>
              <w:top w:val="single" w:sz="6" w:space="0" w:color="000000"/>
              <w:left w:val="single" w:sz="6" w:space="0" w:color="000000"/>
              <w:bottom w:val="single" w:sz="6" w:space="0" w:color="000000"/>
            </w:tcBorders>
            <w:vAlign w:val="center"/>
            <w:hideMark/>
          </w:tcPr>
          <w:p w:rsidR="000A46AB" w:rsidRPr="00B57AF9" w:rsidRDefault="000A46AB" w:rsidP="001A3DC1">
            <w:pPr>
              <w:rPr>
                <w:sz w:val="20"/>
                <w:szCs w:val="20"/>
              </w:rPr>
            </w:pPr>
          </w:p>
        </w:tc>
        <w:tc>
          <w:tcPr>
            <w:tcW w:w="2153" w:type="dxa"/>
            <w:vMerge/>
            <w:tcBorders>
              <w:top w:val="single" w:sz="6" w:space="0" w:color="000000"/>
              <w:left w:val="single" w:sz="6" w:space="0" w:color="000000"/>
              <w:bottom w:val="single" w:sz="6" w:space="0" w:color="000000"/>
            </w:tcBorders>
            <w:vAlign w:val="center"/>
            <w:hideMark/>
          </w:tcPr>
          <w:p w:rsidR="000A46AB" w:rsidRPr="00B57AF9" w:rsidRDefault="000A46AB" w:rsidP="001A3DC1">
            <w:pPr>
              <w:rPr>
                <w:sz w:val="20"/>
                <w:szCs w:val="20"/>
              </w:rPr>
            </w:pPr>
          </w:p>
        </w:tc>
        <w:tc>
          <w:tcPr>
            <w:tcW w:w="1701" w:type="dxa"/>
            <w:vMerge/>
            <w:tcBorders>
              <w:top w:val="single" w:sz="6" w:space="0" w:color="000000"/>
              <w:left w:val="single" w:sz="6" w:space="0" w:color="000000"/>
              <w:bottom w:val="single" w:sz="6" w:space="0" w:color="000000"/>
            </w:tcBorders>
            <w:vAlign w:val="center"/>
            <w:hideMark/>
          </w:tcPr>
          <w:p w:rsidR="000A46AB" w:rsidRPr="00B57AF9" w:rsidRDefault="000A46AB" w:rsidP="001A3DC1">
            <w:pPr>
              <w:rPr>
                <w:sz w:val="20"/>
                <w:szCs w:val="20"/>
              </w:rPr>
            </w:pPr>
          </w:p>
        </w:tc>
        <w:tc>
          <w:tcPr>
            <w:tcW w:w="2217" w:type="dxa"/>
            <w:vMerge/>
            <w:tcBorders>
              <w:top w:val="single" w:sz="6" w:space="0" w:color="000000"/>
              <w:left w:val="single" w:sz="6" w:space="0" w:color="000000"/>
              <w:bottom w:val="single" w:sz="6" w:space="0" w:color="000000"/>
              <w:right w:val="single" w:sz="6" w:space="0" w:color="000000"/>
            </w:tcBorders>
            <w:vAlign w:val="center"/>
            <w:hideMark/>
          </w:tcPr>
          <w:p w:rsidR="000A46AB" w:rsidRPr="00B57AF9" w:rsidRDefault="000A46AB" w:rsidP="001A3DC1">
            <w:pPr>
              <w:rPr>
                <w:sz w:val="20"/>
                <w:szCs w:val="20"/>
              </w:rPr>
            </w:pPr>
          </w:p>
        </w:tc>
        <w:tc>
          <w:tcPr>
            <w:tcW w:w="30" w:type="dxa"/>
            <w:tcBorders>
              <w:top w:val="nil"/>
              <w:left w:val="nil"/>
              <w:bottom w:val="nil"/>
              <w:right w:val="nil"/>
            </w:tcBorders>
            <w:vAlign w:val="center"/>
            <w:hideMark/>
          </w:tcPr>
          <w:p w:rsidR="000A46AB" w:rsidRPr="00B57AF9" w:rsidRDefault="000A46AB" w:rsidP="001A3DC1">
            <w:pPr>
              <w:rPr>
                <w:sz w:val="20"/>
                <w:szCs w:val="20"/>
              </w:rPr>
            </w:pPr>
          </w:p>
        </w:tc>
      </w:tr>
      <w:tr w:rsidR="000A46AB" w:rsidRPr="00B57AF9" w:rsidTr="000A46AB">
        <w:trPr>
          <w:jc w:val="center"/>
        </w:trPr>
        <w:tc>
          <w:tcPr>
            <w:tcW w:w="3484"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rPr>
                <w:sz w:val="20"/>
                <w:szCs w:val="20"/>
              </w:rPr>
            </w:pPr>
            <w:r w:rsidRPr="00B57AF9">
              <w:rPr>
                <w:color w:val="000000"/>
                <w:sz w:val="20"/>
                <w:szCs w:val="20"/>
              </w:rPr>
              <w:t>1. Распространение листовок с целью профилактики терроризма и экстремизма</w:t>
            </w:r>
          </w:p>
        </w:tc>
        <w:tc>
          <w:tcPr>
            <w:tcW w:w="215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Администрация сельсовета</w:t>
            </w:r>
          </w:p>
          <w:p w:rsidR="000A46AB" w:rsidRPr="00B57AF9" w:rsidRDefault="000A46AB" w:rsidP="001A3DC1">
            <w:pPr>
              <w:jc w:val="both"/>
              <w:rPr>
                <w:sz w:val="20"/>
                <w:szCs w:val="20"/>
              </w:rPr>
            </w:pPr>
          </w:p>
        </w:tc>
        <w:tc>
          <w:tcPr>
            <w:tcW w:w="1701"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Ежегодно</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Без финансирования</w:t>
            </w:r>
          </w:p>
        </w:tc>
        <w:tc>
          <w:tcPr>
            <w:tcW w:w="30" w:type="dxa"/>
            <w:vAlign w:val="center"/>
            <w:hideMark/>
          </w:tcPr>
          <w:p w:rsidR="000A46AB" w:rsidRPr="00B57AF9" w:rsidRDefault="000A46AB" w:rsidP="001A3DC1">
            <w:pPr>
              <w:rPr>
                <w:sz w:val="20"/>
                <w:szCs w:val="20"/>
              </w:rPr>
            </w:pPr>
          </w:p>
        </w:tc>
      </w:tr>
      <w:tr w:rsidR="000A46AB" w:rsidRPr="00B57AF9" w:rsidTr="000A46AB">
        <w:trPr>
          <w:jc w:val="center"/>
        </w:trPr>
        <w:tc>
          <w:tcPr>
            <w:tcW w:w="3484"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rPr>
                <w:sz w:val="20"/>
                <w:szCs w:val="20"/>
              </w:rPr>
            </w:pPr>
            <w:r w:rsidRPr="00B57AF9">
              <w:rPr>
                <w:sz w:val="20"/>
                <w:szCs w:val="20"/>
              </w:rPr>
              <w:t>2. Информирование жителей о порядке действий при угрозе возникновения</w:t>
            </w:r>
          </w:p>
          <w:p w:rsidR="000A46AB" w:rsidRPr="00B57AF9" w:rsidRDefault="000A46AB" w:rsidP="001A3DC1">
            <w:pPr>
              <w:rPr>
                <w:sz w:val="20"/>
                <w:szCs w:val="20"/>
              </w:rPr>
            </w:pPr>
            <w:r w:rsidRPr="00B57AF9">
              <w:rPr>
                <w:sz w:val="20"/>
                <w:szCs w:val="20"/>
              </w:rPr>
              <w:t>террористических актов, посредством размещения информации в средствах массовой информации</w:t>
            </w:r>
          </w:p>
        </w:tc>
        <w:tc>
          <w:tcPr>
            <w:tcW w:w="215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Администрация сельсовета</w:t>
            </w:r>
          </w:p>
        </w:tc>
        <w:tc>
          <w:tcPr>
            <w:tcW w:w="1701"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2 раза в год</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Без финансирования</w:t>
            </w:r>
          </w:p>
        </w:tc>
        <w:tc>
          <w:tcPr>
            <w:tcW w:w="30" w:type="dxa"/>
            <w:vAlign w:val="center"/>
            <w:hideMark/>
          </w:tcPr>
          <w:p w:rsidR="000A46AB" w:rsidRPr="00B57AF9" w:rsidRDefault="000A46AB" w:rsidP="001A3DC1">
            <w:pPr>
              <w:rPr>
                <w:sz w:val="20"/>
                <w:szCs w:val="20"/>
              </w:rPr>
            </w:pPr>
          </w:p>
        </w:tc>
      </w:tr>
      <w:tr w:rsidR="000A46AB" w:rsidRPr="00B57AF9" w:rsidTr="000A46AB">
        <w:trPr>
          <w:jc w:val="center"/>
        </w:trPr>
        <w:tc>
          <w:tcPr>
            <w:tcW w:w="3484"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rPr>
                <w:sz w:val="20"/>
                <w:szCs w:val="20"/>
              </w:rPr>
            </w:pPr>
            <w:r w:rsidRPr="00B57AF9">
              <w:rPr>
                <w:sz w:val="20"/>
                <w:szCs w:val="20"/>
              </w:rPr>
              <w:t>3. 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w:t>
            </w:r>
          </w:p>
          <w:p w:rsidR="000A46AB" w:rsidRPr="00B57AF9" w:rsidRDefault="000A46AB" w:rsidP="001A3DC1">
            <w:pPr>
              <w:rPr>
                <w:sz w:val="20"/>
                <w:szCs w:val="20"/>
              </w:rPr>
            </w:pPr>
            <w:r w:rsidRPr="00B57AF9">
              <w:rPr>
                <w:sz w:val="20"/>
                <w:szCs w:val="20"/>
              </w:rPr>
              <w:t>Распространение идей</w:t>
            </w:r>
          </w:p>
          <w:p w:rsidR="000A46AB" w:rsidRPr="00B57AF9" w:rsidRDefault="000A46AB" w:rsidP="001A3DC1">
            <w:pPr>
              <w:rPr>
                <w:sz w:val="20"/>
                <w:szCs w:val="20"/>
              </w:rPr>
            </w:pPr>
            <w:r w:rsidRPr="00B57AF9">
              <w:rPr>
                <w:sz w:val="20"/>
                <w:szCs w:val="20"/>
              </w:rPr>
              <w:t>межнациональной терпимости, дружбы, добрососедства, взаимного уважения</w:t>
            </w:r>
          </w:p>
        </w:tc>
        <w:tc>
          <w:tcPr>
            <w:tcW w:w="215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Руководители</w:t>
            </w:r>
          </w:p>
          <w:p w:rsidR="000A46AB" w:rsidRPr="00B57AF9" w:rsidRDefault="000A46AB" w:rsidP="001A3DC1">
            <w:pPr>
              <w:jc w:val="both"/>
              <w:rPr>
                <w:sz w:val="20"/>
                <w:szCs w:val="20"/>
              </w:rPr>
            </w:pPr>
            <w:r w:rsidRPr="00B57AF9">
              <w:rPr>
                <w:sz w:val="20"/>
                <w:szCs w:val="20"/>
              </w:rPr>
              <w:t>учреждения</w:t>
            </w:r>
          </w:p>
          <w:p w:rsidR="000A46AB" w:rsidRPr="00B57AF9" w:rsidRDefault="000A46AB" w:rsidP="001A3DC1">
            <w:pPr>
              <w:jc w:val="both"/>
              <w:rPr>
                <w:sz w:val="20"/>
                <w:szCs w:val="20"/>
              </w:rPr>
            </w:pPr>
            <w:r w:rsidRPr="00B57AF9">
              <w:rPr>
                <w:sz w:val="20"/>
                <w:szCs w:val="20"/>
              </w:rPr>
              <w:t>образования</w:t>
            </w:r>
          </w:p>
          <w:p w:rsidR="000A46AB" w:rsidRPr="00B57AF9" w:rsidRDefault="000A46AB" w:rsidP="001A3DC1">
            <w:pPr>
              <w:jc w:val="both"/>
              <w:rPr>
                <w:sz w:val="20"/>
                <w:szCs w:val="20"/>
              </w:rPr>
            </w:pPr>
            <w:r w:rsidRPr="00B57AF9">
              <w:rPr>
                <w:sz w:val="20"/>
                <w:szCs w:val="20"/>
              </w:rPr>
              <w:t>(по согласованию)</w:t>
            </w:r>
          </w:p>
        </w:tc>
        <w:tc>
          <w:tcPr>
            <w:tcW w:w="1701"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 xml:space="preserve">Раз </w:t>
            </w:r>
            <w:proofErr w:type="gramStart"/>
            <w:r w:rsidRPr="00B57AF9">
              <w:rPr>
                <w:sz w:val="20"/>
                <w:szCs w:val="20"/>
              </w:rPr>
              <w:t>в</w:t>
            </w:r>
            <w:proofErr w:type="gramEnd"/>
          </w:p>
          <w:p w:rsidR="000A46AB" w:rsidRPr="00B57AF9" w:rsidRDefault="000A46AB" w:rsidP="001A3DC1">
            <w:pPr>
              <w:jc w:val="both"/>
              <w:rPr>
                <w:sz w:val="20"/>
                <w:szCs w:val="20"/>
              </w:rPr>
            </w:pPr>
            <w:r w:rsidRPr="00B57AF9">
              <w:rPr>
                <w:sz w:val="20"/>
                <w:szCs w:val="20"/>
              </w:rPr>
              <w:t>четверть</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Без финансирования</w:t>
            </w:r>
          </w:p>
        </w:tc>
        <w:tc>
          <w:tcPr>
            <w:tcW w:w="30" w:type="dxa"/>
            <w:vAlign w:val="center"/>
            <w:hideMark/>
          </w:tcPr>
          <w:p w:rsidR="000A46AB" w:rsidRPr="00B57AF9" w:rsidRDefault="000A46AB" w:rsidP="001A3DC1">
            <w:pPr>
              <w:rPr>
                <w:sz w:val="20"/>
                <w:szCs w:val="20"/>
              </w:rPr>
            </w:pPr>
          </w:p>
        </w:tc>
      </w:tr>
      <w:tr w:rsidR="000A46AB" w:rsidRPr="00B57AF9" w:rsidTr="000A46AB">
        <w:trPr>
          <w:jc w:val="center"/>
        </w:trPr>
        <w:tc>
          <w:tcPr>
            <w:tcW w:w="3484" w:type="dxa"/>
            <w:tcBorders>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rPr>
                <w:sz w:val="20"/>
                <w:szCs w:val="20"/>
              </w:rPr>
            </w:pPr>
            <w:r w:rsidRPr="00B57AF9">
              <w:rPr>
                <w:sz w:val="20"/>
                <w:szCs w:val="20"/>
              </w:rPr>
              <w:t>4. Организация и проведение тематических мероприятий: конкурсов, викторин, с целью формирования у граждан уважительного отношения к традициям и обычаям различных народов и национальностей</w:t>
            </w:r>
          </w:p>
        </w:tc>
        <w:tc>
          <w:tcPr>
            <w:tcW w:w="2153" w:type="dxa"/>
            <w:tcBorders>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Руководители</w:t>
            </w:r>
          </w:p>
          <w:p w:rsidR="000A46AB" w:rsidRPr="00B57AF9" w:rsidRDefault="000A46AB" w:rsidP="001A3DC1">
            <w:pPr>
              <w:jc w:val="both"/>
              <w:rPr>
                <w:sz w:val="20"/>
                <w:szCs w:val="20"/>
              </w:rPr>
            </w:pPr>
            <w:r w:rsidRPr="00B57AF9">
              <w:rPr>
                <w:sz w:val="20"/>
                <w:szCs w:val="20"/>
              </w:rPr>
              <w:t>учреждений</w:t>
            </w:r>
          </w:p>
          <w:p w:rsidR="000A46AB" w:rsidRPr="00B57AF9" w:rsidRDefault="000A46AB" w:rsidP="001A3DC1">
            <w:pPr>
              <w:jc w:val="both"/>
              <w:rPr>
                <w:sz w:val="20"/>
                <w:szCs w:val="20"/>
              </w:rPr>
            </w:pPr>
            <w:proofErr w:type="gramStart"/>
            <w:r w:rsidRPr="00B57AF9">
              <w:rPr>
                <w:sz w:val="20"/>
                <w:szCs w:val="20"/>
              </w:rPr>
              <w:t>образования, культуры (по</w:t>
            </w:r>
            <w:proofErr w:type="gramEnd"/>
          </w:p>
          <w:p w:rsidR="000A46AB" w:rsidRPr="00B57AF9" w:rsidRDefault="000A46AB" w:rsidP="001A3DC1">
            <w:pPr>
              <w:jc w:val="both"/>
              <w:rPr>
                <w:sz w:val="20"/>
                <w:szCs w:val="20"/>
              </w:rPr>
            </w:pPr>
            <w:r w:rsidRPr="00B57AF9">
              <w:rPr>
                <w:sz w:val="20"/>
                <w:szCs w:val="20"/>
              </w:rPr>
              <w:t>согласованию)</w:t>
            </w:r>
          </w:p>
        </w:tc>
        <w:tc>
          <w:tcPr>
            <w:tcW w:w="1701" w:type="dxa"/>
            <w:tcBorders>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rPr>
                <w:sz w:val="20"/>
                <w:szCs w:val="20"/>
              </w:rPr>
            </w:pPr>
            <w:r w:rsidRPr="00B57AF9">
              <w:rPr>
                <w:sz w:val="20"/>
                <w:szCs w:val="20"/>
              </w:rPr>
              <w:t>Раз в полугодие</w:t>
            </w:r>
          </w:p>
        </w:tc>
        <w:tc>
          <w:tcPr>
            <w:tcW w:w="221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Без финансирования</w:t>
            </w:r>
          </w:p>
        </w:tc>
        <w:tc>
          <w:tcPr>
            <w:tcW w:w="30" w:type="dxa"/>
            <w:vAlign w:val="center"/>
            <w:hideMark/>
          </w:tcPr>
          <w:p w:rsidR="000A46AB" w:rsidRPr="00B57AF9" w:rsidRDefault="000A46AB" w:rsidP="001A3DC1">
            <w:pPr>
              <w:rPr>
                <w:sz w:val="20"/>
                <w:szCs w:val="20"/>
              </w:rPr>
            </w:pPr>
          </w:p>
        </w:tc>
      </w:tr>
      <w:tr w:rsidR="000A46AB" w:rsidRPr="00B57AF9" w:rsidTr="000A46AB">
        <w:trPr>
          <w:jc w:val="center"/>
        </w:trPr>
        <w:tc>
          <w:tcPr>
            <w:tcW w:w="3484" w:type="dxa"/>
            <w:tcBorders>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rPr>
                <w:sz w:val="20"/>
                <w:szCs w:val="20"/>
              </w:rPr>
            </w:pPr>
            <w:r w:rsidRPr="00B57AF9">
              <w:rPr>
                <w:sz w:val="20"/>
                <w:szCs w:val="20"/>
              </w:rPr>
              <w:t>5. Проведение тематических бесед в коллективах учащихся школ, расположенной на территории сельсовета по действиям населения при возникновении террористических угроз и ЧС</w:t>
            </w:r>
          </w:p>
        </w:tc>
        <w:tc>
          <w:tcPr>
            <w:tcW w:w="2153" w:type="dxa"/>
            <w:tcBorders>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Руководители</w:t>
            </w:r>
          </w:p>
          <w:p w:rsidR="000A46AB" w:rsidRPr="00B57AF9" w:rsidRDefault="000A46AB" w:rsidP="001A3DC1">
            <w:pPr>
              <w:jc w:val="both"/>
              <w:rPr>
                <w:sz w:val="20"/>
                <w:szCs w:val="20"/>
              </w:rPr>
            </w:pPr>
            <w:r w:rsidRPr="00B57AF9">
              <w:rPr>
                <w:sz w:val="20"/>
                <w:szCs w:val="20"/>
              </w:rPr>
              <w:t>учреждения</w:t>
            </w:r>
          </w:p>
          <w:p w:rsidR="000A46AB" w:rsidRPr="00B57AF9" w:rsidRDefault="000A46AB" w:rsidP="001A3DC1">
            <w:pPr>
              <w:jc w:val="both"/>
              <w:rPr>
                <w:sz w:val="20"/>
                <w:szCs w:val="20"/>
              </w:rPr>
            </w:pPr>
            <w:proofErr w:type="gramStart"/>
            <w:r w:rsidRPr="00B57AF9">
              <w:rPr>
                <w:sz w:val="20"/>
                <w:szCs w:val="20"/>
              </w:rPr>
              <w:t>образования (по</w:t>
            </w:r>
            <w:proofErr w:type="gramEnd"/>
          </w:p>
          <w:p w:rsidR="000A46AB" w:rsidRPr="00B57AF9" w:rsidRDefault="000A46AB" w:rsidP="001A3DC1">
            <w:pPr>
              <w:jc w:val="both"/>
              <w:rPr>
                <w:sz w:val="20"/>
                <w:szCs w:val="20"/>
              </w:rPr>
            </w:pPr>
            <w:r w:rsidRPr="00B57AF9">
              <w:rPr>
                <w:sz w:val="20"/>
                <w:szCs w:val="20"/>
              </w:rPr>
              <w:t>согласованию)</w:t>
            </w:r>
          </w:p>
        </w:tc>
        <w:tc>
          <w:tcPr>
            <w:tcW w:w="1701" w:type="dxa"/>
            <w:tcBorders>
              <w:left w:val="single" w:sz="6" w:space="0" w:color="000000"/>
              <w:bottom w:val="single" w:sz="6" w:space="0" w:color="000000"/>
            </w:tcBorders>
            <w:tcMar>
              <w:top w:w="0" w:type="dxa"/>
              <w:left w:w="108" w:type="dxa"/>
              <w:bottom w:w="0" w:type="dxa"/>
              <w:right w:w="108" w:type="dxa"/>
            </w:tcMar>
            <w:hideMark/>
          </w:tcPr>
          <w:p w:rsidR="000A46AB" w:rsidRPr="00B57AF9" w:rsidRDefault="000A46AB" w:rsidP="001A3DC1">
            <w:pPr>
              <w:rPr>
                <w:sz w:val="20"/>
                <w:szCs w:val="20"/>
              </w:rPr>
            </w:pPr>
            <w:r w:rsidRPr="00B57AF9">
              <w:rPr>
                <w:sz w:val="20"/>
                <w:szCs w:val="20"/>
              </w:rPr>
              <w:t>Раз в четверть</w:t>
            </w:r>
          </w:p>
        </w:tc>
        <w:tc>
          <w:tcPr>
            <w:tcW w:w="221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Без финансирования</w:t>
            </w:r>
          </w:p>
        </w:tc>
        <w:tc>
          <w:tcPr>
            <w:tcW w:w="30" w:type="dxa"/>
            <w:vAlign w:val="center"/>
            <w:hideMark/>
          </w:tcPr>
          <w:p w:rsidR="000A46AB" w:rsidRPr="00B57AF9" w:rsidRDefault="000A46AB" w:rsidP="001A3DC1">
            <w:pPr>
              <w:rPr>
                <w:sz w:val="20"/>
                <w:szCs w:val="20"/>
              </w:rPr>
            </w:pPr>
          </w:p>
        </w:tc>
      </w:tr>
      <w:tr w:rsidR="000A46AB" w:rsidRPr="00B57AF9" w:rsidTr="000A46AB">
        <w:trPr>
          <w:jc w:val="center"/>
        </w:trPr>
        <w:tc>
          <w:tcPr>
            <w:tcW w:w="3484" w:type="dxa"/>
            <w:tcBorders>
              <w:left w:val="single" w:sz="6" w:space="0" w:color="000000"/>
            </w:tcBorders>
            <w:tcMar>
              <w:top w:w="0" w:type="dxa"/>
              <w:left w:w="108" w:type="dxa"/>
              <w:bottom w:w="0" w:type="dxa"/>
              <w:right w:w="108" w:type="dxa"/>
            </w:tcMar>
            <w:hideMark/>
          </w:tcPr>
          <w:p w:rsidR="000A46AB" w:rsidRPr="00B57AF9" w:rsidRDefault="000A46AB" w:rsidP="001A3DC1">
            <w:pPr>
              <w:tabs>
                <w:tab w:val="left" w:pos="426"/>
              </w:tabs>
              <w:jc w:val="both"/>
              <w:rPr>
                <w:sz w:val="20"/>
                <w:szCs w:val="20"/>
              </w:rPr>
            </w:pPr>
            <w:r w:rsidRPr="00B57AF9">
              <w:rPr>
                <w:sz w:val="20"/>
                <w:szCs w:val="20"/>
              </w:rPr>
              <w:t xml:space="preserve">6. </w:t>
            </w:r>
            <w:r w:rsidRPr="00B57AF9">
              <w:rPr>
                <w:color w:val="000000"/>
                <w:sz w:val="20"/>
                <w:szCs w:val="20"/>
              </w:rPr>
              <w:t xml:space="preserve">Опубликование материалов, направленных на профилактику терроризма и экстремизма в печатном издании «Каратузский Вестник», на официальном интернет-сайте администрации Каратузского </w:t>
            </w:r>
            <w:r w:rsidRPr="00B57AF9">
              <w:rPr>
                <w:color w:val="000000"/>
                <w:sz w:val="20"/>
                <w:szCs w:val="20"/>
              </w:rPr>
              <w:lastRenderedPageBreak/>
              <w:t>сельсовета либо на официальных страницах администрации в социальных сетях</w:t>
            </w:r>
          </w:p>
        </w:tc>
        <w:tc>
          <w:tcPr>
            <w:tcW w:w="2153" w:type="dxa"/>
            <w:tcBorders>
              <w:lef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lastRenderedPageBreak/>
              <w:t>Администрация сельсовета</w:t>
            </w:r>
          </w:p>
        </w:tc>
        <w:tc>
          <w:tcPr>
            <w:tcW w:w="1701" w:type="dxa"/>
            <w:tcBorders>
              <w:left w:val="single" w:sz="6" w:space="0" w:color="000000"/>
            </w:tcBorders>
            <w:tcMar>
              <w:top w:w="0" w:type="dxa"/>
              <w:left w:w="108" w:type="dxa"/>
              <w:bottom w:w="0" w:type="dxa"/>
              <w:right w:w="108" w:type="dxa"/>
            </w:tcMar>
            <w:hideMark/>
          </w:tcPr>
          <w:p w:rsidR="000A46AB" w:rsidRPr="00B57AF9" w:rsidRDefault="000A46AB" w:rsidP="001A3DC1">
            <w:pPr>
              <w:rPr>
                <w:sz w:val="20"/>
                <w:szCs w:val="20"/>
              </w:rPr>
            </w:pPr>
            <w:r w:rsidRPr="00B57AF9">
              <w:rPr>
                <w:sz w:val="20"/>
                <w:szCs w:val="20"/>
              </w:rPr>
              <w:t>2 раза в год</w:t>
            </w:r>
          </w:p>
        </w:tc>
        <w:tc>
          <w:tcPr>
            <w:tcW w:w="2217" w:type="dxa"/>
            <w:tcBorders>
              <w:left w:val="single" w:sz="6" w:space="0" w:color="000000"/>
              <w:right w:val="single" w:sz="6" w:space="0" w:color="000000"/>
            </w:tcBorders>
            <w:tcMar>
              <w:top w:w="0" w:type="dxa"/>
              <w:left w:w="108" w:type="dxa"/>
              <w:bottom w:w="0" w:type="dxa"/>
              <w:right w:w="108" w:type="dxa"/>
            </w:tcMar>
            <w:hideMark/>
          </w:tcPr>
          <w:p w:rsidR="000A46AB" w:rsidRPr="00B57AF9" w:rsidRDefault="000A46AB" w:rsidP="001A3DC1">
            <w:pPr>
              <w:jc w:val="both"/>
              <w:rPr>
                <w:sz w:val="20"/>
                <w:szCs w:val="20"/>
              </w:rPr>
            </w:pPr>
            <w:r w:rsidRPr="00B57AF9">
              <w:rPr>
                <w:sz w:val="20"/>
                <w:szCs w:val="20"/>
              </w:rPr>
              <w:t>Без финансирования</w:t>
            </w:r>
          </w:p>
        </w:tc>
        <w:tc>
          <w:tcPr>
            <w:tcW w:w="30" w:type="dxa"/>
            <w:vAlign w:val="center"/>
            <w:hideMark/>
          </w:tcPr>
          <w:p w:rsidR="000A46AB" w:rsidRPr="00B57AF9" w:rsidRDefault="000A46AB" w:rsidP="001A3DC1">
            <w:pPr>
              <w:rPr>
                <w:sz w:val="20"/>
                <w:szCs w:val="20"/>
              </w:rPr>
            </w:pPr>
          </w:p>
        </w:tc>
      </w:tr>
      <w:tr w:rsidR="000A46AB" w:rsidRPr="00B57AF9" w:rsidTr="000A46AB">
        <w:trPr>
          <w:jc w:val="center"/>
        </w:trPr>
        <w:tc>
          <w:tcPr>
            <w:tcW w:w="3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6AB" w:rsidRPr="00B57AF9" w:rsidRDefault="000A46AB" w:rsidP="001A3DC1">
            <w:pPr>
              <w:jc w:val="both"/>
              <w:rPr>
                <w:sz w:val="20"/>
                <w:szCs w:val="20"/>
              </w:rPr>
            </w:pPr>
            <w:r w:rsidRPr="00B57AF9">
              <w:rPr>
                <w:sz w:val="20"/>
                <w:szCs w:val="20"/>
              </w:rPr>
              <w:lastRenderedPageBreak/>
              <w:t xml:space="preserve">7. </w:t>
            </w:r>
            <w:r w:rsidRPr="00B57AF9">
              <w:rPr>
                <w:color w:val="000000"/>
                <w:sz w:val="20"/>
                <w:szCs w:val="20"/>
              </w:rPr>
              <w:t>Обеспечение сбора информации о прибывающих на территорию Каратузского сельсовета беженцах и вынужденных переселенцах с последующей проверкой их на причастность к террористическим и экстремистским организациям.</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6AB" w:rsidRPr="00B57AF9" w:rsidRDefault="000A46AB" w:rsidP="001A3DC1">
            <w:pPr>
              <w:jc w:val="both"/>
              <w:rPr>
                <w:sz w:val="20"/>
                <w:szCs w:val="20"/>
              </w:rPr>
            </w:pPr>
            <w:r w:rsidRPr="00B57AF9">
              <w:rPr>
                <w:sz w:val="20"/>
                <w:szCs w:val="20"/>
              </w:rPr>
              <w:t>Администрация сельсовета, ОП №2 МО МВД «</w:t>
            </w:r>
            <w:proofErr w:type="spellStart"/>
            <w:r w:rsidRPr="00B57AF9">
              <w:rPr>
                <w:sz w:val="20"/>
                <w:szCs w:val="20"/>
              </w:rPr>
              <w:t>Курагинский</w:t>
            </w:r>
            <w:proofErr w:type="spellEnd"/>
            <w:proofErr w:type="gramStart"/>
            <w:r w:rsidRPr="00B57AF9">
              <w:rPr>
                <w:sz w:val="20"/>
                <w:szCs w:val="20"/>
              </w:rPr>
              <w:t>»(</w:t>
            </w:r>
            <w:proofErr w:type="gramEnd"/>
            <w:r w:rsidRPr="00B57AF9">
              <w:rPr>
                <w:sz w:val="20"/>
                <w:szCs w:val="20"/>
              </w:rPr>
              <w:t>по согласованию)</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6AB" w:rsidRPr="00B57AF9" w:rsidRDefault="000A46AB" w:rsidP="001A3DC1">
            <w:pPr>
              <w:rPr>
                <w:sz w:val="20"/>
                <w:szCs w:val="20"/>
              </w:rPr>
            </w:pPr>
            <w:r w:rsidRPr="00B57AF9">
              <w:rPr>
                <w:sz w:val="20"/>
                <w:szCs w:val="20"/>
              </w:rPr>
              <w:t xml:space="preserve"> По мере необходимости</w:t>
            </w:r>
          </w:p>
        </w:tc>
        <w:tc>
          <w:tcPr>
            <w:tcW w:w="2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6AB" w:rsidRPr="00B57AF9" w:rsidRDefault="000A46AB" w:rsidP="001A3DC1">
            <w:pPr>
              <w:jc w:val="both"/>
              <w:rPr>
                <w:sz w:val="20"/>
                <w:szCs w:val="20"/>
              </w:rPr>
            </w:pPr>
            <w:r w:rsidRPr="00B57AF9">
              <w:rPr>
                <w:sz w:val="20"/>
                <w:szCs w:val="20"/>
              </w:rPr>
              <w:t>Без финансирования</w:t>
            </w:r>
          </w:p>
        </w:tc>
        <w:tc>
          <w:tcPr>
            <w:tcW w:w="30" w:type="dxa"/>
            <w:tcBorders>
              <w:top w:val="single" w:sz="4" w:space="0" w:color="auto"/>
              <w:left w:val="single" w:sz="4" w:space="0" w:color="auto"/>
              <w:bottom w:val="single" w:sz="4" w:space="0" w:color="auto"/>
              <w:right w:val="single" w:sz="4" w:space="0" w:color="auto"/>
            </w:tcBorders>
            <w:vAlign w:val="center"/>
          </w:tcPr>
          <w:p w:rsidR="000A46AB" w:rsidRPr="00B57AF9" w:rsidRDefault="000A46AB" w:rsidP="001A3DC1">
            <w:pPr>
              <w:rPr>
                <w:sz w:val="20"/>
                <w:szCs w:val="20"/>
              </w:rPr>
            </w:pPr>
          </w:p>
        </w:tc>
      </w:tr>
      <w:tr w:rsidR="000A46AB" w:rsidRPr="00B57AF9" w:rsidTr="000A46AB">
        <w:trPr>
          <w:jc w:val="center"/>
        </w:trPr>
        <w:tc>
          <w:tcPr>
            <w:tcW w:w="3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6AB" w:rsidRPr="00B57AF9" w:rsidRDefault="000A46AB" w:rsidP="001A3DC1">
            <w:pPr>
              <w:jc w:val="both"/>
              <w:rPr>
                <w:sz w:val="20"/>
                <w:szCs w:val="20"/>
              </w:rPr>
            </w:pPr>
            <w:r w:rsidRPr="00B57AF9">
              <w:rPr>
                <w:sz w:val="20"/>
                <w:szCs w:val="20"/>
              </w:rPr>
              <w:t>8. Проведение мероприятий (совместных рейдов), направленных на профилактику, предупреждение, выявление и пресечение нарушений миграционного законодательства</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6AB" w:rsidRPr="00B57AF9" w:rsidRDefault="000A46AB" w:rsidP="001A3DC1">
            <w:pPr>
              <w:jc w:val="both"/>
              <w:rPr>
                <w:sz w:val="20"/>
                <w:szCs w:val="20"/>
              </w:rPr>
            </w:pPr>
            <w:r w:rsidRPr="00B57AF9">
              <w:rPr>
                <w:sz w:val="20"/>
                <w:szCs w:val="20"/>
              </w:rPr>
              <w:t>Администрация сельсовета, ОП №2 МО МВД «</w:t>
            </w:r>
            <w:proofErr w:type="spellStart"/>
            <w:r w:rsidRPr="00B57AF9">
              <w:rPr>
                <w:sz w:val="20"/>
                <w:szCs w:val="20"/>
              </w:rPr>
              <w:t>Курагинский</w:t>
            </w:r>
            <w:proofErr w:type="spellEnd"/>
            <w:proofErr w:type="gramStart"/>
            <w:r w:rsidRPr="00B57AF9">
              <w:rPr>
                <w:sz w:val="20"/>
                <w:szCs w:val="20"/>
              </w:rPr>
              <w:t>»(</w:t>
            </w:r>
            <w:proofErr w:type="gramEnd"/>
            <w:r w:rsidRPr="00B57AF9">
              <w:rPr>
                <w:sz w:val="20"/>
                <w:szCs w:val="20"/>
              </w:rPr>
              <w:t>по согласованию)</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6AB" w:rsidRPr="00B57AF9" w:rsidRDefault="000A46AB" w:rsidP="001A3DC1">
            <w:pPr>
              <w:rPr>
                <w:sz w:val="20"/>
                <w:szCs w:val="20"/>
              </w:rPr>
            </w:pPr>
            <w:r w:rsidRPr="00B57AF9">
              <w:rPr>
                <w:sz w:val="20"/>
                <w:szCs w:val="20"/>
              </w:rPr>
              <w:t>2 раза в год</w:t>
            </w:r>
          </w:p>
        </w:tc>
        <w:tc>
          <w:tcPr>
            <w:tcW w:w="2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6AB" w:rsidRPr="00B57AF9" w:rsidRDefault="000A46AB" w:rsidP="001A3DC1">
            <w:pPr>
              <w:jc w:val="both"/>
              <w:rPr>
                <w:sz w:val="20"/>
                <w:szCs w:val="20"/>
              </w:rPr>
            </w:pPr>
            <w:r w:rsidRPr="00B57AF9">
              <w:rPr>
                <w:sz w:val="20"/>
                <w:szCs w:val="20"/>
              </w:rPr>
              <w:t>Без финансирования</w:t>
            </w:r>
          </w:p>
        </w:tc>
        <w:tc>
          <w:tcPr>
            <w:tcW w:w="30" w:type="dxa"/>
            <w:tcBorders>
              <w:top w:val="single" w:sz="4" w:space="0" w:color="auto"/>
              <w:left w:val="single" w:sz="4" w:space="0" w:color="auto"/>
              <w:bottom w:val="single" w:sz="4" w:space="0" w:color="auto"/>
              <w:right w:val="single" w:sz="4" w:space="0" w:color="auto"/>
            </w:tcBorders>
            <w:vAlign w:val="center"/>
          </w:tcPr>
          <w:p w:rsidR="000A46AB" w:rsidRPr="00B57AF9" w:rsidRDefault="000A46AB" w:rsidP="001A3DC1">
            <w:pPr>
              <w:rPr>
                <w:sz w:val="20"/>
                <w:szCs w:val="20"/>
              </w:rPr>
            </w:pPr>
          </w:p>
        </w:tc>
      </w:tr>
    </w:tbl>
    <w:p w:rsidR="000A46AB" w:rsidRPr="00B57AF9" w:rsidRDefault="000A46AB" w:rsidP="000A46AB">
      <w:pPr>
        <w:ind w:firstLine="709"/>
        <w:jc w:val="center"/>
        <w:outlineLvl w:val="2"/>
        <w:rPr>
          <w:b/>
          <w:bCs/>
          <w:color w:val="000000"/>
          <w:sz w:val="20"/>
          <w:szCs w:val="20"/>
        </w:rPr>
      </w:pPr>
    </w:p>
    <w:p w:rsidR="000A46AB" w:rsidRPr="00B57AF9" w:rsidRDefault="000A46AB" w:rsidP="000A46AB">
      <w:pPr>
        <w:ind w:firstLine="709"/>
        <w:jc w:val="center"/>
        <w:outlineLvl w:val="2"/>
        <w:rPr>
          <w:b/>
          <w:bCs/>
          <w:color w:val="000000"/>
          <w:sz w:val="20"/>
          <w:szCs w:val="20"/>
        </w:rPr>
      </w:pPr>
      <w:r w:rsidRPr="00B57AF9">
        <w:rPr>
          <w:b/>
          <w:bCs/>
          <w:color w:val="000000"/>
          <w:sz w:val="20"/>
          <w:szCs w:val="20"/>
        </w:rPr>
        <w:t>Раздел 7. Оценка эффективности Программы</w:t>
      </w:r>
    </w:p>
    <w:p w:rsidR="000A46AB" w:rsidRPr="00B57AF9" w:rsidRDefault="000A46AB" w:rsidP="000A46AB">
      <w:pPr>
        <w:ind w:firstLine="709"/>
        <w:jc w:val="both"/>
        <w:rPr>
          <w:color w:val="000000"/>
          <w:sz w:val="20"/>
          <w:szCs w:val="20"/>
        </w:rPr>
      </w:pPr>
      <w:r w:rsidRPr="00B57AF9">
        <w:rPr>
          <w:color w:val="000000"/>
          <w:sz w:val="20"/>
          <w:szCs w:val="20"/>
        </w:rPr>
        <w:t>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Каратузского сельсовета</w:t>
      </w:r>
    </w:p>
    <w:p w:rsidR="000A46AB" w:rsidRPr="00B57AF9" w:rsidRDefault="000A46AB" w:rsidP="000A46AB">
      <w:pPr>
        <w:ind w:firstLine="709"/>
        <w:jc w:val="both"/>
        <w:rPr>
          <w:color w:val="000000"/>
          <w:sz w:val="20"/>
          <w:szCs w:val="20"/>
        </w:rPr>
      </w:pPr>
      <w:r w:rsidRPr="00B57AF9">
        <w:rPr>
          <w:color w:val="000000"/>
          <w:sz w:val="20"/>
          <w:szCs w:val="20"/>
        </w:rPr>
        <w:t>Реализация программы позволит:</w:t>
      </w:r>
    </w:p>
    <w:p w:rsidR="000A46AB" w:rsidRPr="00B57AF9" w:rsidRDefault="000A46AB" w:rsidP="000A46AB">
      <w:pPr>
        <w:ind w:firstLine="709"/>
        <w:jc w:val="both"/>
        <w:rPr>
          <w:color w:val="000000"/>
          <w:sz w:val="20"/>
          <w:szCs w:val="20"/>
        </w:rPr>
      </w:pPr>
      <w:r w:rsidRPr="00B57AF9">
        <w:rPr>
          <w:color w:val="000000"/>
          <w:sz w:val="20"/>
          <w:szCs w:val="20"/>
        </w:rPr>
        <w:t>- улучшить информационно-пропагандистское обеспечение деятельности по профилактике экстремизма, терроризма и правонарушений.</w:t>
      </w:r>
    </w:p>
    <w:p w:rsidR="000A46AB" w:rsidRPr="00B57AF9" w:rsidRDefault="000A46AB" w:rsidP="000A46AB">
      <w:pPr>
        <w:ind w:firstLine="709"/>
        <w:jc w:val="both"/>
        <w:rPr>
          <w:color w:val="000000"/>
          <w:sz w:val="20"/>
          <w:szCs w:val="20"/>
        </w:rPr>
      </w:pPr>
      <w:r w:rsidRPr="00B57AF9">
        <w:rPr>
          <w:color w:val="000000"/>
          <w:sz w:val="20"/>
          <w:szCs w:val="20"/>
        </w:rPr>
        <w:t>- создавать условия для деятельности добровольных формирований населения по охране общественного порядка.</w:t>
      </w:r>
    </w:p>
    <w:p w:rsidR="000A46AB" w:rsidRPr="00B57AF9" w:rsidRDefault="000A46AB" w:rsidP="000A46AB">
      <w:pPr>
        <w:ind w:firstLine="709"/>
        <w:jc w:val="both"/>
        <w:rPr>
          <w:color w:val="000000"/>
          <w:sz w:val="20"/>
          <w:szCs w:val="20"/>
        </w:rPr>
      </w:pPr>
      <w:r w:rsidRPr="00B57AF9">
        <w:rPr>
          <w:color w:val="000000"/>
          <w:sz w:val="20"/>
          <w:szCs w:val="20"/>
        </w:rPr>
        <w:t>- повысить антитеррористическую защищенность мест массового пребывания граждан.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rsidR="000A46AB" w:rsidRPr="00B57AF9" w:rsidRDefault="000A46AB" w:rsidP="000A46AB">
      <w:pPr>
        <w:ind w:firstLine="709"/>
        <w:jc w:val="both"/>
        <w:rPr>
          <w:color w:val="000000"/>
          <w:sz w:val="20"/>
          <w:szCs w:val="20"/>
        </w:rPr>
      </w:pPr>
      <w:r w:rsidRPr="00B57AF9">
        <w:rPr>
          <w:color w:val="000000"/>
          <w:sz w:val="20"/>
          <w:szCs w:val="20"/>
        </w:rPr>
        <w:t>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местах.</w:t>
      </w:r>
    </w:p>
    <w:p w:rsidR="000A46AB" w:rsidRPr="00B57AF9" w:rsidRDefault="000A46AB" w:rsidP="000A46AB">
      <w:pPr>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Pr="006244E4" w:rsidRDefault="000A46AB" w:rsidP="000A46AB">
      <w:pPr>
        <w:pStyle w:val="ConsPlusTitle"/>
        <w:jc w:val="center"/>
        <w:outlineLvl w:val="0"/>
        <w:rPr>
          <w:rFonts w:ascii="Times New Roman" w:hAnsi="Times New Roman" w:cs="Times New Roman"/>
          <w:sz w:val="20"/>
        </w:rPr>
      </w:pPr>
      <w:r w:rsidRPr="006244E4">
        <w:rPr>
          <w:rFonts w:ascii="Times New Roman" w:hAnsi="Times New Roman" w:cs="Times New Roman"/>
          <w:noProof/>
          <w:sz w:val="20"/>
        </w:rPr>
        <w:drawing>
          <wp:inline distT="0" distB="0" distL="0" distR="0" wp14:anchorId="65494061" wp14:editId="4637BC36">
            <wp:extent cx="411851" cy="523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1891" cy="523926"/>
                    </a:xfrm>
                    <a:prstGeom prst="rect">
                      <a:avLst/>
                    </a:prstGeom>
                  </pic:spPr>
                </pic:pic>
              </a:graphicData>
            </a:graphic>
          </wp:inline>
        </w:drawing>
      </w:r>
    </w:p>
    <w:p w:rsidR="000A46AB" w:rsidRPr="006244E4" w:rsidRDefault="000A46AB" w:rsidP="000A46AB">
      <w:pPr>
        <w:pStyle w:val="ConsPlusTitle"/>
        <w:jc w:val="center"/>
        <w:outlineLvl w:val="0"/>
        <w:rPr>
          <w:rFonts w:ascii="Times New Roman" w:hAnsi="Times New Roman" w:cs="Times New Roman"/>
          <w:b w:val="0"/>
          <w:sz w:val="20"/>
        </w:rPr>
      </w:pPr>
      <w:r w:rsidRPr="006244E4">
        <w:rPr>
          <w:rFonts w:ascii="Times New Roman" w:hAnsi="Times New Roman" w:cs="Times New Roman"/>
          <w:b w:val="0"/>
          <w:sz w:val="20"/>
        </w:rPr>
        <w:t xml:space="preserve">АДМИНИСТРАЦИЯ КАРАТУЗСКОГО СЕЛЬСОВЕТА </w:t>
      </w:r>
    </w:p>
    <w:p w:rsidR="000A46AB" w:rsidRPr="006244E4" w:rsidRDefault="000A46AB" w:rsidP="000A46AB">
      <w:pPr>
        <w:pStyle w:val="ConsPlusTitle"/>
        <w:jc w:val="center"/>
        <w:outlineLvl w:val="0"/>
        <w:rPr>
          <w:rFonts w:ascii="Times New Roman" w:hAnsi="Times New Roman" w:cs="Times New Roman"/>
          <w:b w:val="0"/>
          <w:sz w:val="20"/>
        </w:rPr>
      </w:pPr>
      <w:r w:rsidRPr="006244E4">
        <w:rPr>
          <w:rFonts w:ascii="Times New Roman" w:hAnsi="Times New Roman" w:cs="Times New Roman"/>
          <w:b w:val="0"/>
          <w:sz w:val="20"/>
        </w:rPr>
        <w:t>КАРАТУЗСКОГО РАЙОНА КРАСНОЯРСКОГО КРАЯ</w:t>
      </w:r>
    </w:p>
    <w:p w:rsidR="000A46AB" w:rsidRPr="006244E4" w:rsidRDefault="000A46AB" w:rsidP="000A46AB">
      <w:pPr>
        <w:pStyle w:val="ConsPlusTitle"/>
        <w:jc w:val="center"/>
        <w:outlineLvl w:val="0"/>
        <w:rPr>
          <w:rFonts w:ascii="Times New Roman" w:hAnsi="Times New Roman" w:cs="Times New Roman"/>
          <w:b w:val="0"/>
          <w:sz w:val="20"/>
        </w:rPr>
      </w:pPr>
    </w:p>
    <w:p w:rsidR="000A46AB" w:rsidRPr="006244E4" w:rsidRDefault="000A46AB" w:rsidP="000A46AB">
      <w:pPr>
        <w:pStyle w:val="ConsPlusTitle"/>
        <w:jc w:val="center"/>
        <w:outlineLvl w:val="0"/>
        <w:rPr>
          <w:rFonts w:ascii="Times New Roman" w:hAnsi="Times New Roman" w:cs="Times New Roman"/>
          <w:b w:val="0"/>
          <w:sz w:val="20"/>
        </w:rPr>
      </w:pPr>
      <w:r w:rsidRPr="006244E4">
        <w:rPr>
          <w:rFonts w:ascii="Times New Roman" w:hAnsi="Times New Roman" w:cs="Times New Roman"/>
          <w:b w:val="0"/>
          <w:sz w:val="20"/>
        </w:rPr>
        <w:t>ПОСТАНОВЛЕНИЕ</w:t>
      </w:r>
    </w:p>
    <w:p w:rsidR="000A46AB" w:rsidRPr="006244E4" w:rsidRDefault="000A46AB" w:rsidP="000A46AB">
      <w:pPr>
        <w:pStyle w:val="ConsPlusTitle"/>
        <w:jc w:val="center"/>
        <w:rPr>
          <w:rFonts w:ascii="Times New Roman" w:hAnsi="Times New Roman" w:cs="Times New Roman"/>
          <w:sz w:val="20"/>
        </w:rPr>
      </w:pPr>
    </w:p>
    <w:p w:rsidR="000A46AB" w:rsidRPr="006244E4" w:rsidRDefault="000A46AB" w:rsidP="000A46AB">
      <w:pPr>
        <w:pStyle w:val="ConsPlusTitle"/>
        <w:jc w:val="center"/>
        <w:rPr>
          <w:rFonts w:ascii="Times New Roman" w:hAnsi="Times New Roman" w:cs="Times New Roman"/>
          <w:b w:val="0"/>
          <w:sz w:val="20"/>
        </w:rPr>
      </w:pPr>
      <w:r w:rsidRPr="006244E4">
        <w:rPr>
          <w:rFonts w:ascii="Times New Roman" w:hAnsi="Times New Roman" w:cs="Times New Roman"/>
          <w:b w:val="0"/>
          <w:sz w:val="20"/>
        </w:rPr>
        <w:t>26.06.2023г.                                       с. Каратузское</w:t>
      </w:r>
      <w:r w:rsidRPr="006244E4">
        <w:rPr>
          <w:rFonts w:ascii="Times New Roman" w:hAnsi="Times New Roman" w:cs="Times New Roman"/>
          <w:b w:val="0"/>
          <w:sz w:val="20"/>
        </w:rPr>
        <w:tab/>
      </w:r>
      <w:r w:rsidRPr="006244E4">
        <w:rPr>
          <w:rFonts w:ascii="Times New Roman" w:hAnsi="Times New Roman" w:cs="Times New Roman"/>
          <w:b w:val="0"/>
          <w:sz w:val="20"/>
        </w:rPr>
        <w:tab/>
      </w:r>
      <w:r w:rsidRPr="006244E4">
        <w:rPr>
          <w:rFonts w:ascii="Times New Roman" w:hAnsi="Times New Roman" w:cs="Times New Roman"/>
          <w:b w:val="0"/>
          <w:sz w:val="20"/>
        </w:rPr>
        <w:tab/>
      </w:r>
      <w:r w:rsidRPr="006244E4">
        <w:rPr>
          <w:rFonts w:ascii="Times New Roman" w:hAnsi="Times New Roman" w:cs="Times New Roman"/>
          <w:b w:val="0"/>
          <w:sz w:val="20"/>
        </w:rPr>
        <w:tab/>
      </w:r>
      <w:r w:rsidRPr="006244E4">
        <w:rPr>
          <w:rFonts w:ascii="Times New Roman" w:hAnsi="Times New Roman" w:cs="Times New Roman"/>
          <w:b w:val="0"/>
          <w:sz w:val="20"/>
        </w:rPr>
        <w:tab/>
        <w:t>№84-П</w:t>
      </w:r>
    </w:p>
    <w:p w:rsidR="000A46AB" w:rsidRPr="006244E4" w:rsidRDefault="000A46AB" w:rsidP="000A46AB">
      <w:pPr>
        <w:pStyle w:val="ConsPlusTitle"/>
        <w:jc w:val="center"/>
        <w:rPr>
          <w:rFonts w:ascii="Times New Roman" w:hAnsi="Times New Roman" w:cs="Times New Roman"/>
          <w:b w:val="0"/>
          <w:sz w:val="20"/>
        </w:rPr>
      </w:pPr>
    </w:p>
    <w:p w:rsidR="000A46AB" w:rsidRPr="006244E4" w:rsidRDefault="000A46AB" w:rsidP="000A46AB">
      <w:pPr>
        <w:pStyle w:val="ConsPlusTitle"/>
        <w:jc w:val="both"/>
        <w:rPr>
          <w:rFonts w:ascii="Times New Roman" w:hAnsi="Times New Roman" w:cs="Times New Roman"/>
          <w:b w:val="0"/>
          <w:sz w:val="20"/>
        </w:rPr>
      </w:pPr>
      <w:r w:rsidRPr="006244E4">
        <w:rPr>
          <w:rFonts w:ascii="Times New Roman" w:hAnsi="Times New Roman" w:cs="Times New Roman"/>
          <w:b w:val="0"/>
          <w:sz w:val="20"/>
        </w:rPr>
        <w:t>Об утверждении положения об организации ритуальных услуг и содержании мест захоронения на территории муниципального образования Каратузский сельсовет</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Normal"/>
        <w:ind w:firstLine="540"/>
        <w:jc w:val="both"/>
        <w:rPr>
          <w:rFonts w:ascii="Times New Roman" w:hAnsi="Times New Roman" w:cs="Times New Roman"/>
        </w:rPr>
      </w:pPr>
      <w:proofErr w:type="gramStart"/>
      <w:r w:rsidRPr="006244E4">
        <w:rPr>
          <w:rFonts w:ascii="Times New Roman" w:hAnsi="Times New Roman" w:cs="Times New Roman"/>
        </w:rPr>
        <w:t xml:space="preserve">В соответствии со ст. 16 Федерального закона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Законом Красноярского края от 24.04.1997 №13-487 «О семейных (родовых) захоронениях на территории Красноярского края», руководствуясь Уставом Каратузского сельсовета Каратузского района Красноярского края, </w:t>
      </w:r>
      <w:proofErr w:type="gramEnd"/>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ПОСТАНОВЛЯЮ:</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xml:space="preserve">1. Утвердить </w:t>
      </w:r>
      <w:hyperlink w:anchor="Par30" w:tooltip="ПОЛОЖЕНИЕ" w:history="1">
        <w:r w:rsidRPr="006244E4">
          <w:rPr>
            <w:rFonts w:ascii="Times New Roman" w:hAnsi="Times New Roman" w:cs="Times New Roman"/>
          </w:rPr>
          <w:t>Положение</w:t>
        </w:r>
      </w:hyperlink>
      <w:r w:rsidRPr="006244E4">
        <w:rPr>
          <w:rFonts w:ascii="Times New Roman" w:hAnsi="Times New Roman" w:cs="Times New Roman"/>
        </w:rPr>
        <w:t xml:space="preserve"> об организации ритуальных услуг и содержании мест захоронения на территории муниципального образования Каратузский сельсовет Каратузского района Красноярского края согласно приложению.</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xml:space="preserve">2. </w:t>
      </w:r>
      <w:proofErr w:type="gramStart"/>
      <w:r w:rsidRPr="006244E4">
        <w:rPr>
          <w:rFonts w:ascii="Times New Roman" w:hAnsi="Times New Roman" w:cs="Times New Roman"/>
        </w:rPr>
        <w:t>Контроль за</w:t>
      </w:r>
      <w:proofErr w:type="gramEnd"/>
      <w:r w:rsidRPr="006244E4">
        <w:rPr>
          <w:rFonts w:ascii="Times New Roman" w:hAnsi="Times New Roman" w:cs="Times New Roman"/>
        </w:rPr>
        <w:t xml:space="preserve"> исполнением настоящего Постановления оставляю за собой.</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3. Постановление вступает в силу в день, следующий за днем его официального опубликования в печатном издании «Каратузский Вестник».</w:t>
      </w:r>
    </w:p>
    <w:p w:rsidR="000A46AB" w:rsidRPr="006244E4" w:rsidRDefault="000A46AB" w:rsidP="000A46AB">
      <w:pPr>
        <w:pStyle w:val="ConsPlusNormal"/>
        <w:jc w:val="right"/>
        <w:rPr>
          <w:rFonts w:ascii="Times New Roman" w:hAnsi="Times New Roman" w:cs="Times New Roman"/>
        </w:rPr>
      </w:pPr>
    </w:p>
    <w:p w:rsidR="000A46AB" w:rsidRPr="006244E4" w:rsidRDefault="000A46AB" w:rsidP="000A46AB">
      <w:pPr>
        <w:pStyle w:val="ConsPlusNormal"/>
        <w:rPr>
          <w:rFonts w:ascii="Times New Roman" w:hAnsi="Times New Roman" w:cs="Times New Roman"/>
        </w:rPr>
      </w:pPr>
      <w:r w:rsidRPr="006244E4">
        <w:rPr>
          <w:rFonts w:ascii="Times New Roman" w:hAnsi="Times New Roman" w:cs="Times New Roman"/>
        </w:rPr>
        <w:t>Глава администрации</w:t>
      </w:r>
    </w:p>
    <w:p w:rsidR="000A46AB" w:rsidRPr="006244E4" w:rsidRDefault="000A46AB" w:rsidP="000A46AB">
      <w:pPr>
        <w:pStyle w:val="ConsPlusNormal"/>
        <w:rPr>
          <w:rFonts w:ascii="Times New Roman" w:hAnsi="Times New Roman" w:cs="Times New Roman"/>
        </w:rPr>
      </w:pPr>
      <w:r w:rsidRPr="006244E4">
        <w:rPr>
          <w:rFonts w:ascii="Times New Roman" w:hAnsi="Times New Roman" w:cs="Times New Roman"/>
        </w:rPr>
        <w:t>Каратузского сельсовета</w:t>
      </w:r>
      <w:r w:rsidRPr="006244E4">
        <w:rPr>
          <w:rFonts w:ascii="Times New Roman" w:hAnsi="Times New Roman" w:cs="Times New Roman"/>
        </w:rPr>
        <w:tab/>
      </w:r>
      <w:r w:rsidRPr="006244E4">
        <w:rPr>
          <w:rFonts w:ascii="Times New Roman" w:hAnsi="Times New Roman" w:cs="Times New Roman"/>
        </w:rPr>
        <w:tab/>
      </w:r>
      <w:r w:rsidRPr="006244E4">
        <w:rPr>
          <w:rFonts w:ascii="Times New Roman" w:hAnsi="Times New Roman" w:cs="Times New Roman"/>
        </w:rPr>
        <w:tab/>
      </w:r>
      <w:r w:rsidRPr="006244E4">
        <w:rPr>
          <w:rFonts w:ascii="Times New Roman" w:hAnsi="Times New Roman" w:cs="Times New Roman"/>
        </w:rPr>
        <w:tab/>
      </w:r>
      <w:r w:rsidRPr="006244E4">
        <w:rPr>
          <w:rFonts w:ascii="Times New Roman" w:hAnsi="Times New Roman" w:cs="Times New Roman"/>
        </w:rPr>
        <w:tab/>
      </w:r>
      <w:r w:rsidRPr="006244E4">
        <w:rPr>
          <w:rFonts w:ascii="Times New Roman" w:hAnsi="Times New Roman" w:cs="Times New Roman"/>
        </w:rPr>
        <w:tab/>
      </w:r>
      <w:r w:rsidRPr="006244E4">
        <w:rPr>
          <w:rFonts w:ascii="Times New Roman" w:hAnsi="Times New Roman" w:cs="Times New Roman"/>
        </w:rPr>
        <w:tab/>
        <w:t xml:space="preserve">          А.А. Саар</w:t>
      </w:r>
    </w:p>
    <w:p w:rsidR="000A46AB" w:rsidRPr="006244E4" w:rsidRDefault="000A46AB" w:rsidP="000A46AB">
      <w:pPr>
        <w:pStyle w:val="ConsPlusNormal"/>
        <w:jc w:val="right"/>
        <w:rPr>
          <w:rFonts w:ascii="Times New Roman" w:hAnsi="Times New Roman" w:cs="Times New Roman"/>
        </w:rPr>
      </w:pPr>
    </w:p>
    <w:p w:rsidR="000A46AB" w:rsidRPr="006244E4" w:rsidRDefault="000A46AB" w:rsidP="000A46AB">
      <w:pPr>
        <w:pStyle w:val="ConsPlusNormal"/>
        <w:jc w:val="right"/>
        <w:rPr>
          <w:rFonts w:ascii="Times New Roman" w:hAnsi="Times New Roman" w:cs="Times New Roman"/>
        </w:rPr>
      </w:pPr>
    </w:p>
    <w:p w:rsidR="000A46AB" w:rsidRPr="006244E4" w:rsidRDefault="000A46AB" w:rsidP="000A46AB">
      <w:pPr>
        <w:pStyle w:val="ConsPlusNormal"/>
        <w:jc w:val="right"/>
        <w:outlineLvl w:val="0"/>
        <w:rPr>
          <w:rFonts w:ascii="Times New Roman" w:hAnsi="Times New Roman" w:cs="Times New Roman"/>
        </w:rPr>
      </w:pPr>
    </w:p>
    <w:p w:rsidR="000A46AB" w:rsidRPr="006244E4" w:rsidRDefault="000A46AB" w:rsidP="000A46AB">
      <w:pPr>
        <w:pStyle w:val="ConsPlusNormal"/>
        <w:jc w:val="right"/>
        <w:outlineLvl w:val="0"/>
        <w:rPr>
          <w:rFonts w:ascii="Times New Roman" w:hAnsi="Times New Roman" w:cs="Times New Roman"/>
        </w:rPr>
      </w:pPr>
    </w:p>
    <w:p w:rsidR="000A46AB" w:rsidRPr="006244E4" w:rsidRDefault="000A46AB" w:rsidP="000A46AB">
      <w:pPr>
        <w:pStyle w:val="ConsPlusNormal"/>
        <w:jc w:val="right"/>
        <w:outlineLvl w:val="0"/>
        <w:rPr>
          <w:rFonts w:ascii="Times New Roman" w:hAnsi="Times New Roman" w:cs="Times New Roman"/>
        </w:rPr>
      </w:pPr>
      <w:r w:rsidRPr="006244E4">
        <w:rPr>
          <w:rFonts w:ascii="Times New Roman" w:hAnsi="Times New Roman" w:cs="Times New Roman"/>
        </w:rPr>
        <w:t xml:space="preserve">Приложение </w:t>
      </w:r>
      <w:proofErr w:type="gramStart"/>
      <w:r w:rsidRPr="006244E4">
        <w:rPr>
          <w:rFonts w:ascii="Times New Roman" w:hAnsi="Times New Roman" w:cs="Times New Roman"/>
        </w:rPr>
        <w:t>к</w:t>
      </w:r>
      <w:proofErr w:type="gramEnd"/>
    </w:p>
    <w:p w:rsidR="000A46AB" w:rsidRPr="006244E4" w:rsidRDefault="000A46AB" w:rsidP="000A46AB">
      <w:pPr>
        <w:pStyle w:val="ConsPlusNormal"/>
        <w:jc w:val="right"/>
        <w:rPr>
          <w:rFonts w:ascii="Times New Roman" w:hAnsi="Times New Roman" w:cs="Times New Roman"/>
        </w:rPr>
      </w:pPr>
      <w:r w:rsidRPr="006244E4">
        <w:rPr>
          <w:rFonts w:ascii="Times New Roman" w:hAnsi="Times New Roman" w:cs="Times New Roman"/>
        </w:rPr>
        <w:t xml:space="preserve">постановлению администрации </w:t>
      </w:r>
    </w:p>
    <w:p w:rsidR="000A46AB" w:rsidRPr="006244E4" w:rsidRDefault="000A46AB" w:rsidP="000A46AB">
      <w:pPr>
        <w:pStyle w:val="ConsPlusNormal"/>
        <w:jc w:val="right"/>
        <w:rPr>
          <w:rFonts w:ascii="Times New Roman" w:hAnsi="Times New Roman" w:cs="Times New Roman"/>
        </w:rPr>
      </w:pPr>
      <w:r w:rsidRPr="006244E4">
        <w:rPr>
          <w:rFonts w:ascii="Times New Roman" w:hAnsi="Times New Roman" w:cs="Times New Roman"/>
        </w:rPr>
        <w:t xml:space="preserve">Каратузского сельсовета </w:t>
      </w:r>
    </w:p>
    <w:p w:rsidR="000A46AB" w:rsidRPr="006244E4" w:rsidRDefault="000A46AB" w:rsidP="000A46AB">
      <w:pPr>
        <w:pStyle w:val="ConsPlusNormal"/>
        <w:jc w:val="right"/>
        <w:rPr>
          <w:rFonts w:ascii="Times New Roman" w:hAnsi="Times New Roman" w:cs="Times New Roman"/>
        </w:rPr>
      </w:pPr>
      <w:r w:rsidRPr="006244E4">
        <w:rPr>
          <w:rFonts w:ascii="Times New Roman" w:hAnsi="Times New Roman" w:cs="Times New Roman"/>
        </w:rPr>
        <w:t>от 26.06.2023г. № 84-П</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Title"/>
        <w:jc w:val="center"/>
        <w:rPr>
          <w:rFonts w:ascii="Times New Roman" w:hAnsi="Times New Roman" w:cs="Times New Roman"/>
          <w:sz w:val="20"/>
        </w:rPr>
      </w:pPr>
      <w:bookmarkStart w:id="0" w:name="Par30"/>
      <w:bookmarkEnd w:id="0"/>
      <w:r w:rsidRPr="006244E4">
        <w:rPr>
          <w:rFonts w:ascii="Times New Roman" w:hAnsi="Times New Roman" w:cs="Times New Roman"/>
          <w:sz w:val="20"/>
        </w:rPr>
        <w:t>ПОЛОЖЕНИЕ</w:t>
      </w:r>
    </w:p>
    <w:p w:rsidR="000A46AB" w:rsidRPr="006244E4" w:rsidRDefault="000A46AB" w:rsidP="000A46AB">
      <w:pPr>
        <w:pStyle w:val="ConsPlusTitle"/>
        <w:jc w:val="center"/>
        <w:rPr>
          <w:rFonts w:ascii="Times New Roman" w:hAnsi="Times New Roman" w:cs="Times New Roman"/>
          <w:sz w:val="20"/>
        </w:rPr>
      </w:pPr>
      <w:r w:rsidRPr="006244E4">
        <w:rPr>
          <w:rFonts w:ascii="Times New Roman" w:hAnsi="Times New Roman" w:cs="Times New Roman"/>
          <w:sz w:val="20"/>
        </w:rPr>
        <w:lastRenderedPageBreak/>
        <w:t>об организации ритуальных услуг и содержании мест</w:t>
      </w:r>
    </w:p>
    <w:p w:rsidR="000A46AB" w:rsidRPr="006244E4" w:rsidRDefault="000A46AB" w:rsidP="000A46AB">
      <w:pPr>
        <w:pStyle w:val="ConsPlusTitle"/>
        <w:jc w:val="center"/>
        <w:rPr>
          <w:rFonts w:ascii="Times New Roman" w:hAnsi="Times New Roman" w:cs="Times New Roman"/>
          <w:sz w:val="20"/>
        </w:rPr>
      </w:pPr>
      <w:r w:rsidRPr="006244E4">
        <w:rPr>
          <w:rFonts w:ascii="Times New Roman" w:hAnsi="Times New Roman" w:cs="Times New Roman"/>
          <w:sz w:val="20"/>
        </w:rPr>
        <w:t>захоронения на территории муниципального образования Каратузский сельсовет Каратузского района</w:t>
      </w:r>
    </w:p>
    <w:p w:rsidR="000A46AB" w:rsidRPr="006244E4" w:rsidRDefault="000A46AB" w:rsidP="000A46AB">
      <w:pPr>
        <w:pStyle w:val="ConsPlusTitle"/>
        <w:jc w:val="center"/>
        <w:rPr>
          <w:rFonts w:ascii="Times New Roman" w:hAnsi="Times New Roman" w:cs="Times New Roman"/>
          <w:sz w:val="20"/>
        </w:rPr>
      </w:pPr>
      <w:r w:rsidRPr="006244E4">
        <w:rPr>
          <w:rFonts w:ascii="Times New Roman" w:hAnsi="Times New Roman" w:cs="Times New Roman"/>
          <w:sz w:val="20"/>
        </w:rPr>
        <w:t>красноярского края</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Title"/>
        <w:jc w:val="center"/>
        <w:outlineLvl w:val="1"/>
        <w:rPr>
          <w:rFonts w:ascii="Times New Roman" w:hAnsi="Times New Roman" w:cs="Times New Roman"/>
          <w:sz w:val="20"/>
        </w:rPr>
      </w:pPr>
      <w:r w:rsidRPr="006244E4">
        <w:rPr>
          <w:rFonts w:ascii="Times New Roman" w:hAnsi="Times New Roman" w:cs="Times New Roman"/>
          <w:sz w:val="20"/>
        </w:rPr>
        <w:t>1. ОБЩИЕ ПОЛОЖЕНИЯ</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xml:space="preserve">1.1. </w:t>
      </w:r>
      <w:proofErr w:type="gramStart"/>
      <w:r w:rsidRPr="006244E4">
        <w:rPr>
          <w:rFonts w:ascii="Times New Roman" w:hAnsi="Times New Roman" w:cs="Times New Roman"/>
        </w:rPr>
        <w:t>Положение об организации ритуальных услуг и содержании мест захоронения на территории муниципального образования Каратузский сельсовет Каратузского района Красноярского края (далее - Положение) устанавливает единые требования для юридических лиц, индивидуальных предпринимателей и граждан при погребении (эксгумации) умерших и предоставлении других ритуальных услуг на территории муниципального образования Каратузский сельсовет Каратузского района Красноярского края, устанавливает правила содержания мест погребения.</w:t>
      </w:r>
      <w:proofErr w:type="gramEnd"/>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xml:space="preserve">1.2. Настоящее Положение разработано в соответствии </w:t>
      </w:r>
      <w:proofErr w:type="gramStart"/>
      <w:r w:rsidRPr="006244E4">
        <w:rPr>
          <w:rFonts w:ascii="Times New Roman" w:hAnsi="Times New Roman" w:cs="Times New Roman"/>
        </w:rPr>
        <w:t>с</w:t>
      </w:r>
      <w:proofErr w:type="gramEnd"/>
      <w:r w:rsidRPr="006244E4">
        <w:rPr>
          <w:rFonts w:ascii="Times New Roman" w:hAnsi="Times New Roman" w:cs="Times New Roman"/>
        </w:rPr>
        <w:t>:</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Федеральным законом от 06.10.2003 N 131-ФЗ "Об общих принципах организации местного самоуправления в Российской Федерации";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Федеральным законом от 12.01.1996 N 8-ФЗ "О погребении и похоронном деле" (далее - Федеральный закон N 8-ФЗ);</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Указом Президента Российской Федерации от 29.06.1996 N 1001 "О гарантиях прав граждан на предоставление услуг по погребению умерших";</w:t>
      </w:r>
    </w:p>
    <w:p w:rsidR="000A46AB" w:rsidRPr="006244E4" w:rsidRDefault="000A46AB" w:rsidP="000A46AB">
      <w:pPr>
        <w:pStyle w:val="ConsPlusNormal"/>
        <w:ind w:firstLine="540"/>
        <w:jc w:val="both"/>
        <w:rPr>
          <w:rFonts w:ascii="Times New Roman" w:hAnsi="Times New Roman" w:cs="Times New Roman"/>
        </w:rPr>
      </w:pPr>
      <w:proofErr w:type="gramStart"/>
      <w:r w:rsidRPr="006244E4">
        <w:rPr>
          <w:rFonts w:ascii="Times New Roman" w:hAnsi="Times New Roman" w:cs="Times New Roman"/>
        </w:rPr>
        <w:t>Постановлением Главного государственного санитарного врача Российской Федерации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Законом Красноярского края от 24.04.1997 N 13-487 "О семейных (родовых) захоронениях на территории Красноярского края";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МДК 11-01.2002. Рекомендации о порядке похорон и содержании кладбищ в Российской Федерации;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Уставом Каратузского сельсовета Каратузского района Красноярского края;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иными правовыми актами, регулирующими правоотношения в области похоронного дела.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1.3. Организацию ритуальных услуг и содержания мест захоронения на территории муниципального образования Каратузский сельсовет Каратузского района Красноярского края осуществляет администрация Каратузского сельсовета.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1.4. Деятельность кладбищ осуществляется в соответствии с настоящим порядком, либо может осуществляться гражданами самостоятельно, за исключением регистрации мест захоронения.</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Title"/>
        <w:jc w:val="center"/>
        <w:outlineLvl w:val="1"/>
        <w:rPr>
          <w:rFonts w:ascii="Times New Roman" w:hAnsi="Times New Roman" w:cs="Times New Roman"/>
          <w:sz w:val="20"/>
        </w:rPr>
      </w:pPr>
      <w:r w:rsidRPr="006244E4">
        <w:rPr>
          <w:rFonts w:ascii="Times New Roman" w:hAnsi="Times New Roman" w:cs="Times New Roman"/>
          <w:sz w:val="20"/>
        </w:rPr>
        <w:t>2. ОСНОВНЫЕ ПОНЯТИЯ, ТЕРМИНЫ И ОПРЕДЕЛЕНИЯ</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Волеизъявление умершего (волеизъявление лица о достойном отношении к его телу после смерти) - пожелание, выраженное в устной форме в присутствии свидетелей или в письменной форме.</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Гарантированный перечень услуг по погребению - перечень услуг, предоставляемых на безвозмездной основе специализированной службой по вопросам похоронного дела.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Захоронение - погребенные останки или прах человека после смерти.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xml:space="preserve">Кладбище - комплекс, включающий земельные участки, здания, сооружения и иные объекты, в том числе административно-хозяйственного назначения, предназначенные для осуществления погребения </w:t>
      </w:r>
      <w:proofErr w:type="gramStart"/>
      <w:r w:rsidRPr="006244E4">
        <w:rPr>
          <w:rFonts w:ascii="Times New Roman" w:hAnsi="Times New Roman" w:cs="Times New Roman"/>
        </w:rPr>
        <w:t>умерших</w:t>
      </w:r>
      <w:proofErr w:type="gramEnd"/>
      <w:r w:rsidRPr="006244E4">
        <w:rPr>
          <w:rFonts w:ascii="Times New Roman" w:hAnsi="Times New Roman" w:cs="Times New Roman"/>
        </w:rPr>
        <w:t>.</w:t>
      </w:r>
    </w:p>
    <w:p w:rsidR="000A46AB" w:rsidRPr="006244E4" w:rsidRDefault="000A46AB" w:rsidP="000A46AB">
      <w:pPr>
        <w:pStyle w:val="ConsPlusNormal"/>
        <w:ind w:firstLine="540"/>
        <w:jc w:val="both"/>
        <w:rPr>
          <w:rFonts w:ascii="Times New Roman" w:hAnsi="Times New Roman" w:cs="Times New Roman"/>
        </w:rPr>
      </w:pPr>
      <w:proofErr w:type="gramStart"/>
      <w:r w:rsidRPr="006244E4">
        <w:rPr>
          <w:rFonts w:ascii="Times New Roman" w:hAnsi="Times New Roman" w:cs="Times New Roman"/>
        </w:rPr>
        <w:t>Лицо, осуществляющее организацию погребения - лицо, указанное в волеизъявлении умершего об осуществлении погребения, либо супруг, близкие родственники (дети, родители, усыновленные, усыновители, родные братья и родные сестры, внуки, дедушки, бабушки), иные родственники, законный представитель умершего, а при их отсутствии иное лицо, взявшее на себя обязанность осуществить погребение умершего.</w:t>
      </w:r>
      <w:proofErr w:type="gramEnd"/>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Могила - углубление в земле для захоронения гроба или урны с прахом.</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Надмогильные сооружения - ограды могил, памятные и мемориальные сооружения, устанавливаемые на могилах (памятники, кресты и другие сооружения).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Общественное кладбище - кладбище, предназначенное для погребения умерших с учетом их волеизъявления либо по решению специализированной службы по вопросам похоронного дела.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экологическим и иным требованиям.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Похороны - обряд погребения останков.</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Регистрационный знак - табличка с указанием фамилии, имени, отчества захороненного, даты его рождения и смерти.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Ритуальные услуги - услуги, связанные с погребением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Справка о смерти - медицинский документ, удостоверяющий факт смерти и причину смерти и являющийся основанием для выдачи свидетельства о смерти.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Свидетельство о смерти - юридический и учетный документ, удостоверяющий факт смерти и являющийся основанием для оформления документов на погребение. Свидетельство о смерти является государственным документом.</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Социальное пособие на погребение - пособие, выплачиваемое лицам, взявшим на себя обязанность осуществить погребение, в целях компенсации расходов по погребению умерших.</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Title"/>
        <w:jc w:val="center"/>
        <w:outlineLvl w:val="1"/>
        <w:rPr>
          <w:rFonts w:ascii="Times New Roman" w:hAnsi="Times New Roman" w:cs="Times New Roman"/>
          <w:sz w:val="20"/>
        </w:rPr>
      </w:pPr>
      <w:r w:rsidRPr="006244E4">
        <w:rPr>
          <w:rFonts w:ascii="Times New Roman" w:hAnsi="Times New Roman" w:cs="Times New Roman"/>
          <w:sz w:val="20"/>
        </w:rPr>
        <w:t>3. ГАРАНТИИ ПОГРЕБЕНИЯ УМЕРШЕГО И ПОРЯДОК ПРЕДОСТАВЛЕНИЯ СОЦИАЛЬНОГО ПОСОБИЯ НА ПОГРЕБЕНИЕ</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lastRenderedPageBreak/>
        <w:t>3.1. Каждому человеку после его смерти гарантировано погребение с учетом его волеизъявления в соответствии с требованиями Федерального закона N 8-ФЗ и принятых в соответствии с ним других федеральных законов, иных нормативно-правовых актов Российской Федерации, а также законов и иных нормативно-правовых актов Красноярского края.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3.2. Гарантированный перечень услуг по погребению оказывается специализированной службой по вопросам похоронного дела. Специализированная служба по вопросам похоронного дела осуществляет свою деятельность на принципах обеспечения качественного, оперативного и гуманного обслуживания.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3.2.1. Требования к качеству гарантированного перечня услуг по погребению, оказываемых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устанавливаются администрацией Каратузского сельсовета.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xml:space="preserve">3.3. </w:t>
      </w:r>
      <w:proofErr w:type="gramStart"/>
      <w:r w:rsidRPr="006244E4">
        <w:rPr>
          <w:rFonts w:ascii="Times New Roman" w:hAnsi="Times New Roman" w:cs="Times New Roman"/>
        </w:rPr>
        <w:t>Стоимость услуг, предоставляемых согласно гарантированному перечню услуг по погребению, определяется администрацией Каратузского сельсовета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и возмещается специализированной службе по вопросам похоронного дела в десятидневный срок с момента представления соответствующих документов за счет средств:</w:t>
      </w:r>
      <w:proofErr w:type="gramEnd"/>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0A46AB" w:rsidRPr="006244E4" w:rsidRDefault="000A46AB" w:rsidP="000A46AB">
      <w:pPr>
        <w:pStyle w:val="ConsPlusNormal"/>
        <w:ind w:firstLine="540"/>
        <w:jc w:val="both"/>
        <w:rPr>
          <w:rFonts w:ascii="Times New Roman" w:hAnsi="Times New Roman" w:cs="Times New Roman"/>
        </w:rPr>
      </w:pPr>
      <w:proofErr w:type="gramStart"/>
      <w:r w:rsidRPr="006244E4">
        <w:rPr>
          <w:rFonts w:ascii="Times New Roman" w:hAnsi="Times New Roman" w:cs="Times New Roman"/>
        </w:rPr>
        <w:t>бюджета Красноярского края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0A46AB" w:rsidRPr="006244E4" w:rsidRDefault="000A46AB" w:rsidP="000A46AB">
      <w:pPr>
        <w:pStyle w:val="ConsPlusNormal"/>
        <w:ind w:firstLine="540"/>
        <w:jc w:val="both"/>
        <w:rPr>
          <w:rFonts w:ascii="Times New Roman" w:hAnsi="Times New Roman" w:cs="Times New Roman"/>
        </w:rPr>
      </w:pPr>
      <w:proofErr w:type="gramStart"/>
      <w:r w:rsidRPr="006244E4">
        <w:rPr>
          <w:rFonts w:ascii="Times New Roman" w:hAnsi="Times New Roman" w:cs="Times New Roman"/>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3.4.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3.5. В случае если погребение осуществлялось без предоставления специализированной службой услуг в объеме гарантированного перечня,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установленном действующим законодательством Российской Федерации.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3.6. Выплата социального пособия на погребение гражданам производится в день обращения на основании справки о смерти:</w:t>
      </w:r>
    </w:p>
    <w:p w:rsidR="000A46AB" w:rsidRPr="006244E4" w:rsidRDefault="000A46AB" w:rsidP="000A46AB">
      <w:pPr>
        <w:pStyle w:val="ConsPlusNormal"/>
        <w:ind w:firstLine="540"/>
        <w:jc w:val="both"/>
        <w:rPr>
          <w:rFonts w:ascii="Times New Roman" w:hAnsi="Times New Roman" w:cs="Times New Roman"/>
        </w:rPr>
      </w:pPr>
      <w:proofErr w:type="gramStart"/>
      <w:r w:rsidRPr="006244E4">
        <w:rPr>
          <w:rFonts w:ascii="Times New Roman" w:hAnsi="Times New Roman" w:cs="Times New Roman"/>
        </w:rPr>
        <w:t>органом, в котором умерший получал пенсию;</w:t>
      </w:r>
      <w:proofErr w:type="gramEnd"/>
    </w:p>
    <w:p w:rsidR="000A46AB" w:rsidRPr="006244E4" w:rsidRDefault="000A46AB" w:rsidP="000A46AB">
      <w:pPr>
        <w:pStyle w:val="ConsPlusNormal"/>
        <w:ind w:firstLine="540"/>
        <w:jc w:val="both"/>
        <w:rPr>
          <w:rFonts w:ascii="Times New Roman" w:hAnsi="Times New Roman" w:cs="Times New Roman"/>
        </w:rPr>
      </w:pPr>
      <w:proofErr w:type="gramStart"/>
      <w:r w:rsidRPr="006244E4">
        <w:rPr>
          <w:rFonts w:ascii="Times New Roman" w:hAnsi="Times New Roman" w:cs="Times New Roman"/>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0A46AB" w:rsidRPr="006244E4" w:rsidRDefault="000A46AB" w:rsidP="000A46AB">
      <w:pPr>
        <w:pStyle w:val="ConsPlusNormal"/>
        <w:ind w:firstLine="540"/>
        <w:jc w:val="both"/>
        <w:rPr>
          <w:rFonts w:ascii="Times New Roman" w:hAnsi="Times New Roman" w:cs="Times New Roman"/>
        </w:rPr>
      </w:pPr>
      <w:proofErr w:type="gramStart"/>
      <w:r w:rsidRPr="006244E4">
        <w:rPr>
          <w:rFonts w:ascii="Times New Roman" w:hAnsi="Times New Roman" w:cs="Times New Roman"/>
        </w:rPr>
        <w:t>отделением ГКУ УСЗН по Каратузскому району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Красноярским региональным отделением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3.7. Гражданам, получившим от специализированной службы по вопросам похоронного дела услуги по погребению согласно гарантированному перечню на безвозмездной основе, социальное пособие на погребение не выплачивается.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3.8. Специализированная служба по вопросам похоронного дела вправе заключать договоры с юридическими лицами и индивидуальными предпринимателями на оказание отдельных видов ритуальных услуг.</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Title"/>
        <w:jc w:val="center"/>
        <w:outlineLvl w:val="1"/>
        <w:rPr>
          <w:rFonts w:ascii="Times New Roman" w:hAnsi="Times New Roman" w:cs="Times New Roman"/>
          <w:sz w:val="20"/>
        </w:rPr>
      </w:pPr>
      <w:r w:rsidRPr="006244E4">
        <w:rPr>
          <w:rFonts w:ascii="Times New Roman" w:hAnsi="Times New Roman" w:cs="Times New Roman"/>
          <w:sz w:val="20"/>
        </w:rPr>
        <w:t>4. ОБЩИЕ ТРЕБОВАНИЯ К ПЛАНИРОВОЧНЫМ РЕШЕНИЯМ КЛАДБИЩ,</w:t>
      </w:r>
    </w:p>
    <w:p w:rsidR="000A46AB" w:rsidRPr="006244E4" w:rsidRDefault="000A46AB" w:rsidP="000A46AB">
      <w:pPr>
        <w:pStyle w:val="ConsPlusTitle"/>
        <w:jc w:val="center"/>
        <w:rPr>
          <w:rFonts w:ascii="Times New Roman" w:hAnsi="Times New Roman" w:cs="Times New Roman"/>
          <w:sz w:val="20"/>
        </w:rPr>
      </w:pPr>
      <w:r w:rsidRPr="006244E4">
        <w:rPr>
          <w:rFonts w:ascii="Times New Roman" w:hAnsi="Times New Roman" w:cs="Times New Roman"/>
          <w:sz w:val="20"/>
        </w:rPr>
        <w:t>ЗОН ЗАХОРОНЕНИЙ И УСТРОЙСТВУ МОГИЛ</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4.1. Территория кладбищ, независимо от способа захоронений на нем, содержит следующие функциональные зоны:</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входная зона;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ритуальная зона;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административно-хозяйственная зона;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зона захоронений;</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зона моральной (зеленой) защиты.</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4.2. В ритуальной зоне предусматривается наличие магазинов (салонов) ритуальных принадлежностей, культовых зданий, памятников общественного значения, площадок для отдыха и другие объекты.</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4.3. В административно-хозяйственной зоне размещаются здания административно-хозяйственного назначения, склады, стоянки машин и механизмов для обслуживания кладбища, общественные туалеты.</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xml:space="preserve">4.4. На общественных кладбищах могут предусматриваться отдельные участки для погребения умерших (погибших), не имеющих супруга, близких родственников, иных родственников либо законного представителя, а также лиц, чья личность </w:t>
      </w:r>
      <w:r w:rsidRPr="006244E4">
        <w:rPr>
          <w:rFonts w:ascii="Times New Roman" w:hAnsi="Times New Roman" w:cs="Times New Roman"/>
        </w:rPr>
        <w:lastRenderedPageBreak/>
        <w:t>не установлена.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4.5. На общественных кладбищах для погребения умерших (погибших) могут создаваться воинские участки.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4.6. Прилегающая к кладбищу территория должна быть благоустроена и иметь места для стоянки автотранспорта.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4.7. Погребения подразделяются на свободные, родственные и семейные (родовые):</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свободным считается погребение умершего на вновь отводимом для захоронения участке земли муниципального кладбища;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родственным считается погребение умершего на участке земли муниципального кладбища, где уже захоронен родственник умершего (повторное захоронение), либо на свободном месте, имеющемся на данном участке (</w:t>
      </w:r>
      <w:proofErr w:type="spellStart"/>
      <w:r w:rsidRPr="006244E4">
        <w:rPr>
          <w:rFonts w:ascii="Times New Roman" w:hAnsi="Times New Roman" w:cs="Times New Roman"/>
        </w:rPr>
        <w:t>подзахоронение</w:t>
      </w:r>
      <w:proofErr w:type="spellEnd"/>
      <w:r w:rsidRPr="006244E4">
        <w:rPr>
          <w:rFonts w:ascii="Times New Roman" w:hAnsi="Times New Roman" w:cs="Times New Roman"/>
        </w:rPr>
        <w:t>);</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семейным (родовым) захоронением считается погребение на отдельном участке земли на общественных кладбищах, для захоронения тел (останков) умерших близких родственников.</w:t>
      </w:r>
    </w:p>
    <w:p w:rsidR="000A46AB" w:rsidRPr="006244E4" w:rsidRDefault="000A46AB" w:rsidP="000A46AB">
      <w:pPr>
        <w:pStyle w:val="ConsPlusNormal"/>
        <w:ind w:firstLine="540"/>
        <w:jc w:val="both"/>
        <w:rPr>
          <w:rFonts w:ascii="Times New Roman" w:hAnsi="Times New Roman" w:cs="Times New Roman"/>
        </w:rPr>
      </w:pPr>
      <w:bookmarkStart w:id="1" w:name="Par218"/>
      <w:bookmarkEnd w:id="1"/>
      <w:r w:rsidRPr="006244E4">
        <w:rPr>
          <w:rFonts w:ascii="Times New Roman" w:hAnsi="Times New Roman" w:cs="Times New Roman"/>
        </w:rPr>
        <w:t>4.8. Размеры бесплатно предоставляемых участков земли для погребения и размеры могил приведены в таблице.</w:t>
      </w:r>
    </w:p>
    <w:p w:rsidR="000A46AB" w:rsidRPr="006244E4" w:rsidRDefault="000A46AB" w:rsidP="000A46AB">
      <w:pPr>
        <w:pStyle w:val="ConsPlusNormal"/>
        <w:ind w:firstLine="540"/>
        <w:jc w:val="both"/>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665"/>
        <w:gridCol w:w="1247"/>
        <w:gridCol w:w="1304"/>
        <w:gridCol w:w="1191"/>
        <w:gridCol w:w="1247"/>
        <w:gridCol w:w="1361"/>
      </w:tblGrid>
      <w:tr w:rsidR="000A46AB" w:rsidRPr="006244E4" w:rsidTr="000A46AB">
        <w:trPr>
          <w:jc w:val="center"/>
        </w:trPr>
        <w:tc>
          <w:tcPr>
            <w:tcW w:w="2665" w:type="dxa"/>
            <w:vMerge w:val="restart"/>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Вид захоронения</w:t>
            </w:r>
          </w:p>
        </w:tc>
        <w:tc>
          <w:tcPr>
            <w:tcW w:w="3742" w:type="dxa"/>
            <w:gridSpan w:val="3"/>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Размеры участков земли</w:t>
            </w:r>
          </w:p>
        </w:tc>
        <w:tc>
          <w:tcPr>
            <w:tcW w:w="2608" w:type="dxa"/>
            <w:gridSpan w:val="2"/>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Размеры могил</w:t>
            </w:r>
          </w:p>
        </w:tc>
      </w:tr>
      <w:tr w:rsidR="000A46AB" w:rsidRPr="006244E4" w:rsidTr="000A46AB">
        <w:trPr>
          <w:jc w:val="center"/>
        </w:trPr>
        <w:tc>
          <w:tcPr>
            <w:tcW w:w="2665" w:type="dxa"/>
            <w:vMerge/>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 xml:space="preserve">длина, </w:t>
            </w:r>
            <w:proofErr w:type="gramStart"/>
            <w:r w:rsidRPr="006244E4">
              <w:rPr>
                <w:rFonts w:ascii="Times New Roman" w:hAnsi="Times New Roman" w:cs="Times New Roman"/>
              </w:rPr>
              <w:t>м</w:t>
            </w:r>
            <w:proofErr w:type="gramEnd"/>
          </w:p>
        </w:tc>
        <w:tc>
          <w:tcPr>
            <w:tcW w:w="1304"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 xml:space="preserve">ширина, </w:t>
            </w:r>
            <w:proofErr w:type="gramStart"/>
            <w:r w:rsidRPr="006244E4">
              <w:rPr>
                <w:rFonts w:ascii="Times New Roman" w:hAnsi="Times New Roman" w:cs="Times New Roman"/>
              </w:rPr>
              <w:t>м</w:t>
            </w:r>
            <w:proofErr w:type="gramEnd"/>
          </w:p>
        </w:tc>
        <w:tc>
          <w:tcPr>
            <w:tcW w:w="1191"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площадь, кв. м</w:t>
            </w:r>
          </w:p>
        </w:tc>
        <w:tc>
          <w:tcPr>
            <w:tcW w:w="1247"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 xml:space="preserve">длина, </w:t>
            </w:r>
            <w:proofErr w:type="gramStart"/>
            <w:r w:rsidRPr="006244E4">
              <w:rPr>
                <w:rFonts w:ascii="Times New Roman" w:hAnsi="Times New Roman" w:cs="Times New Roman"/>
              </w:rPr>
              <w:t>м</w:t>
            </w:r>
            <w:proofErr w:type="gramEnd"/>
          </w:p>
        </w:tc>
        <w:tc>
          <w:tcPr>
            <w:tcW w:w="1361"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 xml:space="preserve">ширина, </w:t>
            </w:r>
            <w:proofErr w:type="gramStart"/>
            <w:r w:rsidRPr="006244E4">
              <w:rPr>
                <w:rFonts w:ascii="Times New Roman" w:hAnsi="Times New Roman" w:cs="Times New Roman"/>
              </w:rPr>
              <w:t>м</w:t>
            </w:r>
            <w:proofErr w:type="gramEnd"/>
          </w:p>
        </w:tc>
      </w:tr>
      <w:tr w:rsidR="000A46AB" w:rsidRPr="006244E4" w:rsidTr="000A46AB">
        <w:trPr>
          <w:jc w:val="center"/>
        </w:trPr>
        <w:tc>
          <w:tcPr>
            <w:tcW w:w="2665"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rPr>
                <w:rFonts w:ascii="Times New Roman" w:hAnsi="Times New Roman" w:cs="Times New Roman"/>
              </w:rPr>
            </w:pPr>
            <w:r w:rsidRPr="006244E4">
              <w:rPr>
                <w:rFonts w:ascii="Times New Roman" w:hAnsi="Times New Roman" w:cs="Times New Roman"/>
              </w:rPr>
              <w:t>Одиночное</w:t>
            </w:r>
          </w:p>
        </w:tc>
        <w:tc>
          <w:tcPr>
            <w:tcW w:w="1247"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2,5</w:t>
            </w:r>
          </w:p>
        </w:tc>
        <w:tc>
          <w:tcPr>
            <w:tcW w:w="1304"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2,0</w:t>
            </w:r>
          </w:p>
        </w:tc>
        <w:tc>
          <w:tcPr>
            <w:tcW w:w="1191"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5,0</w:t>
            </w:r>
          </w:p>
        </w:tc>
        <w:tc>
          <w:tcPr>
            <w:tcW w:w="1247"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2,0</w:t>
            </w:r>
          </w:p>
        </w:tc>
        <w:tc>
          <w:tcPr>
            <w:tcW w:w="1361"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1,0</w:t>
            </w:r>
          </w:p>
        </w:tc>
      </w:tr>
      <w:tr w:rsidR="000A46AB" w:rsidRPr="006244E4" w:rsidTr="000A46AB">
        <w:trPr>
          <w:jc w:val="center"/>
        </w:trPr>
        <w:tc>
          <w:tcPr>
            <w:tcW w:w="2665"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rPr>
                <w:rFonts w:ascii="Times New Roman" w:hAnsi="Times New Roman" w:cs="Times New Roman"/>
              </w:rPr>
            </w:pPr>
            <w:r w:rsidRPr="006244E4">
              <w:rPr>
                <w:rFonts w:ascii="Times New Roman" w:hAnsi="Times New Roman" w:cs="Times New Roman"/>
              </w:rPr>
              <w:t>Двойное</w:t>
            </w:r>
          </w:p>
        </w:tc>
        <w:tc>
          <w:tcPr>
            <w:tcW w:w="1247"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2,5</w:t>
            </w:r>
          </w:p>
        </w:tc>
        <w:tc>
          <w:tcPr>
            <w:tcW w:w="1304"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3,0</w:t>
            </w:r>
          </w:p>
        </w:tc>
        <w:tc>
          <w:tcPr>
            <w:tcW w:w="1191"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7,5</w:t>
            </w:r>
          </w:p>
        </w:tc>
        <w:tc>
          <w:tcPr>
            <w:tcW w:w="1247"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2,0</w:t>
            </w:r>
          </w:p>
        </w:tc>
        <w:tc>
          <w:tcPr>
            <w:tcW w:w="1361" w:type="dxa"/>
            <w:tcBorders>
              <w:top w:val="single" w:sz="4" w:space="0" w:color="auto"/>
              <w:left w:val="single" w:sz="4" w:space="0" w:color="auto"/>
              <w:bottom w:val="single" w:sz="4" w:space="0" w:color="auto"/>
              <w:right w:val="single" w:sz="4" w:space="0" w:color="auto"/>
            </w:tcBorders>
          </w:tcPr>
          <w:p w:rsidR="000A46AB" w:rsidRPr="006244E4" w:rsidRDefault="000A46AB" w:rsidP="001A3DC1">
            <w:pPr>
              <w:pStyle w:val="ConsPlusNormal"/>
              <w:jc w:val="center"/>
              <w:rPr>
                <w:rFonts w:ascii="Times New Roman" w:hAnsi="Times New Roman" w:cs="Times New Roman"/>
              </w:rPr>
            </w:pPr>
            <w:r w:rsidRPr="006244E4">
              <w:rPr>
                <w:rFonts w:ascii="Times New Roman" w:hAnsi="Times New Roman" w:cs="Times New Roman"/>
              </w:rPr>
              <w:t>1,0</w:t>
            </w:r>
          </w:p>
        </w:tc>
      </w:tr>
    </w:tbl>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4.9.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4.10. Глубина могил должна быть не более 2,5 м и не менее 1,5 м (от поверхности земли до крышки гроба).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Во всех случаях отметка дна могилы должна располагаться на 0,5 м выше уровня стояния грунтовых вод.</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Надмогильная насыпь должна быть высотой 0,3 - 0,5 м над поверхностью земли.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При захоронении тела умершего в сидячем положении слой земли над трупом должен быть не менее 1,0 м.</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4.11. Не допускается устройство захоронений в разрывах между могилами на участке, на обочинах дорог (1 метр от обочины дороги) и в пределах зоны моральной (зеленой) защиты.</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Ширина прохода между могилами на участках, предоставленных под двойное или семейное (родовое) захоронение, должна составлять не менее 0,5 м.</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Ширина прохода между земельными участками, предоставленными под захоронения (одиночные, двойные, семейные (родовые)), должна составлять 0,5 м.</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Участки для захоронений могут примыкать друг к другу одной или двумя сторонами.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4.12. Предоставление участков земли для погребения на неподготовленной территории кладбища, а также на затопленных и заболоченных участках запрещается.</w:t>
      </w:r>
    </w:p>
    <w:p w:rsidR="000A46AB" w:rsidRPr="006244E4" w:rsidRDefault="000A46AB" w:rsidP="000A46AB">
      <w:pPr>
        <w:pStyle w:val="ConsPlusNormal"/>
        <w:jc w:val="both"/>
        <w:rPr>
          <w:rFonts w:ascii="Times New Roman" w:hAnsi="Times New Roman" w:cs="Times New Roman"/>
        </w:rPr>
      </w:pPr>
    </w:p>
    <w:p w:rsidR="000A46AB" w:rsidRPr="006244E4" w:rsidRDefault="000A46AB" w:rsidP="000A46AB">
      <w:pPr>
        <w:pStyle w:val="ConsPlusTitle"/>
        <w:jc w:val="center"/>
        <w:outlineLvl w:val="1"/>
        <w:rPr>
          <w:rFonts w:ascii="Times New Roman" w:hAnsi="Times New Roman" w:cs="Times New Roman"/>
          <w:sz w:val="20"/>
        </w:rPr>
      </w:pPr>
      <w:r w:rsidRPr="006244E4">
        <w:rPr>
          <w:rFonts w:ascii="Times New Roman" w:hAnsi="Times New Roman" w:cs="Times New Roman"/>
          <w:sz w:val="20"/>
        </w:rPr>
        <w:t>5. БЛАГОУСТРОЙСТВО ТЕРРИТОРИИ КЛАДБИЩ</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5.1. Эксплуатацию и содержание общественных кладбищ осуществляет уполномоченное администрацией Каратузского сельсовета учреждение или организация, индивидуальный предприниматель или иной исполнитель, определенный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5.2. Эксплуатация и содержание общественных кладбищ включает в себя следующие работы:</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содержание дорог, проездов и площадок для стоянки автотранспорта (содержание земляного полотна, содержание дорожной одежды, содержание искусственных сооружений, выполнение работ по обустройству проездов, организация и обеспечение безопасного движения по территории кладбищ);</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зимнее содержание проездов (расчистка от снега, сбор и удаление снега, борьба с гололедицей и скользкостью на проездах);</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летнее содержание проездов (подметание и удаление смета, очистка бортовых камней);</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выкашивание травы, вырубка кустарников вдоль обочин центральных дорог, проездов, водоотводных канав на территории общественных кладбищ с последующей вывозкой;</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очистка и уборка территории общественных кладбищ (установка и своевременная очистка урн и контейнеров для мусора, сбор и своевременный вывоз мусора с территории общественных кладбищ);</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ремонт и покраска ограждений общественных кладбищ;</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ремонт, покраска и содержание контейнеров для сбора бытового мусора на территории общественных кладбищ;</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установка резервуаров для хозяйственных нужд и своевременное наполнение их привозной водой;</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уход за зелеными насаждениями на территории общественных кладбищ за пределами выделенного участка для захоронения;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соблюдение правил пожарной безопасности;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5.3. Все работы по благоустройству территорий общественных кладбищ должны выполняться с максимальным сохранением существующих деревьев, кустарников и растительного грунта.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5.4. Запрещается: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содержание животных на территориях кладбищ (кроме собак, принадлежащих организации, осуществляющей содержание общественных кладбищ в соответствии с муниципальным контрактом, и используемых для охраны территории кладбища в ночное время);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xml:space="preserve">нахождение безнадзорных животных на территориях кладбищ. Собаки, принадлежащие организации, осуществляющей содержание общественного кладбища, должны содержаться на привязи в специально отведенном для этого </w:t>
      </w:r>
      <w:r w:rsidRPr="006244E4">
        <w:rPr>
          <w:rFonts w:ascii="Times New Roman" w:hAnsi="Times New Roman" w:cs="Times New Roman"/>
        </w:rPr>
        <w:lastRenderedPageBreak/>
        <w:t>месте.</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Title"/>
        <w:jc w:val="center"/>
        <w:outlineLvl w:val="1"/>
        <w:rPr>
          <w:rFonts w:ascii="Times New Roman" w:hAnsi="Times New Roman" w:cs="Times New Roman"/>
          <w:sz w:val="20"/>
        </w:rPr>
      </w:pPr>
      <w:r w:rsidRPr="006244E4">
        <w:rPr>
          <w:rFonts w:ascii="Times New Roman" w:hAnsi="Times New Roman" w:cs="Times New Roman"/>
          <w:sz w:val="20"/>
        </w:rPr>
        <w:t>6. ИЗГОТОВЛЕНИЕ И УСТАНОВКА НАДМОГИЛЬНЫХ СООРУЖЕНИЙ</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6.1. Надмогильные сооружения устанавливаются в пределах отведенного земельного участка. Надмогильные сооружения не должны занимать площадь земельного участка, превышающую норму отвода земельного участка для захоронения. При установке памятников, надмогильных и мемориальных сооружений на местах захоронений следует предусмотреть возможность последующих захоронений.</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Установка надмогильных сооружений, а также каких-либо элементов благоустройства территории (декоративных, технических, планировочных, конструктивных устройств, растительных компонентов, различных видов оборудования и оформления, малых архитектурных форм, некапитальных нестационарных сооружений, других элементов благоустройства) за пределами отведенного для захоронения земельного участка запрещена.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6.2. Надмогильные сооружения должны быть изготовлены таким образом, чтобы их установка не вызывала необходимость демонтажа соседних надмогильных сооружений, асфальтового или иного покрытия дорог и пешеходных дорожек, не мешала проведению работ по благоустройству и озеленению территории кладбища. Надмогильные сооружения не должны иметь частей, выступающих или нависающих над границами участка земли.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6.3. При проведении работ по установке надмогильных сооружений лицо, осуществляющее данные работы, обязано принять меры по предотвращению порчи или уничтожения имущества на соседних местах захоронений, имущества кладбища, асфальтового или иного покрытия проездов и пешеходных дорожек, зеленых насаждений, расположенных за пределами места захоронения, на котором производятся работы.</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6.4. Надписи на надмогильных сооружениях должны соответствовать сведениям о лицах, погребенных в данном захоронении.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6.5. Установка надмогильных сооружений вне места захоронения не допускается.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xml:space="preserve">6.6. Установка новых или нанесение на имеющиеся надмогильные сооружения надписей, не отражающих сведений </w:t>
      </w:r>
      <w:proofErr w:type="gramStart"/>
      <w:r w:rsidRPr="006244E4">
        <w:rPr>
          <w:rFonts w:ascii="Times New Roman" w:hAnsi="Times New Roman" w:cs="Times New Roman"/>
        </w:rPr>
        <w:t>о</w:t>
      </w:r>
      <w:proofErr w:type="gramEnd"/>
      <w:r w:rsidRPr="006244E4">
        <w:rPr>
          <w:rFonts w:ascii="Times New Roman" w:hAnsi="Times New Roman" w:cs="Times New Roman"/>
        </w:rPr>
        <w:t xml:space="preserve"> действительно захороненных в данном месте умерших, запрещается.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6.7. По окончании работ лицо, выполнявшее работы по установке (демонтажу) надмогильных сооружений,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обеспечить вывоз с кладбища строительного мусора.</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6.8. Запрещено выгружать строительный мусор и грунт в контейнеры, расположенные на территории кладбища, вблизи них и в случайные места.</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Title"/>
        <w:jc w:val="center"/>
        <w:outlineLvl w:val="1"/>
        <w:rPr>
          <w:rFonts w:ascii="Times New Roman" w:hAnsi="Times New Roman" w:cs="Times New Roman"/>
          <w:sz w:val="20"/>
        </w:rPr>
      </w:pPr>
      <w:r w:rsidRPr="006244E4">
        <w:rPr>
          <w:rFonts w:ascii="Times New Roman" w:hAnsi="Times New Roman" w:cs="Times New Roman"/>
          <w:sz w:val="20"/>
        </w:rPr>
        <w:t>7. СОДЕРЖАНИЕ МОГИЛ, НАДМОГИЛЬНЫХ СООРУЖЕНИЙ</w:t>
      </w:r>
    </w:p>
    <w:p w:rsidR="000A46AB" w:rsidRPr="006244E4" w:rsidRDefault="000A46AB" w:rsidP="000A46AB">
      <w:pPr>
        <w:pStyle w:val="ConsPlusNormal"/>
        <w:jc w:val="both"/>
        <w:rPr>
          <w:rFonts w:ascii="Times New Roman" w:hAnsi="Times New Roman" w:cs="Times New Roman"/>
        </w:rPr>
      </w:pP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7.1. Граждане (организации), взявшие на себя обязанность осуществить погребение, обязаны содержать надмогильные сооружения и зеленые насаждения (оформленный могильный холм, памятник, цоколь, цветник, необходимые надписи) в надлежащем состоянии собственными силами.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7.2. Установленные гражданами (организациями) надмогильные сооружения являются их собственностью.</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xml:space="preserve">7.3. </w:t>
      </w:r>
      <w:proofErr w:type="gramStart"/>
      <w:r w:rsidRPr="006244E4">
        <w:rPr>
          <w:rFonts w:ascii="Times New Roman" w:hAnsi="Times New Roman" w:cs="Times New Roman"/>
        </w:rPr>
        <w:t>Ответственные за захоронение обязаны содержать сооружения и зеленые насаждения (оформленный могильный холм, памятник, ограду, цоколь, цветник, необходимые сведения о захороненных) в соответствии с санитарными и экологическими требованиями, также с требованиями настоящего Положения, своевременно производить поправку могильных холмов, ремонт и окраску надмогильных сооружений, расчистку проходов у могил, осуществлять вынос мусора в специально отведенные места (контейнеры) собственными силами.</w:t>
      </w:r>
      <w:proofErr w:type="gramEnd"/>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Title"/>
        <w:jc w:val="center"/>
        <w:outlineLvl w:val="1"/>
        <w:rPr>
          <w:rFonts w:ascii="Times New Roman" w:hAnsi="Times New Roman" w:cs="Times New Roman"/>
          <w:sz w:val="20"/>
        </w:rPr>
      </w:pPr>
      <w:r w:rsidRPr="006244E4">
        <w:rPr>
          <w:rFonts w:ascii="Times New Roman" w:hAnsi="Times New Roman" w:cs="Times New Roman"/>
          <w:sz w:val="20"/>
        </w:rPr>
        <w:t>8. ПРАВИЛА ПОСЕЩЕНИЯ КЛАДБИЩ</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8.1. На территории кладбища посетители должны соблюдать общественный порядок и тишину.</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8.2. Посетители кладбищ имеют право:</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пользоваться собственным инвентарем либо инвентарем, выдаваемым обслуживающей организацией кладбища для ухода за захоронениями;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ввозить - вывозить, устанавливать (снимать, заменять) надмогильные сооружения в соответствии с требованиями настоящего Положения;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сажать цветы на могильном участке;</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поручать своим представителям уход за захоронением.</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8.3. На территории кладбищ и прилегающей к ним территории гражданам запрещается: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производить раскопку грунта, оставлять запасы строительных и других материалов;</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наносить вред памятникам и другим надмогильным сооружениям, оборудованию кладбища, засорять территорию;</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уничтожать и повреждать зеленые насаждения, рвать цветы;</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выгуливать собак, пасти домашних животных, ловить птиц;</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разводить костры, добывать песок и глину;</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производить какие-либо работы на кладбищах с нарушением требований настоящего Положения;</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заниматься коммерческой деятельностью, за исключением предоставления перечня ритуальных услуг, оказываемых на территории кладбищ в порядке, установленном настоящим Положением.</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8.4. Порядок движения транспортных средств на территории муниципальных кладбищ:</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8.4.1. Автокатафалк, а также сопровождающий его транспорт, образующие похоронную процессию, имеют право беспрепятственного проезда на территорию кладбищ.</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8.4.2. Транспортные средства эксплуатирующей организации, осуществляющей работы по содержанию общественных кладбищ, имеют право беспрепятственного проезда на территорию общественных кладбищ круглосуточно.</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xml:space="preserve">8.4.3. Грузовой и легковой транспорт с прицепом имеют право проезда </w:t>
      </w:r>
      <w:proofErr w:type="gramStart"/>
      <w:r w:rsidRPr="006244E4">
        <w:rPr>
          <w:rFonts w:ascii="Times New Roman" w:hAnsi="Times New Roman" w:cs="Times New Roman"/>
        </w:rPr>
        <w:t>на территорию кладбищ к месту проведения работ по благоустройству захоронения с предварительным уведомлением эксплуатирующей организации о месте</w:t>
      </w:r>
      <w:proofErr w:type="gramEnd"/>
      <w:r w:rsidRPr="006244E4">
        <w:rPr>
          <w:rFonts w:ascii="Times New Roman" w:hAnsi="Times New Roman" w:cs="Times New Roman"/>
        </w:rPr>
        <w:t xml:space="preserve"> </w:t>
      </w:r>
      <w:r w:rsidRPr="006244E4">
        <w:rPr>
          <w:rFonts w:ascii="Times New Roman" w:hAnsi="Times New Roman" w:cs="Times New Roman"/>
        </w:rPr>
        <w:lastRenderedPageBreak/>
        <w:t>проведения работ.</w:t>
      </w:r>
    </w:p>
    <w:p w:rsidR="000A46AB" w:rsidRPr="006244E4" w:rsidRDefault="000A46AB" w:rsidP="000A46AB">
      <w:pPr>
        <w:pStyle w:val="ConsPlusNormal"/>
        <w:jc w:val="both"/>
        <w:rPr>
          <w:rFonts w:ascii="Times New Roman" w:hAnsi="Times New Roman" w:cs="Times New Roman"/>
        </w:rPr>
      </w:pPr>
    </w:p>
    <w:p w:rsidR="000A46AB" w:rsidRPr="006244E4" w:rsidRDefault="000A46AB" w:rsidP="000A46AB">
      <w:pPr>
        <w:pStyle w:val="ConsPlusTitle"/>
        <w:jc w:val="center"/>
        <w:outlineLvl w:val="1"/>
        <w:rPr>
          <w:rFonts w:ascii="Times New Roman" w:hAnsi="Times New Roman" w:cs="Times New Roman"/>
          <w:sz w:val="20"/>
        </w:rPr>
      </w:pPr>
      <w:r w:rsidRPr="006244E4">
        <w:rPr>
          <w:rFonts w:ascii="Times New Roman" w:hAnsi="Times New Roman" w:cs="Times New Roman"/>
          <w:sz w:val="20"/>
        </w:rPr>
        <w:t>9. ОТВЕТСТВЕННОСТЬ ЗА НАРУШЕНИЕ НАСТОЯЩЕГО ПОЛОЖЕНИЯ</w:t>
      </w: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9.1. Лица, допустившие нарушение настоящего Положения, несут ответственность в соответствии с действующим законодательством Российской Федерации, Красноярского края, муниципальными правовыми актами.</w:t>
      </w:r>
    </w:p>
    <w:p w:rsidR="000A46AB" w:rsidRPr="006244E4"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9.2. Если несоблюдение настоящего Положения повлекло за собой повреждение (порчу, уничтожение) установленных надмогильных сооружений, инженерных сетей, покрытия дорожек и проездов, зеленых насаждений и иных объектов благоустройства, причиненный ущерб подлежит возмещению в полном объеме.</w:t>
      </w:r>
    </w:p>
    <w:p w:rsidR="000A46AB" w:rsidRDefault="000A46AB" w:rsidP="000A46AB">
      <w:pPr>
        <w:pStyle w:val="ConsPlusNormal"/>
        <w:ind w:firstLine="540"/>
        <w:jc w:val="both"/>
        <w:rPr>
          <w:rFonts w:ascii="Times New Roman" w:hAnsi="Times New Roman" w:cs="Times New Roman"/>
        </w:rPr>
      </w:pPr>
      <w:r w:rsidRPr="006244E4">
        <w:rPr>
          <w:rFonts w:ascii="Times New Roman" w:hAnsi="Times New Roman" w:cs="Times New Roman"/>
        </w:rPr>
        <w:t xml:space="preserve">9.3. </w:t>
      </w:r>
      <w:proofErr w:type="gramStart"/>
      <w:r w:rsidRPr="006244E4">
        <w:rPr>
          <w:rFonts w:ascii="Times New Roman" w:hAnsi="Times New Roman" w:cs="Times New Roman"/>
        </w:rPr>
        <w:t>Контроль за</w:t>
      </w:r>
      <w:proofErr w:type="gramEnd"/>
      <w:r w:rsidRPr="006244E4">
        <w:rPr>
          <w:rFonts w:ascii="Times New Roman" w:hAnsi="Times New Roman" w:cs="Times New Roman"/>
        </w:rPr>
        <w:t xml:space="preserve"> исполнением настоящего Положения осуществляется уполномоченным учреждением, осуществляющим от имени администрации Каратузского сельсовета функции по организации ритуальных услуг и содержания мест захоронения.</w:t>
      </w:r>
    </w:p>
    <w:p w:rsidR="000A46AB" w:rsidRDefault="000A46AB" w:rsidP="000A46AB">
      <w:pPr>
        <w:pStyle w:val="ConsPlusNormal"/>
        <w:ind w:firstLine="540"/>
        <w:jc w:val="both"/>
        <w:rPr>
          <w:rFonts w:ascii="Times New Roman" w:hAnsi="Times New Roman" w:cs="Times New Roman"/>
        </w:rPr>
      </w:pPr>
    </w:p>
    <w:p w:rsidR="000A46AB" w:rsidRDefault="000A46AB" w:rsidP="000A46AB">
      <w:pPr>
        <w:pStyle w:val="ConsPlusNormal"/>
        <w:ind w:firstLine="540"/>
        <w:jc w:val="both"/>
        <w:rPr>
          <w:rFonts w:ascii="Times New Roman" w:hAnsi="Times New Roman" w:cs="Times New Roman"/>
        </w:rPr>
      </w:pPr>
    </w:p>
    <w:p w:rsidR="000A46AB" w:rsidRPr="006244E4" w:rsidRDefault="000A46AB" w:rsidP="000A46AB">
      <w:pPr>
        <w:pStyle w:val="ConsPlusNormal"/>
        <w:ind w:firstLine="540"/>
        <w:jc w:val="both"/>
        <w:rPr>
          <w:rFonts w:ascii="Times New Roman" w:hAnsi="Times New Roman" w:cs="Times New Roman"/>
        </w:rPr>
      </w:pPr>
    </w:p>
    <w:p w:rsidR="000A46AB" w:rsidRPr="006244E4" w:rsidRDefault="000A46AB" w:rsidP="000A46AB">
      <w:pPr>
        <w:rPr>
          <w:sz w:val="20"/>
          <w:szCs w:val="20"/>
        </w:rPr>
      </w:pPr>
    </w:p>
    <w:p w:rsidR="0035560A" w:rsidRDefault="0035560A" w:rsidP="00D25742">
      <w:pPr>
        <w:jc w:val="both"/>
        <w:rPr>
          <w:sz w:val="20"/>
          <w:szCs w:val="20"/>
        </w:rPr>
      </w:pPr>
    </w:p>
    <w:p w:rsidR="000A46AB" w:rsidRPr="00845D22" w:rsidRDefault="000A46AB" w:rsidP="000A46AB">
      <w:pPr>
        <w:jc w:val="center"/>
        <w:rPr>
          <w:b/>
          <w:sz w:val="20"/>
          <w:szCs w:val="20"/>
        </w:rPr>
      </w:pPr>
      <w:r w:rsidRPr="00845D22">
        <w:rPr>
          <w:b/>
          <w:noProof/>
          <w:sz w:val="20"/>
          <w:szCs w:val="20"/>
        </w:rPr>
        <w:drawing>
          <wp:inline distT="0" distB="0" distL="0" distR="0" wp14:anchorId="5E8C1836" wp14:editId="3F89C362">
            <wp:extent cx="387564" cy="492981"/>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7901" cy="493410"/>
                    </a:xfrm>
                    <a:prstGeom prst="rect">
                      <a:avLst/>
                    </a:prstGeom>
                  </pic:spPr>
                </pic:pic>
              </a:graphicData>
            </a:graphic>
          </wp:inline>
        </w:drawing>
      </w:r>
    </w:p>
    <w:p w:rsidR="000A46AB" w:rsidRPr="00845D22" w:rsidRDefault="000A46AB" w:rsidP="000A46AB">
      <w:pPr>
        <w:jc w:val="center"/>
        <w:rPr>
          <w:sz w:val="20"/>
          <w:szCs w:val="20"/>
        </w:rPr>
      </w:pPr>
      <w:r w:rsidRPr="00845D22">
        <w:rPr>
          <w:sz w:val="20"/>
          <w:szCs w:val="20"/>
        </w:rPr>
        <w:t>АДМИНИСТРАЦИЯ КАРАТУЗСКОГО СЕЛЬСОВЕТА</w:t>
      </w:r>
    </w:p>
    <w:p w:rsidR="000A46AB" w:rsidRPr="00845D22" w:rsidRDefault="000A46AB" w:rsidP="000A46AB">
      <w:pPr>
        <w:jc w:val="center"/>
        <w:rPr>
          <w:sz w:val="20"/>
          <w:szCs w:val="20"/>
        </w:rPr>
      </w:pPr>
      <w:r w:rsidRPr="00845D22">
        <w:rPr>
          <w:sz w:val="20"/>
          <w:szCs w:val="20"/>
        </w:rPr>
        <w:t>КАРАТУЗСКОГО РАЙОНА КРАСНОЯРСКОГО КРАЯ</w:t>
      </w:r>
    </w:p>
    <w:p w:rsidR="000A46AB" w:rsidRPr="00845D22" w:rsidRDefault="000A46AB" w:rsidP="000A46AB">
      <w:pPr>
        <w:jc w:val="center"/>
        <w:rPr>
          <w:sz w:val="20"/>
          <w:szCs w:val="20"/>
        </w:rPr>
      </w:pPr>
    </w:p>
    <w:p w:rsidR="000A46AB" w:rsidRPr="00845D22" w:rsidRDefault="000A46AB" w:rsidP="000A46AB">
      <w:pPr>
        <w:jc w:val="center"/>
        <w:rPr>
          <w:i/>
          <w:sz w:val="20"/>
          <w:szCs w:val="20"/>
        </w:rPr>
      </w:pPr>
      <w:r w:rsidRPr="00845D22">
        <w:rPr>
          <w:sz w:val="20"/>
          <w:szCs w:val="20"/>
        </w:rPr>
        <w:t>ПОСТАНОВЛЕНИЕ</w:t>
      </w:r>
    </w:p>
    <w:p w:rsidR="000A46AB" w:rsidRPr="00845D22" w:rsidRDefault="000A46AB" w:rsidP="000A46AB">
      <w:pPr>
        <w:jc w:val="center"/>
        <w:rPr>
          <w:i/>
          <w:sz w:val="20"/>
          <w:szCs w:val="20"/>
        </w:rPr>
      </w:pPr>
    </w:p>
    <w:p w:rsidR="000A46AB" w:rsidRPr="00845D22" w:rsidRDefault="000A46AB" w:rsidP="000A46AB">
      <w:pPr>
        <w:jc w:val="center"/>
        <w:rPr>
          <w:bCs/>
          <w:sz w:val="20"/>
          <w:szCs w:val="20"/>
        </w:rPr>
      </w:pPr>
      <w:r w:rsidRPr="00845D22">
        <w:rPr>
          <w:bCs/>
          <w:sz w:val="20"/>
          <w:szCs w:val="20"/>
        </w:rPr>
        <w:t>26.06.2023г.</w:t>
      </w:r>
      <w:r w:rsidRPr="00845D22">
        <w:rPr>
          <w:bCs/>
          <w:sz w:val="20"/>
          <w:szCs w:val="20"/>
        </w:rPr>
        <w:tab/>
      </w:r>
      <w:r w:rsidRPr="00845D22">
        <w:rPr>
          <w:bCs/>
          <w:sz w:val="20"/>
          <w:szCs w:val="20"/>
        </w:rPr>
        <w:tab/>
      </w:r>
      <w:r w:rsidRPr="00845D22">
        <w:rPr>
          <w:bCs/>
          <w:sz w:val="20"/>
          <w:szCs w:val="20"/>
        </w:rPr>
        <w:tab/>
      </w:r>
      <w:r w:rsidRPr="00845D22">
        <w:rPr>
          <w:bCs/>
          <w:sz w:val="20"/>
          <w:szCs w:val="20"/>
        </w:rPr>
        <w:tab/>
      </w:r>
      <w:proofErr w:type="spellStart"/>
      <w:r w:rsidRPr="00845D22">
        <w:rPr>
          <w:bCs/>
          <w:sz w:val="20"/>
          <w:szCs w:val="20"/>
        </w:rPr>
        <w:t>с</w:t>
      </w:r>
      <w:proofErr w:type="gramStart"/>
      <w:r w:rsidRPr="00845D22">
        <w:rPr>
          <w:bCs/>
          <w:sz w:val="20"/>
          <w:szCs w:val="20"/>
        </w:rPr>
        <w:t>.К</w:t>
      </w:r>
      <w:proofErr w:type="gramEnd"/>
      <w:r w:rsidRPr="00845D22">
        <w:rPr>
          <w:bCs/>
          <w:sz w:val="20"/>
          <w:szCs w:val="20"/>
        </w:rPr>
        <w:t>аратузское</w:t>
      </w:r>
      <w:proofErr w:type="spellEnd"/>
      <w:r w:rsidRPr="00845D22">
        <w:rPr>
          <w:bCs/>
          <w:sz w:val="20"/>
          <w:szCs w:val="20"/>
        </w:rPr>
        <w:tab/>
      </w:r>
      <w:r>
        <w:rPr>
          <w:bCs/>
          <w:sz w:val="20"/>
          <w:szCs w:val="20"/>
        </w:rPr>
        <w:tab/>
      </w:r>
      <w:r w:rsidRPr="00845D22">
        <w:rPr>
          <w:bCs/>
          <w:sz w:val="20"/>
          <w:szCs w:val="20"/>
        </w:rPr>
        <w:tab/>
      </w:r>
      <w:r w:rsidRPr="00845D22">
        <w:rPr>
          <w:bCs/>
          <w:sz w:val="20"/>
          <w:szCs w:val="20"/>
        </w:rPr>
        <w:tab/>
        <w:t>№85-П</w:t>
      </w:r>
    </w:p>
    <w:p w:rsidR="000A46AB" w:rsidRPr="00845D22" w:rsidRDefault="000A46AB" w:rsidP="000A46AB">
      <w:pPr>
        <w:ind w:firstLine="709"/>
        <w:rPr>
          <w:bCs/>
          <w:sz w:val="20"/>
          <w:szCs w:val="20"/>
        </w:rPr>
      </w:pPr>
    </w:p>
    <w:p w:rsidR="000A46AB" w:rsidRPr="00845D22" w:rsidRDefault="000A46AB" w:rsidP="000A46AB">
      <w:pPr>
        <w:rPr>
          <w:sz w:val="20"/>
          <w:szCs w:val="20"/>
        </w:rPr>
      </w:pPr>
      <w:r w:rsidRPr="00845D22">
        <w:rPr>
          <w:bCs/>
          <w:sz w:val="20"/>
          <w:szCs w:val="20"/>
        </w:rPr>
        <w:t xml:space="preserve">Об  утверждении </w:t>
      </w:r>
      <w:r w:rsidRPr="00845D22">
        <w:rPr>
          <w:sz w:val="20"/>
          <w:szCs w:val="20"/>
        </w:rPr>
        <w:t xml:space="preserve">порядка ознакомления с информацией, находящейся в библиотечных и архивных фондах о деятельности органов местного самоуправления </w:t>
      </w:r>
    </w:p>
    <w:p w:rsidR="000A46AB" w:rsidRPr="00845D22" w:rsidRDefault="000A46AB" w:rsidP="000A46AB">
      <w:pPr>
        <w:rPr>
          <w:b/>
          <w:bCs/>
          <w:sz w:val="20"/>
          <w:szCs w:val="20"/>
        </w:rPr>
      </w:pPr>
    </w:p>
    <w:p w:rsidR="000A46AB" w:rsidRPr="00845D22" w:rsidRDefault="000A46AB" w:rsidP="000A46AB">
      <w:pPr>
        <w:ind w:firstLine="709"/>
        <w:rPr>
          <w:bCs/>
          <w:sz w:val="20"/>
          <w:szCs w:val="20"/>
        </w:rPr>
      </w:pPr>
      <w:r w:rsidRPr="00845D22">
        <w:rPr>
          <w:sz w:val="20"/>
          <w:szCs w:val="20"/>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руководствуясь Уставом </w:t>
      </w:r>
      <w:r w:rsidRPr="00845D22">
        <w:rPr>
          <w:bCs/>
          <w:sz w:val="20"/>
          <w:szCs w:val="20"/>
        </w:rPr>
        <w:t>Каратузского сельсовета Каратузского района Красноярского края,</w:t>
      </w:r>
    </w:p>
    <w:p w:rsidR="000A46AB" w:rsidRPr="00845D22" w:rsidRDefault="000A46AB" w:rsidP="000A46AB">
      <w:pPr>
        <w:ind w:firstLine="709"/>
        <w:rPr>
          <w:sz w:val="20"/>
          <w:szCs w:val="20"/>
        </w:rPr>
      </w:pPr>
      <w:r w:rsidRPr="00845D22">
        <w:rPr>
          <w:sz w:val="20"/>
          <w:szCs w:val="20"/>
        </w:rPr>
        <w:t>ПОСТАНОВЛЯЮ:</w:t>
      </w:r>
    </w:p>
    <w:p w:rsidR="000A46AB" w:rsidRPr="00845D22" w:rsidRDefault="000A46AB" w:rsidP="000A46AB">
      <w:pPr>
        <w:ind w:firstLine="709"/>
        <w:rPr>
          <w:sz w:val="20"/>
          <w:szCs w:val="20"/>
        </w:rPr>
      </w:pPr>
      <w:r w:rsidRPr="00845D22">
        <w:rPr>
          <w:bCs/>
          <w:sz w:val="20"/>
          <w:szCs w:val="20"/>
        </w:rPr>
        <w:t xml:space="preserve">1. Утвердить Порядок </w:t>
      </w:r>
      <w:r w:rsidRPr="00845D22">
        <w:rPr>
          <w:sz w:val="20"/>
          <w:szCs w:val="20"/>
        </w:rPr>
        <w:t xml:space="preserve">ознакомления с информацией, находящейся в библиотечных и архивных фондах о деятельности органов местного самоуправления </w:t>
      </w:r>
      <w:r w:rsidRPr="00845D22">
        <w:rPr>
          <w:bCs/>
          <w:sz w:val="20"/>
          <w:szCs w:val="20"/>
        </w:rPr>
        <w:t>в Каратузском сельсовете  согласно Приложению.</w:t>
      </w:r>
    </w:p>
    <w:p w:rsidR="000A46AB" w:rsidRPr="00845D22" w:rsidRDefault="000A46AB" w:rsidP="000A46AB">
      <w:pPr>
        <w:pStyle w:val="ConsPlusNormal"/>
        <w:ind w:firstLine="709"/>
        <w:jc w:val="both"/>
        <w:rPr>
          <w:rFonts w:ascii="Times New Roman" w:hAnsi="Times New Roman" w:cs="Times New Roman"/>
        </w:rPr>
      </w:pPr>
      <w:r w:rsidRPr="00845D22">
        <w:rPr>
          <w:rFonts w:ascii="Times New Roman" w:hAnsi="Times New Roman" w:cs="Times New Roman"/>
        </w:rPr>
        <w:t xml:space="preserve">2. </w:t>
      </w:r>
      <w:proofErr w:type="gramStart"/>
      <w:r w:rsidRPr="00845D22">
        <w:rPr>
          <w:rFonts w:ascii="Times New Roman" w:hAnsi="Times New Roman" w:cs="Times New Roman"/>
        </w:rPr>
        <w:t>Контроль за</w:t>
      </w:r>
      <w:proofErr w:type="gramEnd"/>
      <w:r w:rsidRPr="00845D22">
        <w:rPr>
          <w:rFonts w:ascii="Times New Roman" w:hAnsi="Times New Roman" w:cs="Times New Roman"/>
        </w:rPr>
        <w:t xml:space="preserve"> исполнением настоящего Постановления оставляю за собой.</w:t>
      </w:r>
    </w:p>
    <w:p w:rsidR="000A46AB" w:rsidRPr="00845D22" w:rsidRDefault="000A46AB" w:rsidP="000A46AB">
      <w:pPr>
        <w:pStyle w:val="ConsPlusNormal"/>
        <w:ind w:firstLine="709"/>
        <w:jc w:val="both"/>
        <w:rPr>
          <w:rFonts w:ascii="Times New Roman" w:hAnsi="Times New Roman" w:cs="Times New Roman"/>
        </w:rPr>
      </w:pPr>
      <w:r w:rsidRPr="00845D22">
        <w:rPr>
          <w:rFonts w:ascii="Times New Roman" w:hAnsi="Times New Roman" w:cs="Times New Roman"/>
        </w:rPr>
        <w:t>3. Постановление вступает в силу в день, следующий за днем его официального опубликования в печатном издании «Каратузский Вестник».</w:t>
      </w:r>
    </w:p>
    <w:p w:rsidR="000A46AB" w:rsidRPr="00845D22" w:rsidRDefault="000A46AB" w:rsidP="000A46AB">
      <w:pPr>
        <w:pStyle w:val="ConsPlusNormal"/>
        <w:jc w:val="right"/>
        <w:rPr>
          <w:rFonts w:ascii="Times New Roman" w:hAnsi="Times New Roman" w:cs="Times New Roman"/>
        </w:rPr>
      </w:pPr>
    </w:p>
    <w:p w:rsidR="000A46AB" w:rsidRPr="00845D22" w:rsidRDefault="000A46AB" w:rsidP="000A46AB">
      <w:pPr>
        <w:pStyle w:val="ConsPlusNormal"/>
        <w:rPr>
          <w:rFonts w:ascii="Times New Roman" w:hAnsi="Times New Roman" w:cs="Times New Roman"/>
        </w:rPr>
      </w:pPr>
      <w:r w:rsidRPr="00845D22">
        <w:rPr>
          <w:rFonts w:ascii="Times New Roman" w:hAnsi="Times New Roman" w:cs="Times New Roman"/>
        </w:rPr>
        <w:t>Глава администрации</w:t>
      </w:r>
    </w:p>
    <w:p w:rsidR="000A46AB" w:rsidRPr="00845D22" w:rsidRDefault="000A46AB" w:rsidP="000A46AB">
      <w:pPr>
        <w:pStyle w:val="ConsPlusNormal"/>
        <w:rPr>
          <w:rFonts w:ascii="Times New Roman" w:hAnsi="Times New Roman" w:cs="Times New Roman"/>
        </w:rPr>
      </w:pPr>
      <w:r w:rsidRPr="00845D22">
        <w:rPr>
          <w:rFonts w:ascii="Times New Roman" w:hAnsi="Times New Roman" w:cs="Times New Roman"/>
        </w:rPr>
        <w:t>Каратузского сельсовета</w:t>
      </w:r>
      <w:r w:rsidRPr="00845D22">
        <w:rPr>
          <w:rFonts w:ascii="Times New Roman" w:hAnsi="Times New Roman" w:cs="Times New Roman"/>
        </w:rPr>
        <w:tab/>
      </w:r>
      <w:r w:rsidRPr="00845D22">
        <w:rPr>
          <w:rFonts w:ascii="Times New Roman" w:hAnsi="Times New Roman" w:cs="Times New Roman"/>
        </w:rPr>
        <w:tab/>
      </w:r>
      <w:r w:rsidRPr="00845D22">
        <w:rPr>
          <w:rFonts w:ascii="Times New Roman" w:hAnsi="Times New Roman" w:cs="Times New Roman"/>
        </w:rPr>
        <w:tab/>
      </w:r>
      <w:r w:rsidRPr="00845D22">
        <w:rPr>
          <w:rFonts w:ascii="Times New Roman" w:hAnsi="Times New Roman" w:cs="Times New Roman"/>
        </w:rPr>
        <w:tab/>
      </w:r>
      <w:r w:rsidRPr="00845D22">
        <w:rPr>
          <w:rFonts w:ascii="Times New Roman" w:hAnsi="Times New Roman" w:cs="Times New Roman"/>
        </w:rPr>
        <w:tab/>
      </w:r>
      <w:r w:rsidRPr="00845D22">
        <w:rPr>
          <w:rFonts w:ascii="Times New Roman" w:hAnsi="Times New Roman" w:cs="Times New Roman"/>
        </w:rPr>
        <w:tab/>
        <w:t xml:space="preserve">          А.А. Саар</w:t>
      </w:r>
    </w:p>
    <w:p w:rsidR="000A46AB" w:rsidRPr="00845D22" w:rsidRDefault="000A46AB" w:rsidP="000A46AB">
      <w:pPr>
        <w:rPr>
          <w:sz w:val="20"/>
          <w:szCs w:val="20"/>
        </w:rPr>
      </w:pPr>
    </w:p>
    <w:p w:rsidR="000A46AB" w:rsidRPr="00845D22" w:rsidRDefault="000A46AB" w:rsidP="000A46AB">
      <w:pPr>
        <w:rPr>
          <w:sz w:val="20"/>
          <w:szCs w:val="20"/>
        </w:rPr>
      </w:pPr>
    </w:p>
    <w:p w:rsidR="000A46AB" w:rsidRPr="00845D22" w:rsidRDefault="000A46AB" w:rsidP="000A46AB">
      <w:pPr>
        <w:rPr>
          <w:sz w:val="20"/>
          <w:szCs w:val="20"/>
        </w:rPr>
      </w:pPr>
    </w:p>
    <w:p w:rsidR="000A46AB" w:rsidRPr="00845D22" w:rsidRDefault="000A46AB" w:rsidP="000A46AB">
      <w:pPr>
        <w:ind w:firstLine="709"/>
        <w:jc w:val="right"/>
        <w:rPr>
          <w:sz w:val="20"/>
          <w:szCs w:val="20"/>
        </w:rPr>
      </w:pPr>
      <w:r w:rsidRPr="00845D22">
        <w:rPr>
          <w:sz w:val="20"/>
          <w:szCs w:val="20"/>
        </w:rPr>
        <w:t xml:space="preserve">Приложение  </w:t>
      </w:r>
    </w:p>
    <w:p w:rsidR="000A46AB" w:rsidRPr="00845D22" w:rsidRDefault="000A46AB" w:rsidP="000A46AB">
      <w:pPr>
        <w:widowControl w:val="0"/>
        <w:ind w:firstLine="709"/>
        <w:jc w:val="right"/>
        <w:rPr>
          <w:sz w:val="20"/>
          <w:szCs w:val="20"/>
        </w:rPr>
      </w:pPr>
      <w:r w:rsidRPr="00845D22">
        <w:rPr>
          <w:sz w:val="20"/>
          <w:szCs w:val="20"/>
        </w:rPr>
        <w:t xml:space="preserve">                   к постановлению__</w:t>
      </w:r>
    </w:p>
    <w:p w:rsidR="000A46AB" w:rsidRPr="00845D22" w:rsidRDefault="000A46AB" w:rsidP="000A46AB">
      <w:pPr>
        <w:widowControl w:val="0"/>
        <w:ind w:firstLine="709"/>
        <w:jc w:val="right"/>
        <w:rPr>
          <w:sz w:val="20"/>
          <w:szCs w:val="20"/>
        </w:rPr>
      </w:pPr>
      <w:r w:rsidRPr="00845D22">
        <w:rPr>
          <w:sz w:val="20"/>
          <w:szCs w:val="20"/>
        </w:rPr>
        <w:t>администрации Каратузского сельсовета</w:t>
      </w:r>
    </w:p>
    <w:p w:rsidR="000A46AB" w:rsidRPr="00845D22" w:rsidRDefault="000A46AB" w:rsidP="000A46AB">
      <w:pPr>
        <w:ind w:firstLine="709"/>
        <w:jc w:val="right"/>
        <w:rPr>
          <w:sz w:val="20"/>
          <w:szCs w:val="20"/>
        </w:rPr>
      </w:pPr>
      <w:r w:rsidRPr="00845D22">
        <w:rPr>
          <w:sz w:val="20"/>
          <w:szCs w:val="20"/>
        </w:rPr>
        <w:t>от 26.06.2023г. №85-П</w:t>
      </w:r>
    </w:p>
    <w:p w:rsidR="000A46AB" w:rsidRPr="00845D22" w:rsidRDefault="000A46AB" w:rsidP="000A46AB">
      <w:pPr>
        <w:pStyle w:val="2"/>
        <w:ind w:firstLine="709"/>
        <w:jc w:val="right"/>
        <w:rPr>
          <w:rFonts w:ascii="Times New Roman" w:hAnsi="Times New Roman"/>
          <w:bCs w:val="0"/>
          <w:sz w:val="20"/>
          <w:szCs w:val="20"/>
        </w:rPr>
      </w:pPr>
      <w:r w:rsidRPr="00845D22">
        <w:rPr>
          <w:rFonts w:ascii="Times New Roman" w:hAnsi="Times New Roman"/>
          <w:sz w:val="20"/>
          <w:szCs w:val="20"/>
        </w:rPr>
        <w:tab/>
        <w:t xml:space="preserve"> </w:t>
      </w:r>
    </w:p>
    <w:p w:rsidR="000A46AB" w:rsidRPr="00845D22" w:rsidRDefault="000A46AB" w:rsidP="000A46AB">
      <w:pPr>
        <w:pStyle w:val="ConsPlusTitle"/>
        <w:ind w:firstLine="709"/>
        <w:jc w:val="center"/>
        <w:rPr>
          <w:rFonts w:ascii="Times New Roman" w:hAnsi="Times New Roman" w:cs="Times New Roman"/>
          <w:sz w:val="20"/>
        </w:rPr>
      </w:pPr>
      <w:r w:rsidRPr="00845D22">
        <w:rPr>
          <w:rFonts w:ascii="Times New Roman" w:hAnsi="Times New Roman" w:cs="Times New Roman"/>
          <w:sz w:val="20"/>
        </w:rPr>
        <w:t>Порядок ознакомления с информацией, находящейся в библиотечных и архивных фондах о деятельности органов местного самоуправления в Каратузском сельсовете</w:t>
      </w:r>
    </w:p>
    <w:p w:rsidR="000A46AB" w:rsidRPr="00845D22" w:rsidRDefault="000A46AB" w:rsidP="000A46AB">
      <w:pPr>
        <w:ind w:firstLine="709"/>
        <w:rPr>
          <w:sz w:val="20"/>
          <w:szCs w:val="20"/>
        </w:rPr>
      </w:pPr>
    </w:p>
    <w:p w:rsidR="000A46AB" w:rsidRPr="00845D22" w:rsidRDefault="000A46AB" w:rsidP="000A46AB">
      <w:pPr>
        <w:jc w:val="center"/>
        <w:rPr>
          <w:b/>
          <w:sz w:val="20"/>
          <w:szCs w:val="20"/>
        </w:rPr>
      </w:pPr>
      <w:r w:rsidRPr="00845D22">
        <w:rPr>
          <w:b/>
          <w:sz w:val="20"/>
          <w:szCs w:val="20"/>
        </w:rPr>
        <w:t>1. Общие положения</w:t>
      </w:r>
    </w:p>
    <w:p w:rsidR="000A46AB" w:rsidRPr="00845D22" w:rsidRDefault="000A46AB" w:rsidP="000A46AB">
      <w:pPr>
        <w:autoSpaceDE w:val="0"/>
        <w:autoSpaceDN w:val="0"/>
        <w:adjustRightInd w:val="0"/>
        <w:ind w:firstLine="709"/>
        <w:rPr>
          <w:rFonts w:eastAsiaTheme="minorHAnsi"/>
          <w:sz w:val="20"/>
          <w:szCs w:val="20"/>
        </w:rPr>
      </w:pP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 xml:space="preserve">1.1. </w:t>
      </w:r>
      <w:proofErr w:type="gramStart"/>
      <w:r w:rsidRPr="00845D22">
        <w:rPr>
          <w:rFonts w:eastAsiaTheme="minorHAnsi"/>
          <w:sz w:val="20"/>
          <w:szCs w:val="20"/>
        </w:rPr>
        <w:t xml:space="preserve">Настоящий Порядок ознакомления пользователей с информацией о деятельности </w:t>
      </w:r>
      <w:r w:rsidRPr="00845D22">
        <w:rPr>
          <w:sz w:val="20"/>
          <w:szCs w:val="20"/>
        </w:rPr>
        <w:t>органов местного самоуправления в Каратузском сельсовете</w:t>
      </w:r>
      <w:r w:rsidRPr="00845D22">
        <w:rPr>
          <w:rFonts w:eastAsiaTheme="minorHAnsi"/>
          <w:sz w:val="20"/>
          <w:szCs w:val="20"/>
        </w:rPr>
        <w:t xml:space="preserve"> (далее - Порядок) разработан в соответствии со </w:t>
      </w:r>
      <w:hyperlink r:id="rId20" w:history="1">
        <w:r w:rsidRPr="00845D22">
          <w:rPr>
            <w:rFonts w:eastAsiaTheme="minorHAnsi"/>
            <w:sz w:val="20"/>
            <w:szCs w:val="20"/>
          </w:rPr>
          <w:t>статьей 17</w:t>
        </w:r>
      </w:hyperlink>
      <w:r w:rsidRPr="00845D22">
        <w:rPr>
          <w:rFonts w:eastAsiaTheme="minorHAnsi"/>
          <w:sz w:val="20"/>
          <w:szCs w:val="20"/>
        </w:rPr>
        <w:t xml:space="preserve"> Федерального закона от 09.02.2009 № 8-ФЗ «Об обеспечении доступа к информации о деятельности государственных органов и органов местного самоуправления», Федеральным </w:t>
      </w:r>
      <w:hyperlink r:id="rId21" w:history="1">
        <w:r w:rsidRPr="00845D22">
          <w:rPr>
            <w:rFonts w:eastAsiaTheme="minorHAnsi"/>
            <w:sz w:val="20"/>
            <w:szCs w:val="20"/>
          </w:rPr>
          <w:t>законом</w:t>
        </w:r>
      </w:hyperlink>
      <w:r w:rsidRPr="00845D22">
        <w:rPr>
          <w:rFonts w:eastAsiaTheme="minorHAnsi"/>
          <w:sz w:val="20"/>
          <w:szCs w:val="20"/>
        </w:rPr>
        <w:t xml:space="preserve"> от 06.10.2003 № 131-ФЗ «Об общих принципах организации местного самоуправления в Российской Федерации», </w:t>
      </w:r>
      <w:hyperlink r:id="rId22" w:history="1">
        <w:r w:rsidRPr="00845D22">
          <w:rPr>
            <w:rFonts w:eastAsiaTheme="minorHAnsi"/>
            <w:sz w:val="20"/>
            <w:szCs w:val="20"/>
          </w:rPr>
          <w:t>Уставом</w:t>
        </w:r>
      </w:hyperlink>
      <w:r w:rsidRPr="00845D22">
        <w:rPr>
          <w:rFonts w:eastAsiaTheme="minorHAnsi"/>
          <w:sz w:val="20"/>
          <w:szCs w:val="20"/>
        </w:rPr>
        <w:t xml:space="preserve"> </w:t>
      </w:r>
      <w:r w:rsidRPr="00845D22">
        <w:rPr>
          <w:bCs/>
          <w:sz w:val="20"/>
          <w:szCs w:val="20"/>
        </w:rPr>
        <w:t>Каратузского сельсовета Каратузского района Красноярского</w:t>
      </w:r>
      <w:proofErr w:type="gramEnd"/>
      <w:r w:rsidRPr="00845D22">
        <w:rPr>
          <w:bCs/>
          <w:sz w:val="20"/>
          <w:szCs w:val="20"/>
        </w:rPr>
        <w:t xml:space="preserve"> края</w:t>
      </w:r>
      <w:r w:rsidRPr="00845D22">
        <w:rPr>
          <w:sz w:val="20"/>
          <w:szCs w:val="20"/>
        </w:rPr>
        <w:t xml:space="preserve"> </w:t>
      </w:r>
      <w:r w:rsidRPr="00845D22">
        <w:rPr>
          <w:rFonts w:eastAsiaTheme="minorHAnsi"/>
          <w:sz w:val="20"/>
          <w:szCs w:val="20"/>
        </w:rPr>
        <w:t>(далее по тексту - пользователь информацией).</w:t>
      </w:r>
    </w:p>
    <w:p w:rsidR="000A46AB" w:rsidRPr="00845D22" w:rsidRDefault="000A46AB" w:rsidP="000A46AB">
      <w:pPr>
        <w:autoSpaceDE w:val="0"/>
        <w:autoSpaceDN w:val="0"/>
        <w:adjustRightInd w:val="0"/>
        <w:ind w:firstLine="709"/>
        <w:rPr>
          <w:rFonts w:eastAsiaTheme="minorHAnsi"/>
          <w:sz w:val="20"/>
          <w:szCs w:val="20"/>
        </w:rPr>
      </w:pPr>
      <w:bookmarkStart w:id="2" w:name="Par3"/>
      <w:bookmarkEnd w:id="2"/>
      <w:r w:rsidRPr="00845D22">
        <w:rPr>
          <w:rFonts w:eastAsiaTheme="minorHAnsi"/>
          <w:sz w:val="20"/>
          <w:szCs w:val="20"/>
        </w:rPr>
        <w:t>1.2. 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1.3. Решения и действия органов и должностных лиц могут быть обжалованы пользователями информацией в порядке, предусмотренном действующим законодательством и муниципальными правовыми актами муниципального образования.</w:t>
      </w:r>
    </w:p>
    <w:p w:rsidR="000A46AB" w:rsidRPr="00845D22" w:rsidRDefault="000A46AB" w:rsidP="000A46AB">
      <w:pPr>
        <w:autoSpaceDE w:val="0"/>
        <w:autoSpaceDN w:val="0"/>
        <w:adjustRightInd w:val="0"/>
        <w:ind w:firstLine="709"/>
        <w:rPr>
          <w:rFonts w:eastAsiaTheme="minorHAnsi"/>
          <w:sz w:val="20"/>
          <w:szCs w:val="20"/>
        </w:rPr>
      </w:pPr>
    </w:p>
    <w:p w:rsidR="000A46AB" w:rsidRPr="00845D22" w:rsidRDefault="000A46AB" w:rsidP="000A46AB">
      <w:pPr>
        <w:autoSpaceDE w:val="0"/>
        <w:autoSpaceDN w:val="0"/>
        <w:adjustRightInd w:val="0"/>
        <w:ind w:firstLine="709"/>
        <w:jc w:val="center"/>
        <w:outlineLvl w:val="0"/>
        <w:rPr>
          <w:rFonts w:eastAsiaTheme="minorHAnsi"/>
          <w:b/>
          <w:sz w:val="20"/>
          <w:szCs w:val="20"/>
        </w:rPr>
      </w:pPr>
      <w:r w:rsidRPr="00845D22">
        <w:rPr>
          <w:rFonts w:eastAsiaTheme="minorHAnsi"/>
          <w:b/>
          <w:sz w:val="20"/>
          <w:szCs w:val="20"/>
        </w:rPr>
        <w:t>2. Порядок ознакомления пользователей с информацией о деятельности органов местного самоуправления</w:t>
      </w:r>
    </w:p>
    <w:p w:rsidR="000A46AB" w:rsidRPr="00845D22" w:rsidRDefault="000A46AB" w:rsidP="000A46AB">
      <w:pPr>
        <w:autoSpaceDE w:val="0"/>
        <w:autoSpaceDN w:val="0"/>
        <w:adjustRightInd w:val="0"/>
        <w:ind w:firstLine="709"/>
        <w:rPr>
          <w:rFonts w:eastAsiaTheme="minorHAnsi"/>
          <w:b/>
          <w:sz w:val="20"/>
          <w:szCs w:val="20"/>
        </w:rPr>
      </w:pP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2.1. Информация о деятельности органов местного самоуправления предоставляется следующими способами:</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а) в устной форме;</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б) в форме информации, размещенной на информационных стендах, других технических средствах аналогичного назначения и на официальном портале муниципального образования;</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в) в форме копии запрашиваемого документа.</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 xml:space="preserve">2.2.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 а также муниципальными правовыми актами </w:t>
      </w:r>
      <w:r w:rsidRPr="00845D22">
        <w:rPr>
          <w:sz w:val="20"/>
          <w:szCs w:val="20"/>
        </w:rPr>
        <w:t>Каратузского сельсовета</w:t>
      </w:r>
      <w:r w:rsidRPr="00845D22">
        <w:rPr>
          <w:rFonts w:eastAsiaTheme="minorHAnsi"/>
          <w:sz w:val="20"/>
          <w:szCs w:val="20"/>
        </w:rPr>
        <w:t>, определяющими особенности рассмотрения отдельных видов обращений граждан и юридических лиц, но не позднее 30 дней с момента поступления письменного обращения.</w:t>
      </w:r>
    </w:p>
    <w:p w:rsidR="000A46AB" w:rsidRPr="00845D22" w:rsidRDefault="000A46AB" w:rsidP="000A46AB">
      <w:pPr>
        <w:ind w:firstLine="709"/>
        <w:rPr>
          <w:rFonts w:eastAsiaTheme="minorHAnsi"/>
          <w:sz w:val="20"/>
          <w:szCs w:val="20"/>
        </w:rPr>
      </w:pPr>
      <w:r w:rsidRPr="00845D22">
        <w:rPr>
          <w:rFonts w:eastAsiaTheme="minorHAnsi"/>
          <w:sz w:val="20"/>
          <w:szCs w:val="20"/>
        </w:rPr>
        <w:t>2.3. Пользователь информацией может обратиться в орган местного самоуправления для получения информац</w:t>
      </w:r>
      <w:proofErr w:type="gramStart"/>
      <w:r w:rsidRPr="00845D22">
        <w:rPr>
          <w:rFonts w:eastAsiaTheme="minorHAnsi"/>
          <w:sz w:val="20"/>
          <w:szCs w:val="20"/>
        </w:rPr>
        <w:t>ии о е</w:t>
      </w:r>
      <w:proofErr w:type="gramEnd"/>
      <w:r w:rsidRPr="00845D22">
        <w:rPr>
          <w:rFonts w:eastAsiaTheme="minorHAnsi"/>
          <w:sz w:val="20"/>
          <w:szCs w:val="20"/>
        </w:rPr>
        <w:t xml:space="preserve">го деятельности с соответствующим запросом </w:t>
      </w:r>
      <w:r w:rsidRPr="00845D22">
        <w:rPr>
          <w:sz w:val="20"/>
          <w:szCs w:val="20"/>
        </w:rPr>
        <w:t>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r w:rsidRPr="00845D22">
        <w:rPr>
          <w:rFonts w:eastAsiaTheme="minorHAnsi"/>
          <w:sz w:val="20"/>
          <w:szCs w:val="20"/>
        </w:rPr>
        <w:t>.</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2.4. Непосредственное информирование пользователей информацией о деятельности органа местного самоуправления осуществляется уполномоченными должностными лицами соответственно органов местного самоуправления.</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2.5. В устной форме информатором предоставляется следующая информация о деятельности органа местного самоуправления:</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 место его нахождения;</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 контактные телефоны сотрудников;</w:t>
      </w:r>
    </w:p>
    <w:p w:rsidR="000A46AB" w:rsidRPr="00845D22" w:rsidRDefault="000A46AB" w:rsidP="000A46AB">
      <w:pPr>
        <w:autoSpaceDE w:val="0"/>
        <w:autoSpaceDN w:val="0"/>
        <w:adjustRightInd w:val="0"/>
        <w:ind w:firstLine="709"/>
        <w:rPr>
          <w:rFonts w:eastAsiaTheme="minorHAnsi"/>
          <w:sz w:val="20"/>
          <w:szCs w:val="20"/>
        </w:rPr>
      </w:pPr>
      <w:proofErr w:type="gramStart"/>
      <w:r w:rsidRPr="00845D22">
        <w:rPr>
          <w:rFonts w:eastAsiaTheme="minorHAnsi"/>
          <w:sz w:val="20"/>
          <w:szCs w:val="20"/>
        </w:rPr>
        <w:t>- фамилия, имя, отчество (при наличии) главы муниципального образования, его заместителей, руководителей;</w:t>
      </w:r>
      <w:proofErr w:type="gramEnd"/>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 электронный адрес в сети Интернет официального портала муниципального образования.</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2.6. Для информирования пользователей информацией о деятельности органа местного самоуправления также размещаются информационные стенды и другие технические средства аналогичного назначения.</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Информационные стенды и другие технические средства аналогичного назначения содержат следующую информацию:</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 режим работы органа местного самоуправления, включая порядок приема граждан;</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 условия и порядок получения информации о деятельности органа местного самоуправления, в том числе административных регламентов предоставления муниципальных услуг.</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2.7. Для получения информации в виде документа или его копии пользователь информацией обращается к должностному лицу органа местного самоуправления, уполномоченному на предоставление информации с оформленным в письменном виде запросом.</w:t>
      </w:r>
    </w:p>
    <w:p w:rsidR="000A46AB" w:rsidRPr="00845D22" w:rsidRDefault="000A46AB" w:rsidP="000A46AB">
      <w:pPr>
        <w:ind w:firstLine="709"/>
        <w:rPr>
          <w:sz w:val="20"/>
          <w:szCs w:val="20"/>
        </w:rPr>
      </w:pPr>
      <w:proofErr w:type="gramStart"/>
      <w:r w:rsidRPr="00845D22">
        <w:rPr>
          <w:sz w:val="20"/>
          <w:szCs w:val="20"/>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органа местного самоуправления.</w:t>
      </w:r>
      <w:proofErr w:type="gramEnd"/>
      <w:r w:rsidRPr="00845D22">
        <w:rPr>
          <w:sz w:val="20"/>
          <w:szCs w:val="20"/>
        </w:rPr>
        <w:t xml:space="preserve"> 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 </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Должностное лицо органа местного самоуправления в соответствии с требованиями действующего законодательства и муниципальных правовых актов муниципального образования, не позднее 5 рабочих дней с момента поступления запроса выдает запрашиваемый документ.</w:t>
      </w:r>
    </w:p>
    <w:p w:rsidR="000A46AB" w:rsidRPr="00845D22" w:rsidRDefault="000A46AB" w:rsidP="000A46AB">
      <w:pPr>
        <w:autoSpaceDE w:val="0"/>
        <w:autoSpaceDN w:val="0"/>
        <w:adjustRightInd w:val="0"/>
        <w:ind w:firstLine="709"/>
        <w:rPr>
          <w:rFonts w:eastAsiaTheme="minorHAnsi"/>
          <w:sz w:val="20"/>
          <w:szCs w:val="20"/>
        </w:rPr>
      </w:pPr>
      <w:r w:rsidRPr="00845D22">
        <w:rPr>
          <w:sz w:val="20"/>
          <w:szCs w:val="20"/>
        </w:rPr>
        <w:t>Анонимные запросы не рассматриваются.</w:t>
      </w:r>
    </w:p>
    <w:p w:rsidR="000A46AB" w:rsidRPr="00845D22" w:rsidRDefault="000A46AB" w:rsidP="000A46AB">
      <w:pPr>
        <w:autoSpaceDE w:val="0"/>
        <w:autoSpaceDN w:val="0"/>
        <w:adjustRightInd w:val="0"/>
        <w:ind w:firstLine="709"/>
        <w:rPr>
          <w:rFonts w:eastAsiaTheme="minorHAnsi"/>
          <w:sz w:val="20"/>
          <w:szCs w:val="20"/>
        </w:rPr>
      </w:pPr>
    </w:p>
    <w:p w:rsidR="000A46AB" w:rsidRPr="00845D22" w:rsidRDefault="000A46AB" w:rsidP="000A46AB">
      <w:pPr>
        <w:autoSpaceDE w:val="0"/>
        <w:autoSpaceDN w:val="0"/>
        <w:adjustRightInd w:val="0"/>
        <w:ind w:firstLine="709"/>
        <w:jc w:val="center"/>
        <w:outlineLvl w:val="0"/>
        <w:rPr>
          <w:rFonts w:eastAsiaTheme="minorHAnsi"/>
          <w:b/>
          <w:sz w:val="20"/>
          <w:szCs w:val="20"/>
        </w:rPr>
      </w:pPr>
      <w:r w:rsidRPr="00845D22">
        <w:rPr>
          <w:rFonts w:eastAsiaTheme="minorHAnsi"/>
          <w:b/>
          <w:sz w:val="20"/>
          <w:szCs w:val="20"/>
        </w:rPr>
        <w:t>3. Порядок ознакомления пользователей с информацией</w:t>
      </w:r>
    </w:p>
    <w:p w:rsidR="000A46AB" w:rsidRPr="00845D22" w:rsidRDefault="000A46AB" w:rsidP="000A46AB">
      <w:pPr>
        <w:autoSpaceDE w:val="0"/>
        <w:autoSpaceDN w:val="0"/>
        <w:adjustRightInd w:val="0"/>
        <w:ind w:firstLine="709"/>
        <w:jc w:val="center"/>
        <w:rPr>
          <w:rFonts w:eastAsiaTheme="minorHAnsi"/>
          <w:b/>
          <w:sz w:val="20"/>
          <w:szCs w:val="20"/>
        </w:rPr>
      </w:pPr>
      <w:r w:rsidRPr="00845D22">
        <w:rPr>
          <w:rFonts w:eastAsiaTheme="minorHAnsi"/>
          <w:b/>
          <w:sz w:val="20"/>
          <w:szCs w:val="20"/>
        </w:rPr>
        <w:t>о деятельности органа местного самоуправления</w:t>
      </w:r>
    </w:p>
    <w:p w:rsidR="000A46AB" w:rsidRPr="00845D22" w:rsidRDefault="000A46AB" w:rsidP="000A46AB">
      <w:pPr>
        <w:autoSpaceDE w:val="0"/>
        <w:autoSpaceDN w:val="0"/>
        <w:adjustRightInd w:val="0"/>
        <w:ind w:firstLine="709"/>
        <w:jc w:val="center"/>
        <w:rPr>
          <w:rFonts w:eastAsiaTheme="minorHAnsi"/>
          <w:b/>
          <w:sz w:val="20"/>
          <w:szCs w:val="20"/>
        </w:rPr>
      </w:pPr>
      <w:r w:rsidRPr="00845D22">
        <w:rPr>
          <w:rFonts w:eastAsiaTheme="minorHAnsi"/>
          <w:b/>
          <w:sz w:val="20"/>
          <w:szCs w:val="20"/>
        </w:rPr>
        <w:t>через библиотечные фонды</w:t>
      </w:r>
    </w:p>
    <w:p w:rsidR="000A46AB" w:rsidRPr="00845D22" w:rsidRDefault="000A46AB" w:rsidP="000A46AB">
      <w:pPr>
        <w:autoSpaceDE w:val="0"/>
        <w:autoSpaceDN w:val="0"/>
        <w:adjustRightInd w:val="0"/>
        <w:ind w:firstLine="709"/>
        <w:rPr>
          <w:rFonts w:eastAsiaTheme="minorHAnsi"/>
          <w:b/>
          <w:sz w:val="20"/>
          <w:szCs w:val="20"/>
        </w:rPr>
      </w:pP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3.1. Ознакомление пользователей с информацией о деятельности органа местного самоуправления через библиотечные фонды осуществляется через муниципальные библиотеки.</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3.2. Порядок доступа пользователей информацией к фондам библиотек, перечень основных услуг и условия их предоставления библиотекой определяются действующим законодательством, а также учредительными и внутренними документами библиотеки и размещаются на информационных стендах в здании библиотеки, на информационном сайте библиотеки в сети Интернет (при наличии).</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3.3. Пользователи информацией, осуществляющие поиск информации о деятельности органа местного самоуправления, имеют право:</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 бесплатно получать консультационную помощь в поиске и выборе информации о деятельности органа местного самоуправления.</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3.4. При ознакомлении с информацией о деятельности органа местного самоуправления через библиотечные фонды пользователи информацией обязаны соблюдать правила пользования библиотекой.</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3.5. Пользователю информацией при обращении в библиотеку обеспечивается возможность:</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 ознакомления с перечнем ресурсов о деятельности органа местного самоуправления, находящихся в фондах библиотеки, перечнем услуг, которые библиотека предоставляет в рамках использования этих ресурсов, другой информацией об организации в библиотеке доступа к информации о деятельности органа местного самоуправления;</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 структуре информации о деятельности органа местного самоуправления, порядке ознакомления с ней.</w:t>
      </w:r>
    </w:p>
    <w:p w:rsidR="000A46AB" w:rsidRPr="00845D22" w:rsidRDefault="000A46AB" w:rsidP="000A46AB">
      <w:pPr>
        <w:ind w:firstLine="709"/>
        <w:rPr>
          <w:rFonts w:eastAsiaTheme="minorHAnsi"/>
          <w:sz w:val="20"/>
          <w:szCs w:val="20"/>
        </w:rPr>
      </w:pPr>
      <w:r w:rsidRPr="00845D22">
        <w:rPr>
          <w:rFonts w:eastAsiaTheme="minorHAnsi"/>
          <w:sz w:val="20"/>
          <w:szCs w:val="20"/>
        </w:rPr>
        <w:t xml:space="preserve">3.6. Для получения информации в виде документа, в том числе электронного (при наличии технической возможности), пользователь информацией обращается в библиотеку и проходит процедуру регистрации в соответствии с </w:t>
      </w:r>
      <w:r w:rsidRPr="00845D22">
        <w:rPr>
          <w:rFonts w:eastAsiaTheme="minorHAnsi"/>
          <w:sz w:val="20"/>
          <w:szCs w:val="20"/>
        </w:rPr>
        <w:lastRenderedPageBreak/>
        <w:t xml:space="preserve">требованиями </w:t>
      </w:r>
      <w:r w:rsidRPr="00845D22">
        <w:rPr>
          <w:sz w:val="20"/>
          <w:szCs w:val="20"/>
        </w:rPr>
        <w:t xml:space="preserve">Федерального закона от 29.12.1994 № 78-ФЗ </w:t>
      </w:r>
      <w:r w:rsidRPr="00845D22">
        <w:rPr>
          <w:sz w:val="20"/>
          <w:szCs w:val="20"/>
        </w:rPr>
        <w:br/>
        <w:t>«О библиотечном деле»</w:t>
      </w:r>
      <w:r w:rsidRPr="00845D22">
        <w:rPr>
          <w:rFonts w:eastAsiaTheme="minorHAnsi"/>
          <w:sz w:val="20"/>
          <w:szCs w:val="20"/>
        </w:rPr>
        <w:t>, а также внутренними документами библиотеки.</w:t>
      </w:r>
    </w:p>
    <w:p w:rsidR="000A46AB" w:rsidRPr="00845D22" w:rsidRDefault="000A46AB" w:rsidP="000A46AB">
      <w:pPr>
        <w:autoSpaceDE w:val="0"/>
        <w:autoSpaceDN w:val="0"/>
        <w:adjustRightInd w:val="0"/>
        <w:ind w:firstLine="709"/>
        <w:rPr>
          <w:rFonts w:eastAsiaTheme="minorHAnsi"/>
          <w:sz w:val="20"/>
          <w:szCs w:val="20"/>
        </w:rPr>
      </w:pPr>
    </w:p>
    <w:p w:rsidR="000A46AB" w:rsidRPr="00845D22" w:rsidRDefault="000A46AB" w:rsidP="000A46AB">
      <w:pPr>
        <w:autoSpaceDE w:val="0"/>
        <w:autoSpaceDN w:val="0"/>
        <w:adjustRightInd w:val="0"/>
        <w:ind w:firstLine="709"/>
        <w:jc w:val="center"/>
        <w:outlineLvl w:val="0"/>
        <w:rPr>
          <w:rFonts w:eastAsiaTheme="minorHAnsi"/>
          <w:b/>
          <w:sz w:val="20"/>
          <w:szCs w:val="20"/>
        </w:rPr>
      </w:pPr>
      <w:r w:rsidRPr="00845D22">
        <w:rPr>
          <w:rFonts w:eastAsiaTheme="minorHAnsi"/>
          <w:b/>
          <w:sz w:val="20"/>
          <w:szCs w:val="20"/>
        </w:rPr>
        <w:t>4. Порядок ознакомления пользователей с информацией</w:t>
      </w:r>
    </w:p>
    <w:p w:rsidR="000A46AB" w:rsidRPr="00845D22" w:rsidRDefault="000A46AB" w:rsidP="000A46AB">
      <w:pPr>
        <w:autoSpaceDE w:val="0"/>
        <w:autoSpaceDN w:val="0"/>
        <w:adjustRightInd w:val="0"/>
        <w:ind w:firstLine="709"/>
        <w:jc w:val="center"/>
        <w:rPr>
          <w:rFonts w:eastAsiaTheme="minorHAnsi"/>
          <w:b/>
          <w:sz w:val="20"/>
          <w:szCs w:val="20"/>
        </w:rPr>
      </w:pPr>
      <w:r w:rsidRPr="00845D22">
        <w:rPr>
          <w:rFonts w:eastAsiaTheme="minorHAnsi"/>
          <w:b/>
          <w:sz w:val="20"/>
          <w:szCs w:val="20"/>
        </w:rPr>
        <w:t>о деятельности органа местного самоуправления</w:t>
      </w:r>
    </w:p>
    <w:p w:rsidR="000A46AB" w:rsidRPr="00845D22" w:rsidRDefault="000A46AB" w:rsidP="000A46AB">
      <w:pPr>
        <w:autoSpaceDE w:val="0"/>
        <w:autoSpaceDN w:val="0"/>
        <w:adjustRightInd w:val="0"/>
        <w:ind w:firstLine="709"/>
        <w:jc w:val="center"/>
        <w:rPr>
          <w:rFonts w:eastAsiaTheme="minorHAnsi"/>
          <w:b/>
          <w:sz w:val="20"/>
          <w:szCs w:val="20"/>
        </w:rPr>
      </w:pPr>
      <w:r w:rsidRPr="00845D22">
        <w:rPr>
          <w:rFonts w:eastAsiaTheme="minorHAnsi"/>
          <w:b/>
          <w:sz w:val="20"/>
          <w:szCs w:val="20"/>
        </w:rPr>
        <w:t>через архивные фонды</w:t>
      </w:r>
    </w:p>
    <w:p w:rsidR="000A46AB" w:rsidRPr="00845D22" w:rsidRDefault="000A46AB" w:rsidP="000A46AB">
      <w:pPr>
        <w:autoSpaceDE w:val="0"/>
        <w:autoSpaceDN w:val="0"/>
        <w:adjustRightInd w:val="0"/>
        <w:ind w:firstLine="709"/>
        <w:rPr>
          <w:rFonts w:eastAsiaTheme="minorHAnsi"/>
          <w:sz w:val="20"/>
          <w:szCs w:val="20"/>
        </w:rPr>
      </w:pP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4.1. Ознакомление пользователей с информацией о деятельности органа местного самоуправления через архивные фонды осуществляется через муниципальный архив органа местного самоуправления.</w:t>
      </w:r>
    </w:p>
    <w:p w:rsidR="000A46AB" w:rsidRPr="00845D22" w:rsidRDefault="000A46AB" w:rsidP="000A46AB">
      <w:pPr>
        <w:ind w:firstLine="709"/>
        <w:rPr>
          <w:rFonts w:eastAsiaTheme="minorHAnsi"/>
          <w:sz w:val="20"/>
          <w:szCs w:val="20"/>
        </w:rPr>
      </w:pPr>
      <w:r w:rsidRPr="00845D22">
        <w:rPr>
          <w:rFonts w:eastAsiaTheme="minorHAnsi"/>
          <w:sz w:val="20"/>
          <w:szCs w:val="20"/>
        </w:rPr>
        <w:t xml:space="preserve">4.2. </w:t>
      </w:r>
      <w:proofErr w:type="gramStart"/>
      <w:r w:rsidRPr="00845D22">
        <w:rPr>
          <w:rFonts w:eastAsiaTheme="minorHAnsi"/>
          <w:sz w:val="20"/>
          <w:szCs w:val="20"/>
        </w:rPr>
        <w:t xml:space="preserve">Порядок доступа к фондам архивов органа местного самоуправления, перечень основных услуг и условия их предоставления архивами определяются </w:t>
      </w:r>
      <w:r w:rsidRPr="00845D22">
        <w:rPr>
          <w:sz w:val="20"/>
          <w:szCs w:val="20"/>
        </w:rPr>
        <w:t xml:space="preserve">Федеральным законом от 22.10.2004 № 125-ФЗ </w:t>
      </w:r>
      <w:r w:rsidRPr="00845D22">
        <w:rPr>
          <w:sz w:val="20"/>
          <w:szCs w:val="20"/>
        </w:rPr>
        <w:br/>
        <w:t xml:space="preserve">«Об архивном деле в Российской Федерации» </w:t>
      </w:r>
      <w:r w:rsidRPr="00845D22">
        <w:rPr>
          <w:rFonts w:eastAsiaTheme="minorHAnsi"/>
          <w:sz w:val="20"/>
          <w:szCs w:val="20"/>
        </w:rPr>
        <w:t>и муниципальными правовыми актами муниципального образования, а также внутренними документами органа местного самоуправления, регламентирующими порядок деятельности соответствующих архивов, и размещаются на информационных стендах (табличках) в зданиях, в которых расположены соответствующие архивы, и</w:t>
      </w:r>
      <w:proofErr w:type="gramEnd"/>
      <w:r w:rsidRPr="00845D22">
        <w:rPr>
          <w:rFonts w:eastAsiaTheme="minorHAnsi"/>
          <w:sz w:val="20"/>
          <w:szCs w:val="20"/>
        </w:rPr>
        <w:t xml:space="preserve"> на официальном портале муниципального образования.</w:t>
      </w:r>
    </w:p>
    <w:p w:rsidR="000A46AB" w:rsidRPr="00845D22" w:rsidRDefault="000A46AB" w:rsidP="000A46AB">
      <w:pPr>
        <w:autoSpaceDE w:val="0"/>
        <w:autoSpaceDN w:val="0"/>
        <w:adjustRightInd w:val="0"/>
        <w:ind w:firstLine="709"/>
        <w:rPr>
          <w:rFonts w:eastAsiaTheme="minorHAnsi"/>
          <w:sz w:val="20"/>
          <w:szCs w:val="20"/>
        </w:rPr>
      </w:pPr>
      <w:r w:rsidRPr="00845D22">
        <w:rPr>
          <w:rFonts w:eastAsiaTheme="minorHAnsi"/>
          <w:sz w:val="20"/>
          <w:szCs w:val="20"/>
        </w:rPr>
        <w:t>4.3. Предоставление архивами органа местного самоуправления муниципальных услуг осуществляется в соответствии с административными регламентами предоставления соответствующих муниципальных услуг и иными муниципальными правовыми актами муниципального образования.</w:t>
      </w:r>
    </w:p>
    <w:p w:rsidR="000A46AB" w:rsidRPr="00845D22" w:rsidRDefault="000A46AB" w:rsidP="000A46AB">
      <w:pPr>
        <w:ind w:firstLine="709"/>
        <w:rPr>
          <w:sz w:val="20"/>
          <w:szCs w:val="20"/>
        </w:rPr>
      </w:pPr>
    </w:p>
    <w:p w:rsidR="0035560A" w:rsidRDefault="0035560A" w:rsidP="00D25742">
      <w:pPr>
        <w:jc w:val="both"/>
        <w:rPr>
          <w:sz w:val="20"/>
          <w:szCs w:val="20"/>
        </w:rPr>
      </w:pPr>
    </w:p>
    <w:p w:rsidR="0035560A" w:rsidRDefault="0035560A" w:rsidP="00D25742">
      <w:pPr>
        <w:jc w:val="both"/>
        <w:rPr>
          <w:sz w:val="20"/>
          <w:szCs w:val="20"/>
        </w:rPr>
      </w:pPr>
    </w:p>
    <w:p w:rsidR="0035560A" w:rsidRDefault="0035560A" w:rsidP="00D25742">
      <w:pPr>
        <w:jc w:val="both"/>
        <w:rPr>
          <w:sz w:val="20"/>
          <w:szCs w:val="20"/>
        </w:rPr>
      </w:pPr>
    </w:p>
    <w:p w:rsidR="0035560A" w:rsidRDefault="0035560A" w:rsidP="00D25742">
      <w:pPr>
        <w:jc w:val="both"/>
        <w:rPr>
          <w:sz w:val="20"/>
          <w:szCs w:val="20"/>
        </w:rPr>
      </w:pPr>
    </w:p>
    <w:p w:rsidR="000A46AB" w:rsidRDefault="000A46AB" w:rsidP="00D25742">
      <w:pPr>
        <w:jc w:val="both"/>
        <w:rPr>
          <w:sz w:val="20"/>
          <w:szCs w:val="20"/>
        </w:rPr>
      </w:pPr>
    </w:p>
    <w:p w:rsidR="000A46AB" w:rsidRPr="0049238D" w:rsidRDefault="000A46AB" w:rsidP="000A46AB">
      <w:pPr>
        <w:jc w:val="center"/>
        <w:rPr>
          <w:b/>
          <w:sz w:val="20"/>
          <w:szCs w:val="20"/>
        </w:rPr>
      </w:pPr>
      <w:r>
        <w:rPr>
          <w:b/>
          <w:noProof/>
          <w:sz w:val="20"/>
          <w:szCs w:val="20"/>
        </w:rPr>
        <w:drawing>
          <wp:inline distT="0" distB="0" distL="0" distR="0">
            <wp:extent cx="390525" cy="4953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495300"/>
                    </a:xfrm>
                    <a:prstGeom prst="rect">
                      <a:avLst/>
                    </a:prstGeom>
                    <a:noFill/>
                    <a:ln>
                      <a:noFill/>
                    </a:ln>
                  </pic:spPr>
                </pic:pic>
              </a:graphicData>
            </a:graphic>
          </wp:inline>
        </w:drawing>
      </w:r>
    </w:p>
    <w:p w:rsidR="000A46AB" w:rsidRPr="0049238D" w:rsidRDefault="000A46AB" w:rsidP="000A46AB">
      <w:pPr>
        <w:jc w:val="center"/>
        <w:rPr>
          <w:sz w:val="20"/>
          <w:szCs w:val="20"/>
        </w:rPr>
      </w:pPr>
      <w:r w:rsidRPr="0049238D">
        <w:rPr>
          <w:sz w:val="20"/>
          <w:szCs w:val="20"/>
        </w:rPr>
        <w:t>АДМИНИСТРАЦИЯ КАРАТУЗСКОГО СЕЛЬСОВЕТА</w:t>
      </w:r>
    </w:p>
    <w:p w:rsidR="000A46AB" w:rsidRPr="0049238D" w:rsidRDefault="000A46AB" w:rsidP="000A46AB">
      <w:pPr>
        <w:jc w:val="center"/>
        <w:rPr>
          <w:sz w:val="20"/>
          <w:szCs w:val="20"/>
        </w:rPr>
      </w:pPr>
      <w:r w:rsidRPr="0049238D">
        <w:rPr>
          <w:sz w:val="20"/>
          <w:szCs w:val="20"/>
        </w:rPr>
        <w:t>КАРАТУЗСКОГО РАЙОНА КРАСНОЯРСКОГО КРАЯ</w:t>
      </w:r>
    </w:p>
    <w:p w:rsidR="000A46AB" w:rsidRPr="0049238D" w:rsidRDefault="000A46AB" w:rsidP="000A46AB">
      <w:pPr>
        <w:jc w:val="center"/>
        <w:rPr>
          <w:sz w:val="20"/>
          <w:szCs w:val="20"/>
        </w:rPr>
      </w:pPr>
    </w:p>
    <w:p w:rsidR="000A46AB" w:rsidRPr="0049238D" w:rsidRDefault="000A46AB" w:rsidP="000A46AB">
      <w:pPr>
        <w:jc w:val="center"/>
        <w:rPr>
          <w:i/>
          <w:sz w:val="20"/>
          <w:szCs w:val="20"/>
        </w:rPr>
      </w:pPr>
      <w:r w:rsidRPr="0049238D">
        <w:rPr>
          <w:sz w:val="20"/>
          <w:szCs w:val="20"/>
        </w:rPr>
        <w:t>ПОСТАНОВЛЕНИЕ</w:t>
      </w:r>
    </w:p>
    <w:p w:rsidR="000A46AB" w:rsidRPr="0049238D" w:rsidRDefault="000A46AB" w:rsidP="000A46AB">
      <w:pPr>
        <w:jc w:val="center"/>
        <w:rPr>
          <w:i/>
          <w:sz w:val="20"/>
          <w:szCs w:val="20"/>
        </w:rPr>
      </w:pPr>
    </w:p>
    <w:p w:rsidR="000A46AB" w:rsidRPr="0049238D" w:rsidRDefault="000A46AB" w:rsidP="000A46AB">
      <w:pPr>
        <w:jc w:val="center"/>
        <w:rPr>
          <w:bCs/>
          <w:sz w:val="20"/>
          <w:szCs w:val="20"/>
        </w:rPr>
      </w:pPr>
      <w:r w:rsidRPr="0049238D">
        <w:rPr>
          <w:bCs/>
          <w:sz w:val="20"/>
          <w:szCs w:val="20"/>
        </w:rPr>
        <w:t>26.06.2023г.</w:t>
      </w:r>
      <w:r w:rsidRPr="0049238D">
        <w:rPr>
          <w:bCs/>
          <w:sz w:val="20"/>
          <w:szCs w:val="20"/>
        </w:rPr>
        <w:tab/>
      </w:r>
      <w:r w:rsidRPr="0049238D">
        <w:rPr>
          <w:bCs/>
          <w:sz w:val="20"/>
          <w:szCs w:val="20"/>
        </w:rPr>
        <w:tab/>
      </w:r>
      <w:r w:rsidRPr="0049238D">
        <w:rPr>
          <w:bCs/>
          <w:sz w:val="20"/>
          <w:szCs w:val="20"/>
        </w:rPr>
        <w:tab/>
      </w:r>
      <w:r w:rsidRPr="0049238D">
        <w:rPr>
          <w:bCs/>
          <w:sz w:val="20"/>
          <w:szCs w:val="20"/>
        </w:rPr>
        <w:tab/>
      </w:r>
      <w:proofErr w:type="spellStart"/>
      <w:r w:rsidRPr="0049238D">
        <w:rPr>
          <w:bCs/>
          <w:sz w:val="20"/>
          <w:szCs w:val="20"/>
        </w:rPr>
        <w:t>с</w:t>
      </w:r>
      <w:proofErr w:type="gramStart"/>
      <w:r w:rsidRPr="0049238D">
        <w:rPr>
          <w:bCs/>
          <w:sz w:val="20"/>
          <w:szCs w:val="20"/>
        </w:rPr>
        <w:t>.К</w:t>
      </w:r>
      <w:proofErr w:type="gramEnd"/>
      <w:r w:rsidRPr="0049238D">
        <w:rPr>
          <w:bCs/>
          <w:sz w:val="20"/>
          <w:szCs w:val="20"/>
        </w:rPr>
        <w:t>аратузское</w:t>
      </w:r>
      <w:proofErr w:type="spellEnd"/>
      <w:r w:rsidRPr="0049238D">
        <w:rPr>
          <w:bCs/>
          <w:sz w:val="20"/>
          <w:szCs w:val="20"/>
        </w:rPr>
        <w:tab/>
      </w:r>
      <w:r>
        <w:rPr>
          <w:bCs/>
          <w:sz w:val="20"/>
          <w:szCs w:val="20"/>
        </w:rPr>
        <w:tab/>
      </w:r>
      <w:r w:rsidRPr="0049238D">
        <w:rPr>
          <w:bCs/>
          <w:sz w:val="20"/>
          <w:szCs w:val="20"/>
        </w:rPr>
        <w:tab/>
      </w:r>
      <w:r w:rsidRPr="0049238D">
        <w:rPr>
          <w:bCs/>
          <w:sz w:val="20"/>
          <w:szCs w:val="20"/>
        </w:rPr>
        <w:tab/>
        <w:t>№86-П</w:t>
      </w:r>
    </w:p>
    <w:p w:rsidR="000A46AB" w:rsidRPr="0049238D" w:rsidRDefault="000A46AB" w:rsidP="000A46AB">
      <w:pPr>
        <w:ind w:firstLine="709"/>
        <w:jc w:val="both"/>
        <w:rPr>
          <w:bCs/>
          <w:sz w:val="20"/>
          <w:szCs w:val="20"/>
        </w:rPr>
      </w:pPr>
    </w:p>
    <w:p w:rsidR="000A46AB" w:rsidRPr="0049238D" w:rsidRDefault="000A46AB" w:rsidP="000A46AB">
      <w:pPr>
        <w:rPr>
          <w:sz w:val="20"/>
          <w:szCs w:val="20"/>
        </w:rPr>
      </w:pPr>
      <w:r w:rsidRPr="0049238D">
        <w:rPr>
          <w:sz w:val="20"/>
          <w:szCs w:val="20"/>
        </w:rPr>
        <w:t>О местах, разрешенных для выгула домашних животных на территории Каратузского сельсовета</w:t>
      </w:r>
    </w:p>
    <w:p w:rsidR="000A46AB" w:rsidRPr="0049238D" w:rsidRDefault="000A46AB" w:rsidP="000A46AB">
      <w:pPr>
        <w:jc w:val="center"/>
        <w:rPr>
          <w:sz w:val="20"/>
          <w:szCs w:val="20"/>
        </w:rPr>
      </w:pPr>
    </w:p>
    <w:p w:rsidR="000A46AB" w:rsidRPr="0049238D" w:rsidRDefault="000A46AB" w:rsidP="000A46AB">
      <w:pPr>
        <w:ind w:firstLine="709"/>
        <w:jc w:val="both"/>
        <w:rPr>
          <w:bCs/>
          <w:sz w:val="20"/>
          <w:szCs w:val="20"/>
        </w:rPr>
      </w:pPr>
      <w:r w:rsidRPr="0049238D">
        <w:rPr>
          <w:sz w:val="20"/>
          <w:szCs w:val="20"/>
        </w:rPr>
        <w:t xml:space="preserve">В соответствии со ст.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руководствуясь  Уставом </w:t>
      </w:r>
      <w:r w:rsidRPr="0049238D">
        <w:rPr>
          <w:bCs/>
          <w:sz w:val="20"/>
          <w:szCs w:val="20"/>
        </w:rPr>
        <w:t>Каратузского сельсовета Каратузского района Красноярского края,</w:t>
      </w:r>
    </w:p>
    <w:p w:rsidR="000A46AB" w:rsidRPr="0049238D" w:rsidRDefault="000A46AB" w:rsidP="000A46AB">
      <w:pPr>
        <w:ind w:firstLine="709"/>
        <w:rPr>
          <w:sz w:val="20"/>
          <w:szCs w:val="20"/>
        </w:rPr>
      </w:pPr>
      <w:r w:rsidRPr="0049238D">
        <w:rPr>
          <w:sz w:val="20"/>
          <w:szCs w:val="20"/>
        </w:rPr>
        <w:t>ПОСТАНОВЛЯЮ:</w:t>
      </w:r>
    </w:p>
    <w:p w:rsidR="000A46AB" w:rsidRPr="0049238D" w:rsidRDefault="000A46AB" w:rsidP="000A46AB">
      <w:pPr>
        <w:numPr>
          <w:ilvl w:val="0"/>
          <w:numId w:val="2"/>
        </w:numPr>
        <w:ind w:left="0" w:firstLine="699"/>
        <w:jc w:val="both"/>
        <w:rPr>
          <w:sz w:val="20"/>
          <w:szCs w:val="20"/>
        </w:rPr>
      </w:pPr>
      <w:r w:rsidRPr="0049238D">
        <w:rPr>
          <w:sz w:val="20"/>
          <w:szCs w:val="20"/>
        </w:rPr>
        <w:t xml:space="preserve">Определить места, разрешенные для выгула домашних животных на территории Каратузского сельсовета, согласно приложению к настоящему постановлению. </w:t>
      </w:r>
    </w:p>
    <w:p w:rsidR="000A46AB" w:rsidRPr="0049238D" w:rsidRDefault="000A46AB" w:rsidP="000A46AB">
      <w:pPr>
        <w:ind w:firstLine="709"/>
        <w:jc w:val="both"/>
        <w:rPr>
          <w:sz w:val="20"/>
          <w:szCs w:val="20"/>
        </w:rPr>
      </w:pPr>
      <w:r w:rsidRPr="0049238D">
        <w:rPr>
          <w:sz w:val="20"/>
          <w:szCs w:val="20"/>
        </w:rPr>
        <w:t xml:space="preserve">2. </w:t>
      </w:r>
      <w:proofErr w:type="gramStart"/>
      <w:r w:rsidRPr="0049238D">
        <w:rPr>
          <w:sz w:val="20"/>
          <w:szCs w:val="20"/>
        </w:rPr>
        <w:t>Контроль за</w:t>
      </w:r>
      <w:proofErr w:type="gramEnd"/>
      <w:r w:rsidRPr="0049238D">
        <w:rPr>
          <w:sz w:val="20"/>
          <w:szCs w:val="20"/>
        </w:rPr>
        <w:t xml:space="preserve"> исполнением настоящего Постановления оставляю за собой.</w:t>
      </w:r>
    </w:p>
    <w:p w:rsidR="000A46AB" w:rsidRPr="0049238D" w:rsidRDefault="000A46AB" w:rsidP="000A46AB">
      <w:pPr>
        <w:ind w:firstLine="709"/>
        <w:jc w:val="both"/>
        <w:rPr>
          <w:sz w:val="20"/>
          <w:szCs w:val="20"/>
        </w:rPr>
      </w:pPr>
      <w:r w:rsidRPr="0049238D">
        <w:rPr>
          <w:sz w:val="20"/>
          <w:szCs w:val="20"/>
        </w:rPr>
        <w:t>3. Постановление вступает в силу в день, следующий за днем его официального опубликования в печатном издании «Каратузский Вестник».</w:t>
      </w:r>
    </w:p>
    <w:p w:rsidR="000A46AB" w:rsidRPr="0049238D" w:rsidRDefault="000A46AB" w:rsidP="000A46AB">
      <w:pPr>
        <w:ind w:hanging="10"/>
        <w:jc w:val="both"/>
        <w:rPr>
          <w:sz w:val="20"/>
          <w:szCs w:val="20"/>
        </w:rPr>
      </w:pPr>
    </w:p>
    <w:p w:rsidR="000A46AB" w:rsidRPr="0049238D" w:rsidRDefault="000A46AB" w:rsidP="000A46AB">
      <w:pPr>
        <w:ind w:hanging="10"/>
        <w:jc w:val="both"/>
        <w:rPr>
          <w:sz w:val="20"/>
          <w:szCs w:val="20"/>
        </w:rPr>
      </w:pPr>
      <w:r w:rsidRPr="0049238D">
        <w:rPr>
          <w:sz w:val="20"/>
          <w:szCs w:val="20"/>
        </w:rPr>
        <w:t>Глава администрации</w:t>
      </w:r>
    </w:p>
    <w:p w:rsidR="000A46AB" w:rsidRPr="0049238D" w:rsidRDefault="000A46AB" w:rsidP="000A46AB">
      <w:pPr>
        <w:ind w:hanging="10"/>
        <w:jc w:val="both"/>
        <w:rPr>
          <w:sz w:val="20"/>
          <w:szCs w:val="20"/>
        </w:rPr>
      </w:pPr>
      <w:r w:rsidRPr="0049238D">
        <w:rPr>
          <w:sz w:val="20"/>
          <w:szCs w:val="20"/>
        </w:rPr>
        <w:t>Каратузского сельсовета</w:t>
      </w:r>
      <w:r w:rsidRPr="0049238D">
        <w:rPr>
          <w:sz w:val="20"/>
          <w:szCs w:val="20"/>
        </w:rPr>
        <w:tab/>
      </w:r>
      <w:r w:rsidRPr="0049238D">
        <w:rPr>
          <w:sz w:val="20"/>
          <w:szCs w:val="20"/>
        </w:rPr>
        <w:tab/>
      </w:r>
      <w:r w:rsidRPr="0049238D">
        <w:rPr>
          <w:sz w:val="20"/>
          <w:szCs w:val="20"/>
        </w:rPr>
        <w:tab/>
      </w:r>
      <w:r w:rsidRPr="0049238D">
        <w:rPr>
          <w:sz w:val="20"/>
          <w:szCs w:val="20"/>
        </w:rPr>
        <w:tab/>
      </w:r>
      <w:r w:rsidRPr="0049238D">
        <w:rPr>
          <w:sz w:val="20"/>
          <w:szCs w:val="20"/>
        </w:rPr>
        <w:tab/>
      </w:r>
      <w:r w:rsidRPr="0049238D">
        <w:rPr>
          <w:sz w:val="20"/>
          <w:szCs w:val="20"/>
        </w:rPr>
        <w:tab/>
        <w:t xml:space="preserve">          А.А. Саар</w:t>
      </w:r>
    </w:p>
    <w:p w:rsidR="000A46AB" w:rsidRPr="0049238D" w:rsidRDefault="000A46AB" w:rsidP="000A46AB">
      <w:pPr>
        <w:ind w:hanging="10"/>
        <w:jc w:val="both"/>
        <w:rPr>
          <w:sz w:val="20"/>
          <w:szCs w:val="20"/>
        </w:rPr>
      </w:pPr>
    </w:p>
    <w:p w:rsidR="000A46AB" w:rsidRPr="0049238D" w:rsidRDefault="000A46AB" w:rsidP="000A46AB">
      <w:pPr>
        <w:ind w:hanging="10"/>
        <w:jc w:val="both"/>
        <w:rPr>
          <w:sz w:val="20"/>
          <w:szCs w:val="20"/>
        </w:rPr>
      </w:pPr>
    </w:p>
    <w:p w:rsidR="000A46AB" w:rsidRPr="0049238D" w:rsidRDefault="000A46AB" w:rsidP="000A46AB">
      <w:pPr>
        <w:ind w:hanging="10"/>
        <w:jc w:val="both"/>
        <w:rPr>
          <w:sz w:val="20"/>
          <w:szCs w:val="20"/>
        </w:rPr>
      </w:pPr>
    </w:p>
    <w:p w:rsidR="000A46AB" w:rsidRPr="0049238D" w:rsidRDefault="000A46AB" w:rsidP="000A46AB">
      <w:pPr>
        <w:ind w:hanging="10"/>
        <w:jc w:val="both"/>
        <w:rPr>
          <w:sz w:val="20"/>
          <w:szCs w:val="20"/>
        </w:rPr>
      </w:pPr>
    </w:p>
    <w:p w:rsidR="000A46AB" w:rsidRPr="0049238D" w:rsidRDefault="000A46AB" w:rsidP="000A46AB">
      <w:pPr>
        <w:ind w:hanging="10"/>
        <w:jc w:val="right"/>
        <w:rPr>
          <w:sz w:val="20"/>
          <w:szCs w:val="20"/>
        </w:rPr>
      </w:pPr>
      <w:r w:rsidRPr="0049238D">
        <w:rPr>
          <w:sz w:val="20"/>
          <w:szCs w:val="20"/>
        </w:rPr>
        <w:t>Приложение к постановлению</w:t>
      </w:r>
    </w:p>
    <w:p w:rsidR="000A46AB" w:rsidRPr="0049238D" w:rsidRDefault="000A46AB" w:rsidP="000A46AB">
      <w:pPr>
        <w:ind w:hanging="10"/>
        <w:jc w:val="right"/>
        <w:rPr>
          <w:sz w:val="20"/>
          <w:szCs w:val="20"/>
        </w:rPr>
      </w:pPr>
      <w:r w:rsidRPr="0049238D">
        <w:rPr>
          <w:sz w:val="20"/>
          <w:szCs w:val="20"/>
        </w:rPr>
        <w:t>администрации Каратузского сельсовета</w:t>
      </w:r>
    </w:p>
    <w:p w:rsidR="000A46AB" w:rsidRPr="0049238D" w:rsidRDefault="000A46AB" w:rsidP="000A46AB">
      <w:pPr>
        <w:jc w:val="right"/>
        <w:rPr>
          <w:sz w:val="20"/>
          <w:szCs w:val="20"/>
        </w:rPr>
      </w:pPr>
      <w:r w:rsidRPr="0049238D">
        <w:rPr>
          <w:sz w:val="20"/>
          <w:szCs w:val="20"/>
        </w:rPr>
        <w:t xml:space="preserve">от 26.06.2023г. № 86-П </w:t>
      </w:r>
    </w:p>
    <w:p w:rsidR="000A46AB" w:rsidRPr="0049238D" w:rsidRDefault="000A46AB" w:rsidP="000A46AB">
      <w:pPr>
        <w:jc w:val="center"/>
        <w:rPr>
          <w:sz w:val="20"/>
          <w:szCs w:val="20"/>
        </w:rPr>
      </w:pPr>
    </w:p>
    <w:p w:rsidR="000A46AB" w:rsidRPr="0049238D" w:rsidRDefault="000A46AB" w:rsidP="000A46AB">
      <w:pPr>
        <w:jc w:val="center"/>
        <w:rPr>
          <w:sz w:val="20"/>
          <w:szCs w:val="20"/>
        </w:rPr>
      </w:pPr>
      <w:r w:rsidRPr="0049238D">
        <w:rPr>
          <w:sz w:val="20"/>
          <w:szCs w:val="20"/>
        </w:rPr>
        <w:t>ПЕРЕЧЕНЬ</w:t>
      </w:r>
    </w:p>
    <w:p w:rsidR="000A46AB" w:rsidRPr="0049238D" w:rsidRDefault="000A46AB" w:rsidP="000A46AB">
      <w:pPr>
        <w:jc w:val="center"/>
        <w:rPr>
          <w:sz w:val="20"/>
          <w:szCs w:val="20"/>
        </w:rPr>
      </w:pPr>
      <w:r w:rsidRPr="0049238D">
        <w:rPr>
          <w:sz w:val="20"/>
          <w:szCs w:val="20"/>
        </w:rPr>
        <w:t>мест, разрешенных для выгула домашних животных</w:t>
      </w:r>
    </w:p>
    <w:p w:rsidR="000A46AB" w:rsidRPr="0049238D" w:rsidRDefault="000A46AB" w:rsidP="000A46AB">
      <w:pPr>
        <w:jc w:val="center"/>
        <w:rPr>
          <w:sz w:val="20"/>
          <w:szCs w:val="20"/>
        </w:rPr>
      </w:pPr>
      <w:r w:rsidRPr="0049238D">
        <w:rPr>
          <w:sz w:val="20"/>
          <w:szCs w:val="20"/>
        </w:rPr>
        <w:t>на территории Каратузского сельсовета</w:t>
      </w:r>
    </w:p>
    <w:p w:rsidR="000A46AB" w:rsidRPr="0049238D" w:rsidRDefault="000A46AB" w:rsidP="000A46AB">
      <w:pPr>
        <w:jc w:val="center"/>
        <w:rPr>
          <w:sz w:val="20"/>
          <w:szCs w:val="20"/>
        </w:rPr>
      </w:pPr>
    </w:p>
    <w:p w:rsidR="000A46AB" w:rsidRPr="0049238D" w:rsidRDefault="000A46AB" w:rsidP="000A46AB">
      <w:pPr>
        <w:ind w:firstLine="699"/>
        <w:jc w:val="both"/>
        <w:rPr>
          <w:sz w:val="20"/>
          <w:szCs w:val="20"/>
        </w:rPr>
      </w:pPr>
      <w:r w:rsidRPr="0049238D">
        <w:rPr>
          <w:sz w:val="20"/>
          <w:szCs w:val="20"/>
        </w:rPr>
        <w:t>Места для выгула домашних животных (площадки для выгула собак) организуются в соответствии с требованиями законодательства Российской Федерации в области санитарно-эпидемиологического благополучия населения, строительных норм и правил, Правил благоустройства территории Каратузского сельсовета.</w:t>
      </w:r>
    </w:p>
    <w:p w:rsidR="000A46AB" w:rsidRPr="0049238D" w:rsidRDefault="000A46AB" w:rsidP="000A46AB">
      <w:pPr>
        <w:ind w:firstLine="699"/>
        <w:jc w:val="both"/>
        <w:rPr>
          <w:sz w:val="20"/>
          <w:szCs w:val="20"/>
        </w:rPr>
      </w:pPr>
      <w:r w:rsidRPr="0049238D">
        <w:rPr>
          <w:sz w:val="20"/>
          <w:szCs w:val="20"/>
        </w:rPr>
        <w:t xml:space="preserve">К </w:t>
      </w:r>
      <w:proofErr w:type="gramStart"/>
      <w:r w:rsidRPr="0049238D">
        <w:rPr>
          <w:sz w:val="20"/>
          <w:szCs w:val="20"/>
        </w:rPr>
        <w:t>местам, разрешенным для выгула домашних животных  на территории  Каратузского сельсовета относятся</w:t>
      </w:r>
      <w:proofErr w:type="gramEnd"/>
      <w:r w:rsidRPr="0049238D">
        <w:rPr>
          <w:sz w:val="20"/>
          <w:szCs w:val="20"/>
        </w:rPr>
        <w:t>:</w:t>
      </w:r>
    </w:p>
    <w:p w:rsidR="000A46AB" w:rsidRPr="0049238D" w:rsidRDefault="000A46AB" w:rsidP="000A46AB">
      <w:pPr>
        <w:numPr>
          <w:ilvl w:val="0"/>
          <w:numId w:val="3"/>
        </w:numPr>
        <w:ind w:left="0" w:firstLine="699"/>
        <w:jc w:val="both"/>
        <w:rPr>
          <w:sz w:val="20"/>
          <w:szCs w:val="20"/>
        </w:rPr>
      </w:pPr>
      <w:r w:rsidRPr="0049238D">
        <w:rPr>
          <w:sz w:val="20"/>
          <w:szCs w:val="20"/>
        </w:rPr>
        <w:t>Территория (часть территории) земельного участка, на котором расположен многоквартирный жилой дом, входящего в состав общего имущества собственников помещений в таком доме, определенная для выгула домашних животных на общем собрании собственников помещений в многоквартирном доме в соответствии с требованиями Жилищного кодекса Российской Федерации.</w:t>
      </w:r>
    </w:p>
    <w:p w:rsidR="000A46AB" w:rsidRPr="0049238D" w:rsidRDefault="000A46AB" w:rsidP="000A46AB">
      <w:pPr>
        <w:numPr>
          <w:ilvl w:val="0"/>
          <w:numId w:val="3"/>
        </w:numPr>
        <w:ind w:left="0" w:firstLine="699"/>
        <w:jc w:val="both"/>
        <w:rPr>
          <w:sz w:val="20"/>
          <w:szCs w:val="20"/>
        </w:rPr>
      </w:pPr>
      <w:r w:rsidRPr="0049238D">
        <w:rPr>
          <w:sz w:val="20"/>
          <w:szCs w:val="20"/>
        </w:rPr>
        <w:lastRenderedPageBreak/>
        <w:t>Огороженная территория (часть территории) земельного участка, находящегося на праве собственности или на ином виде права у физических или юридических лиц, исключающая возможность преодоления ограждения домашними животными.</w:t>
      </w:r>
    </w:p>
    <w:p w:rsidR="000A46AB" w:rsidRPr="0049238D" w:rsidRDefault="000A46AB" w:rsidP="000A46AB">
      <w:pPr>
        <w:numPr>
          <w:ilvl w:val="0"/>
          <w:numId w:val="3"/>
        </w:numPr>
        <w:ind w:left="0" w:firstLine="699"/>
        <w:jc w:val="both"/>
        <w:rPr>
          <w:sz w:val="20"/>
          <w:szCs w:val="20"/>
        </w:rPr>
      </w:pPr>
      <w:r w:rsidRPr="0049238D">
        <w:rPr>
          <w:sz w:val="20"/>
          <w:szCs w:val="20"/>
        </w:rPr>
        <w:t>Площадка для выгула собак, которая размещается:</w:t>
      </w:r>
    </w:p>
    <w:p w:rsidR="000A46AB" w:rsidRPr="0049238D" w:rsidRDefault="000A46AB" w:rsidP="000A46AB">
      <w:pPr>
        <w:numPr>
          <w:ilvl w:val="0"/>
          <w:numId w:val="4"/>
        </w:numPr>
        <w:ind w:left="0" w:firstLine="699"/>
        <w:jc w:val="both"/>
        <w:rPr>
          <w:sz w:val="20"/>
          <w:szCs w:val="20"/>
        </w:rPr>
      </w:pPr>
      <w:r w:rsidRPr="0049238D">
        <w:rPr>
          <w:sz w:val="20"/>
          <w:szCs w:val="20"/>
        </w:rPr>
        <w:t>на расстоянии от окон жилых и общественных зданий, границ территории образовательных, медицинских организаций, детских, спортивных площадок, площадок отдыха не менее 40 метров;</w:t>
      </w:r>
    </w:p>
    <w:p w:rsidR="000A46AB" w:rsidRPr="0049238D" w:rsidRDefault="000A46AB" w:rsidP="000A46AB">
      <w:pPr>
        <w:numPr>
          <w:ilvl w:val="0"/>
          <w:numId w:val="4"/>
        </w:numPr>
        <w:ind w:left="0" w:firstLine="699"/>
        <w:jc w:val="both"/>
        <w:rPr>
          <w:sz w:val="20"/>
          <w:szCs w:val="20"/>
        </w:rPr>
      </w:pPr>
      <w:r w:rsidRPr="0049238D">
        <w:rPr>
          <w:sz w:val="20"/>
          <w:szCs w:val="20"/>
        </w:rPr>
        <w:t>на расстоянии от объекта культурного наследия, определяемом в соответствии с Федеральным законом от 25.06.2002 № 73-ФЗ «Об объектах культурного наследия (памятниках истории и культуры) народов Российской Федерации», с учетом определяемых зон охраны такого объекта и устанавливаемых границ защитной зоны такого объекта.</w:t>
      </w:r>
    </w:p>
    <w:p w:rsidR="000A46AB" w:rsidRPr="0049238D" w:rsidRDefault="000A46AB" w:rsidP="000A46AB">
      <w:pPr>
        <w:numPr>
          <w:ilvl w:val="0"/>
          <w:numId w:val="5"/>
        </w:numPr>
        <w:ind w:left="0" w:firstLine="699"/>
        <w:jc w:val="both"/>
        <w:rPr>
          <w:sz w:val="20"/>
          <w:szCs w:val="20"/>
        </w:rPr>
      </w:pPr>
      <w:r w:rsidRPr="0049238D">
        <w:rPr>
          <w:sz w:val="20"/>
          <w:szCs w:val="20"/>
        </w:rPr>
        <w:t>Пустыри, овраги.</w:t>
      </w:r>
    </w:p>
    <w:p w:rsidR="000A46AB" w:rsidRPr="0049238D" w:rsidRDefault="000A46AB" w:rsidP="000A46AB">
      <w:pPr>
        <w:numPr>
          <w:ilvl w:val="0"/>
          <w:numId w:val="5"/>
        </w:numPr>
        <w:ind w:left="0" w:firstLine="699"/>
        <w:jc w:val="both"/>
        <w:rPr>
          <w:sz w:val="20"/>
          <w:szCs w:val="20"/>
        </w:rPr>
      </w:pPr>
      <w:r w:rsidRPr="0049238D">
        <w:rPr>
          <w:sz w:val="20"/>
          <w:szCs w:val="20"/>
        </w:rPr>
        <w:t xml:space="preserve">Территории общего пользования, за исключением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 </w:t>
      </w:r>
    </w:p>
    <w:p w:rsidR="000A46AB" w:rsidRPr="0049238D" w:rsidRDefault="000A46AB" w:rsidP="000A46AB">
      <w:pPr>
        <w:numPr>
          <w:ilvl w:val="0"/>
          <w:numId w:val="5"/>
        </w:numPr>
        <w:ind w:left="0" w:firstLine="699"/>
        <w:jc w:val="both"/>
        <w:rPr>
          <w:sz w:val="20"/>
          <w:szCs w:val="20"/>
        </w:rPr>
      </w:pPr>
      <w:r w:rsidRPr="0049238D">
        <w:rPr>
          <w:sz w:val="20"/>
          <w:szCs w:val="20"/>
        </w:rPr>
        <w:t>Территория (часть территории) многофункционального парка (при наличии) в случае включения в состав такого парка площадок для выгула собак.</w:t>
      </w: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p>
    <w:p w:rsidR="000A46AB" w:rsidRDefault="000A46AB" w:rsidP="00D25742">
      <w:pPr>
        <w:jc w:val="both"/>
        <w:rPr>
          <w:sz w:val="20"/>
          <w:szCs w:val="20"/>
        </w:rPr>
      </w:pPr>
      <w:bookmarkStart w:id="3" w:name="_GoBack"/>
      <w:bookmarkEnd w:id="3"/>
    </w:p>
    <w:p w:rsidR="00063B73" w:rsidRDefault="00063B73" w:rsidP="00D25742">
      <w:pPr>
        <w:jc w:val="both"/>
        <w:rPr>
          <w:sz w:val="20"/>
          <w:szCs w:val="20"/>
        </w:rPr>
      </w:pPr>
    </w:p>
    <w:p w:rsidR="00063B73" w:rsidRPr="004318F2" w:rsidRDefault="00063B73" w:rsidP="00D25742">
      <w:pPr>
        <w:jc w:val="both"/>
        <w:rPr>
          <w:sz w:val="20"/>
          <w:szCs w:val="20"/>
        </w:rPr>
      </w:pPr>
    </w:p>
    <w:p w:rsidR="005C1758" w:rsidRPr="00F87FB7" w:rsidRDefault="005C1758" w:rsidP="00EE5B99">
      <w:pPr>
        <w:rPr>
          <w:sz w:val="20"/>
          <w:szCs w:val="20"/>
        </w:rPr>
      </w:pPr>
    </w:p>
    <w:p w:rsidR="0013729E" w:rsidRPr="00F87FB7" w:rsidRDefault="0013729E" w:rsidP="00EE5B99">
      <w:pPr>
        <w:rPr>
          <w:sz w:val="20"/>
          <w:szCs w:val="20"/>
        </w:rPr>
      </w:pPr>
      <w:r w:rsidRPr="00F87FB7">
        <w:rPr>
          <w:sz w:val="20"/>
          <w:szCs w:val="20"/>
        </w:rPr>
        <w:t>Выпуск номера подготовила администрация Каратузского сельсовета.</w:t>
      </w:r>
    </w:p>
    <w:p w:rsidR="0013729E" w:rsidRPr="00F87FB7" w:rsidRDefault="00B11386" w:rsidP="00EE5B99">
      <w:pPr>
        <w:rPr>
          <w:sz w:val="20"/>
          <w:szCs w:val="20"/>
        </w:rPr>
      </w:pPr>
      <w:r w:rsidRPr="00F87FB7">
        <w:rPr>
          <w:sz w:val="20"/>
          <w:szCs w:val="20"/>
        </w:rPr>
        <w:t>Тираж: 5</w:t>
      </w:r>
      <w:r w:rsidR="0013729E" w:rsidRPr="00F87FB7">
        <w:rPr>
          <w:sz w:val="20"/>
          <w:szCs w:val="20"/>
        </w:rPr>
        <w:t xml:space="preserve"> экземпляров.</w:t>
      </w:r>
    </w:p>
    <w:p w:rsidR="0013729E" w:rsidRPr="00F87FB7" w:rsidRDefault="0013729E" w:rsidP="00EE5B99">
      <w:pPr>
        <w:rPr>
          <w:sz w:val="20"/>
          <w:szCs w:val="20"/>
        </w:rPr>
      </w:pPr>
      <w:r w:rsidRPr="00F87FB7">
        <w:rPr>
          <w:sz w:val="20"/>
          <w:szCs w:val="20"/>
        </w:rPr>
        <w:t>Адрес: село Каратузское улица Ленина 30</w:t>
      </w:r>
    </w:p>
    <w:sectPr w:rsidR="0013729E" w:rsidRPr="00F87FB7" w:rsidSect="000A46AB">
      <w:headerReference w:type="even" r:id="rId23"/>
      <w:pgSz w:w="11906" w:h="16838"/>
      <w:pgMar w:top="284" w:right="566" w:bottom="395" w:left="567" w:header="2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C6" w:rsidRDefault="000220C6" w:rsidP="00D97532">
      <w:r>
        <w:separator/>
      </w:r>
    </w:p>
  </w:endnote>
  <w:endnote w:type="continuationSeparator" w:id="0">
    <w:p w:rsidR="000220C6" w:rsidRDefault="000220C6"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C6" w:rsidRDefault="000220C6" w:rsidP="00D97532">
      <w:r>
        <w:separator/>
      </w:r>
    </w:p>
  </w:footnote>
  <w:footnote w:type="continuationSeparator" w:id="0">
    <w:p w:rsidR="000220C6" w:rsidRDefault="000220C6"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C6" w:rsidRDefault="000220C6" w:rsidP="005957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220C6" w:rsidRDefault="000220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0"/>
        </w:tabs>
        <w:ind w:left="1018" w:hanging="450"/>
      </w:pPr>
      <w:rPr>
        <w:i w:val="0"/>
      </w:rPr>
    </w:lvl>
    <w:lvl w:ilvl="1">
      <w:start w:val="1"/>
      <w:numFmt w:val="decimal"/>
      <w:lvlText w:val="%1.%2."/>
      <w:lvlJc w:val="left"/>
      <w:pPr>
        <w:tabs>
          <w:tab w:val="num" w:pos="0"/>
        </w:tabs>
        <w:ind w:left="1571" w:hanging="720"/>
      </w:pPr>
      <w:rPr>
        <w:b/>
        <w:i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116F0240"/>
    <w:multiLevelType w:val="hybridMultilevel"/>
    <w:tmpl w:val="DD14D1A2"/>
    <w:lvl w:ilvl="0" w:tplc="ACE2D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7928F2"/>
    <w:multiLevelType w:val="hybridMultilevel"/>
    <w:tmpl w:val="22B006B4"/>
    <w:lvl w:ilvl="0" w:tplc="995003FC">
      <w:start w:val="1"/>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1813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4C1A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EE43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3C75A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0276A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4E94F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8C99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8A6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7AC4526"/>
    <w:multiLevelType w:val="hybridMultilevel"/>
    <w:tmpl w:val="ED8229EC"/>
    <w:lvl w:ilvl="0" w:tplc="B986C33A">
      <w:start w:val="1"/>
      <w:numFmt w:val="decimal"/>
      <w:lvlText w:val="%1."/>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2FA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EE3A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FE729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0E027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70EC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E6FF8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286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121F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2025983"/>
    <w:multiLevelType w:val="hybridMultilevel"/>
    <w:tmpl w:val="5AA24F0A"/>
    <w:lvl w:ilvl="0" w:tplc="C5E0C9FE">
      <w:start w:val="1"/>
      <w:numFmt w:val="bullet"/>
      <w:lvlText w:val="-"/>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825C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60B31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86A0F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021AE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457A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6B45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E68C7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4D22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C2844C1"/>
    <w:multiLevelType w:val="hybridMultilevel"/>
    <w:tmpl w:val="AFA601CA"/>
    <w:lvl w:ilvl="0" w:tplc="11CACFE4">
      <w:start w:val="4"/>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88BB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658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3CC0C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8594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0ED7F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B00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6098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CE72C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7"/>
  </w:num>
  <w:num w:numId="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20C6"/>
    <w:rsid w:val="00023117"/>
    <w:rsid w:val="00024830"/>
    <w:rsid w:val="00030056"/>
    <w:rsid w:val="0004470C"/>
    <w:rsid w:val="00046F48"/>
    <w:rsid w:val="000505E3"/>
    <w:rsid w:val="0005250B"/>
    <w:rsid w:val="00053407"/>
    <w:rsid w:val="00053DBA"/>
    <w:rsid w:val="00063A1D"/>
    <w:rsid w:val="00063B73"/>
    <w:rsid w:val="00064DCC"/>
    <w:rsid w:val="00065F07"/>
    <w:rsid w:val="00067BB3"/>
    <w:rsid w:val="00070A1F"/>
    <w:rsid w:val="00073D23"/>
    <w:rsid w:val="000777FA"/>
    <w:rsid w:val="00082FFA"/>
    <w:rsid w:val="000906F7"/>
    <w:rsid w:val="0009127F"/>
    <w:rsid w:val="00093C0A"/>
    <w:rsid w:val="000A3449"/>
    <w:rsid w:val="000A3E0D"/>
    <w:rsid w:val="000A46AB"/>
    <w:rsid w:val="000A4C23"/>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0CBD"/>
    <w:rsid w:val="00171D2F"/>
    <w:rsid w:val="00174EB5"/>
    <w:rsid w:val="00175140"/>
    <w:rsid w:val="00175E32"/>
    <w:rsid w:val="00176FBE"/>
    <w:rsid w:val="001819F0"/>
    <w:rsid w:val="001825D2"/>
    <w:rsid w:val="00183A98"/>
    <w:rsid w:val="001968D0"/>
    <w:rsid w:val="00196B8C"/>
    <w:rsid w:val="001A07C7"/>
    <w:rsid w:val="001A4BF3"/>
    <w:rsid w:val="001B152D"/>
    <w:rsid w:val="001B3F7A"/>
    <w:rsid w:val="001C395C"/>
    <w:rsid w:val="001C4C74"/>
    <w:rsid w:val="001C5A33"/>
    <w:rsid w:val="001D6289"/>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4765"/>
    <w:rsid w:val="00225C92"/>
    <w:rsid w:val="00227ACD"/>
    <w:rsid w:val="0023479F"/>
    <w:rsid w:val="00240C9B"/>
    <w:rsid w:val="00244895"/>
    <w:rsid w:val="00251BA3"/>
    <w:rsid w:val="0025228B"/>
    <w:rsid w:val="00257B0F"/>
    <w:rsid w:val="002619FA"/>
    <w:rsid w:val="00274980"/>
    <w:rsid w:val="00274DB8"/>
    <w:rsid w:val="002823D5"/>
    <w:rsid w:val="002869D1"/>
    <w:rsid w:val="0029055E"/>
    <w:rsid w:val="00297C2A"/>
    <w:rsid w:val="002A4A26"/>
    <w:rsid w:val="002A78A9"/>
    <w:rsid w:val="002B5013"/>
    <w:rsid w:val="002C0D98"/>
    <w:rsid w:val="002C1288"/>
    <w:rsid w:val="002C12F6"/>
    <w:rsid w:val="002D13D6"/>
    <w:rsid w:val="002D372A"/>
    <w:rsid w:val="002D66B9"/>
    <w:rsid w:val="002F5BB0"/>
    <w:rsid w:val="00304E13"/>
    <w:rsid w:val="00311F84"/>
    <w:rsid w:val="00317554"/>
    <w:rsid w:val="00317B56"/>
    <w:rsid w:val="00332F96"/>
    <w:rsid w:val="003351CC"/>
    <w:rsid w:val="00336127"/>
    <w:rsid w:val="00337018"/>
    <w:rsid w:val="00337641"/>
    <w:rsid w:val="00343A8D"/>
    <w:rsid w:val="003460A6"/>
    <w:rsid w:val="00347066"/>
    <w:rsid w:val="00354388"/>
    <w:rsid w:val="0035560A"/>
    <w:rsid w:val="00356413"/>
    <w:rsid w:val="00360082"/>
    <w:rsid w:val="0037182E"/>
    <w:rsid w:val="00393489"/>
    <w:rsid w:val="003A1C3C"/>
    <w:rsid w:val="003A570D"/>
    <w:rsid w:val="003B154E"/>
    <w:rsid w:val="003B2DCD"/>
    <w:rsid w:val="003B3966"/>
    <w:rsid w:val="003B4109"/>
    <w:rsid w:val="003B5FFE"/>
    <w:rsid w:val="003C198B"/>
    <w:rsid w:val="003D0103"/>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64FDC"/>
    <w:rsid w:val="004929BC"/>
    <w:rsid w:val="00492AC9"/>
    <w:rsid w:val="004A04E0"/>
    <w:rsid w:val="004A6436"/>
    <w:rsid w:val="004A65BB"/>
    <w:rsid w:val="004B300B"/>
    <w:rsid w:val="004B75B0"/>
    <w:rsid w:val="004B791F"/>
    <w:rsid w:val="004C060B"/>
    <w:rsid w:val="004D10E4"/>
    <w:rsid w:val="004D2CE1"/>
    <w:rsid w:val="004D479E"/>
    <w:rsid w:val="004D7A94"/>
    <w:rsid w:val="004E2603"/>
    <w:rsid w:val="004E2BEF"/>
    <w:rsid w:val="004E302B"/>
    <w:rsid w:val="004E3F10"/>
    <w:rsid w:val="004F1116"/>
    <w:rsid w:val="004F141D"/>
    <w:rsid w:val="004F6C97"/>
    <w:rsid w:val="004F7EDC"/>
    <w:rsid w:val="004F7FE4"/>
    <w:rsid w:val="00501A93"/>
    <w:rsid w:val="00503BEB"/>
    <w:rsid w:val="005054C1"/>
    <w:rsid w:val="00515C6D"/>
    <w:rsid w:val="00516006"/>
    <w:rsid w:val="00522566"/>
    <w:rsid w:val="005257AA"/>
    <w:rsid w:val="00530CAC"/>
    <w:rsid w:val="00537790"/>
    <w:rsid w:val="0054411B"/>
    <w:rsid w:val="0054502B"/>
    <w:rsid w:val="00550CB8"/>
    <w:rsid w:val="00555DA4"/>
    <w:rsid w:val="00560138"/>
    <w:rsid w:val="00560E9B"/>
    <w:rsid w:val="00566955"/>
    <w:rsid w:val="00573AE8"/>
    <w:rsid w:val="0057400B"/>
    <w:rsid w:val="00575288"/>
    <w:rsid w:val="005804B3"/>
    <w:rsid w:val="0058753F"/>
    <w:rsid w:val="00591439"/>
    <w:rsid w:val="0059160B"/>
    <w:rsid w:val="00591843"/>
    <w:rsid w:val="00595744"/>
    <w:rsid w:val="005A324F"/>
    <w:rsid w:val="005A55B7"/>
    <w:rsid w:val="005A78A0"/>
    <w:rsid w:val="005B034B"/>
    <w:rsid w:val="005C1758"/>
    <w:rsid w:val="005C5547"/>
    <w:rsid w:val="005D0FB3"/>
    <w:rsid w:val="005D57BA"/>
    <w:rsid w:val="005D7882"/>
    <w:rsid w:val="005E26A6"/>
    <w:rsid w:val="005E634D"/>
    <w:rsid w:val="005E6AB6"/>
    <w:rsid w:val="005F523B"/>
    <w:rsid w:val="00610B80"/>
    <w:rsid w:val="006217E1"/>
    <w:rsid w:val="00621EEC"/>
    <w:rsid w:val="00627B95"/>
    <w:rsid w:val="00627BED"/>
    <w:rsid w:val="00631D26"/>
    <w:rsid w:val="00637A01"/>
    <w:rsid w:val="00640681"/>
    <w:rsid w:val="00644006"/>
    <w:rsid w:val="0065198D"/>
    <w:rsid w:val="00655A7C"/>
    <w:rsid w:val="00656D2F"/>
    <w:rsid w:val="00660A01"/>
    <w:rsid w:val="006725A9"/>
    <w:rsid w:val="00672FC0"/>
    <w:rsid w:val="006748FC"/>
    <w:rsid w:val="00674C12"/>
    <w:rsid w:val="00677AE4"/>
    <w:rsid w:val="006924B7"/>
    <w:rsid w:val="00694E78"/>
    <w:rsid w:val="006B102A"/>
    <w:rsid w:val="006C1196"/>
    <w:rsid w:val="006C1E36"/>
    <w:rsid w:val="006C23F8"/>
    <w:rsid w:val="006C286E"/>
    <w:rsid w:val="006C44F2"/>
    <w:rsid w:val="006C75CF"/>
    <w:rsid w:val="006D01EA"/>
    <w:rsid w:val="006D18C8"/>
    <w:rsid w:val="006D45D7"/>
    <w:rsid w:val="006E76C5"/>
    <w:rsid w:val="006F6687"/>
    <w:rsid w:val="006F6D22"/>
    <w:rsid w:val="006F7930"/>
    <w:rsid w:val="007015E5"/>
    <w:rsid w:val="007032E4"/>
    <w:rsid w:val="00704D5A"/>
    <w:rsid w:val="007057C9"/>
    <w:rsid w:val="007069F7"/>
    <w:rsid w:val="00707095"/>
    <w:rsid w:val="00707FFD"/>
    <w:rsid w:val="007118AF"/>
    <w:rsid w:val="00715612"/>
    <w:rsid w:val="00720F6C"/>
    <w:rsid w:val="00722D68"/>
    <w:rsid w:val="007237CC"/>
    <w:rsid w:val="007268D7"/>
    <w:rsid w:val="0073001B"/>
    <w:rsid w:val="007337CD"/>
    <w:rsid w:val="007406A1"/>
    <w:rsid w:val="00741A36"/>
    <w:rsid w:val="007431D4"/>
    <w:rsid w:val="007443C0"/>
    <w:rsid w:val="0074549A"/>
    <w:rsid w:val="007457AD"/>
    <w:rsid w:val="00747271"/>
    <w:rsid w:val="007477DA"/>
    <w:rsid w:val="007507F9"/>
    <w:rsid w:val="00751CC9"/>
    <w:rsid w:val="0075232A"/>
    <w:rsid w:val="00755AB4"/>
    <w:rsid w:val="0076093B"/>
    <w:rsid w:val="00760E68"/>
    <w:rsid w:val="00762B7D"/>
    <w:rsid w:val="00763486"/>
    <w:rsid w:val="00763DAE"/>
    <w:rsid w:val="007659A5"/>
    <w:rsid w:val="00767D46"/>
    <w:rsid w:val="00773C0A"/>
    <w:rsid w:val="007762B2"/>
    <w:rsid w:val="0078092E"/>
    <w:rsid w:val="00781DEA"/>
    <w:rsid w:val="00783BF7"/>
    <w:rsid w:val="0078698B"/>
    <w:rsid w:val="00791EDC"/>
    <w:rsid w:val="00794588"/>
    <w:rsid w:val="007A2389"/>
    <w:rsid w:val="007A290C"/>
    <w:rsid w:val="007A3E63"/>
    <w:rsid w:val="007A45E9"/>
    <w:rsid w:val="007A5830"/>
    <w:rsid w:val="007A6D91"/>
    <w:rsid w:val="007A71F9"/>
    <w:rsid w:val="007A73EB"/>
    <w:rsid w:val="007B0681"/>
    <w:rsid w:val="007B28B4"/>
    <w:rsid w:val="007B4EBE"/>
    <w:rsid w:val="007B58AB"/>
    <w:rsid w:val="007C6075"/>
    <w:rsid w:val="007D34D1"/>
    <w:rsid w:val="007D5722"/>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34E2B"/>
    <w:rsid w:val="008365ED"/>
    <w:rsid w:val="00836F82"/>
    <w:rsid w:val="0084009B"/>
    <w:rsid w:val="008424B2"/>
    <w:rsid w:val="008452C2"/>
    <w:rsid w:val="008502CD"/>
    <w:rsid w:val="00850496"/>
    <w:rsid w:val="0085077D"/>
    <w:rsid w:val="0085086B"/>
    <w:rsid w:val="00860551"/>
    <w:rsid w:val="00861A08"/>
    <w:rsid w:val="00862E07"/>
    <w:rsid w:val="008639F2"/>
    <w:rsid w:val="008654EC"/>
    <w:rsid w:val="0086746D"/>
    <w:rsid w:val="0087048C"/>
    <w:rsid w:val="00872301"/>
    <w:rsid w:val="0087676F"/>
    <w:rsid w:val="00877017"/>
    <w:rsid w:val="00880CB5"/>
    <w:rsid w:val="00883269"/>
    <w:rsid w:val="00883A36"/>
    <w:rsid w:val="0089064B"/>
    <w:rsid w:val="00891362"/>
    <w:rsid w:val="008A70BB"/>
    <w:rsid w:val="008B0253"/>
    <w:rsid w:val="008B30A2"/>
    <w:rsid w:val="008B68E4"/>
    <w:rsid w:val="008B7EBA"/>
    <w:rsid w:val="008C7407"/>
    <w:rsid w:val="008D515C"/>
    <w:rsid w:val="008D6A41"/>
    <w:rsid w:val="008E25DB"/>
    <w:rsid w:val="008F262F"/>
    <w:rsid w:val="008F3C35"/>
    <w:rsid w:val="008F65B6"/>
    <w:rsid w:val="008F6E5A"/>
    <w:rsid w:val="00902530"/>
    <w:rsid w:val="009026F8"/>
    <w:rsid w:val="00902A9E"/>
    <w:rsid w:val="009125C6"/>
    <w:rsid w:val="009155FB"/>
    <w:rsid w:val="00917AA1"/>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520B"/>
    <w:rsid w:val="00997C0E"/>
    <w:rsid w:val="009A0971"/>
    <w:rsid w:val="009A7776"/>
    <w:rsid w:val="009B4455"/>
    <w:rsid w:val="009B7AC1"/>
    <w:rsid w:val="009C5E33"/>
    <w:rsid w:val="009C6CB0"/>
    <w:rsid w:val="009D0E4A"/>
    <w:rsid w:val="009E0E31"/>
    <w:rsid w:val="009E2EB1"/>
    <w:rsid w:val="009E62DA"/>
    <w:rsid w:val="009E6580"/>
    <w:rsid w:val="009E7893"/>
    <w:rsid w:val="009F18CA"/>
    <w:rsid w:val="009F1CAE"/>
    <w:rsid w:val="00A12006"/>
    <w:rsid w:val="00A17087"/>
    <w:rsid w:val="00A2373C"/>
    <w:rsid w:val="00A25FC9"/>
    <w:rsid w:val="00A3369F"/>
    <w:rsid w:val="00A36DB6"/>
    <w:rsid w:val="00A40FDC"/>
    <w:rsid w:val="00A51636"/>
    <w:rsid w:val="00A51DBE"/>
    <w:rsid w:val="00A51E5F"/>
    <w:rsid w:val="00A57FCE"/>
    <w:rsid w:val="00A62170"/>
    <w:rsid w:val="00A70553"/>
    <w:rsid w:val="00A75A27"/>
    <w:rsid w:val="00A7723E"/>
    <w:rsid w:val="00A82C2F"/>
    <w:rsid w:val="00A85001"/>
    <w:rsid w:val="00A85116"/>
    <w:rsid w:val="00A93521"/>
    <w:rsid w:val="00A93BE2"/>
    <w:rsid w:val="00A97C53"/>
    <w:rsid w:val="00AA6A0C"/>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D6AF7"/>
    <w:rsid w:val="00AE0259"/>
    <w:rsid w:val="00AE0927"/>
    <w:rsid w:val="00AE1EFA"/>
    <w:rsid w:val="00AE3608"/>
    <w:rsid w:val="00AE3856"/>
    <w:rsid w:val="00AE562D"/>
    <w:rsid w:val="00AE6EE1"/>
    <w:rsid w:val="00AF01A2"/>
    <w:rsid w:val="00AF242D"/>
    <w:rsid w:val="00AF5EB0"/>
    <w:rsid w:val="00AF75BA"/>
    <w:rsid w:val="00B00D04"/>
    <w:rsid w:val="00B11386"/>
    <w:rsid w:val="00B12BD9"/>
    <w:rsid w:val="00B222D2"/>
    <w:rsid w:val="00B25DCB"/>
    <w:rsid w:val="00B26688"/>
    <w:rsid w:val="00B271F8"/>
    <w:rsid w:val="00B3216D"/>
    <w:rsid w:val="00B340F4"/>
    <w:rsid w:val="00B3569B"/>
    <w:rsid w:val="00B35C3C"/>
    <w:rsid w:val="00B41891"/>
    <w:rsid w:val="00B43A47"/>
    <w:rsid w:val="00B43BA4"/>
    <w:rsid w:val="00B4631B"/>
    <w:rsid w:val="00B52A76"/>
    <w:rsid w:val="00B549C4"/>
    <w:rsid w:val="00B635A0"/>
    <w:rsid w:val="00B63697"/>
    <w:rsid w:val="00B6506C"/>
    <w:rsid w:val="00B707C9"/>
    <w:rsid w:val="00B75EE2"/>
    <w:rsid w:val="00B77AED"/>
    <w:rsid w:val="00B805B8"/>
    <w:rsid w:val="00B9193C"/>
    <w:rsid w:val="00B938F2"/>
    <w:rsid w:val="00B93CD2"/>
    <w:rsid w:val="00B964A8"/>
    <w:rsid w:val="00B97F90"/>
    <w:rsid w:val="00BA06FF"/>
    <w:rsid w:val="00BB7792"/>
    <w:rsid w:val="00BC3AD6"/>
    <w:rsid w:val="00BC5397"/>
    <w:rsid w:val="00BD2BFB"/>
    <w:rsid w:val="00BD3408"/>
    <w:rsid w:val="00BF1357"/>
    <w:rsid w:val="00BF617F"/>
    <w:rsid w:val="00BF6C24"/>
    <w:rsid w:val="00BF71DF"/>
    <w:rsid w:val="00C07286"/>
    <w:rsid w:val="00C128A4"/>
    <w:rsid w:val="00C15106"/>
    <w:rsid w:val="00C20463"/>
    <w:rsid w:val="00C239B1"/>
    <w:rsid w:val="00C331EF"/>
    <w:rsid w:val="00C439E8"/>
    <w:rsid w:val="00C54AF5"/>
    <w:rsid w:val="00C578EB"/>
    <w:rsid w:val="00C64E43"/>
    <w:rsid w:val="00C65C59"/>
    <w:rsid w:val="00C828CC"/>
    <w:rsid w:val="00C9263A"/>
    <w:rsid w:val="00C95DC9"/>
    <w:rsid w:val="00CA00BC"/>
    <w:rsid w:val="00CA473D"/>
    <w:rsid w:val="00CA799D"/>
    <w:rsid w:val="00CB406B"/>
    <w:rsid w:val="00CB61F0"/>
    <w:rsid w:val="00CC0834"/>
    <w:rsid w:val="00CC34F9"/>
    <w:rsid w:val="00CC50BB"/>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001C5"/>
    <w:rsid w:val="00D0195A"/>
    <w:rsid w:val="00D07D12"/>
    <w:rsid w:val="00D12437"/>
    <w:rsid w:val="00D144B1"/>
    <w:rsid w:val="00D163E7"/>
    <w:rsid w:val="00D16835"/>
    <w:rsid w:val="00D20AAF"/>
    <w:rsid w:val="00D213D6"/>
    <w:rsid w:val="00D25742"/>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56DF5"/>
    <w:rsid w:val="00D62E89"/>
    <w:rsid w:val="00D73693"/>
    <w:rsid w:val="00D77B44"/>
    <w:rsid w:val="00D77C6D"/>
    <w:rsid w:val="00D82E9D"/>
    <w:rsid w:val="00D95996"/>
    <w:rsid w:val="00D96EA7"/>
    <w:rsid w:val="00D9709F"/>
    <w:rsid w:val="00D97532"/>
    <w:rsid w:val="00DA1992"/>
    <w:rsid w:val="00DA26F3"/>
    <w:rsid w:val="00DA31C4"/>
    <w:rsid w:val="00DA5265"/>
    <w:rsid w:val="00DB03E3"/>
    <w:rsid w:val="00DB23B5"/>
    <w:rsid w:val="00DC1DF8"/>
    <w:rsid w:val="00DC1F3A"/>
    <w:rsid w:val="00DE1EEE"/>
    <w:rsid w:val="00DE3C92"/>
    <w:rsid w:val="00DE4445"/>
    <w:rsid w:val="00DE4E41"/>
    <w:rsid w:val="00DE6A56"/>
    <w:rsid w:val="00E10294"/>
    <w:rsid w:val="00E10C23"/>
    <w:rsid w:val="00E361BB"/>
    <w:rsid w:val="00E50F66"/>
    <w:rsid w:val="00E50FAD"/>
    <w:rsid w:val="00E51501"/>
    <w:rsid w:val="00E51699"/>
    <w:rsid w:val="00E54939"/>
    <w:rsid w:val="00E564B6"/>
    <w:rsid w:val="00E66655"/>
    <w:rsid w:val="00E6722C"/>
    <w:rsid w:val="00E67E03"/>
    <w:rsid w:val="00E7241D"/>
    <w:rsid w:val="00E7316C"/>
    <w:rsid w:val="00E74337"/>
    <w:rsid w:val="00E75656"/>
    <w:rsid w:val="00E76DC8"/>
    <w:rsid w:val="00E80F5F"/>
    <w:rsid w:val="00E81689"/>
    <w:rsid w:val="00E822F7"/>
    <w:rsid w:val="00E85075"/>
    <w:rsid w:val="00E8549F"/>
    <w:rsid w:val="00E908F3"/>
    <w:rsid w:val="00EA1C28"/>
    <w:rsid w:val="00EA2E77"/>
    <w:rsid w:val="00EA60AF"/>
    <w:rsid w:val="00EA7A39"/>
    <w:rsid w:val="00EB03AF"/>
    <w:rsid w:val="00EB0653"/>
    <w:rsid w:val="00EB13A1"/>
    <w:rsid w:val="00EB3FB2"/>
    <w:rsid w:val="00EE485C"/>
    <w:rsid w:val="00EE5B99"/>
    <w:rsid w:val="00EF04F0"/>
    <w:rsid w:val="00EF4C4B"/>
    <w:rsid w:val="00EF53C1"/>
    <w:rsid w:val="00EF62A0"/>
    <w:rsid w:val="00F00E26"/>
    <w:rsid w:val="00F016AE"/>
    <w:rsid w:val="00F04392"/>
    <w:rsid w:val="00F06576"/>
    <w:rsid w:val="00F128C5"/>
    <w:rsid w:val="00F156B3"/>
    <w:rsid w:val="00F16AF4"/>
    <w:rsid w:val="00F230E8"/>
    <w:rsid w:val="00F23586"/>
    <w:rsid w:val="00F2488A"/>
    <w:rsid w:val="00F30A48"/>
    <w:rsid w:val="00F36DBD"/>
    <w:rsid w:val="00F43AC2"/>
    <w:rsid w:val="00F52A0C"/>
    <w:rsid w:val="00F57257"/>
    <w:rsid w:val="00F57F3A"/>
    <w:rsid w:val="00F624AE"/>
    <w:rsid w:val="00F704B2"/>
    <w:rsid w:val="00F71BE0"/>
    <w:rsid w:val="00F74614"/>
    <w:rsid w:val="00F76173"/>
    <w:rsid w:val="00F83ED9"/>
    <w:rsid w:val="00F86A11"/>
    <w:rsid w:val="00F87FB7"/>
    <w:rsid w:val="00F904B0"/>
    <w:rsid w:val="00FA61BD"/>
    <w:rsid w:val="00FA782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HTML Address" w:uiPriority="0"/>
    <w:lsdException w:name="HTML Typewriter"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9"/>
    <w:locked/>
    <w:rsid w:val="00861A08"/>
    <w:rPr>
      <w:rFonts w:ascii="Calibri" w:hAnsi="Calibri"/>
      <w:b/>
      <w:sz w:val="28"/>
    </w:rPr>
  </w:style>
  <w:style w:type="character" w:customStyle="1" w:styleId="50">
    <w:name w:val="Заголовок 5 Знак"/>
    <w:basedOn w:val="a0"/>
    <w:link w:val="5"/>
    <w:uiPriority w:val="99"/>
    <w:locked/>
    <w:rsid w:val="00861A08"/>
    <w:rPr>
      <w:rFonts w:ascii="Calibri" w:hAnsi="Calibri"/>
      <w:b/>
      <w:i/>
      <w:sz w:val="26"/>
    </w:rPr>
  </w:style>
  <w:style w:type="character" w:customStyle="1" w:styleId="60">
    <w:name w:val="Заголовок 6 Знак"/>
    <w:basedOn w:val="a0"/>
    <w:link w:val="6"/>
    <w:uiPriority w:val="99"/>
    <w:locked/>
    <w:rsid w:val="00861A08"/>
    <w:rPr>
      <w:rFonts w:ascii="Calibri" w:hAnsi="Calibri"/>
      <w:b/>
    </w:rPr>
  </w:style>
  <w:style w:type="character" w:customStyle="1" w:styleId="70">
    <w:name w:val="Заголовок 7 Знак"/>
    <w:basedOn w:val="a0"/>
    <w:link w:val="7"/>
    <w:uiPriority w:val="99"/>
    <w:locked/>
    <w:rsid w:val="00861A08"/>
    <w:rPr>
      <w:rFonts w:ascii="Calibri" w:hAnsi="Calibri"/>
      <w:sz w:val="24"/>
    </w:rPr>
  </w:style>
  <w:style w:type="character" w:customStyle="1" w:styleId="80">
    <w:name w:val="Заголовок 8 Знак"/>
    <w:basedOn w:val="a0"/>
    <w:link w:val="8"/>
    <w:uiPriority w:val="99"/>
    <w:locked/>
    <w:rsid w:val="00861A08"/>
    <w:rPr>
      <w:rFonts w:ascii="Calibri" w:hAnsi="Calibri"/>
      <w:i/>
      <w:sz w:val="24"/>
    </w:rPr>
  </w:style>
  <w:style w:type="character" w:customStyle="1" w:styleId="90">
    <w:name w:val="Заголовок 9 Знак"/>
    <w:basedOn w:val="a0"/>
    <w:link w:val="9"/>
    <w:uiPriority w:val="9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uiPriority w:val="99"/>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99"/>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9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 w:type="paragraph" w:customStyle="1" w:styleId="conspluscell0">
    <w:name w:val="conspluscell"/>
    <w:basedOn w:val="a"/>
    <w:rsid w:val="00595744"/>
    <w:pPr>
      <w:ind w:firstLine="4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HTML Address" w:uiPriority="0"/>
    <w:lsdException w:name="HTML Typewriter"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9"/>
    <w:locked/>
    <w:rsid w:val="00861A08"/>
    <w:rPr>
      <w:rFonts w:ascii="Calibri" w:hAnsi="Calibri"/>
      <w:b/>
      <w:sz w:val="28"/>
    </w:rPr>
  </w:style>
  <w:style w:type="character" w:customStyle="1" w:styleId="50">
    <w:name w:val="Заголовок 5 Знак"/>
    <w:basedOn w:val="a0"/>
    <w:link w:val="5"/>
    <w:uiPriority w:val="99"/>
    <w:locked/>
    <w:rsid w:val="00861A08"/>
    <w:rPr>
      <w:rFonts w:ascii="Calibri" w:hAnsi="Calibri"/>
      <w:b/>
      <w:i/>
      <w:sz w:val="26"/>
    </w:rPr>
  </w:style>
  <w:style w:type="character" w:customStyle="1" w:styleId="60">
    <w:name w:val="Заголовок 6 Знак"/>
    <w:basedOn w:val="a0"/>
    <w:link w:val="6"/>
    <w:uiPriority w:val="99"/>
    <w:locked/>
    <w:rsid w:val="00861A08"/>
    <w:rPr>
      <w:rFonts w:ascii="Calibri" w:hAnsi="Calibri"/>
      <w:b/>
    </w:rPr>
  </w:style>
  <w:style w:type="character" w:customStyle="1" w:styleId="70">
    <w:name w:val="Заголовок 7 Знак"/>
    <w:basedOn w:val="a0"/>
    <w:link w:val="7"/>
    <w:uiPriority w:val="99"/>
    <w:locked/>
    <w:rsid w:val="00861A08"/>
    <w:rPr>
      <w:rFonts w:ascii="Calibri" w:hAnsi="Calibri"/>
      <w:sz w:val="24"/>
    </w:rPr>
  </w:style>
  <w:style w:type="character" w:customStyle="1" w:styleId="80">
    <w:name w:val="Заголовок 8 Знак"/>
    <w:basedOn w:val="a0"/>
    <w:link w:val="8"/>
    <w:uiPriority w:val="99"/>
    <w:locked/>
    <w:rsid w:val="00861A08"/>
    <w:rPr>
      <w:rFonts w:ascii="Calibri" w:hAnsi="Calibri"/>
      <w:i/>
      <w:sz w:val="24"/>
    </w:rPr>
  </w:style>
  <w:style w:type="character" w:customStyle="1" w:styleId="90">
    <w:name w:val="Заголовок 9 Знак"/>
    <w:basedOn w:val="a0"/>
    <w:link w:val="9"/>
    <w:uiPriority w:val="9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uiPriority w:val="99"/>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99"/>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9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 w:type="paragraph" w:customStyle="1" w:styleId="conspluscell0">
    <w:name w:val="conspluscell"/>
    <w:basedOn w:val="a"/>
    <w:rsid w:val="00595744"/>
    <w:pPr>
      <w:ind w:firstLine="4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534584721">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32848813">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1809762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040209945">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356343625">
      <w:bodyDiv w:val="1"/>
      <w:marLeft w:val="0"/>
      <w:marRight w:val="0"/>
      <w:marTop w:val="0"/>
      <w:marBottom w:val="0"/>
      <w:divBdr>
        <w:top w:val="none" w:sz="0" w:space="0" w:color="auto"/>
        <w:left w:val="none" w:sz="0" w:space="0" w:color="auto"/>
        <w:bottom w:val="none" w:sz="0" w:space="0" w:color="auto"/>
        <w:right w:val="none" w:sz="0" w:space="0" w:color="auto"/>
      </w:divBdr>
    </w:div>
    <w:div w:id="1521091093">
      <w:bodyDiv w:val="1"/>
      <w:marLeft w:val="0"/>
      <w:marRight w:val="0"/>
      <w:marTop w:val="0"/>
      <w:marBottom w:val="0"/>
      <w:divBdr>
        <w:top w:val="none" w:sz="0" w:space="0" w:color="auto"/>
        <w:left w:val="none" w:sz="0" w:space="0" w:color="auto"/>
        <w:bottom w:val="none" w:sz="0" w:space="0" w:color="auto"/>
        <w:right w:val="none" w:sz="0" w:space="0" w:color="auto"/>
      </w:divBdr>
    </w:div>
    <w:div w:id="1705591088">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86844824">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837381973">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1989167030">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BEB39A7DD9D7A97CD03BE03755F470F9B9036B772B2C40573D9138DA89B280B5D8183CAD067D5578C12971F069492B54DB4DAC49I0IFO"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consultantplus://offline/ref=0E2A55AA2EE7C1BA175F9D4582A4F4CC9C9A66144E269F55351E367C93AB852D7BCE7256A3B395AEAC1E6EFC867CeBE" TargetMode="External"/><Relationship Id="rId7" Type="http://schemas.openxmlformats.org/officeDocument/2006/relationships/footnotes" Target="footnotes.xml"/><Relationship Id="rId12" Type="http://schemas.openxmlformats.org/officeDocument/2006/relationships/hyperlink" Target="consultantplus://offline/ref=41BEB39A7DD9D7A97CD03BE03755F470F9B907667D202C40573D9138DA89B280A7D84037AC096800289B7E7CF2I6I2O" TargetMode="External"/><Relationship Id="rId17" Type="http://schemas.openxmlformats.org/officeDocument/2006/relationships/hyperlink" Target="https://pravo-search.minjust.ru/bigs/showDocument.html?id=2890660A-6F0F-465E-A5DC-08C84A1286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vo-search.minjust.ru/bigs/showDocument.html?id=C9A97701-2993-414A-9F23-C9BA3331901B" TargetMode="External"/><Relationship Id="rId20" Type="http://schemas.openxmlformats.org/officeDocument/2006/relationships/hyperlink" Target="consultantplus://offline/ref=0E2A55AA2EE7C1BA175F9D4582A4F4CC9B9265174F229F55351E367C93AB852D69CE2A5AA2B38AADA50B38ADC09CA5FC67A4940BFCAB9F9C76e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avo-search.minjust.ru/bigs/showDocument.html?id=2890660A-6F0F-465E-A5DC-08C84A128623"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consultantplus://offline/ref=0E2A55AA2EE7C1BA175F834894C8AAC89991381E4627900B694D302BCCFB8378298E2C0FF3F7DEA3AC0072FC85D7AAFD657Be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A3ED-D351-4AE5-8B7E-F0F6A801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6613</Words>
  <Characters>51233</Characters>
  <Application>Microsoft Office Word</Application>
  <DocSecurity>0</DocSecurity>
  <Lines>426</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Windows User</cp:lastModifiedBy>
  <cp:revision>7</cp:revision>
  <cp:lastPrinted>2018-10-10T07:17:00Z</cp:lastPrinted>
  <dcterms:created xsi:type="dcterms:W3CDTF">2023-04-28T08:41:00Z</dcterms:created>
  <dcterms:modified xsi:type="dcterms:W3CDTF">2023-06-29T03:20:00Z</dcterms:modified>
</cp:coreProperties>
</file>