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Pr="005E6AB6" w:rsidRDefault="00D97532" w:rsidP="00EE5B99">
      <w:pPr>
        <w:jc w:val="center"/>
        <w:rPr>
          <w:b/>
          <w:sz w:val="36"/>
          <w:szCs w:val="36"/>
        </w:rPr>
      </w:pPr>
      <w:r w:rsidRPr="005E6AB6">
        <w:rPr>
          <w:b/>
          <w:sz w:val="36"/>
          <w:szCs w:val="36"/>
        </w:rPr>
        <w:t>Каратузский сельсовет</w:t>
      </w:r>
    </w:p>
    <w:p w:rsidR="00D97532" w:rsidRPr="005E6AB6" w:rsidRDefault="00B11386" w:rsidP="00EE5B99">
      <w:pPr>
        <w:jc w:val="center"/>
        <w:rPr>
          <w:b/>
          <w:sz w:val="20"/>
          <w:szCs w:val="20"/>
        </w:rPr>
      </w:pPr>
      <w:r w:rsidRPr="005E6AB6">
        <w:rPr>
          <w:noProof/>
        </w:rPr>
        <w:drawing>
          <wp:anchor distT="0" distB="0" distL="114300" distR="114300" simplePos="0" relativeHeight="251658240" behindDoc="1" locked="0" layoutInCell="1" allowOverlap="1" wp14:anchorId="28ACB322" wp14:editId="0460DCB9">
            <wp:simplePos x="0" y="0"/>
            <wp:positionH relativeFrom="column">
              <wp:posOffset>508899</wp:posOffset>
            </wp:positionH>
            <wp:positionV relativeFrom="paragraph">
              <wp:posOffset>87630</wp:posOffset>
            </wp:positionV>
            <wp:extent cx="5886450" cy="1569720"/>
            <wp:effectExtent l="0" t="0" r="0" b="0"/>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rotWithShape="1">
                    <a:blip r:embed="rId9">
                      <a:extLst>
                        <a:ext uri="{28A0092B-C50C-407E-A947-70E740481C1C}">
                          <a14:useLocalDpi xmlns:a14="http://schemas.microsoft.com/office/drawing/2010/main" val="0"/>
                        </a:ext>
                      </a:extLst>
                    </a:blip>
                    <a:srcRect t="37528"/>
                    <a:stretch/>
                  </pic:blipFill>
                  <pic:spPr bwMode="auto">
                    <a:xfrm>
                      <a:off x="0" y="0"/>
                      <a:ext cx="5886450" cy="156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7532" w:rsidRPr="005E6AB6" w:rsidRDefault="00D97532" w:rsidP="00EE5B99">
      <w:pPr>
        <w:jc w:val="center"/>
        <w:rPr>
          <w:b/>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CE794B" w:rsidP="00EE5B99">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pt;height:37.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EE5B99">
      <w:pPr>
        <w:jc w:val="center"/>
        <w:rPr>
          <w:sz w:val="20"/>
          <w:szCs w:val="20"/>
          <w:lang w:val="en-US"/>
        </w:rPr>
      </w:pPr>
    </w:p>
    <w:p w:rsidR="00B11386" w:rsidRPr="00B11386" w:rsidRDefault="00B11386" w:rsidP="00B6506C">
      <w:pPr>
        <w:jc w:val="center"/>
        <w:rPr>
          <w:sz w:val="20"/>
          <w:szCs w:val="20"/>
          <w:lang w:val="en-US"/>
        </w:rPr>
      </w:pPr>
    </w:p>
    <w:p w:rsidR="00D97532" w:rsidRPr="005E6AB6" w:rsidRDefault="00D97532" w:rsidP="00D82E9D">
      <w:pPr>
        <w:jc w:val="center"/>
        <w:rPr>
          <w:sz w:val="20"/>
          <w:szCs w:val="20"/>
        </w:rPr>
      </w:pPr>
      <w:r w:rsidRPr="005E6AB6">
        <w:rPr>
          <w:sz w:val="48"/>
          <w:szCs w:val="48"/>
        </w:rPr>
        <w:t xml:space="preserve">№ </w:t>
      </w:r>
      <w:r w:rsidR="00D26753" w:rsidRPr="005E6AB6">
        <w:rPr>
          <w:sz w:val="48"/>
          <w:szCs w:val="48"/>
        </w:rPr>
        <w:t>1</w:t>
      </w:r>
      <w:r w:rsidR="00EF6CCA">
        <w:rPr>
          <w:sz w:val="48"/>
          <w:szCs w:val="48"/>
        </w:rPr>
        <w:t>4</w:t>
      </w:r>
      <w:r w:rsidRPr="005E6AB6">
        <w:rPr>
          <w:sz w:val="48"/>
          <w:szCs w:val="48"/>
        </w:rPr>
        <w:t xml:space="preserve"> (</w:t>
      </w:r>
      <w:r w:rsidR="00EC37A4">
        <w:rPr>
          <w:sz w:val="48"/>
          <w:szCs w:val="48"/>
          <w:lang w:val="en-US"/>
        </w:rPr>
        <w:t>4</w:t>
      </w:r>
      <w:r w:rsidR="00C9381A">
        <w:rPr>
          <w:sz w:val="48"/>
          <w:szCs w:val="48"/>
        </w:rPr>
        <w:t>2</w:t>
      </w:r>
      <w:r w:rsidR="004C6360">
        <w:rPr>
          <w:sz w:val="48"/>
          <w:szCs w:val="48"/>
        </w:rPr>
        <w:t>1</w:t>
      </w:r>
      <w:r w:rsidR="00145722" w:rsidRPr="005E6AB6">
        <w:rPr>
          <w:sz w:val="48"/>
          <w:szCs w:val="48"/>
        </w:rPr>
        <w:t xml:space="preserve">) от </w:t>
      </w:r>
      <w:r w:rsidR="004C6360">
        <w:rPr>
          <w:sz w:val="48"/>
          <w:szCs w:val="48"/>
        </w:rPr>
        <w:t>7</w:t>
      </w:r>
      <w:r w:rsidR="0076093B">
        <w:rPr>
          <w:sz w:val="48"/>
          <w:szCs w:val="48"/>
        </w:rPr>
        <w:t xml:space="preserve"> </w:t>
      </w:r>
      <w:r w:rsidR="004C6360">
        <w:rPr>
          <w:sz w:val="48"/>
          <w:szCs w:val="48"/>
        </w:rPr>
        <w:t>февраля</w:t>
      </w:r>
      <w:r w:rsidR="00E6722C">
        <w:rPr>
          <w:sz w:val="48"/>
          <w:szCs w:val="48"/>
        </w:rPr>
        <w:t xml:space="preserve"> </w:t>
      </w:r>
      <w:r w:rsidRPr="005E6AB6">
        <w:rPr>
          <w:sz w:val="48"/>
          <w:szCs w:val="48"/>
        </w:rPr>
        <w:t>20</w:t>
      </w:r>
      <w:r w:rsidR="00A3369F" w:rsidRPr="005E6AB6">
        <w:rPr>
          <w:sz w:val="48"/>
          <w:szCs w:val="48"/>
        </w:rPr>
        <w:t>2</w:t>
      </w:r>
      <w:r w:rsidR="00B5167C">
        <w:rPr>
          <w:sz w:val="48"/>
          <w:szCs w:val="48"/>
        </w:rPr>
        <w:t>4</w:t>
      </w:r>
      <w:r w:rsidRPr="005E6AB6">
        <w:rPr>
          <w:sz w:val="48"/>
          <w:szCs w:val="48"/>
        </w:rPr>
        <w:t xml:space="preserve"> г.</w:t>
      </w:r>
    </w:p>
    <w:p w:rsidR="00D97532" w:rsidRPr="005E6AB6" w:rsidRDefault="006D45D7" w:rsidP="005C1758">
      <w:pPr>
        <w:tabs>
          <w:tab w:val="left" w:pos="7305"/>
        </w:tabs>
        <w:jc w:val="center"/>
        <w:rPr>
          <w:sz w:val="20"/>
          <w:szCs w:val="20"/>
        </w:rPr>
      </w:pPr>
      <w:r w:rsidRPr="005E6AB6">
        <w:rPr>
          <w:sz w:val="20"/>
          <w:szCs w:val="20"/>
        </w:rPr>
        <w:tab/>
      </w:r>
    </w:p>
    <w:p w:rsidR="00C07286" w:rsidRDefault="00C07286" w:rsidP="004F141D">
      <w:pPr>
        <w:rPr>
          <w:sz w:val="20"/>
          <w:szCs w:val="20"/>
        </w:rPr>
      </w:pPr>
    </w:p>
    <w:p w:rsidR="00170CBD" w:rsidRDefault="00170CBD" w:rsidP="004F141D">
      <w:pPr>
        <w:rPr>
          <w:sz w:val="20"/>
          <w:szCs w:val="20"/>
        </w:rPr>
      </w:pPr>
    </w:p>
    <w:p w:rsidR="004C6360" w:rsidRPr="00300A14" w:rsidRDefault="00836F82" w:rsidP="004C6360">
      <w:pPr>
        <w:jc w:val="center"/>
        <w:outlineLvl w:val="0"/>
        <w:rPr>
          <w:sz w:val="20"/>
          <w:szCs w:val="20"/>
        </w:rPr>
      </w:pPr>
      <w:r w:rsidRPr="009801FD">
        <w:rPr>
          <w:bCs/>
          <w:noProof/>
          <w:kern w:val="28"/>
          <w:sz w:val="20"/>
          <w:szCs w:val="20"/>
        </w:rPr>
        <w:drawing>
          <wp:inline distT="0" distB="0" distL="0" distR="0" wp14:anchorId="13004F9F" wp14:editId="0DFB32E6">
            <wp:extent cx="647700" cy="826376"/>
            <wp:effectExtent l="0" t="0" r="0" b="0"/>
            <wp:docPr id="2" name="Рисунок 2"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826376"/>
                    </a:xfrm>
                    <a:prstGeom prst="rect">
                      <a:avLst/>
                    </a:prstGeom>
                    <a:noFill/>
                    <a:ln>
                      <a:noFill/>
                    </a:ln>
                  </pic:spPr>
                </pic:pic>
              </a:graphicData>
            </a:graphic>
          </wp:inline>
        </w:drawing>
      </w:r>
    </w:p>
    <w:p w:rsidR="004C6360" w:rsidRPr="00300A14" w:rsidRDefault="004C6360" w:rsidP="004C6360">
      <w:pPr>
        <w:jc w:val="center"/>
        <w:rPr>
          <w:sz w:val="20"/>
          <w:szCs w:val="20"/>
        </w:rPr>
      </w:pPr>
      <w:r w:rsidRPr="00300A14">
        <w:rPr>
          <w:sz w:val="20"/>
          <w:szCs w:val="20"/>
        </w:rPr>
        <w:t>АДМИНИСТРАЦИЯ КАРАТУЗСКОГО СЕЛЬСОВЕТА</w:t>
      </w:r>
    </w:p>
    <w:p w:rsidR="004C6360" w:rsidRPr="00300A14" w:rsidRDefault="004C6360" w:rsidP="004C6360">
      <w:pPr>
        <w:jc w:val="center"/>
        <w:rPr>
          <w:sz w:val="20"/>
          <w:szCs w:val="20"/>
        </w:rPr>
      </w:pPr>
      <w:r w:rsidRPr="00300A14">
        <w:rPr>
          <w:sz w:val="20"/>
          <w:szCs w:val="20"/>
        </w:rPr>
        <w:t>КАРАТУЗСКОГО РАЙОНА КРАСНОЯРСКОГО КРАЯ</w:t>
      </w:r>
    </w:p>
    <w:p w:rsidR="004C6360" w:rsidRPr="00300A14" w:rsidRDefault="004C6360" w:rsidP="004C6360">
      <w:pPr>
        <w:ind w:firstLine="540"/>
        <w:jc w:val="center"/>
        <w:rPr>
          <w:sz w:val="20"/>
          <w:szCs w:val="20"/>
        </w:rPr>
      </w:pPr>
    </w:p>
    <w:p w:rsidR="004C6360" w:rsidRPr="00300A14" w:rsidRDefault="004C6360" w:rsidP="004C6360">
      <w:pPr>
        <w:jc w:val="center"/>
        <w:rPr>
          <w:sz w:val="20"/>
          <w:szCs w:val="20"/>
        </w:rPr>
      </w:pPr>
      <w:r w:rsidRPr="00300A14">
        <w:rPr>
          <w:sz w:val="20"/>
          <w:szCs w:val="20"/>
        </w:rPr>
        <w:t>ПОСТАНОВЛЕНИЕ</w:t>
      </w:r>
    </w:p>
    <w:p w:rsidR="004C6360" w:rsidRPr="00300A14" w:rsidRDefault="004C6360" w:rsidP="004C6360">
      <w:pPr>
        <w:ind w:firstLine="540"/>
        <w:jc w:val="center"/>
        <w:rPr>
          <w:sz w:val="20"/>
          <w:szCs w:val="20"/>
        </w:rPr>
      </w:pPr>
    </w:p>
    <w:p w:rsidR="004C6360" w:rsidRPr="00300A14" w:rsidRDefault="004C6360" w:rsidP="004C6360">
      <w:pPr>
        <w:jc w:val="center"/>
        <w:rPr>
          <w:sz w:val="20"/>
          <w:szCs w:val="20"/>
        </w:rPr>
      </w:pPr>
      <w:r w:rsidRPr="00300A14">
        <w:rPr>
          <w:sz w:val="20"/>
          <w:szCs w:val="20"/>
        </w:rPr>
        <w:t>02.02.2024г.</w:t>
      </w:r>
      <w:r w:rsidRPr="00300A14">
        <w:rPr>
          <w:sz w:val="20"/>
          <w:szCs w:val="20"/>
        </w:rPr>
        <w:tab/>
      </w:r>
      <w:r w:rsidRPr="00300A14">
        <w:rPr>
          <w:sz w:val="20"/>
          <w:szCs w:val="20"/>
        </w:rPr>
        <w:tab/>
      </w:r>
      <w:r w:rsidRPr="00300A14">
        <w:rPr>
          <w:sz w:val="20"/>
          <w:szCs w:val="20"/>
        </w:rPr>
        <w:tab/>
      </w:r>
      <w:proofErr w:type="spellStart"/>
      <w:r w:rsidRPr="00300A14">
        <w:rPr>
          <w:sz w:val="20"/>
          <w:szCs w:val="20"/>
        </w:rPr>
        <w:t>с</w:t>
      </w:r>
      <w:proofErr w:type="gramStart"/>
      <w:r w:rsidRPr="00300A14">
        <w:rPr>
          <w:sz w:val="20"/>
          <w:szCs w:val="20"/>
        </w:rPr>
        <w:t>.К</w:t>
      </w:r>
      <w:proofErr w:type="gramEnd"/>
      <w:r w:rsidRPr="00300A14">
        <w:rPr>
          <w:sz w:val="20"/>
          <w:szCs w:val="20"/>
        </w:rPr>
        <w:t>аратузское</w:t>
      </w:r>
      <w:proofErr w:type="spellEnd"/>
      <w:r w:rsidRPr="00300A14">
        <w:rPr>
          <w:sz w:val="20"/>
          <w:szCs w:val="20"/>
        </w:rPr>
        <w:tab/>
      </w:r>
      <w:r w:rsidRPr="00300A14">
        <w:rPr>
          <w:sz w:val="20"/>
          <w:szCs w:val="20"/>
        </w:rPr>
        <w:tab/>
      </w:r>
      <w:r w:rsidRPr="00300A14">
        <w:rPr>
          <w:sz w:val="20"/>
          <w:szCs w:val="20"/>
        </w:rPr>
        <w:tab/>
      </w:r>
      <w:r w:rsidRPr="00300A14">
        <w:rPr>
          <w:sz w:val="20"/>
          <w:szCs w:val="20"/>
        </w:rPr>
        <w:tab/>
        <w:t>№24-П</w:t>
      </w:r>
    </w:p>
    <w:p w:rsidR="004C6360" w:rsidRPr="00300A14" w:rsidRDefault="004C6360" w:rsidP="004C6360">
      <w:pPr>
        <w:ind w:firstLine="540"/>
        <w:rPr>
          <w:sz w:val="20"/>
          <w:szCs w:val="20"/>
        </w:rPr>
      </w:pPr>
    </w:p>
    <w:p w:rsidR="004C6360" w:rsidRPr="00300A14" w:rsidRDefault="004C6360" w:rsidP="004C6360">
      <w:pPr>
        <w:jc w:val="both"/>
        <w:rPr>
          <w:sz w:val="20"/>
          <w:szCs w:val="20"/>
        </w:rPr>
      </w:pPr>
      <w:r w:rsidRPr="00300A14">
        <w:rPr>
          <w:sz w:val="20"/>
          <w:szCs w:val="20"/>
        </w:rPr>
        <w:t xml:space="preserve">Об утверждении </w:t>
      </w:r>
      <w:hyperlink r:id="rId12" w:anchor="dst100041" w:history="1">
        <w:proofErr w:type="gramStart"/>
        <w:r w:rsidRPr="00300A14">
          <w:rPr>
            <w:sz w:val="20"/>
            <w:szCs w:val="20"/>
          </w:rPr>
          <w:t>Порядк</w:t>
        </w:r>
      </w:hyperlink>
      <w:r w:rsidRPr="00300A14">
        <w:rPr>
          <w:sz w:val="20"/>
          <w:szCs w:val="20"/>
        </w:rPr>
        <w:t>а</w:t>
      </w:r>
      <w:proofErr w:type="gramEnd"/>
      <w:r w:rsidRPr="00300A14">
        <w:rPr>
          <w:sz w:val="20"/>
          <w:szCs w:val="20"/>
        </w:rPr>
        <w:t xml:space="preserve"> учета бюджетных и денежных обязательств получателей средств местного бюджета территориальными органами Федерального казначейства</w:t>
      </w:r>
    </w:p>
    <w:p w:rsidR="004C6360" w:rsidRPr="00300A14" w:rsidRDefault="004C6360" w:rsidP="004C6360">
      <w:pPr>
        <w:ind w:firstLine="540"/>
        <w:jc w:val="center"/>
        <w:rPr>
          <w:sz w:val="20"/>
          <w:szCs w:val="20"/>
        </w:rPr>
      </w:pPr>
    </w:p>
    <w:p w:rsidR="004C6360" w:rsidRPr="00300A14" w:rsidRDefault="004C6360" w:rsidP="004C6360">
      <w:pPr>
        <w:autoSpaceDE w:val="0"/>
        <w:autoSpaceDN w:val="0"/>
        <w:adjustRightInd w:val="0"/>
        <w:ind w:firstLine="540"/>
        <w:jc w:val="both"/>
        <w:rPr>
          <w:sz w:val="20"/>
          <w:szCs w:val="20"/>
        </w:rPr>
      </w:pPr>
      <w:r w:rsidRPr="00300A14">
        <w:rPr>
          <w:sz w:val="20"/>
          <w:szCs w:val="20"/>
        </w:rPr>
        <w:tab/>
        <w:t>В соответствии с пунктами 1, 2, абзацем третьим пункта 5 статьи 219 Бюджетного кодекса Российской Федерации, руководствуясь Уставом Каратузского сельсовета Каратузского района Красноярского края</w:t>
      </w:r>
    </w:p>
    <w:p w:rsidR="004C6360" w:rsidRPr="00300A14" w:rsidRDefault="004C6360" w:rsidP="004C6360">
      <w:pPr>
        <w:autoSpaceDE w:val="0"/>
        <w:autoSpaceDN w:val="0"/>
        <w:adjustRightInd w:val="0"/>
        <w:ind w:firstLine="709"/>
        <w:jc w:val="both"/>
        <w:rPr>
          <w:sz w:val="20"/>
          <w:szCs w:val="20"/>
        </w:rPr>
      </w:pPr>
      <w:r w:rsidRPr="00300A14">
        <w:rPr>
          <w:sz w:val="20"/>
          <w:szCs w:val="20"/>
        </w:rPr>
        <w:t>ПОСТАНОВЛЯЮ:</w:t>
      </w:r>
    </w:p>
    <w:p w:rsidR="004C6360" w:rsidRPr="00300A14" w:rsidRDefault="004C6360" w:rsidP="004C6360">
      <w:pPr>
        <w:autoSpaceDE w:val="0"/>
        <w:autoSpaceDN w:val="0"/>
        <w:adjustRightInd w:val="0"/>
        <w:ind w:firstLine="709"/>
        <w:jc w:val="both"/>
        <w:rPr>
          <w:sz w:val="20"/>
          <w:szCs w:val="20"/>
        </w:rPr>
      </w:pPr>
      <w:r w:rsidRPr="00300A14">
        <w:rPr>
          <w:sz w:val="20"/>
          <w:szCs w:val="20"/>
        </w:rPr>
        <w:t>1. Утвердить прилагаемый Порядок учета бюджетных и денежных обязательств получателей средств местного бюджета территориальными органами Федерального казначейства (далее - Порядок).</w:t>
      </w:r>
    </w:p>
    <w:p w:rsidR="004C6360" w:rsidRPr="00300A14" w:rsidRDefault="004C6360" w:rsidP="004C6360">
      <w:pPr>
        <w:ind w:firstLine="709"/>
        <w:jc w:val="both"/>
        <w:rPr>
          <w:sz w:val="20"/>
          <w:szCs w:val="20"/>
        </w:rPr>
      </w:pPr>
      <w:r w:rsidRPr="00300A14">
        <w:rPr>
          <w:sz w:val="20"/>
          <w:szCs w:val="20"/>
        </w:rPr>
        <w:t>2. Признать утратившим силу постановление администрации Каратузского сельсовета от 30.12.2020г. №210-П «О Порядке учета бюджетных и денежных обязательств получателей средств местного бюджета».</w:t>
      </w:r>
    </w:p>
    <w:p w:rsidR="004C6360" w:rsidRPr="00300A14" w:rsidRDefault="004C6360" w:rsidP="004C6360">
      <w:pPr>
        <w:ind w:firstLine="709"/>
        <w:jc w:val="both"/>
        <w:rPr>
          <w:sz w:val="20"/>
          <w:szCs w:val="20"/>
        </w:rPr>
      </w:pPr>
      <w:r w:rsidRPr="00300A14">
        <w:rPr>
          <w:sz w:val="20"/>
          <w:szCs w:val="20"/>
        </w:rPr>
        <w:t xml:space="preserve">3. </w:t>
      </w:r>
      <w:proofErr w:type="gramStart"/>
      <w:r w:rsidRPr="00300A14">
        <w:rPr>
          <w:sz w:val="20"/>
          <w:szCs w:val="20"/>
        </w:rPr>
        <w:t>Контроль за</w:t>
      </w:r>
      <w:proofErr w:type="gramEnd"/>
      <w:r w:rsidRPr="00300A14">
        <w:rPr>
          <w:sz w:val="20"/>
          <w:szCs w:val="20"/>
        </w:rPr>
        <w:t xml:space="preserve"> исполнением настоящего постановления оставляю за собой.</w:t>
      </w:r>
    </w:p>
    <w:p w:rsidR="004C6360" w:rsidRPr="00300A14" w:rsidRDefault="004C6360" w:rsidP="004C6360">
      <w:pPr>
        <w:ind w:firstLine="709"/>
        <w:jc w:val="both"/>
        <w:rPr>
          <w:sz w:val="20"/>
          <w:szCs w:val="20"/>
        </w:rPr>
      </w:pPr>
      <w:bookmarkStart w:id="0" w:name="dst100016"/>
      <w:bookmarkStart w:id="1" w:name="dst100018"/>
      <w:bookmarkStart w:id="2" w:name="dst3"/>
      <w:bookmarkEnd w:id="0"/>
      <w:bookmarkEnd w:id="1"/>
      <w:bookmarkEnd w:id="2"/>
      <w:r w:rsidRPr="00300A14">
        <w:rPr>
          <w:sz w:val="20"/>
          <w:szCs w:val="20"/>
        </w:rPr>
        <w:t>4. Настоящее постановление вступает в силу в день, следующий за днем его официального опубликования в печатном издании «Каратузский Вестник», и распространяет свое действие на правоотношения, возникшие с 01.01.2024г.</w:t>
      </w:r>
      <w:bookmarkStart w:id="3" w:name="dst4"/>
      <w:bookmarkEnd w:id="3"/>
    </w:p>
    <w:p w:rsidR="004C6360" w:rsidRPr="00300A14" w:rsidRDefault="004C6360" w:rsidP="004C6360">
      <w:pPr>
        <w:jc w:val="right"/>
        <w:rPr>
          <w:sz w:val="20"/>
          <w:szCs w:val="20"/>
        </w:rPr>
      </w:pPr>
    </w:p>
    <w:p w:rsidR="004C6360" w:rsidRPr="00300A14" w:rsidRDefault="004C6360" w:rsidP="004C6360">
      <w:pPr>
        <w:jc w:val="both"/>
        <w:rPr>
          <w:sz w:val="20"/>
          <w:szCs w:val="20"/>
        </w:rPr>
      </w:pPr>
      <w:proofErr w:type="spellStart"/>
      <w:r w:rsidRPr="00300A14">
        <w:rPr>
          <w:sz w:val="20"/>
          <w:szCs w:val="20"/>
        </w:rPr>
        <w:t>И.о</w:t>
      </w:r>
      <w:proofErr w:type="gramStart"/>
      <w:r w:rsidRPr="00300A14">
        <w:rPr>
          <w:sz w:val="20"/>
          <w:szCs w:val="20"/>
        </w:rPr>
        <w:t>.г</w:t>
      </w:r>
      <w:proofErr w:type="gramEnd"/>
      <w:r w:rsidRPr="00300A14">
        <w:rPr>
          <w:sz w:val="20"/>
          <w:szCs w:val="20"/>
        </w:rPr>
        <w:t>лавы</w:t>
      </w:r>
      <w:proofErr w:type="spellEnd"/>
      <w:r w:rsidRPr="00300A14">
        <w:rPr>
          <w:sz w:val="20"/>
          <w:szCs w:val="20"/>
        </w:rPr>
        <w:t xml:space="preserve"> администрации</w:t>
      </w:r>
    </w:p>
    <w:p w:rsidR="004C6360" w:rsidRPr="00300A14" w:rsidRDefault="004C6360" w:rsidP="004C6360">
      <w:pPr>
        <w:jc w:val="both"/>
        <w:rPr>
          <w:sz w:val="20"/>
          <w:szCs w:val="20"/>
        </w:rPr>
      </w:pPr>
      <w:r w:rsidRPr="00300A14">
        <w:rPr>
          <w:sz w:val="20"/>
          <w:szCs w:val="20"/>
        </w:rPr>
        <w:t>Каратузского сельсовета</w:t>
      </w:r>
      <w:r w:rsidRPr="00300A14">
        <w:rPr>
          <w:sz w:val="20"/>
          <w:szCs w:val="20"/>
        </w:rPr>
        <w:tab/>
      </w:r>
      <w:r w:rsidRPr="00300A14">
        <w:rPr>
          <w:sz w:val="20"/>
          <w:szCs w:val="20"/>
        </w:rPr>
        <w:tab/>
      </w:r>
      <w:r w:rsidRPr="00300A14">
        <w:rPr>
          <w:sz w:val="20"/>
          <w:szCs w:val="20"/>
        </w:rPr>
        <w:tab/>
      </w:r>
      <w:r w:rsidRPr="00300A14">
        <w:rPr>
          <w:sz w:val="20"/>
          <w:szCs w:val="20"/>
        </w:rPr>
        <w:tab/>
      </w:r>
      <w:r w:rsidRPr="00300A14">
        <w:rPr>
          <w:sz w:val="20"/>
          <w:szCs w:val="20"/>
        </w:rPr>
        <w:tab/>
      </w:r>
      <w:r w:rsidRPr="00300A14">
        <w:rPr>
          <w:sz w:val="20"/>
          <w:szCs w:val="20"/>
        </w:rPr>
        <w:tab/>
      </w:r>
      <w:proofErr w:type="spellStart"/>
      <w:r w:rsidRPr="00300A14">
        <w:rPr>
          <w:sz w:val="20"/>
          <w:szCs w:val="20"/>
        </w:rPr>
        <w:t>А.М.Болмутенко</w:t>
      </w:r>
      <w:proofErr w:type="spellEnd"/>
    </w:p>
    <w:p w:rsidR="004C6360" w:rsidRPr="00300A14" w:rsidRDefault="004C6360" w:rsidP="004C6360">
      <w:pPr>
        <w:jc w:val="both"/>
        <w:rPr>
          <w:sz w:val="20"/>
          <w:szCs w:val="20"/>
        </w:rPr>
      </w:pPr>
    </w:p>
    <w:p w:rsidR="004C6360" w:rsidRPr="00300A14" w:rsidRDefault="004C6360" w:rsidP="004C6360">
      <w:pPr>
        <w:pStyle w:val="ConsPlusNormal"/>
        <w:jc w:val="both"/>
      </w:pPr>
    </w:p>
    <w:p w:rsidR="004C6360" w:rsidRPr="00300A14" w:rsidRDefault="004C6360" w:rsidP="004C6360">
      <w:pPr>
        <w:pStyle w:val="ConsPlusNormal"/>
        <w:jc w:val="both"/>
      </w:pPr>
    </w:p>
    <w:p w:rsidR="004C6360" w:rsidRPr="00300A14" w:rsidRDefault="004C6360" w:rsidP="004C6360">
      <w:pPr>
        <w:pStyle w:val="ad"/>
        <w:spacing w:before="0" w:beforeAutospacing="0" w:after="0" w:afterAutospacing="0"/>
        <w:ind w:left="5103"/>
        <w:jc w:val="both"/>
        <w:rPr>
          <w:bCs/>
          <w:color w:val="000000"/>
          <w:sz w:val="20"/>
          <w:szCs w:val="20"/>
        </w:rPr>
      </w:pPr>
      <w:bookmarkStart w:id="4" w:name="P38"/>
      <w:bookmarkEnd w:id="4"/>
      <w:r w:rsidRPr="00300A14">
        <w:rPr>
          <w:bCs/>
          <w:color w:val="000000"/>
          <w:sz w:val="20"/>
          <w:szCs w:val="20"/>
        </w:rPr>
        <w:t xml:space="preserve">Приложение </w:t>
      </w:r>
    </w:p>
    <w:p w:rsidR="004C6360" w:rsidRPr="00300A14" w:rsidRDefault="004C6360" w:rsidP="004C6360">
      <w:pPr>
        <w:pStyle w:val="ad"/>
        <w:spacing w:before="0" w:beforeAutospacing="0" w:after="0" w:afterAutospacing="0"/>
        <w:ind w:left="5103"/>
        <w:jc w:val="both"/>
        <w:rPr>
          <w:bCs/>
          <w:color w:val="000000"/>
          <w:sz w:val="20"/>
          <w:szCs w:val="20"/>
        </w:rPr>
      </w:pPr>
      <w:r w:rsidRPr="00300A14">
        <w:rPr>
          <w:bCs/>
          <w:color w:val="000000"/>
          <w:sz w:val="20"/>
          <w:szCs w:val="20"/>
        </w:rPr>
        <w:t xml:space="preserve">к постановлению </w:t>
      </w:r>
    </w:p>
    <w:p w:rsidR="004C6360" w:rsidRPr="00300A14" w:rsidRDefault="004C6360" w:rsidP="004C6360">
      <w:pPr>
        <w:pStyle w:val="ad"/>
        <w:spacing w:before="0" w:beforeAutospacing="0" w:after="0" w:afterAutospacing="0"/>
        <w:ind w:left="5103"/>
        <w:jc w:val="both"/>
        <w:rPr>
          <w:bCs/>
          <w:color w:val="000000"/>
          <w:sz w:val="20"/>
          <w:szCs w:val="20"/>
        </w:rPr>
      </w:pPr>
      <w:r w:rsidRPr="00300A14">
        <w:rPr>
          <w:bCs/>
          <w:color w:val="000000"/>
          <w:sz w:val="20"/>
          <w:szCs w:val="20"/>
        </w:rPr>
        <w:t>от 02.02.2024г. №24-П</w:t>
      </w:r>
    </w:p>
    <w:p w:rsidR="004C6360" w:rsidRPr="00300A14" w:rsidRDefault="004C6360" w:rsidP="004C6360">
      <w:pPr>
        <w:pStyle w:val="ConsPlusTitle"/>
        <w:jc w:val="center"/>
        <w:rPr>
          <w:sz w:val="20"/>
        </w:rPr>
      </w:pPr>
    </w:p>
    <w:p w:rsidR="004C6360" w:rsidRPr="00300A14" w:rsidRDefault="004C6360" w:rsidP="004C6360">
      <w:pPr>
        <w:pStyle w:val="ConsPlusTitle"/>
        <w:jc w:val="center"/>
        <w:rPr>
          <w:rFonts w:ascii="Times New Roman" w:hAnsi="Times New Roman" w:cs="Times New Roman"/>
          <w:sz w:val="20"/>
        </w:rPr>
      </w:pPr>
      <w:r w:rsidRPr="00300A14">
        <w:rPr>
          <w:rFonts w:ascii="Times New Roman" w:hAnsi="Times New Roman" w:cs="Times New Roman"/>
          <w:sz w:val="20"/>
        </w:rPr>
        <w:t>ПОРЯДОК</w:t>
      </w:r>
    </w:p>
    <w:p w:rsidR="004C6360" w:rsidRPr="00300A14" w:rsidRDefault="004C6360" w:rsidP="004C6360">
      <w:pPr>
        <w:pStyle w:val="ConsPlusTitle"/>
        <w:jc w:val="center"/>
        <w:rPr>
          <w:rFonts w:ascii="Times New Roman" w:hAnsi="Times New Roman" w:cs="Times New Roman"/>
          <w:sz w:val="20"/>
        </w:rPr>
      </w:pPr>
      <w:r w:rsidRPr="00300A14">
        <w:rPr>
          <w:rFonts w:ascii="Times New Roman" w:hAnsi="Times New Roman" w:cs="Times New Roman"/>
          <w:sz w:val="20"/>
        </w:rPr>
        <w:t>учета бюджетных и денежных обязательств получателей средств</w:t>
      </w:r>
    </w:p>
    <w:p w:rsidR="004C6360" w:rsidRPr="00300A14" w:rsidRDefault="004C6360" w:rsidP="004C6360">
      <w:pPr>
        <w:pStyle w:val="ConsPlusTitle"/>
        <w:jc w:val="center"/>
        <w:rPr>
          <w:rFonts w:ascii="Times New Roman" w:hAnsi="Times New Roman" w:cs="Times New Roman"/>
          <w:sz w:val="20"/>
        </w:rPr>
      </w:pPr>
      <w:r w:rsidRPr="00300A14">
        <w:rPr>
          <w:rFonts w:ascii="Times New Roman" w:hAnsi="Times New Roman" w:cs="Times New Roman"/>
          <w:sz w:val="20"/>
        </w:rPr>
        <w:t>местного бюджета территориальными органами Федерального казначейства</w:t>
      </w:r>
    </w:p>
    <w:p w:rsidR="004C6360" w:rsidRPr="00300A14" w:rsidRDefault="004C6360" w:rsidP="004C6360">
      <w:pPr>
        <w:pStyle w:val="ConsPlusTitle"/>
        <w:jc w:val="center"/>
        <w:rPr>
          <w:rFonts w:ascii="Times New Roman" w:hAnsi="Times New Roman" w:cs="Times New Roman"/>
          <w:sz w:val="20"/>
        </w:rPr>
      </w:pPr>
    </w:p>
    <w:p w:rsidR="004C6360" w:rsidRPr="00300A14" w:rsidRDefault="004C6360" w:rsidP="004C6360">
      <w:pPr>
        <w:pStyle w:val="ConsPlusTitle"/>
        <w:jc w:val="center"/>
        <w:outlineLvl w:val="1"/>
        <w:rPr>
          <w:rFonts w:ascii="Times New Roman" w:hAnsi="Times New Roman" w:cs="Times New Roman"/>
          <w:sz w:val="20"/>
        </w:rPr>
      </w:pPr>
      <w:r w:rsidRPr="00300A14">
        <w:rPr>
          <w:rFonts w:ascii="Times New Roman" w:hAnsi="Times New Roman" w:cs="Times New Roman"/>
          <w:sz w:val="20"/>
        </w:rPr>
        <w:t>I. Общие положения</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 xml:space="preserve">1. </w:t>
      </w:r>
      <w:proofErr w:type="gramStart"/>
      <w:r w:rsidRPr="00300A14">
        <w:rPr>
          <w:rFonts w:ascii="Times New Roman" w:hAnsi="Times New Roman" w:cs="Times New Roman"/>
        </w:rPr>
        <w:t xml:space="preserve">Настоящий документ устанавливает порядок исполнения местного бюджета по расходам в части постановки на учет бюджетных и денежных обязательств получателей средств местного бюджета и внесения в них изменений </w:t>
      </w:r>
      <w:r w:rsidRPr="00300A14">
        <w:rPr>
          <w:rFonts w:ascii="Times New Roman" w:hAnsi="Times New Roman" w:cs="Times New Roman"/>
        </w:rPr>
        <w:lastRenderedPageBreak/>
        <w:t>территориальными органами Федерального казначейства (далее соответственно – 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w:t>
      </w:r>
      <w:proofErr w:type="gramEnd"/>
      <w:r w:rsidRPr="00300A14">
        <w:rPr>
          <w:rFonts w:ascii="Times New Roman" w:hAnsi="Times New Roman" w:cs="Times New Roman"/>
        </w:rPr>
        <w:t xml:space="preserve"> для учета операций по переданным полномочиям получателя бюджетных средств, открытых в установленном порядке в Органах Федерального казначейства (далее - соответствующий лицевой счет получателя бюджетных средств).</w:t>
      </w:r>
    </w:p>
    <w:p w:rsidR="004C6360" w:rsidRPr="00300A14" w:rsidRDefault="004C6360" w:rsidP="004C6360">
      <w:pPr>
        <w:pStyle w:val="ConsPlusNormal"/>
        <w:ind w:firstLine="709"/>
        <w:jc w:val="both"/>
        <w:rPr>
          <w:rFonts w:ascii="Times New Roman" w:hAnsi="Times New Roman" w:cs="Times New Roman"/>
        </w:rPr>
      </w:pPr>
      <w:proofErr w:type="gramStart"/>
      <w:r w:rsidRPr="00300A14">
        <w:rPr>
          <w:rFonts w:ascii="Times New Roman" w:hAnsi="Times New Roman" w:cs="Times New Roman"/>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 и №2 к настоящему Порядку соответственно.</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 xml:space="preserve">3. </w:t>
      </w:r>
      <w:proofErr w:type="gramStart"/>
      <w:r w:rsidRPr="00300A14">
        <w:rPr>
          <w:rFonts w:ascii="Times New Roman" w:hAnsi="Times New Roman" w:cs="Times New Roman"/>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Федерального казначейства (далее - информационная система), информационных системах получателей средств местного бюджета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w:t>
      </w:r>
      <w:proofErr w:type="gramEnd"/>
      <w:r w:rsidRPr="00300A14">
        <w:rPr>
          <w:rFonts w:ascii="Times New Roman" w:hAnsi="Times New Roman" w:cs="Times New Roman"/>
        </w:rPr>
        <w:t xml:space="preserve"> в установленном законодательством Российской Федерации порядке (далее - уполномоченное лицо) от имени получателя средств местного бюджета или в случаях, предусмотренных настоящим Порядком, Органов Федерального казначейства в соответствующей информационной системе.</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местного бюджета или Органами Федерального казначейства с учетом положений пунктов 8 и 22 настоящего Порядка.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 xml:space="preserve">4. </w:t>
      </w:r>
      <w:proofErr w:type="gramStart"/>
      <w:r w:rsidRPr="00300A14">
        <w:rPr>
          <w:rFonts w:ascii="Times New Roman" w:hAnsi="Times New Roman" w:cs="Times New Roman"/>
        </w:rPr>
        <w:t>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местного бюджета и направляются в Органы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5.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№3 к настоящему Порядку (далее соответственно - Перечень, документы-основания, документы, подтверждающие возникновение денежных обязательств).</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 xml:space="preserve">Сведения о бюджетном обязательстве и Сведения о денежном обязательстве формируются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пунктами 1, 2, 3.1, 3.2 Перечня, подлежащих размещению в единой информационной системе, а также пунктом 4 Перечня, </w:t>
      </w:r>
      <w:proofErr w:type="gramStart"/>
      <w:r w:rsidRPr="00300A14">
        <w:rPr>
          <w:rFonts w:ascii="Times New Roman" w:hAnsi="Times New Roman" w:cs="Times New Roman"/>
        </w:rPr>
        <w:t>сведения</w:t>
      </w:r>
      <w:proofErr w:type="gramEnd"/>
      <w:r w:rsidRPr="00300A14">
        <w:rPr>
          <w:rFonts w:ascii="Times New Roman" w:hAnsi="Times New Roman" w:cs="Times New Roman"/>
        </w:rPr>
        <w:t xml:space="preserve"> о которых подлежат включению в определенный законодательством Российской Федерации о контрактной </w:t>
      </w:r>
      <w:proofErr w:type="gramStart"/>
      <w:r w:rsidRPr="00300A14">
        <w:rPr>
          <w:rFonts w:ascii="Times New Roman" w:hAnsi="Times New Roman" w:cs="Times New Roman"/>
        </w:rPr>
        <w:t>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№14, ст. 1652) (далее соответственно - реестр</w:t>
      </w:r>
      <w:proofErr w:type="gramEnd"/>
      <w:r w:rsidRPr="00300A14">
        <w:rPr>
          <w:rFonts w:ascii="Times New Roman" w:hAnsi="Times New Roman" w:cs="Times New Roman"/>
        </w:rPr>
        <w:t xml:space="preserve"> контрактов, Федеральный закон) </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 xml:space="preserve">6. </w:t>
      </w:r>
      <w:proofErr w:type="gramStart"/>
      <w:r w:rsidRPr="00300A14">
        <w:rPr>
          <w:rFonts w:ascii="Times New Roman" w:hAnsi="Times New Roman" w:cs="Times New Roman"/>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Органы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w:t>
      </w:r>
      <w:proofErr w:type="gramEnd"/>
      <w:r w:rsidRPr="00300A14">
        <w:rPr>
          <w:rFonts w:ascii="Times New Roman" w:hAnsi="Times New Roman" w:cs="Times New Roman"/>
        </w:rPr>
        <w:t xml:space="preserve"> право действовать от имени получателя средств местного бюджета.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4C6360" w:rsidRPr="00300A14" w:rsidRDefault="004C6360" w:rsidP="004C6360">
      <w:pPr>
        <w:pStyle w:val="ConsPlusNormal"/>
        <w:jc w:val="both"/>
        <w:rPr>
          <w:rFonts w:ascii="Times New Roman" w:hAnsi="Times New Roman" w:cs="Times New Roman"/>
        </w:rPr>
      </w:pPr>
    </w:p>
    <w:p w:rsidR="004C6360" w:rsidRPr="00300A14" w:rsidRDefault="004C6360" w:rsidP="004C6360">
      <w:pPr>
        <w:pStyle w:val="ConsPlusTitle"/>
        <w:jc w:val="center"/>
        <w:outlineLvl w:val="1"/>
        <w:rPr>
          <w:rFonts w:ascii="Times New Roman" w:hAnsi="Times New Roman" w:cs="Times New Roman"/>
          <w:sz w:val="20"/>
        </w:rPr>
      </w:pPr>
      <w:r w:rsidRPr="00300A14">
        <w:rPr>
          <w:rFonts w:ascii="Times New Roman" w:hAnsi="Times New Roman" w:cs="Times New Roman"/>
          <w:sz w:val="20"/>
        </w:rPr>
        <w:t>II. Постановка на учет бюджетных обязательств и внесение</w:t>
      </w:r>
    </w:p>
    <w:p w:rsidR="004C6360" w:rsidRPr="00300A14" w:rsidRDefault="004C6360" w:rsidP="004C6360">
      <w:pPr>
        <w:pStyle w:val="ConsPlusTitle"/>
        <w:jc w:val="center"/>
        <w:rPr>
          <w:rFonts w:ascii="Times New Roman" w:hAnsi="Times New Roman" w:cs="Times New Roman"/>
          <w:sz w:val="20"/>
        </w:rPr>
      </w:pPr>
      <w:r w:rsidRPr="00300A14">
        <w:rPr>
          <w:rFonts w:ascii="Times New Roman" w:hAnsi="Times New Roman" w:cs="Times New Roman"/>
          <w:sz w:val="20"/>
        </w:rPr>
        <w:t>в них изменений</w:t>
      </w:r>
    </w:p>
    <w:p w:rsidR="004C6360" w:rsidRPr="00300A14" w:rsidRDefault="004C6360" w:rsidP="004C6360">
      <w:pPr>
        <w:pStyle w:val="ConsPlusNormal"/>
        <w:ind w:firstLine="709"/>
        <w:jc w:val="both"/>
        <w:rPr>
          <w:rFonts w:ascii="Times New Roman" w:hAnsi="Times New Roman" w:cs="Times New Roman"/>
        </w:rPr>
      </w:pPr>
      <w:bookmarkStart w:id="5" w:name="P79"/>
      <w:bookmarkEnd w:id="5"/>
      <w:r w:rsidRPr="00300A14">
        <w:rPr>
          <w:rFonts w:ascii="Times New Roman" w:hAnsi="Times New Roman" w:cs="Times New Roman"/>
        </w:rPr>
        <w:t>8. Сведения о бюджетных обязательствах, возникших на основании документов-оснований, предусмотренных пунктами 1 - 3.2, графы 2 Перечня (далее - принимаемые бюджетные обязательства), а также документов-оснований, предусмотренных пунктами 4 - 6, 7, 8, 9, 10 - 14 графы 2 Перечня (далее - принятые бюджетные обязательства), формируются в соответствии с настоящим Порядком:</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lastRenderedPageBreak/>
        <w:t>а) Органами Федерального казначейства: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в части принятых бюджетных обязательств, возникших на основании документов-оснований, предусмотренных:</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пунктом 14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22 настоящего Порядка;</w:t>
      </w:r>
    </w:p>
    <w:p w:rsidR="004C6360" w:rsidRPr="00300A14" w:rsidRDefault="004C6360" w:rsidP="004C6360">
      <w:pPr>
        <w:pStyle w:val="ConsPlusNormal"/>
        <w:ind w:firstLine="709"/>
        <w:jc w:val="both"/>
        <w:rPr>
          <w:rFonts w:ascii="Times New Roman" w:hAnsi="Times New Roman" w:cs="Times New Roman"/>
        </w:rPr>
      </w:pPr>
      <w:proofErr w:type="gramStart"/>
      <w:r w:rsidRPr="00300A14">
        <w:rPr>
          <w:rFonts w:ascii="Times New Roman" w:hAnsi="Times New Roman" w:cs="Times New Roman"/>
        </w:rPr>
        <w:t>Формирование Сведений о бюджетных обязательствах, возникших на основании документов-оснований, предусмотренных пунктом 14 графы 2 Перечня, осуществляется Органами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roofErr w:type="gramEnd"/>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б) получателем средств местного бюджета: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в части принимаемых бюджетных обязательств, возникших на основании документов-оснований, предусмотренных:</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пунктами 1 и 2 графы 2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4C6360" w:rsidRPr="00300A14" w:rsidRDefault="004C6360" w:rsidP="004C6360">
      <w:pPr>
        <w:pStyle w:val="ConsPlusNormal"/>
        <w:ind w:firstLine="709"/>
        <w:jc w:val="both"/>
        <w:rPr>
          <w:rFonts w:ascii="Times New Roman" w:hAnsi="Times New Roman" w:cs="Times New Roman"/>
        </w:rPr>
      </w:pPr>
      <w:proofErr w:type="gramStart"/>
      <w:r w:rsidRPr="00300A14">
        <w:rPr>
          <w:rFonts w:ascii="Times New Roman" w:hAnsi="Times New Roman" w:cs="Times New Roman"/>
        </w:rPr>
        <w:t>пунктом 2 графы 2 Перечня, не подлежащих размещению в единой информационной системе, - одновременно с направлением в Федеральное казначейство выписки из приглашения принять участие в определении поставщика (подрядчика, исполнителя) в соответствии с подпунктом "а" пункта 26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w:t>
      </w:r>
      <w:proofErr w:type="gramEnd"/>
      <w:r w:rsidRPr="00300A14">
        <w:rPr>
          <w:rFonts w:ascii="Times New Roman" w:hAnsi="Times New Roman" w:cs="Times New Roman"/>
        </w:rPr>
        <w:t xml:space="preserve"> муниципальных нужд», утвержденных постановлением Правительства Российской Федерации от 6 августа 2020 г. №1193 (далее - Правила контроля №1193);</w:t>
      </w:r>
    </w:p>
    <w:p w:rsidR="004C6360" w:rsidRPr="00300A14" w:rsidRDefault="004C6360" w:rsidP="004C6360">
      <w:pPr>
        <w:pStyle w:val="ConsPlusNormal"/>
        <w:ind w:firstLine="709"/>
        <w:jc w:val="both"/>
        <w:rPr>
          <w:rFonts w:ascii="Times New Roman" w:hAnsi="Times New Roman" w:cs="Times New Roman"/>
        </w:rPr>
      </w:pPr>
      <w:proofErr w:type="gramStart"/>
      <w:r w:rsidRPr="00300A14">
        <w:rPr>
          <w:rFonts w:ascii="Times New Roman" w:hAnsi="Times New Roman" w:cs="Times New Roman"/>
        </w:rPr>
        <w:t>пунктом 3 графы 2 Перечня, - в течение пяти рабочих дней до дня заключения контракта с единственным поставщиком (подрядчиком, исполнителем) на основании части 1 статьи 93 Федерального  закона, заключаемого в рамках государственного оборонного заказа в соответствии с Федеральным законом от 29 декабря 2012 г. №275-ФЗ "О государственном оборонном заказе", сведения о котором подлежат включению в реестр контрактов или реестр контрактов, содержащий</w:t>
      </w:r>
      <w:proofErr w:type="gramEnd"/>
      <w:r w:rsidRPr="00300A14">
        <w:rPr>
          <w:rFonts w:ascii="Times New Roman" w:hAnsi="Times New Roman" w:cs="Times New Roman"/>
        </w:rPr>
        <w:t xml:space="preserve"> сведения, составляющие государственную тайну (далее соответственно - государственный контракт, реестр контрактов, содержащих государственную тайну);</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пунктом 3.1 графы 2 Перечня, подлежащих размещению в единой информационной системе, - одновременно с направлением в Федеральное казначейство проекта муниципального контракта с единственным поставщиком (подрядчиком, исполнителем) в соответствии с пунктом 24 Правил контроля №1193;</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пунктом 3.2 графы 2 Перечня, подлежащих размещению в единой информационной системе, - одновременно с направлением в Федеральное казначейство проекта соглашения об изменении условий муниципального контракта в соответствии с пунктом 24 Правил контроля №1193;</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в части принятых бюджетных обязательств, возникших на основании документов-оснований, предусмотренных:</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пунктом 4 графы 2 Перечня, сведения о котором подлежат включению в реестр контрактов, - одновременно с направлением в Федеральное казначейство сведений о заключенном муниципальном контракте, подлежащих включению в реестр контрактов в соответствии с Правилами ведения реестра контрактов;</w:t>
      </w:r>
    </w:p>
    <w:p w:rsidR="004C6360" w:rsidRPr="00300A14" w:rsidRDefault="004C6360" w:rsidP="004C6360">
      <w:pPr>
        <w:pStyle w:val="ConsPlusNormal"/>
        <w:ind w:firstLine="709"/>
        <w:jc w:val="both"/>
        <w:rPr>
          <w:rFonts w:ascii="Times New Roman" w:hAnsi="Times New Roman" w:cs="Times New Roman"/>
        </w:rPr>
      </w:pPr>
      <w:proofErr w:type="gramStart"/>
      <w:r w:rsidRPr="00300A14">
        <w:rPr>
          <w:rFonts w:ascii="Times New Roman" w:hAnsi="Times New Roman" w:cs="Times New Roman"/>
        </w:rPr>
        <w:t>пунктом 4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5 графы 2 Перечня - не позднее трех рабочих дней, следующих за днем заключения муниципального  контракта, договора, указанных в названных пунктах графы 2 Перечня;</w:t>
      </w:r>
      <w:proofErr w:type="gramEnd"/>
    </w:p>
    <w:p w:rsidR="004C6360" w:rsidRPr="00300A14" w:rsidRDefault="004C6360" w:rsidP="004C6360">
      <w:pPr>
        <w:autoSpaceDE w:val="0"/>
        <w:autoSpaceDN w:val="0"/>
        <w:adjustRightInd w:val="0"/>
        <w:ind w:firstLine="709"/>
        <w:jc w:val="both"/>
        <w:rPr>
          <w:sz w:val="20"/>
          <w:szCs w:val="20"/>
        </w:rPr>
      </w:pPr>
      <w:r w:rsidRPr="00300A14">
        <w:rPr>
          <w:sz w:val="20"/>
          <w:szCs w:val="20"/>
        </w:rPr>
        <w:t>пунктами 6, 7, 8, 9, 10 графы 2 Перечня, -  не позднее двух рабочих дней со дня их заключения;</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пунктами 4 - 6, 7, 8, 9, 10 графы 2 Перечня, содержащих сведения, составляющие государственную тайну, - не позднее шести рабочих дней со дня их заключения;</w:t>
      </w:r>
    </w:p>
    <w:p w:rsidR="004C6360" w:rsidRPr="00300A14" w:rsidRDefault="004C6360" w:rsidP="004C6360">
      <w:pPr>
        <w:pStyle w:val="ConsPlusNormal"/>
        <w:ind w:firstLine="709"/>
        <w:jc w:val="both"/>
        <w:rPr>
          <w:rFonts w:ascii="Times New Roman" w:hAnsi="Times New Roman" w:cs="Times New Roman"/>
        </w:rPr>
      </w:pPr>
      <w:proofErr w:type="gramStart"/>
      <w:r w:rsidRPr="00300A14">
        <w:rPr>
          <w:rFonts w:ascii="Times New Roman" w:hAnsi="Times New Roman" w:cs="Times New Roman"/>
        </w:rPr>
        <w:t>пунктом 11 графы 2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документа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w:t>
      </w:r>
      <w:proofErr w:type="gramEnd"/>
      <w:r w:rsidRPr="00300A14">
        <w:rPr>
          <w:rFonts w:ascii="Times New Roman" w:hAnsi="Times New Roman" w:cs="Times New Roman"/>
        </w:rPr>
        <w:t xml:space="preserve"> бюджетных обязательств на соответствующие цели;</w:t>
      </w:r>
    </w:p>
    <w:p w:rsidR="004C6360" w:rsidRPr="00300A14" w:rsidRDefault="004C6360" w:rsidP="004C6360">
      <w:pPr>
        <w:pStyle w:val="ConsPlusNormal"/>
        <w:ind w:firstLine="709"/>
        <w:jc w:val="both"/>
        <w:rPr>
          <w:rFonts w:ascii="Times New Roman" w:hAnsi="Times New Roman" w:cs="Times New Roman"/>
        </w:rPr>
      </w:pPr>
      <w:proofErr w:type="gramStart"/>
      <w:r w:rsidRPr="00300A14">
        <w:rPr>
          <w:rFonts w:ascii="Times New Roman" w:hAnsi="Times New Roman" w:cs="Times New Roman"/>
        </w:rPr>
        <w:t>пунктами 12 - 13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Pr="00300A14">
        <w:rPr>
          <w:rFonts w:ascii="Times New Roman" w:hAnsi="Times New Roman" w:cs="Times New Roman"/>
        </w:rPr>
        <w:t xml:space="preserve"> взыскания на средства бюджетов бюджетной системы Российской Федерации (далее - решение налогового органа);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пунктом 14 графы 2 Перечня, исполнение денежных обязательств по которым осуществляется в случаях, установленных абзацами третьим - седьмым пункта 22 настоящего Порядка, не позднее трех рабочих дней со дня поступления документа-основания получателю средств местного бюджета для оплаты.</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При направлении в Органы Федерального казначейства Сведений о бюджетном обязательстве, возникшем на основании документа-основания, предусмотренного пунктом 11 графы 2 Перечня, копия указанного документа-основания в Органы Федерального казначейства не представляется.</w:t>
      </w:r>
    </w:p>
    <w:p w:rsidR="004C6360" w:rsidRPr="00300A14" w:rsidRDefault="004C6360" w:rsidP="004C6360">
      <w:pPr>
        <w:pStyle w:val="ConsPlusNormal"/>
        <w:ind w:firstLine="709"/>
        <w:jc w:val="both"/>
        <w:rPr>
          <w:rFonts w:ascii="Times New Roman" w:hAnsi="Times New Roman" w:cs="Times New Roman"/>
        </w:rPr>
      </w:pPr>
      <w:bookmarkStart w:id="6" w:name="P114"/>
      <w:bookmarkEnd w:id="6"/>
      <w:r w:rsidRPr="00300A14">
        <w:rPr>
          <w:rFonts w:ascii="Times New Roman" w:hAnsi="Times New Roman" w:cs="Times New Roman"/>
        </w:rPr>
        <w:t>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w:t>
      </w:r>
    </w:p>
    <w:p w:rsidR="004C6360" w:rsidRPr="00300A14" w:rsidRDefault="004C6360" w:rsidP="004C6360">
      <w:pPr>
        <w:pStyle w:val="ConsPlusNormal"/>
        <w:ind w:firstLine="709"/>
        <w:jc w:val="both"/>
        <w:rPr>
          <w:rFonts w:ascii="Times New Roman" w:hAnsi="Times New Roman" w:cs="Times New Roman"/>
        </w:rPr>
      </w:pPr>
    </w:p>
    <w:p w:rsidR="004C6360" w:rsidRPr="00300A14" w:rsidRDefault="004C6360" w:rsidP="004C6360">
      <w:pPr>
        <w:pStyle w:val="ConsPlusNormal"/>
        <w:ind w:firstLine="709"/>
        <w:jc w:val="both"/>
        <w:rPr>
          <w:rFonts w:ascii="Times New Roman" w:hAnsi="Times New Roman" w:cs="Times New Roman"/>
        </w:rPr>
      </w:pPr>
      <w:bookmarkStart w:id="7" w:name="P116"/>
      <w:bookmarkEnd w:id="7"/>
      <w:proofErr w:type="gramStart"/>
      <w:r w:rsidRPr="00300A14">
        <w:rPr>
          <w:rFonts w:ascii="Times New Roman" w:hAnsi="Times New Roman" w:cs="Times New Roman"/>
        </w:rPr>
        <w:t xml:space="preserve">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пунктами 4 (сведения о которых подлежат включению в реестр контрактов), Сведения о бюджетном обязательстве формируются на основании документов-оснований, предусмотренных пунктом 3.2, графы 2 Перечня, до внесения изменений в поставленное на учет </w:t>
      </w:r>
      <w:r w:rsidRPr="00300A14">
        <w:rPr>
          <w:rFonts w:ascii="Times New Roman" w:hAnsi="Times New Roman" w:cs="Times New Roman"/>
        </w:rPr>
        <w:lastRenderedPageBreak/>
        <w:t>бюджетное обязательство для осуществления проверки, предусмотренной:</w:t>
      </w:r>
      <w:proofErr w:type="gramEnd"/>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абзацами четвертым и пятым пункта 11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абзацем десятым пункта 11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4C6360" w:rsidRPr="00300A14" w:rsidRDefault="004C6360" w:rsidP="004C6360">
      <w:pPr>
        <w:pStyle w:val="ConsPlusNormal"/>
        <w:ind w:firstLine="709"/>
        <w:jc w:val="both"/>
        <w:rPr>
          <w:rFonts w:ascii="Times New Roman" w:hAnsi="Times New Roman" w:cs="Times New Roman"/>
        </w:rPr>
      </w:pPr>
      <w:proofErr w:type="gramStart"/>
      <w:r w:rsidRPr="00300A14">
        <w:rPr>
          <w:rFonts w:ascii="Times New Roman" w:hAnsi="Times New Roman" w:cs="Times New Roman"/>
        </w:rPr>
        <w:t>В случае внесения изменений в поставленное на учет бюджетное обязательство без внесения изменений в документ-основание</w:t>
      </w:r>
      <w:proofErr w:type="gramEnd"/>
      <w:r w:rsidRPr="00300A14">
        <w:rPr>
          <w:rFonts w:ascii="Times New Roman" w:hAnsi="Times New Roman" w:cs="Times New Roman"/>
        </w:rPr>
        <w:t>, предусмотренный пунктами 4 и 5 графы 2 Перечня, получатель средств местного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При формировании Сведений о бюджетном обязательстве получателем средств местного бюджета в соответствии с абзацем вторым настоящего пункта Органы Федерального казначейства дополнительно осуществляет проверку, предусмотренную абзацами вторым, третьим и шестым пункта 11 настоящего Порядка.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органы Федерального казначейства повторно не представляется.</w:t>
      </w:r>
    </w:p>
    <w:p w:rsidR="004C6360" w:rsidRPr="00300A14" w:rsidRDefault="004C6360" w:rsidP="004C6360">
      <w:pPr>
        <w:pStyle w:val="ConsPlusNormal"/>
        <w:ind w:firstLine="709"/>
        <w:jc w:val="both"/>
        <w:rPr>
          <w:rFonts w:ascii="Times New Roman" w:hAnsi="Times New Roman" w:cs="Times New Roman"/>
        </w:rPr>
      </w:pPr>
      <w:proofErr w:type="gramStart"/>
      <w:r w:rsidRPr="00300A14">
        <w:rPr>
          <w:rFonts w:ascii="Times New Roman" w:hAnsi="Times New Roman" w:cs="Times New Roman"/>
        </w:rPr>
        <w:t>В случае внесения изменений в бюджетное обязательство в связи с внесением изменений в документ-основание</w:t>
      </w:r>
      <w:proofErr w:type="gramEnd"/>
      <w:r w:rsidRPr="00300A14">
        <w:rPr>
          <w:rFonts w:ascii="Times New Roman" w:hAnsi="Times New Roman" w:cs="Times New Roman"/>
        </w:rPr>
        <w:t>,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Органы Федерального казначейства одновременно с формированием Сведений о бюджетном обязательстве.</w:t>
      </w:r>
    </w:p>
    <w:p w:rsidR="004C6360" w:rsidRPr="00300A14" w:rsidRDefault="004C6360" w:rsidP="004C6360">
      <w:pPr>
        <w:pStyle w:val="ConsPlusNormal"/>
        <w:ind w:firstLine="709"/>
        <w:jc w:val="both"/>
        <w:rPr>
          <w:rFonts w:ascii="Times New Roman" w:hAnsi="Times New Roman" w:cs="Times New Roman"/>
        </w:rPr>
      </w:pPr>
      <w:bookmarkStart w:id="8" w:name="P128"/>
      <w:bookmarkEnd w:id="8"/>
      <w:r w:rsidRPr="00300A14">
        <w:rPr>
          <w:rFonts w:ascii="Times New Roman" w:hAnsi="Times New Roman" w:cs="Times New Roman"/>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Органы Федерального казначейства осуществляет их проверку по следующим направлениям:</w:t>
      </w:r>
    </w:p>
    <w:p w:rsidR="004C6360" w:rsidRPr="00300A14" w:rsidRDefault="004C6360" w:rsidP="004C6360">
      <w:pPr>
        <w:pStyle w:val="ConsPlusNormal"/>
        <w:ind w:firstLine="709"/>
        <w:jc w:val="both"/>
        <w:rPr>
          <w:rFonts w:ascii="Times New Roman" w:hAnsi="Times New Roman" w:cs="Times New Roman"/>
        </w:rPr>
      </w:pPr>
      <w:bookmarkStart w:id="9" w:name="P130"/>
      <w:bookmarkEnd w:id="9"/>
      <w:proofErr w:type="gramStart"/>
      <w:r w:rsidRPr="00300A14">
        <w:rPr>
          <w:rFonts w:ascii="Times New Roman" w:hAnsi="Times New Roman" w:cs="Times New Roman"/>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4C6360" w:rsidRPr="00300A14" w:rsidRDefault="004C6360" w:rsidP="004C6360">
      <w:pPr>
        <w:pStyle w:val="ConsPlusNormal"/>
        <w:ind w:firstLine="709"/>
        <w:jc w:val="both"/>
        <w:rPr>
          <w:rFonts w:ascii="Times New Roman" w:hAnsi="Times New Roman" w:cs="Times New Roman"/>
        </w:rPr>
      </w:pPr>
      <w:bookmarkStart w:id="10" w:name="P135"/>
      <w:bookmarkEnd w:id="10"/>
      <w:r w:rsidRPr="00300A14">
        <w:rPr>
          <w:rFonts w:ascii="Times New Roman" w:hAnsi="Times New Roman" w:cs="Times New Roman"/>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rsidR="004C6360" w:rsidRPr="00300A14" w:rsidRDefault="004C6360" w:rsidP="004C6360">
      <w:pPr>
        <w:pStyle w:val="ConsPlusNormal"/>
        <w:ind w:firstLine="709"/>
        <w:jc w:val="both"/>
        <w:rPr>
          <w:rFonts w:ascii="Times New Roman" w:hAnsi="Times New Roman" w:cs="Times New Roman"/>
        </w:rPr>
      </w:pPr>
      <w:bookmarkStart w:id="11" w:name="P136"/>
      <w:bookmarkEnd w:id="11"/>
      <w:proofErr w:type="spellStart"/>
      <w:r w:rsidRPr="00300A14">
        <w:rPr>
          <w:rFonts w:ascii="Times New Roman" w:hAnsi="Times New Roman" w:cs="Times New Roman"/>
        </w:rPr>
        <w:t>непревышение</w:t>
      </w:r>
      <w:proofErr w:type="spellEnd"/>
      <w:r w:rsidRPr="00300A14">
        <w:rPr>
          <w:rFonts w:ascii="Times New Roman" w:hAnsi="Times New Roman" w:cs="Times New Roman"/>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4C6360" w:rsidRPr="00300A14" w:rsidRDefault="004C6360" w:rsidP="004C6360">
      <w:pPr>
        <w:pStyle w:val="ConsPlusNormal"/>
        <w:ind w:firstLine="709"/>
        <w:jc w:val="both"/>
        <w:rPr>
          <w:rFonts w:ascii="Times New Roman" w:hAnsi="Times New Roman" w:cs="Times New Roman"/>
        </w:rPr>
      </w:pPr>
      <w:bookmarkStart w:id="12" w:name="P137"/>
      <w:bookmarkEnd w:id="12"/>
      <w:proofErr w:type="spellStart"/>
      <w:r w:rsidRPr="00300A14">
        <w:rPr>
          <w:rFonts w:ascii="Times New Roman" w:hAnsi="Times New Roman" w:cs="Times New Roman"/>
        </w:rPr>
        <w:t>непревышение</w:t>
      </w:r>
      <w:proofErr w:type="spellEnd"/>
      <w:r w:rsidRPr="00300A14">
        <w:rPr>
          <w:rFonts w:ascii="Times New Roman" w:hAnsi="Times New Roman" w:cs="Times New Roman"/>
        </w:rPr>
        <w:t xml:space="preserve"> суммы бюджетного обязательства, пересчитанной Органами Федерального казначейства в валюту Российской Федерации в соответствии с пунктом 15 настоящего Порядка, над суммой неиспользованных лимитов бюджетных обязатель</w:t>
      </w:r>
      <w:proofErr w:type="gramStart"/>
      <w:r w:rsidRPr="00300A14">
        <w:rPr>
          <w:rFonts w:ascii="Times New Roman" w:hAnsi="Times New Roman" w:cs="Times New Roman"/>
        </w:rPr>
        <w:t>ств в сл</w:t>
      </w:r>
      <w:proofErr w:type="gramEnd"/>
      <w:r w:rsidRPr="00300A14">
        <w:rPr>
          <w:rFonts w:ascii="Times New Roman" w:hAnsi="Times New Roman" w:cs="Times New Roman"/>
        </w:rPr>
        <w:t>учае постановки на учет принятого бюджетного обязательства в иностранной валюте;</w:t>
      </w:r>
    </w:p>
    <w:p w:rsidR="004C6360" w:rsidRPr="00300A14" w:rsidRDefault="004C6360" w:rsidP="004C6360">
      <w:pPr>
        <w:pStyle w:val="ConsPlusNormal"/>
        <w:ind w:firstLine="709"/>
        <w:jc w:val="both"/>
        <w:rPr>
          <w:rFonts w:ascii="Times New Roman" w:hAnsi="Times New Roman" w:cs="Times New Roman"/>
        </w:rPr>
      </w:pPr>
      <w:bookmarkStart w:id="13" w:name="P138"/>
      <w:bookmarkEnd w:id="13"/>
      <w:r w:rsidRPr="00300A14">
        <w:rPr>
          <w:rFonts w:ascii="Times New Roman" w:hAnsi="Times New Roman" w:cs="Times New Roman"/>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В случае формирования Сведений о бюджетном обязательстве Органами Федерального казначейства при постановке на учет бюджетного обязательства (внесении в него изменений), осуществляется проверка, предусмотренная абзацами четвертым и пятым настоящего пункта.</w:t>
      </w:r>
    </w:p>
    <w:p w:rsidR="004C6360" w:rsidRPr="00300A14" w:rsidRDefault="004C6360" w:rsidP="004C6360">
      <w:pPr>
        <w:pStyle w:val="ConsPlusNormal"/>
        <w:ind w:firstLine="709"/>
        <w:jc w:val="both"/>
        <w:rPr>
          <w:rFonts w:ascii="Times New Roman" w:hAnsi="Times New Roman" w:cs="Times New Roman"/>
        </w:rPr>
      </w:pPr>
      <w:proofErr w:type="gramStart"/>
      <w:r w:rsidRPr="00300A14">
        <w:rPr>
          <w:rFonts w:ascii="Times New Roman" w:hAnsi="Times New Roman" w:cs="Times New Roman"/>
        </w:rPr>
        <w:t>При постановке на учет бюджетных обязательств, возникающих на основании документа-основания, предусмотренного пунктом 4 графы 2 Перечня, сведения о котором подлежат включению в реестр контрактов, Органы Федерального казначейства при проведении проверки, предусмотренной абзацем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roofErr w:type="gramEnd"/>
    </w:p>
    <w:p w:rsidR="004C6360" w:rsidRPr="00300A14" w:rsidRDefault="004C6360" w:rsidP="004C6360">
      <w:pPr>
        <w:pStyle w:val="ConsPlusNormal"/>
        <w:ind w:firstLine="709"/>
        <w:jc w:val="both"/>
        <w:rPr>
          <w:rFonts w:ascii="Times New Roman" w:hAnsi="Times New Roman" w:cs="Times New Roman"/>
        </w:rPr>
      </w:pPr>
      <w:proofErr w:type="gramStart"/>
      <w:r w:rsidRPr="00300A14">
        <w:rPr>
          <w:rFonts w:ascii="Times New Roman" w:hAnsi="Times New Roman" w:cs="Times New Roman"/>
        </w:rPr>
        <w:t>При постановке на учет бюджетных обязательств, возникающих на основании документов-оснований, предусмотренных пунктом 1, 2, 3.1, 3.2 графы 2 Перечня, подлежащих размещению в единой информационной системе, при проведении проверки, предусмотренной абзацем шестым настоящего пункта, Органы Федерального казначейства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№1193.</w:t>
      </w:r>
      <w:proofErr w:type="gramEnd"/>
    </w:p>
    <w:p w:rsidR="004C6360" w:rsidRPr="00300A14" w:rsidRDefault="004C6360" w:rsidP="004C6360">
      <w:pPr>
        <w:pStyle w:val="ConsPlusNormal"/>
        <w:ind w:firstLine="709"/>
        <w:jc w:val="both"/>
        <w:rPr>
          <w:rFonts w:ascii="Times New Roman" w:hAnsi="Times New Roman" w:cs="Times New Roman"/>
        </w:rPr>
      </w:pPr>
      <w:bookmarkStart w:id="14" w:name="P144"/>
      <w:bookmarkEnd w:id="14"/>
      <w:r w:rsidRPr="00300A14">
        <w:rPr>
          <w:rFonts w:ascii="Times New Roman" w:hAnsi="Times New Roman" w:cs="Times New Roman"/>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Органы Федерального казначейства осуществляет проверку </w:t>
      </w:r>
      <w:proofErr w:type="spellStart"/>
      <w:r w:rsidRPr="00300A14">
        <w:rPr>
          <w:rFonts w:ascii="Times New Roman" w:hAnsi="Times New Roman" w:cs="Times New Roman"/>
        </w:rPr>
        <w:t>непревышения</w:t>
      </w:r>
      <w:proofErr w:type="spellEnd"/>
      <w:r w:rsidRPr="00300A14">
        <w:rPr>
          <w:rFonts w:ascii="Times New Roman" w:hAnsi="Times New Roman" w:cs="Times New Roman"/>
        </w:rPr>
        <w:t xml:space="preserve"> суммы исполнения бюджетного обязательства над изменяемой суммой бюджетного обязательства.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В случае аннулирования принимаемого бюджетного обязательства проверка, предусмотренная абзацами вторым, четвертым - шестым настоящего пункта, не осуществляется.</w:t>
      </w:r>
    </w:p>
    <w:p w:rsidR="004C6360" w:rsidRPr="00300A14" w:rsidRDefault="004C6360" w:rsidP="004C6360">
      <w:pPr>
        <w:pStyle w:val="ConsPlusNormal"/>
        <w:ind w:firstLine="709"/>
        <w:jc w:val="both"/>
        <w:rPr>
          <w:rFonts w:ascii="Times New Roman" w:hAnsi="Times New Roman" w:cs="Times New Roman"/>
        </w:rPr>
      </w:pPr>
      <w:bookmarkStart w:id="15" w:name="P148"/>
      <w:bookmarkEnd w:id="15"/>
      <w:r w:rsidRPr="00300A14">
        <w:rPr>
          <w:rFonts w:ascii="Times New Roman" w:hAnsi="Times New Roman" w:cs="Times New Roman"/>
        </w:rPr>
        <w:t xml:space="preserve">12. </w:t>
      </w:r>
      <w:proofErr w:type="gramStart"/>
      <w:r w:rsidRPr="00300A14">
        <w:rPr>
          <w:rFonts w:ascii="Times New Roman" w:hAnsi="Times New Roman" w:cs="Times New Roman"/>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мероприятия по информатизации) Органами Федерального</w:t>
      </w:r>
      <w:proofErr w:type="gramEnd"/>
      <w:r w:rsidRPr="00300A14">
        <w:rPr>
          <w:rFonts w:ascii="Times New Roman" w:hAnsi="Times New Roman" w:cs="Times New Roman"/>
        </w:rPr>
        <w:t xml:space="preserve"> казначейства осуществляется проверка, предусмотренная пунктом 11 настоящего Порядка: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бюджетных средств;</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 xml:space="preserve">по каждому коду мероприятия по информатизации, доведенному до Органов Федерального казначейства в </w:t>
      </w:r>
      <w:r w:rsidRPr="00300A14">
        <w:rPr>
          <w:rFonts w:ascii="Times New Roman" w:hAnsi="Times New Roman" w:cs="Times New Roman"/>
        </w:rPr>
        <w:lastRenderedPageBreak/>
        <w:t xml:space="preserve">соответствии с порядком составления и ведения сводной бюджетной росписи местного бюджета </w:t>
      </w:r>
    </w:p>
    <w:p w:rsidR="004C6360" w:rsidRPr="00300A14" w:rsidRDefault="004C6360" w:rsidP="004C6360">
      <w:pPr>
        <w:pStyle w:val="ConsPlusNormal"/>
        <w:ind w:firstLine="709"/>
        <w:jc w:val="both"/>
        <w:rPr>
          <w:rFonts w:ascii="Times New Roman" w:hAnsi="Times New Roman" w:cs="Times New Roman"/>
        </w:rPr>
      </w:pPr>
      <w:bookmarkStart w:id="16" w:name="P155"/>
      <w:bookmarkEnd w:id="16"/>
      <w:r w:rsidRPr="00300A14">
        <w:rPr>
          <w:rFonts w:ascii="Times New Roman" w:hAnsi="Times New Roman" w:cs="Times New Roman"/>
        </w:rPr>
        <w:t xml:space="preserve">13. </w:t>
      </w:r>
      <w:proofErr w:type="gramStart"/>
      <w:r w:rsidRPr="00300A14">
        <w:rPr>
          <w:rFonts w:ascii="Times New Roman" w:hAnsi="Times New Roman" w:cs="Times New Roman"/>
        </w:rPr>
        <w:t>При постановке на учет принимаемого бюджетного обязательства, возникающего на основании документа-основания, предусмотренного пунктами 1 - 3.1 графы 2 Перечня, заключаемого в целях осуществления капитальных вложений в объекты капитального строительства, в дополнение к проверке, предусмотренной пунктом 11 настоящего Порядка, Органы Федерального казначейства осуществляет проверку наличия в составе документа-основания утвержденной проектной документации на объекты капитального строительства.</w:t>
      </w:r>
      <w:proofErr w:type="gramEnd"/>
    </w:p>
    <w:p w:rsidR="004C6360" w:rsidRPr="00300A14" w:rsidRDefault="004C6360" w:rsidP="004C6360">
      <w:pPr>
        <w:pStyle w:val="ConsPlusNormal"/>
        <w:ind w:firstLine="709"/>
        <w:jc w:val="both"/>
        <w:rPr>
          <w:rFonts w:ascii="Times New Roman" w:hAnsi="Times New Roman" w:cs="Times New Roman"/>
        </w:rPr>
      </w:pPr>
      <w:proofErr w:type="gramStart"/>
      <w:r w:rsidRPr="00300A14">
        <w:rPr>
          <w:rFonts w:ascii="Times New Roman" w:hAnsi="Times New Roman" w:cs="Times New Roman"/>
        </w:rPr>
        <w:t>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300A14">
        <w:rPr>
          <w:rFonts w:ascii="Times New Roman" w:hAnsi="Times New Roman" w:cs="Times New Roman"/>
        </w:rPr>
        <w:t xml:space="preserve"> работ по строительству, реконструкции объекта капитального строительства.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13.1. При постановке на учет бюджетного обязательства (внесении в него изменений) Органы Федерального казначейства осуществляет проверку Сведений о бюджетном обязательстве, сформированном на основании документа-основания, предусмотренного пунктом:</w:t>
      </w:r>
    </w:p>
    <w:p w:rsidR="004C6360" w:rsidRPr="00300A14" w:rsidRDefault="004C6360" w:rsidP="004C6360">
      <w:pPr>
        <w:pStyle w:val="ConsPlusNormal"/>
        <w:ind w:firstLine="709"/>
        <w:jc w:val="both"/>
        <w:rPr>
          <w:rFonts w:ascii="Times New Roman" w:hAnsi="Times New Roman" w:cs="Times New Roman"/>
        </w:rPr>
      </w:pPr>
      <w:bookmarkStart w:id="17" w:name="P159"/>
      <w:bookmarkEnd w:id="17"/>
      <w:r w:rsidRPr="00300A14">
        <w:rPr>
          <w:rFonts w:ascii="Times New Roman" w:hAnsi="Times New Roman" w:cs="Times New Roman"/>
        </w:rPr>
        <w:t>1, 2, 3.1, 3.2 графы 2 Перечня, сформированного с использованием единой информационной системы, - в течение одного рабочего дня, следующего за днем поступления в Органы Федерального казначейства Сведений о бюджетном обязательстве или документа-основания в соответствии с пунктами 24 и 28 Правил контроля №1193;</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4 графы 2 Перечня, сформированного с использованием единой информационной системы, - в течение трех рабочих дней, следующих за днем поступления в Органы Федерального казначейства Сведений о бюджетном обязательстве или документа-основания в соответствии с пунктом 15 Правил ведения реестра контрактов;</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4 графы 2 Перечня, сформированного без использования единой информационной системы, - в течение пяти рабочих дней, следующих за днем поступления в Органы Федерального казначейства Сведений о бюджетном обязательстве;</w:t>
      </w:r>
    </w:p>
    <w:p w:rsidR="004C6360" w:rsidRPr="00300A14" w:rsidRDefault="004C6360" w:rsidP="004C6360">
      <w:pPr>
        <w:pStyle w:val="ConsPlusNormal"/>
        <w:ind w:firstLine="709"/>
        <w:jc w:val="both"/>
        <w:rPr>
          <w:rFonts w:ascii="Times New Roman" w:hAnsi="Times New Roman" w:cs="Times New Roman"/>
        </w:rPr>
      </w:pPr>
      <w:bookmarkStart w:id="18" w:name="P162"/>
      <w:bookmarkEnd w:id="18"/>
      <w:r w:rsidRPr="00300A14">
        <w:rPr>
          <w:rFonts w:ascii="Times New Roman" w:hAnsi="Times New Roman" w:cs="Times New Roman"/>
        </w:rPr>
        <w:t>2, 3, 5 - 14 графы 2 Перечня, сформированного без использования единой информационной системы, - в течение двух рабочих дней, следующих за днем поступления в Органы Федерального казначейства Сведений о бюджетном обязательстве.</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13.2. При формировании Сведений о бюджетном обязательстве с использованием единой информационной системы проверка, предусмотренная:</w:t>
      </w:r>
    </w:p>
    <w:p w:rsidR="004C6360" w:rsidRPr="00300A14" w:rsidRDefault="004C6360" w:rsidP="004C6360">
      <w:pPr>
        <w:pStyle w:val="ConsPlusNormal"/>
        <w:ind w:firstLine="709"/>
        <w:jc w:val="both"/>
        <w:rPr>
          <w:rFonts w:ascii="Times New Roman" w:hAnsi="Times New Roman" w:cs="Times New Roman"/>
        </w:rPr>
      </w:pPr>
      <w:bookmarkStart w:id="19" w:name="P165"/>
      <w:bookmarkEnd w:id="19"/>
      <w:r w:rsidRPr="00300A14">
        <w:rPr>
          <w:rFonts w:ascii="Times New Roman" w:hAnsi="Times New Roman" w:cs="Times New Roman"/>
        </w:rPr>
        <w:t>абзацами вторым, третьим, шестым пункта 11, пунктами 12, 13 настоящего Порядка, осуществляется в единой информационной системе, в том числе автоматически;</w:t>
      </w:r>
    </w:p>
    <w:p w:rsidR="004C6360" w:rsidRPr="00300A14" w:rsidRDefault="004C6360" w:rsidP="004C6360">
      <w:pPr>
        <w:pStyle w:val="ConsPlusNormal"/>
        <w:ind w:firstLine="709"/>
        <w:jc w:val="both"/>
        <w:rPr>
          <w:rFonts w:ascii="Times New Roman" w:hAnsi="Times New Roman" w:cs="Times New Roman"/>
        </w:rPr>
      </w:pPr>
      <w:bookmarkStart w:id="20" w:name="P166"/>
      <w:bookmarkEnd w:id="20"/>
      <w:r w:rsidRPr="00300A14">
        <w:rPr>
          <w:rFonts w:ascii="Times New Roman" w:hAnsi="Times New Roman" w:cs="Times New Roman"/>
        </w:rPr>
        <w:t>абзацами четвертым, пятым пункта 11 настоящего Порядка, осуществляется в информационной системе Федерального казначейства.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информационную систему Федерального казначейства для осуществления проверки, указанной в абзаце третьем настоящего пункта.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 xml:space="preserve">14. </w:t>
      </w:r>
      <w:proofErr w:type="gramStart"/>
      <w:r w:rsidRPr="00300A14">
        <w:rPr>
          <w:rFonts w:ascii="Times New Roman" w:hAnsi="Times New Roman" w:cs="Times New Roman"/>
        </w:rPr>
        <w:t>В случае положительного результата проверки, предусмотренной пунктами 11 - 13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сроков, указанных в абзацах втором - пятом пункта 13.1 настоящего Порядка, и в день постановки на учет бюджетного обязательства (внесения изменений в бюджетное обязательство) направляет получателю средств местного бюджета извещение о постановке на учет (изменении</w:t>
      </w:r>
      <w:proofErr w:type="gramEnd"/>
      <w:r w:rsidRPr="00300A14">
        <w:rPr>
          <w:rFonts w:ascii="Times New Roman" w:hAnsi="Times New Roman" w:cs="Times New Roman"/>
        </w:rPr>
        <w:t>) бюджетного обязательства, реквизиты которого установлены в Приложении №10 к настоящему Порядку (далее - Извещение о бюджетном обязательстве).</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Извещение о бюджетном обязательстве направляется Органами Федерального казначейства получателю средств местного бюджета: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в форме электронного документа, подписанного электронной подписью уполномоченного лица Органов Федерального казначейства, - в отношении Сведений о бюджетном обязательстве, представленных в форме электронного документа;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на бумажном носителе, подписанном уполномоченным лицом Органов Федерального казначейства, - в отношении Сведений о бюджетном обязательстве, представленных на бумажном носителе.</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Учетный номер бюджетного обязательства имеет следующую структуру, состоящую из девятнадцати разрядов:</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 xml:space="preserve">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9 и 10 разряды - последние две цифры года, в котором бюджетное обязательство поставлено на учет;</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с 11 по 19 разряд - номер бюджетного обязательства, присваиваемый Органами Федерального казначейства в рамках одного календарного года.</w:t>
      </w:r>
    </w:p>
    <w:p w:rsidR="004C6360" w:rsidRPr="00300A14" w:rsidRDefault="004C6360" w:rsidP="004C6360">
      <w:pPr>
        <w:pStyle w:val="ConsPlusNormal"/>
        <w:ind w:firstLine="709"/>
        <w:jc w:val="both"/>
        <w:rPr>
          <w:rFonts w:ascii="Times New Roman" w:hAnsi="Times New Roman" w:cs="Times New Roman"/>
        </w:rPr>
      </w:pPr>
      <w:bookmarkStart w:id="21" w:name="P182"/>
      <w:bookmarkEnd w:id="21"/>
      <w:r w:rsidRPr="00300A14">
        <w:rPr>
          <w:rFonts w:ascii="Times New Roman" w:hAnsi="Times New Roman" w:cs="Times New Roman"/>
        </w:rPr>
        <w:t>15.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или объектов недвижимого имущества (мероприятий по информатизации) (при наличии).</w:t>
      </w:r>
    </w:p>
    <w:p w:rsidR="004C6360" w:rsidRPr="00300A14" w:rsidRDefault="004C6360" w:rsidP="004C6360">
      <w:pPr>
        <w:pStyle w:val="ConsPlusNormal"/>
        <w:ind w:firstLine="709"/>
        <w:jc w:val="both"/>
        <w:rPr>
          <w:rFonts w:ascii="Times New Roman" w:hAnsi="Times New Roman" w:cs="Times New Roman"/>
        </w:rPr>
      </w:pPr>
      <w:bookmarkStart w:id="22" w:name="P183"/>
      <w:bookmarkEnd w:id="22"/>
      <w:r w:rsidRPr="00300A14">
        <w:rPr>
          <w:rFonts w:ascii="Times New Roman" w:hAnsi="Times New Roman" w:cs="Times New Roman"/>
        </w:rPr>
        <w:t>Бюджетное обязательство, принятое получателем средств местного бюджета в иностранной валюте и подлежащее оплате в валюте Российской Федерации (иностранной валюте), учитывается Органами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В случае внесения получателем средств местного бюджета изменений в бюджетные обязательства, указанные в абзаце втором настоящего пункта, сумма измененного бюджетного обязательства пересчитывается Органами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 xml:space="preserve">16. </w:t>
      </w:r>
      <w:proofErr w:type="gramStart"/>
      <w:r w:rsidRPr="00300A14">
        <w:rPr>
          <w:rFonts w:ascii="Times New Roman" w:hAnsi="Times New Roman" w:cs="Times New Roman"/>
        </w:rPr>
        <w:t xml:space="preserve">В случае отрицательного результата проверки Сведений о бюджетном обязательстве на соответствие положениям, предусмотренным абзацами вторым, третьим, шестым и десятым пункта 11, пунктами 12 и 13 настоящего Порядка, Органы </w:t>
      </w:r>
      <w:r w:rsidRPr="00300A14">
        <w:rPr>
          <w:rFonts w:ascii="Times New Roman" w:hAnsi="Times New Roman" w:cs="Times New Roman"/>
        </w:rPr>
        <w:lastRenderedPageBreak/>
        <w:t>Федерального казначейства в сроки, установленные абзацами вторым - пятым пункта 13.1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w:t>
      </w:r>
      <w:proofErr w:type="gramEnd"/>
      <w:r w:rsidRPr="00300A14">
        <w:rPr>
          <w:rFonts w:ascii="Times New Roman" w:hAnsi="Times New Roman" w:cs="Times New Roman"/>
        </w:rPr>
        <w:t xml:space="preserve">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В отношении Сведений о бюджетных обязательствах, представленных на бумажном носителе, Органы Федерального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Органов Федерального казначейства, его подписи, расшифровки подписи с указанием инициалов и фамилии, причины отказа.</w:t>
      </w:r>
    </w:p>
    <w:p w:rsidR="004C6360" w:rsidRPr="00300A14" w:rsidRDefault="004C6360" w:rsidP="004C6360">
      <w:pPr>
        <w:pStyle w:val="ConsPlusNormal"/>
        <w:ind w:firstLine="709"/>
        <w:jc w:val="both"/>
        <w:rPr>
          <w:rFonts w:ascii="Times New Roman" w:hAnsi="Times New Roman" w:cs="Times New Roman"/>
        </w:rPr>
      </w:pPr>
      <w:bookmarkStart w:id="23" w:name="P191"/>
      <w:bookmarkEnd w:id="23"/>
      <w:r w:rsidRPr="00300A14">
        <w:rPr>
          <w:rFonts w:ascii="Times New Roman" w:hAnsi="Times New Roman" w:cs="Times New Roman"/>
        </w:rPr>
        <w:t xml:space="preserve">17. </w:t>
      </w:r>
      <w:proofErr w:type="gramStart"/>
      <w:r w:rsidRPr="00300A14">
        <w:rPr>
          <w:rFonts w:ascii="Times New Roman" w:hAnsi="Times New Roman" w:cs="Times New Roman"/>
        </w:rPr>
        <w:t>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Органами Федерального казначейства в валюту Российской Федерации в соответствии с пунктом 15 настоящего Порядка, над суммой неиспользованных лимитов бюджетных обязательств, отраженных на</w:t>
      </w:r>
      <w:proofErr w:type="gramEnd"/>
      <w:r w:rsidRPr="00300A14">
        <w:rPr>
          <w:rFonts w:ascii="Times New Roman" w:hAnsi="Times New Roman" w:cs="Times New Roman"/>
        </w:rPr>
        <w:t xml:space="preserve"> соответствующем лицевом </w:t>
      </w:r>
      <w:proofErr w:type="gramStart"/>
      <w:r w:rsidRPr="00300A14">
        <w:rPr>
          <w:rFonts w:ascii="Times New Roman" w:hAnsi="Times New Roman" w:cs="Times New Roman"/>
        </w:rPr>
        <w:t>счете</w:t>
      </w:r>
      <w:proofErr w:type="gramEnd"/>
      <w:r w:rsidRPr="00300A14">
        <w:rPr>
          <w:rFonts w:ascii="Times New Roman" w:hAnsi="Times New Roman" w:cs="Times New Roman"/>
        </w:rPr>
        <w:t>, Органы Федерального казначейства в сроки, установленные абзацами вторым - пятым пункта 13.1 настоящего Порядка:</w:t>
      </w:r>
    </w:p>
    <w:p w:rsidR="004C6360" w:rsidRPr="00300A14" w:rsidRDefault="004C6360" w:rsidP="004C6360">
      <w:pPr>
        <w:pStyle w:val="ConsPlusNormal"/>
        <w:ind w:firstLine="709"/>
        <w:jc w:val="both"/>
        <w:rPr>
          <w:rFonts w:ascii="Times New Roman" w:hAnsi="Times New Roman" w:cs="Times New Roman"/>
        </w:rPr>
      </w:pPr>
      <w:proofErr w:type="gramStart"/>
      <w:r w:rsidRPr="00300A14">
        <w:rPr>
          <w:rFonts w:ascii="Times New Roman" w:hAnsi="Times New Roman" w:cs="Times New Roman"/>
        </w:rPr>
        <w:t>в отношении Сведений о бюджетных обязательствах, возникших на основании документов-оснований, предусмотренных пунктами 1 - 3.2, и 14 графы 2 Перечня (за исключением бюджетных обязательств, источником финансового обеспечения которых являются доходы, полученные от приносящей доход деятельности муниципальными казенными учреждениями, (далее - дополнительное бюджетное финансирование), а также бюджетных обязательств, возникающих на основании документов-оснований, предусмотренных пунктом 14 графы 2 Перечня, связанных с перечислением сумм возврата</w:t>
      </w:r>
      <w:proofErr w:type="gramEnd"/>
      <w:r w:rsidRPr="00300A14">
        <w:rPr>
          <w:rFonts w:ascii="Times New Roman" w:hAnsi="Times New Roman" w:cs="Times New Roman"/>
        </w:rPr>
        <w:t xml:space="preserve"> дебиторской задолженности прошлых лет в доход местного бюджета):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представленных в электронной форме, - направляет получателю средств местного бюджета уведомление в электронной форме;</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Местного казначейства, его подписи, расшифровки подписи с указанием инициалов и фамилии, причины отказа;</w:t>
      </w:r>
    </w:p>
    <w:p w:rsidR="004C6360" w:rsidRPr="00300A14" w:rsidRDefault="004C6360" w:rsidP="004C6360">
      <w:pPr>
        <w:pStyle w:val="ConsPlusNormal"/>
        <w:ind w:firstLine="709"/>
        <w:jc w:val="both"/>
        <w:rPr>
          <w:rFonts w:ascii="Times New Roman" w:hAnsi="Times New Roman" w:cs="Times New Roman"/>
        </w:rPr>
      </w:pPr>
      <w:proofErr w:type="gramStart"/>
      <w:r w:rsidRPr="00300A14">
        <w:rPr>
          <w:rFonts w:ascii="Times New Roman" w:hAnsi="Times New Roman" w:cs="Times New Roman"/>
        </w:rPr>
        <w:t>в отношении Сведений о бюджетных обязательствах, возникших на основании документов-оснований, предусмотренных пунктами 4 - 6, 7, 8, 9, 10 - 13 графы 2 Перечня (документов-оснований, предусмотренных пунктами 1 - 14 графы 2 Перечня, источником финансового обеспечения которых являются лимиты бюджетных обязательств по дополнительному бюджетному финансированию, а также документов-оснований, предусмотренных пунктом 14 графы 2 Перечня, связанных с перечислением сумм возврата дебиторской задолженности прошлых лет</w:t>
      </w:r>
      <w:proofErr w:type="gramEnd"/>
      <w:r w:rsidRPr="00300A14">
        <w:rPr>
          <w:rFonts w:ascii="Times New Roman" w:hAnsi="Times New Roman" w:cs="Times New Roman"/>
        </w:rPr>
        <w:t xml:space="preserve"> в доход местного бюджета),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получателю средств местного бюджета Извещение о бюджетном обязательстве;</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приложении №4 к настоящему Порядку (далее - Уведомление о превышении).</w:t>
      </w:r>
    </w:p>
    <w:p w:rsidR="004C6360" w:rsidRPr="00300A14" w:rsidRDefault="004C6360" w:rsidP="004C6360">
      <w:pPr>
        <w:pStyle w:val="ConsPlusNormal"/>
        <w:ind w:firstLine="709"/>
        <w:jc w:val="both"/>
        <w:rPr>
          <w:rFonts w:ascii="Times New Roman" w:hAnsi="Times New Roman" w:cs="Times New Roman"/>
        </w:rPr>
      </w:pPr>
      <w:proofErr w:type="gramStart"/>
      <w:r w:rsidRPr="00300A14">
        <w:rPr>
          <w:rFonts w:ascii="Times New Roman" w:hAnsi="Times New Roman" w:cs="Times New Roman"/>
        </w:rPr>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местного бюджета, детализированному по соответствующему уникальному коду объекта капитального</w:t>
      </w:r>
      <w:proofErr w:type="gramEnd"/>
      <w:r w:rsidRPr="00300A14">
        <w:rPr>
          <w:rFonts w:ascii="Times New Roman" w:hAnsi="Times New Roman" w:cs="Times New Roman"/>
        </w:rPr>
        <w:t xml:space="preserve"> </w:t>
      </w:r>
      <w:proofErr w:type="gramStart"/>
      <w:r w:rsidRPr="00300A14">
        <w:rPr>
          <w:rFonts w:ascii="Times New Roman" w:hAnsi="Times New Roman" w:cs="Times New Roman"/>
        </w:rPr>
        <w:t>строительства или объекта недвижимого имущества, Органы Федерального казначейства направляет главному распорядителю (распорядителю) средств местного бюджета и получателю средств местного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предельный срок для внесения изменений в документ-основание, в соответствии с которым возникло указанное бюджетное обязательство.</w:t>
      </w:r>
      <w:proofErr w:type="gramEnd"/>
    </w:p>
    <w:p w:rsidR="004C6360" w:rsidRPr="00300A14" w:rsidRDefault="004C6360" w:rsidP="004C6360">
      <w:pPr>
        <w:pStyle w:val="ConsPlusNormal"/>
        <w:ind w:firstLine="709"/>
        <w:jc w:val="both"/>
        <w:rPr>
          <w:rFonts w:ascii="Times New Roman" w:hAnsi="Times New Roman" w:cs="Times New Roman"/>
        </w:rPr>
      </w:pPr>
      <w:bookmarkStart w:id="24" w:name="P207"/>
      <w:bookmarkEnd w:id="24"/>
      <w:r w:rsidRPr="00300A14">
        <w:rPr>
          <w:rFonts w:ascii="Times New Roman" w:hAnsi="Times New Roman" w:cs="Times New Roman"/>
        </w:rPr>
        <w:t>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Органами Федерального казначейства в соответствии с пунктом 9 настоящего Порядка в первый рабочий день текущего финансового года: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в отношении бюджетных обязательств, возникших на основании документов-оснований, предусмотренных пунктами 1 - 5, 12 и 13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в отношении бюджетных обязательств, возникших на основании документов-оснований, предусмотренных пунктами 6, 7, 9, 10 графы 2 Перечня, - на сумму, предусмотренную на плановый период (при наличии).</w:t>
      </w:r>
    </w:p>
    <w:p w:rsidR="004C6360" w:rsidRPr="00300A14" w:rsidRDefault="004C6360" w:rsidP="004C6360">
      <w:pPr>
        <w:pStyle w:val="ConsPlusNormal"/>
        <w:ind w:firstLine="709"/>
        <w:jc w:val="both"/>
        <w:rPr>
          <w:rFonts w:ascii="Times New Roman" w:hAnsi="Times New Roman" w:cs="Times New Roman"/>
        </w:rPr>
      </w:pPr>
      <w:bookmarkStart w:id="25" w:name="P216"/>
      <w:bookmarkEnd w:id="25"/>
      <w:proofErr w:type="gramStart"/>
      <w:r w:rsidRPr="00300A14">
        <w:rPr>
          <w:rFonts w:ascii="Times New Roman" w:hAnsi="Times New Roman" w:cs="Times New Roman"/>
        </w:rPr>
        <w:t>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 не позднее первого рабочего дня апреля текущего финансового года.</w:t>
      </w:r>
      <w:proofErr w:type="gramEnd"/>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Внесение в бюджетные обязательства изменений, предусмотренных абзацем четвертым настоящего пункта, в части кодов бюджетной классификации Российской Федерации по документам-основаниям, предусмотренным пунктом 4 графы 2 Перечня, осуществляется получателем средств местного бюджета не позднее первого февраля текущего финансового года.</w:t>
      </w:r>
    </w:p>
    <w:p w:rsidR="004C6360" w:rsidRPr="00300A14" w:rsidRDefault="004C6360" w:rsidP="004C6360">
      <w:pPr>
        <w:pStyle w:val="ConsPlusNormal"/>
        <w:ind w:firstLine="709"/>
        <w:jc w:val="both"/>
        <w:rPr>
          <w:rFonts w:ascii="Times New Roman" w:hAnsi="Times New Roman" w:cs="Times New Roman"/>
        </w:rPr>
      </w:pPr>
      <w:proofErr w:type="gramStart"/>
      <w:r w:rsidRPr="00300A14">
        <w:rPr>
          <w:rFonts w:ascii="Times New Roman" w:hAnsi="Times New Roman" w:cs="Times New Roman"/>
        </w:rPr>
        <w:t>Органы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четвертого и пятого пункта 11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w:t>
      </w:r>
      <w:proofErr w:type="gramEnd"/>
      <w:r w:rsidRPr="00300A14">
        <w:rPr>
          <w:rFonts w:ascii="Times New Roman" w:hAnsi="Times New Roman" w:cs="Times New Roman"/>
        </w:rPr>
        <w:t xml:space="preserve"> </w:t>
      </w:r>
      <w:r w:rsidRPr="00300A14">
        <w:rPr>
          <w:rFonts w:ascii="Times New Roman" w:hAnsi="Times New Roman" w:cs="Times New Roman"/>
        </w:rPr>
        <w:lastRenderedPageBreak/>
        <w:t>настоящим пунктом.</w:t>
      </w:r>
    </w:p>
    <w:p w:rsidR="004C6360" w:rsidRPr="00300A14" w:rsidRDefault="004C6360" w:rsidP="004C6360">
      <w:pPr>
        <w:pStyle w:val="ConsPlusNormal"/>
        <w:ind w:firstLine="709"/>
        <w:jc w:val="both"/>
        <w:rPr>
          <w:rFonts w:ascii="Times New Roman" w:hAnsi="Times New Roman" w:cs="Times New Roman"/>
        </w:rPr>
      </w:pPr>
      <w:proofErr w:type="gramStart"/>
      <w:r w:rsidRPr="00300A14">
        <w:rPr>
          <w:rFonts w:ascii="Times New Roman" w:hAnsi="Times New Roman" w:cs="Times New Roman"/>
        </w:rPr>
        <w:t>В случае если по состоянию на первый рабочий день апреля текущего финансового года бюджетные обязательства, указанные в абзаце первом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Органы Федерального казначейства направляет главному распорядителю (распорядителю) средств местного бюджета, в ведении которого находится получатель средств местного бюджета, и получателю средств местного бюджета Уведомление о превышении</w:t>
      </w:r>
      <w:proofErr w:type="gramEnd"/>
      <w:r w:rsidRPr="00300A14">
        <w:rPr>
          <w:rFonts w:ascii="Times New Roman" w:hAnsi="Times New Roman" w:cs="Times New Roman"/>
        </w:rPr>
        <w:t xml:space="preserve"> в течение первого рабочего дня апреля текущего финансового года.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 xml:space="preserve">19. </w:t>
      </w:r>
      <w:proofErr w:type="gramStart"/>
      <w:r w:rsidRPr="00300A14">
        <w:rPr>
          <w:rFonts w:ascii="Times New Roman" w:hAnsi="Times New Roman" w:cs="Times New Roman"/>
        </w:rPr>
        <w:t>В случае ликвидации, реорганизации получателя средств местного бюджета либо изменения типа местного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Органами Федерального казначейства вносятся изменения в ранее учтенные бюджетные обязательства получателя средств местного бюджета в части аннулирования</w:t>
      </w:r>
      <w:proofErr w:type="gramEnd"/>
      <w:r w:rsidRPr="00300A14">
        <w:rPr>
          <w:rFonts w:ascii="Times New Roman" w:hAnsi="Times New Roman" w:cs="Times New Roman"/>
        </w:rPr>
        <w:t xml:space="preserve"> соответствующих неисполненных бюджетных обязательств.</w:t>
      </w:r>
    </w:p>
    <w:p w:rsidR="004C6360" w:rsidRPr="00300A14" w:rsidRDefault="004C6360" w:rsidP="004C6360">
      <w:pPr>
        <w:pStyle w:val="ConsPlusNormal"/>
        <w:ind w:firstLine="709"/>
        <w:jc w:val="both"/>
        <w:rPr>
          <w:rFonts w:ascii="Times New Roman" w:hAnsi="Times New Roman" w:cs="Times New Roman"/>
        </w:rPr>
      </w:pPr>
    </w:p>
    <w:p w:rsidR="004C6360" w:rsidRPr="00300A14" w:rsidRDefault="004C6360" w:rsidP="004C6360">
      <w:pPr>
        <w:pStyle w:val="ConsPlusTitle"/>
        <w:jc w:val="center"/>
        <w:outlineLvl w:val="1"/>
        <w:rPr>
          <w:rFonts w:ascii="Times New Roman" w:hAnsi="Times New Roman" w:cs="Times New Roman"/>
          <w:sz w:val="20"/>
        </w:rPr>
      </w:pPr>
      <w:r w:rsidRPr="00300A14">
        <w:rPr>
          <w:rFonts w:ascii="Times New Roman" w:hAnsi="Times New Roman" w:cs="Times New Roman"/>
          <w:sz w:val="20"/>
        </w:rPr>
        <w:t xml:space="preserve">III. Учет бюджетных обязательств по </w:t>
      </w:r>
      <w:proofErr w:type="gramStart"/>
      <w:r w:rsidRPr="00300A14">
        <w:rPr>
          <w:rFonts w:ascii="Times New Roman" w:hAnsi="Times New Roman" w:cs="Times New Roman"/>
          <w:sz w:val="20"/>
        </w:rPr>
        <w:t>исполнительным</w:t>
      </w:r>
      <w:proofErr w:type="gramEnd"/>
    </w:p>
    <w:p w:rsidR="004C6360" w:rsidRPr="00300A14" w:rsidRDefault="004C6360" w:rsidP="004C6360">
      <w:pPr>
        <w:pStyle w:val="ConsPlusTitle"/>
        <w:jc w:val="center"/>
        <w:rPr>
          <w:rFonts w:ascii="Times New Roman" w:hAnsi="Times New Roman" w:cs="Times New Roman"/>
          <w:sz w:val="20"/>
        </w:rPr>
      </w:pPr>
      <w:r w:rsidRPr="00300A14">
        <w:rPr>
          <w:rFonts w:ascii="Times New Roman" w:hAnsi="Times New Roman" w:cs="Times New Roman"/>
          <w:sz w:val="20"/>
        </w:rPr>
        <w:t>документам, решениям налоговых органов</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 xml:space="preserve">20. </w:t>
      </w:r>
      <w:proofErr w:type="gramStart"/>
      <w:r w:rsidRPr="00300A14">
        <w:rPr>
          <w:rFonts w:ascii="Times New Roman" w:hAnsi="Times New Roman" w:cs="Times New Roman"/>
        </w:rPr>
        <w:t>В случае если Органами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 xml:space="preserve">21. </w:t>
      </w:r>
      <w:proofErr w:type="gramStart"/>
      <w:r w:rsidRPr="00300A14">
        <w:rPr>
          <w:rFonts w:ascii="Times New Roman" w:hAnsi="Times New Roman" w:cs="Times New Roman"/>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300A14">
        <w:rPr>
          <w:rFonts w:ascii="Times New Roman" w:hAnsi="Times New Roman" w:cs="Times New Roman"/>
        </w:rPr>
        <w:t xml:space="preserve"> </w:t>
      </w:r>
      <w:proofErr w:type="gramStart"/>
      <w:r w:rsidRPr="00300A14">
        <w:rPr>
          <w:rFonts w:ascii="Times New Roman" w:hAnsi="Times New Roman" w:cs="Times New Roman"/>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300A14">
        <w:rPr>
          <w:rFonts w:ascii="Times New Roman" w:hAnsi="Times New Roman" w:cs="Times New Roman"/>
        </w:rPr>
        <w:t xml:space="preserve"> от имени получателя средств местного бюджета.</w:t>
      </w:r>
    </w:p>
    <w:p w:rsidR="004C6360" w:rsidRPr="00300A14" w:rsidRDefault="004C6360" w:rsidP="004C6360">
      <w:pPr>
        <w:pStyle w:val="ConsPlusNormal"/>
        <w:jc w:val="both"/>
        <w:rPr>
          <w:rFonts w:ascii="Times New Roman" w:hAnsi="Times New Roman" w:cs="Times New Roman"/>
        </w:rPr>
      </w:pPr>
    </w:p>
    <w:p w:rsidR="004C6360" w:rsidRPr="00300A14" w:rsidRDefault="004C6360" w:rsidP="004C6360">
      <w:pPr>
        <w:pStyle w:val="ConsPlusTitle"/>
        <w:jc w:val="center"/>
        <w:outlineLvl w:val="1"/>
        <w:rPr>
          <w:rFonts w:ascii="Times New Roman" w:hAnsi="Times New Roman" w:cs="Times New Roman"/>
          <w:sz w:val="20"/>
        </w:rPr>
      </w:pPr>
      <w:r w:rsidRPr="00300A14">
        <w:rPr>
          <w:rFonts w:ascii="Times New Roman" w:hAnsi="Times New Roman" w:cs="Times New Roman"/>
          <w:sz w:val="20"/>
        </w:rPr>
        <w:t>IV. Постановка на учет денежных обязательств</w:t>
      </w:r>
    </w:p>
    <w:p w:rsidR="004C6360" w:rsidRPr="00300A14" w:rsidRDefault="004C6360" w:rsidP="004C6360">
      <w:pPr>
        <w:pStyle w:val="ConsPlusTitle"/>
        <w:jc w:val="center"/>
        <w:rPr>
          <w:rFonts w:ascii="Times New Roman" w:hAnsi="Times New Roman" w:cs="Times New Roman"/>
          <w:sz w:val="20"/>
        </w:rPr>
      </w:pPr>
      <w:r w:rsidRPr="00300A14">
        <w:rPr>
          <w:rFonts w:ascii="Times New Roman" w:hAnsi="Times New Roman" w:cs="Times New Roman"/>
          <w:sz w:val="20"/>
        </w:rPr>
        <w:t>и внесение в них изменений</w:t>
      </w:r>
    </w:p>
    <w:p w:rsidR="004C6360" w:rsidRPr="00300A14" w:rsidRDefault="004C6360" w:rsidP="004C6360">
      <w:pPr>
        <w:pStyle w:val="ConsPlusNormal"/>
        <w:ind w:firstLine="709"/>
        <w:jc w:val="both"/>
        <w:rPr>
          <w:rFonts w:ascii="Times New Roman" w:hAnsi="Times New Roman" w:cs="Times New Roman"/>
        </w:rPr>
      </w:pPr>
      <w:bookmarkStart w:id="26" w:name="P234"/>
      <w:bookmarkEnd w:id="26"/>
      <w:r w:rsidRPr="00300A14">
        <w:rPr>
          <w:rFonts w:ascii="Times New Roman" w:hAnsi="Times New Roman" w:cs="Times New Roman"/>
        </w:rPr>
        <w:t xml:space="preserve">22. </w:t>
      </w:r>
      <w:proofErr w:type="gramStart"/>
      <w:r w:rsidRPr="00300A14">
        <w:rPr>
          <w:rFonts w:ascii="Times New Roman" w:hAnsi="Times New Roman" w:cs="Times New Roman"/>
        </w:rPr>
        <w:t>Сведения о денежных обязательствах по принятым бюджетным обязательствам не содержащие сведения, составляющие государственную тайну,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финансовым органом, за исключением случаев, указанных в абзацах третьем - седьмом настоящего пункта.</w:t>
      </w:r>
      <w:proofErr w:type="gramEnd"/>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Сведения о денежных обязательствах по принятым бюджетным обязательствам, не содержащие сведения, составляющие государственную тайну, формируются получателем средств местного бюджета не позднее рабочего дня, следующего за днем возникновения денежного обязательства, в случае:</w:t>
      </w:r>
    </w:p>
    <w:p w:rsidR="004C6360" w:rsidRPr="00300A14" w:rsidRDefault="004C6360" w:rsidP="004C6360">
      <w:pPr>
        <w:pStyle w:val="ConsPlusNormal"/>
        <w:ind w:firstLine="709"/>
        <w:jc w:val="both"/>
        <w:rPr>
          <w:rFonts w:ascii="Times New Roman" w:hAnsi="Times New Roman" w:cs="Times New Roman"/>
        </w:rPr>
      </w:pPr>
      <w:bookmarkStart w:id="27" w:name="P241"/>
      <w:bookmarkEnd w:id="27"/>
      <w:r w:rsidRPr="00300A14">
        <w:rPr>
          <w:rFonts w:ascii="Times New Roman" w:hAnsi="Times New Roman" w:cs="Times New Roman"/>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4C6360" w:rsidRPr="00300A14" w:rsidRDefault="004C6360" w:rsidP="004C6360">
      <w:pPr>
        <w:pStyle w:val="ConsPlusNormal"/>
        <w:ind w:firstLine="709"/>
        <w:jc w:val="both"/>
        <w:rPr>
          <w:rFonts w:ascii="Times New Roman" w:hAnsi="Times New Roman" w:cs="Times New Roman"/>
        </w:rPr>
      </w:pPr>
      <w:proofErr w:type="gramStart"/>
      <w:r w:rsidRPr="00300A14">
        <w:rPr>
          <w:rFonts w:ascii="Times New Roman" w:hAnsi="Times New Roman" w:cs="Times New Roman"/>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w:t>
      </w:r>
      <w:proofErr w:type="gramEnd"/>
      <w:r w:rsidRPr="00300A14">
        <w:rPr>
          <w:rFonts w:ascii="Times New Roman" w:hAnsi="Times New Roman" w:cs="Times New Roman"/>
        </w:rPr>
        <w:t xml:space="preserve">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4C6360" w:rsidRPr="00300A14" w:rsidRDefault="004C6360" w:rsidP="004C6360">
      <w:pPr>
        <w:pStyle w:val="ConsPlusNormal"/>
        <w:ind w:firstLine="709"/>
        <w:jc w:val="both"/>
        <w:rPr>
          <w:rFonts w:ascii="Times New Roman" w:hAnsi="Times New Roman" w:cs="Times New Roman"/>
        </w:rPr>
      </w:pPr>
      <w:bookmarkStart w:id="28" w:name="P246"/>
      <w:bookmarkEnd w:id="28"/>
      <w:proofErr w:type="gramStart"/>
      <w:r w:rsidRPr="00300A14">
        <w:rPr>
          <w:rFonts w:ascii="Times New Roman" w:hAnsi="Times New Roman" w:cs="Times New Roman"/>
        </w:rPr>
        <w:t>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4</w:t>
      </w:r>
      <w:proofErr w:type="gramEnd"/>
      <w:r w:rsidRPr="00300A14">
        <w:rPr>
          <w:rFonts w:ascii="Times New Roman" w:hAnsi="Times New Roman" w:cs="Times New Roman"/>
        </w:rPr>
        <w:t xml:space="preserve"> и 5 графы 2 Перечня.</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Сведения о денежных обязательствах, подлежащих оплате в иностранной валюте, формируются и учитываются Органами Федерального казначейства в сумме рублевого эквивалента денежного обязательства по курсу Центрального банка Российской Федерации на дату принятия Органами Федерального казначейства документа по платежам, осуществляемым в иностранной валюте.</w:t>
      </w:r>
    </w:p>
    <w:p w:rsidR="004C6360" w:rsidRPr="00300A14" w:rsidRDefault="004C6360" w:rsidP="004C6360">
      <w:pPr>
        <w:pStyle w:val="ConsPlusNormal"/>
        <w:ind w:firstLine="709"/>
        <w:jc w:val="both"/>
        <w:rPr>
          <w:rFonts w:ascii="Times New Roman" w:hAnsi="Times New Roman" w:cs="Times New Roman"/>
        </w:rPr>
      </w:pPr>
      <w:proofErr w:type="gramStart"/>
      <w:r w:rsidRPr="00300A14">
        <w:rPr>
          <w:rFonts w:ascii="Times New Roman" w:hAnsi="Times New Roman" w:cs="Times New Roman"/>
        </w:rPr>
        <w:t xml:space="preserve">Сведения о денежных обязательствах по принятым бюджетным обязательствам, содержащие сведения, составляющие государственную тайну, формируются получателем средств местного бюджета не позднее шести рабочих дней, следующих за </w:t>
      </w:r>
      <w:r w:rsidRPr="00300A14">
        <w:rPr>
          <w:rFonts w:ascii="Times New Roman" w:hAnsi="Times New Roman" w:cs="Times New Roman"/>
        </w:rPr>
        <w:lastRenderedPageBreak/>
        <w:t>днем возникновения денежного обязательства.</w:t>
      </w:r>
      <w:proofErr w:type="gramEnd"/>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 xml:space="preserve">23. </w:t>
      </w:r>
      <w:proofErr w:type="gramStart"/>
      <w:r w:rsidRPr="00300A14">
        <w:rPr>
          <w:rFonts w:ascii="Times New Roman" w:hAnsi="Times New Roman" w:cs="Times New Roman"/>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300A14">
        <w:rPr>
          <w:rFonts w:ascii="Times New Roman" w:hAnsi="Times New Roman" w:cs="Times New Roman"/>
        </w:rPr>
        <w:t xml:space="preserve"> Российской Федерации.</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24. Органы Федерального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4C6360" w:rsidRPr="00300A14" w:rsidRDefault="004C6360" w:rsidP="004C6360">
      <w:pPr>
        <w:pStyle w:val="ConsPlusNormal"/>
        <w:ind w:firstLine="709"/>
        <w:jc w:val="both"/>
        <w:rPr>
          <w:rFonts w:ascii="Times New Roman" w:hAnsi="Times New Roman" w:cs="Times New Roman"/>
        </w:rPr>
      </w:pPr>
      <w:proofErr w:type="gramStart"/>
      <w:r w:rsidRPr="00300A14">
        <w:rPr>
          <w:rFonts w:ascii="Times New Roman" w:hAnsi="Times New Roman" w:cs="Times New Roman"/>
        </w:rPr>
        <w:t>информации по соответствующему бюджетному обязательству, учтенному на соответствующем лицевом счете получателя бюджетных средств;</w:t>
      </w:r>
      <w:proofErr w:type="gramEnd"/>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информации, подлежащей включению в Сведения о денежном обязательстве в соответствии с приложением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4C6360" w:rsidRPr="00300A14" w:rsidRDefault="004C6360" w:rsidP="004C6360">
      <w:pPr>
        <w:pStyle w:val="ConsPlusNormal"/>
        <w:ind w:firstLine="709"/>
        <w:jc w:val="both"/>
        <w:rPr>
          <w:rFonts w:ascii="Times New Roman" w:hAnsi="Times New Roman" w:cs="Times New Roman"/>
        </w:rPr>
      </w:pPr>
      <w:bookmarkStart w:id="29" w:name="P254"/>
      <w:bookmarkEnd w:id="29"/>
      <w:r w:rsidRPr="00300A14">
        <w:rPr>
          <w:rFonts w:ascii="Times New Roman" w:hAnsi="Times New Roman" w:cs="Times New Roman"/>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Органы Федерального казначейства для постановки на учет денежных обязательств в соответствии с настоящим Порядком.</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В случае исполнения бюджетного обязательства, содержащего более одного кода классификации расходов местного бюджета, Органы Федерального казначейства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4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 для автоматической постановки на учет денежного обязательства (внесения в него изменений).</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 xml:space="preserve">25. </w:t>
      </w:r>
      <w:proofErr w:type="gramStart"/>
      <w:r w:rsidRPr="00300A14">
        <w:rPr>
          <w:rFonts w:ascii="Times New Roman" w:hAnsi="Times New Roman" w:cs="Times New Roman"/>
        </w:rPr>
        <w:t>В случае положительного результата проверки Сведений о денежном обязательстве Органы Федерального казначейства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местного бюджета извещение о постановке на учет (изменении) денежного обязательства в Органах Федерального казначейства, реквизиты которого установлены приложением №11 (далее - Извещение о денежном</w:t>
      </w:r>
      <w:proofErr w:type="gramEnd"/>
      <w:r w:rsidRPr="00300A14">
        <w:rPr>
          <w:rFonts w:ascii="Times New Roman" w:hAnsi="Times New Roman" w:cs="Times New Roman"/>
        </w:rPr>
        <w:t xml:space="preserve"> </w:t>
      </w:r>
      <w:proofErr w:type="gramStart"/>
      <w:r w:rsidRPr="00300A14">
        <w:rPr>
          <w:rFonts w:ascii="Times New Roman" w:hAnsi="Times New Roman" w:cs="Times New Roman"/>
        </w:rPr>
        <w:t>обязательстве</w:t>
      </w:r>
      <w:proofErr w:type="gramEnd"/>
      <w:r w:rsidRPr="00300A14">
        <w:rPr>
          <w:rFonts w:ascii="Times New Roman" w:hAnsi="Times New Roman" w:cs="Times New Roman"/>
        </w:rPr>
        <w:t>).</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Извещение о денежном обязательстве направляется получателю средств местного бюджета: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в форме электронного документа, подписанного электронной подписью уполномоченного лица Органов Федерального казначейства, - в отношении Сведений о денежном обязательстве, представленных в форме электронного документа;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на бумажном носителе, подписанного уполномоченным лицом Органов Федерального казначейства, - в отношении Сведений о денежном обязательстве, представленных на бумажном носителе.</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Извещение о денежном обязательстве, сформированное на бумажном носителе, подписывается лицом, имеющим право действовать от имени Органов Федерального казначейства.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информационной системой Федерального казначейства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Учетный номер денежного обязательства имеет следующую структуру, состоящую из двадцати пяти разрядов:</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с 1 по 19 разряд - учетный номер соответствующего бюджетного обязательства;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с 20 по 25 разряд - порядковый номер денежного обязательства.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26. В случае отрицательного результата проверки Сведений о денежном обязательстве Органы Федерального казначейства в день осуществления проверки:</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в отношении Сведений о денежных обязательствах, сформированных Органами Федерального казначейства,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Органов Федерального казначейства, его подписи, расшифровки подписи с указанием инициалов и фамилии, причины отказа;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 xml:space="preserve">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w:t>
      </w:r>
      <w:r w:rsidRPr="00300A14">
        <w:rPr>
          <w:rFonts w:ascii="Times New Roman" w:hAnsi="Times New Roman" w:cs="Times New Roman"/>
        </w:rPr>
        <w:lastRenderedPageBreak/>
        <w:t>информационной системой Федерального казначейства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 xml:space="preserve">27. </w:t>
      </w:r>
      <w:proofErr w:type="gramStart"/>
      <w:r w:rsidRPr="00300A14">
        <w:rPr>
          <w:rFonts w:ascii="Times New Roman" w:hAnsi="Times New Roman" w:cs="Times New Roman"/>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18 настоящего Порядка, подлежит учету в текущем финансовом году на основании Сведений о денежном обязательстве, сформированных Органами Федерального казначейства.</w:t>
      </w:r>
      <w:proofErr w:type="gramEnd"/>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28. В случае если коды бюджетной классификации Российской Федерации, по которым Органами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пунктом 18 настоящего Порядка.</w:t>
      </w:r>
    </w:p>
    <w:p w:rsidR="004C6360" w:rsidRPr="00300A14" w:rsidRDefault="004C6360" w:rsidP="004C6360">
      <w:pPr>
        <w:pStyle w:val="ConsPlusNormal"/>
        <w:jc w:val="both"/>
        <w:rPr>
          <w:rFonts w:ascii="Times New Roman" w:hAnsi="Times New Roman" w:cs="Times New Roman"/>
        </w:rPr>
      </w:pPr>
    </w:p>
    <w:p w:rsidR="004C6360" w:rsidRPr="00300A14" w:rsidRDefault="004C6360" w:rsidP="004C6360">
      <w:pPr>
        <w:pStyle w:val="ConsPlusTitle"/>
        <w:jc w:val="center"/>
        <w:outlineLvl w:val="1"/>
        <w:rPr>
          <w:rFonts w:ascii="Times New Roman" w:hAnsi="Times New Roman" w:cs="Times New Roman"/>
          <w:sz w:val="20"/>
        </w:rPr>
      </w:pPr>
      <w:r w:rsidRPr="00300A14">
        <w:rPr>
          <w:rFonts w:ascii="Times New Roman" w:hAnsi="Times New Roman" w:cs="Times New Roman"/>
          <w:sz w:val="20"/>
        </w:rPr>
        <w:t xml:space="preserve">V. Представление информации о </w:t>
      </w:r>
      <w:proofErr w:type="gramStart"/>
      <w:r w:rsidRPr="00300A14">
        <w:rPr>
          <w:rFonts w:ascii="Times New Roman" w:hAnsi="Times New Roman" w:cs="Times New Roman"/>
          <w:sz w:val="20"/>
        </w:rPr>
        <w:t>бюджетных</w:t>
      </w:r>
      <w:proofErr w:type="gramEnd"/>
      <w:r w:rsidRPr="00300A14">
        <w:rPr>
          <w:rFonts w:ascii="Times New Roman" w:hAnsi="Times New Roman" w:cs="Times New Roman"/>
          <w:sz w:val="20"/>
        </w:rPr>
        <w:t xml:space="preserve"> и денежных</w:t>
      </w:r>
    </w:p>
    <w:p w:rsidR="004C6360" w:rsidRPr="00300A14" w:rsidRDefault="004C6360" w:rsidP="004C6360">
      <w:pPr>
        <w:pStyle w:val="ConsPlusTitle"/>
        <w:jc w:val="center"/>
        <w:rPr>
          <w:rFonts w:ascii="Times New Roman" w:hAnsi="Times New Roman" w:cs="Times New Roman"/>
          <w:sz w:val="20"/>
        </w:rPr>
      </w:pPr>
      <w:proofErr w:type="gramStart"/>
      <w:r w:rsidRPr="00300A14">
        <w:rPr>
          <w:rFonts w:ascii="Times New Roman" w:hAnsi="Times New Roman" w:cs="Times New Roman"/>
          <w:sz w:val="20"/>
        </w:rPr>
        <w:t>обязательствах</w:t>
      </w:r>
      <w:proofErr w:type="gramEnd"/>
      <w:r w:rsidRPr="00300A14">
        <w:rPr>
          <w:rFonts w:ascii="Times New Roman" w:hAnsi="Times New Roman" w:cs="Times New Roman"/>
          <w:sz w:val="20"/>
        </w:rPr>
        <w:t>, учтенных в органах</w:t>
      </w:r>
    </w:p>
    <w:p w:rsidR="004C6360" w:rsidRPr="00300A14" w:rsidRDefault="004C6360" w:rsidP="004C6360">
      <w:pPr>
        <w:pStyle w:val="ConsPlusTitle"/>
        <w:jc w:val="center"/>
        <w:rPr>
          <w:rFonts w:ascii="Times New Roman" w:hAnsi="Times New Roman" w:cs="Times New Roman"/>
          <w:sz w:val="20"/>
        </w:rPr>
      </w:pPr>
      <w:r w:rsidRPr="00300A14">
        <w:rPr>
          <w:rFonts w:ascii="Times New Roman" w:hAnsi="Times New Roman" w:cs="Times New Roman"/>
          <w:sz w:val="20"/>
        </w:rPr>
        <w:t>Федерального казначейства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29. Информация о бюджетных и денежных обязательствах предоставляется:</w:t>
      </w:r>
    </w:p>
    <w:p w:rsidR="004C6360" w:rsidRPr="00300A14" w:rsidRDefault="004C6360" w:rsidP="004C6360">
      <w:pPr>
        <w:autoSpaceDE w:val="0"/>
        <w:autoSpaceDN w:val="0"/>
        <w:adjustRightInd w:val="0"/>
        <w:ind w:firstLine="709"/>
        <w:jc w:val="both"/>
        <w:rPr>
          <w:sz w:val="20"/>
          <w:szCs w:val="20"/>
        </w:rPr>
      </w:pPr>
      <w:r w:rsidRPr="00300A14">
        <w:rPr>
          <w:sz w:val="20"/>
          <w:szCs w:val="20"/>
        </w:rPr>
        <w:t>Органами Федерального казначейства в виде документов, определенных пунктом 32 настоящего Порядка, по запросам финансового органа, иным федеральным органам государственной власти, главных распорядителей средств местного бюджета, получателей средств местного бюджета с учетом положений пунктов 30 и 31 настоящего Порядка.</w:t>
      </w:r>
    </w:p>
    <w:p w:rsidR="004C6360" w:rsidRPr="00300A14" w:rsidRDefault="004C6360" w:rsidP="004C6360">
      <w:pPr>
        <w:pStyle w:val="ConsPlusNormal"/>
        <w:ind w:firstLine="709"/>
        <w:jc w:val="both"/>
        <w:rPr>
          <w:rFonts w:ascii="Times New Roman" w:hAnsi="Times New Roman" w:cs="Times New Roman"/>
        </w:rPr>
      </w:pPr>
      <w:bookmarkStart w:id="30" w:name="P291"/>
      <w:bookmarkEnd w:id="30"/>
      <w:r w:rsidRPr="00300A14">
        <w:rPr>
          <w:rFonts w:ascii="Times New Roman" w:hAnsi="Times New Roman" w:cs="Times New Roman"/>
        </w:rPr>
        <w:t>30. Информация о бюджетных и денежных обязательствах предоставляется:</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Финансовому органу - по всем бюджетным и денежным обязательствам;</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получателям средств местного бюджета - в части бюджетных и денежных обязательств соответствующего получателя средств местного бюджета;</w:t>
      </w:r>
    </w:p>
    <w:p w:rsidR="004C6360" w:rsidRPr="00300A14" w:rsidRDefault="004C6360" w:rsidP="004C6360">
      <w:pPr>
        <w:pStyle w:val="ConsPlusNormal"/>
        <w:ind w:firstLine="709"/>
        <w:jc w:val="both"/>
        <w:rPr>
          <w:rFonts w:ascii="Times New Roman" w:hAnsi="Times New Roman" w:cs="Times New Roman"/>
        </w:rPr>
      </w:pPr>
      <w:bookmarkStart w:id="31" w:name="P297"/>
      <w:bookmarkEnd w:id="31"/>
      <w:r w:rsidRPr="00300A14">
        <w:rPr>
          <w:rFonts w:ascii="Times New Roman" w:hAnsi="Times New Roman" w:cs="Times New Roman"/>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4C6360" w:rsidRPr="00300A14" w:rsidRDefault="004C6360" w:rsidP="004C6360">
      <w:pPr>
        <w:pStyle w:val="ConsPlusNormal"/>
        <w:ind w:firstLine="709"/>
        <w:jc w:val="both"/>
        <w:rPr>
          <w:rFonts w:ascii="Times New Roman" w:hAnsi="Times New Roman" w:cs="Times New Roman"/>
        </w:rPr>
      </w:pPr>
      <w:bookmarkStart w:id="32" w:name="P298"/>
      <w:bookmarkEnd w:id="32"/>
      <w:r w:rsidRPr="00300A14">
        <w:rPr>
          <w:rFonts w:ascii="Times New Roman" w:hAnsi="Times New Roman" w:cs="Times New Roman"/>
        </w:rPr>
        <w:t>32. Информация о бюджетных и денежных обязательствах предоставляется в соответствии со следующими положениями:</w:t>
      </w:r>
    </w:p>
    <w:p w:rsidR="004C6360" w:rsidRPr="00300A14" w:rsidRDefault="004C6360" w:rsidP="004C6360">
      <w:pPr>
        <w:pStyle w:val="ConsPlusNormal"/>
        <w:ind w:firstLine="709"/>
        <w:jc w:val="both"/>
        <w:rPr>
          <w:rFonts w:ascii="Times New Roman" w:hAnsi="Times New Roman" w:cs="Times New Roman"/>
        </w:rPr>
      </w:pPr>
      <w:proofErr w:type="gramStart"/>
      <w:r w:rsidRPr="00300A14">
        <w:rPr>
          <w:rFonts w:ascii="Times New Roman" w:hAnsi="Times New Roman" w:cs="Times New Roman"/>
        </w:rPr>
        <w:t>1) по запросу финансового органа либо иного органа власти, уполномоченного в соответствии с законодательством Российской Федерации на получение такой информации, Органы Федерального казначейства представляет с указанными в запросе детализацией и группировкой показателей:</w:t>
      </w:r>
      <w:proofErr w:type="gramEnd"/>
    </w:p>
    <w:p w:rsidR="004C6360" w:rsidRPr="00300A14" w:rsidRDefault="004C6360" w:rsidP="004C6360">
      <w:pPr>
        <w:pStyle w:val="ConsPlusNonformat"/>
        <w:ind w:firstLine="709"/>
        <w:jc w:val="both"/>
        <w:rPr>
          <w:rFonts w:ascii="Times New Roman" w:hAnsi="Times New Roman" w:cs="Times New Roman"/>
        </w:rPr>
      </w:pPr>
      <w:r w:rsidRPr="00300A14">
        <w:rPr>
          <w:rFonts w:ascii="Times New Roman" w:hAnsi="Times New Roman" w:cs="Times New Roman"/>
        </w:rPr>
        <w:t>а) информацию о принятых на учет бюджетных (денежных) обязательствах,</w:t>
      </w:r>
    </w:p>
    <w:p w:rsidR="004C6360" w:rsidRPr="00300A14" w:rsidRDefault="004C6360" w:rsidP="004C6360">
      <w:pPr>
        <w:pStyle w:val="ConsPlusNonformat"/>
        <w:ind w:firstLine="709"/>
        <w:jc w:val="both"/>
        <w:rPr>
          <w:rFonts w:ascii="Times New Roman" w:hAnsi="Times New Roman" w:cs="Times New Roman"/>
        </w:rPr>
      </w:pPr>
      <w:proofErr w:type="gramStart"/>
      <w:r w:rsidRPr="00300A14">
        <w:rPr>
          <w:rFonts w:ascii="Times New Roman" w:hAnsi="Times New Roman" w:cs="Times New Roman"/>
        </w:rPr>
        <w:t>реквизиты</w:t>
      </w:r>
      <w:proofErr w:type="gramEnd"/>
      <w:r w:rsidRPr="00300A14">
        <w:rPr>
          <w:rFonts w:ascii="Times New Roman" w:hAnsi="Times New Roman" w:cs="Times New Roman"/>
        </w:rPr>
        <w:t xml:space="preserve"> которой установлены приложением №6 к настоящему Порядку (далее - Информация  о принятых на учет обязательствах), сформированную по состоянию на соответствующую дату;</w:t>
      </w:r>
    </w:p>
    <w:p w:rsidR="004C6360" w:rsidRPr="00300A14" w:rsidRDefault="004C6360" w:rsidP="004C6360">
      <w:pPr>
        <w:pStyle w:val="ConsPlusNonformat"/>
        <w:ind w:firstLine="709"/>
        <w:jc w:val="both"/>
        <w:rPr>
          <w:rFonts w:ascii="Times New Roman" w:hAnsi="Times New Roman" w:cs="Times New Roman"/>
        </w:rPr>
      </w:pPr>
      <w:r w:rsidRPr="00300A14">
        <w:rPr>
          <w:rFonts w:ascii="Times New Roman" w:hAnsi="Times New Roman" w:cs="Times New Roman"/>
        </w:rPr>
        <w:t xml:space="preserve">б) информацию об исполнении бюджетных (денежных) обязательств, реквизиты  которой  установлены приложением №7 к настоящему Порядку (далее - Информация об исполнении обязательств), сформированную </w:t>
      </w:r>
      <w:proofErr w:type="gramStart"/>
      <w:r w:rsidRPr="00300A14">
        <w:rPr>
          <w:rFonts w:ascii="Times New Roman" w:hAnsi="Times New Roman" w:cs="Times New Roman"/>
        </w:rPr>
        <w:t>на</w:t>
      </w:r>
      <w:proofErr w:type="gramEnd"/>
    </w:p>
    <w:p w:rsidR="004C6360" w:rsidRPr="00300A14" w:rsidRDefault="004C6360" w:rsidP="004C6360">
      <w:pPr>
        <w:pStyle w:val="ConsPlusNonformat"/>
        <w:ind w:firstLine="709"/>
        <w:jc w:val="both"/>
        <w:rPr>
          <w:rFonts w:ascii="Times New Roman" w:hAnsi="Times New Roman" w:cs="Times New Roman"/>
        </w:rPr>
      </w:pPr>
      <w:r w:rsidRPr="00300A14">
        <w:rPr>
          <w:rFonts w:ascii="Times New Roman" w:hAnsi="Times New Roman" w:cs="Times New Roman"/>
        </w:rPr>
        <w:t>дату, указанную в запросе;</w:t>
      </w:r>
    </w:p>
    <w:p w:rsidR="004C6360" w:rsidRPr="00300A14" w:rsidRDefault="004C6360" w:rsidP="004C6360">
      <w:pPr>
        <w:pStyle w:val="ConsPlusNonformat"/>
        <w:ind w:firstLine="709"/>
        <w:jc w:val="both"/>
        <w:rPr>
          <w:rFonts w:ascii="Times New Roman" w:hAnsi="Times New Roman" w:cs="Times New Roman"/>
        </w:rPr>
      </w:pPr>
      <w:r w:rsidRPr="00300A14">
        <w:rPr>
          <w:rFonts w:ascii="Times New Roman" w:hAnsi="Times New Roman" w:cs="Times New Roman"/>
        </w:rPr>
        <w:t>в) информацию об исполнении бюджетных (денежных) обязательств, принятых в целях осуществления капитальных вложений (реализации мероприятий по информатизации), реквизиты которой установлены приложением №8 к настоящему Порядку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
    <w:p w:rsidR="004C6360" w:rsidRPr="00300A14" w:rsidRDefault="004C6360" w:rsidP="004C6360">
      <w:pPr>
        <w:pStyle w:val="ConsPlusNormal"/>
        <w:ind w:firstLine="709"/>
        <w:jc w:val="both"/>
        <w:rPr>
          <w:rFonts w:ascii="Times New Roman" w:hAnsi="Times New Roman" w:cs="Times New Roman"/>
        </w:rPr>
      </w:pPr>
      <w:proofErr w:type="gramStart"/>
      <w:r w:rsidRPr="00300A14">
        <w:rPr>
          <w:rFonts w:ascii="Times New Roman" w:hAnsi="Times New Roman" w:cs="Times New Roman"/>
        </w:rPr>
        <w:t>2) по запросу главного распорядителя (распорядителя) средств местного бюджета Органы Федерального казначейства представляет с указанными в запросе детализацией и группировкой показателей:</w:t>
      </w:r>
      <w:proofErr w:type="gramEnd"/>
    </w:p>
    <w:p w:rsidR="004C6360" w:rsidRPr="00300A14" w:rsidRDefault="004C6360" w:rsidP="004C6360">
      <w:pPr>
        <w:pStyle w:val="ConsPlusNormal"/>
        <w:ind w:firstLine="709"/>
        <w:jc w:val="both"/>
        <w:rPr>
          <w:rFonts w:ascii="Times New Roman" w:hAnsi="Times New Roman" w:cs="Times New Roman"/>
        </w:rPr>
      </w:pPr>
      <w:proofErr w:type="gramStart"/>
      <w:r w:rsidRPr="00300A14">
        <w:rPr>
          <w:rFonts w:ascii="Times New Roman" w:hAnsi="Times New Roman" w:cs="Times New Roman"/>
        </w:rPr>
        <w:t>а) 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roofErr w:type="gramEnd"/>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местного бюджета получателям средств местного бюджета;</w:t>
      </w:r>
    </w:p>
    <w:p w:rsidR="004C6360" w:rsidRPr="00300A14" w:rsidRDefault="004C6360" w:rsidP="004C6360">
      <w:pPr>
        <w:pStyle w:val="ConsPlusNonformat"/>
        <w:ind w:firstLine="709"/>
        <w:jc w:val="both"/>
        <w:rPr>
          <w:rFonts w:ascii="Times New Roman" w:hAnsi="Times New Roman" w:cs="Times New Roman"/>
        </w:rPr>
      </w:pPr>
      <w:r w:rsidRPr="00300A14">
        <w:rPr>
          <w:rFonts w:ascii="Times New Roman" w:hAnsi="Times New Roman" w:cs="Times New Roman"/>
        </w:rPr>
        <w:t xml:space="preserve">3) по запросу получателя средств местного бюджета Органы Федерального казначейства  </w:t>
      </w:r>
      <w:proofErr w:type="gramStart"/>
      <w:r w:rsidRPr="00300A14">
        <w:rPr>
          <w:rFonts w:ascii="Times New Roman" w:hAnsi="Times New Roman" w:cs="Times New Roman"/>
        </w:rPr>
        <w:t>предоставляет справку</w:t>
      </w:r>
      <w:proofErr w:type="gramEnd"/>
      <w:r w:rsidRPr="00300A14">
        <w:rPr>
          <w:rFonts w:ascii="Times New Roman" w:hAnsi="Times New Roman" w:cs="Times New Roman"/>
        </w:rPr>
        <w:t xml:space="preserve"> об исполнении принятых на учет бюджетных (денежных) обязательствах (далее - Справка об исполнении обязательств), реквизиты которой установлены приложением №5 к настоящему Порядку.</w:t>
      </w:r>
    </w:p>
    <w:p w:rsidR="004C6360" w:rsidRPr="00300A14" w:rsidRDefault="004C6360" w:rsidP="004C6360">
      <w:pPr>
        <w:pStyle w:val="ConsPlusNormal"/>
        <w:ind w:firstLine="709"/>
        <w:jc w:val="both"/>
        <w:rPr>
          <w:rFonts w:ascii="Times New Roman" w:hAnsi="Times New Roman" w:cs="Times New Roman"/>
        </w:rPr>
      </w:pPr>
      <w:proofErr w:type="gramStart"/>
      <w:r w:rsidRPr="00300A14">
        <w:rPr>
          <w:rFonts w:ascii="Times New Roman" w:hAnsi="Times New Roman" w:cs="Times New Roman"/>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Органах Федерального казначейства на основании Сведений о бюджетном обязательстве;</w:t>
      </w:r>
      <w:proofErr w:type="gramEnd"/>
    </w:p>
    <w:p w:rsidR="004C6360" w:rsidRPr="00300A14" w:rsidRDefault="004C6360" w:rsidP="004C6360">
      <w:pPr>
        <w:pStyle w:val="ConsPlusNormal"/>
        <w:ind w:firstLine="709"/>
        <w:jc w:val="both"/>
        <w:rPr>
          <w:rFonts w:ascii="Times New Roman" w:hAnsi="Times New Roman" w:cs="Times New Roman"/>
        </w:rPr>
      </w:pPr>
      <w:bookmarkStart w:id="33" w:name="P328"/>
      <w:bookmarkEnd w:id="33"/>
      <w:proofErr w:type="gramStart"/>
      <w:r w:rsidRPr="00300A14">
        <w:rPr>
          <w:rFonts w:ascii="Times New Roman" w:hAnsi="Times New Roman" w:cs="Times New Roman"/>
        </w:rPr>
        <w:t>4) по запросу получателя средств местного бюджета Органы Федерального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№9 к настоящему Порядку (далее - Справка о неисполненных бюджетных</w:t>
      </w:r>
      <w:proofErr w:type="gramEnd"/>
      <w:r w:rsidRPr="00300A14">
        <w:rPr>
          <w:rFonts w:ascii="Times New Roman" w:hAnsi="Times New Roman" w:cs="Times New Roman"/>
        </w:rPr>
        <w:t xml:space="preserve"> </w:t>
      </w:r>
      <w:proofErr w:type="gramStart"/>
      <w:r w:rsidRPr="00300A14">
        <w:rPr>
          <w:rFonts w:ascii="Times New Roman" w:hAnsi="Times New Roman" w:cs="Times New Roman"/>
        </w:rPr>
        <w:t>обязательствах</w:t>
      </w:r>
      <w:proofErr w:type="gramEnd"/>
      <w:r w:rsidRPr="00300A14">
        <w:rPr>
          <w:rFonts w:ascii="Times New Roman" w:hAnsi="Times New Roman" w:cs="Times New Roman"/>
        </w:rPr>
        <w:t>).</w:t>
      </w:r>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местного бюджета в срок, не позднее трех рабочих дней со дня поступления соответствующего запроса.</w:t>
      </w:r>
    </w:p>
    <w:p w:rsidR="004C6360" w:rsidRPr="00300A14" w:rsidRDefault="004C6360" w:rsidP="004C6360">
      <w:pPr>
        <w:pStyle w:val="ConsPlusNormal"/>
        <w:ind w:firstLine="709"/>
        <w:jc w:val="both"/>
        <w:rPr>
          <w:rFonts w:ascii="Times New Roman" w:hAnsi="Times New Roman" w:cs="Times New Roman"/>
        </w:rPr>
      </w:pPr>
      <w:proofErr w:type="gramStart"/>
      <w:r w:rsidRPr="00300A14">
        <w:rPr>
          <w:rFonts w:ascii="Times New Roman" w:hAnsi="Times New Roman" w:cs="Times New Roman"/>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Органах Федерального</w:t>
      </w:r>
      <w:proofErr w:type="gramEnd"/>
      <w:r w:rsidRPr="00300A14">
        <w:rPr>
          <w:rFonts w:ascii="Times New Roman" w:hAnsi="Times New Roman" w:cs="Times New Roman"/>
        </w:rPr>
        <w:t xml:space="preserve"> </w:t>
      </w:r>
      <w:proofErr w:type="gramStart"/>
      <w:r w:rsidRPr="00300A14">
        <w:rPr>
          <w:rFonts w:ascii="Times New Roman" w:hAnsi="Times New Roman" w:cs="Times New Roman"/>
        </w:rPr>
        <w:lastRenderedPageBreak/>
        <w:t>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roofErr w:type="gramEnd"/>
    </w:p>
    <w:p w:rsidR="004C6360" w:rsidRPr="00300A14" w:rsidRDefault="004C6360" w:rsidP="004C6360">
      <w:pPr>
        <w:pStyle w:val="ConsPlusNormal"/>
        <w:ind w:firstLine="709"/>
        <w:jc w:val="both"/>
        <w:rPr>
          <w:rFonts w:ascii="Times New Roman" w:hAnsi="Times New Roman" w:cs="Times New Roman"/>
        </w:rPr>
      </w:pPr>
      <w:r w:rsidRPr="00300A14">
        <w:rPr>
          <w:rFonts w:ascii="Times New Roman" w:hAnsi="Times New Roman" w:cs="Times New Roman"/>
        </w:rPr>
        <w:t>По запросу главного распорядителя средств местного бюджета Органы Федерального казначейства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средств местного бюджета,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местного бюджета в срок, не позднее трех рабочих дней со дня поступления соответствующего запроса.</w:t>
      </w:r>
    </w:p>
    <w:p w:rsidR="004C6360" w:rsidRPr="00300A14" w:rsidRDefault="004C6360" w:rsidP="004C6360">
      <w:pPr>
        <w:pStyle w:val="ConsPlusNormal"/>
        <w:ind w:firstLine="709"/>
        <w:jc w:val="both"/>
        <w:rPr>
          <w:rFonts w:ascii="Times New Roman" w:hAnsi="Times New Roman" w:cs="Times New Roman"/>
        </w:rPr>
      </w:pPr>
    </w:p>
    <w:p w:rsidR="004C6360" w:rsidRPr="00300A14" w:rsidRDefault="004C6360" w:rsidP="004C6360">
      <w:pPr>
        <w:pStyle w:val="ConsPlusNormal"/>
        <w:jc w:val="both"/>
      </w:pPr>
    </w:p>
    <w:p w:rsidR="004C6360" w:rsidRPr="00300A14" w:rsidRDefault="004C6360" w:rsidP="004C6360">
      <w:pPr>
        <w:pStyle w:val="ConsPlusNormal"/>
        <w:jc w:val="both"/>
      </w:pPr>
    </w:p>
    <w:p w:rsidR="004C6360" w:rsidRPr="00300A14" w:rsidRDefault="004C6360" w:rsidP="004C6360">
      <w:pPr>
        <w:pStyle w:val="ConsPlusNormal"/>
        <w:jc w:val="right"/>
        <w:outlineLvl w:val="1"/>
        <w:rPr>
          <w:rFonts w:ascii="Times New Roman" w:hAnsi="Times New Roman" w:cs="Times New Roman"/>
        </w:rPr>
      </w:pPr>
      <w:r w:rsidRPr="00300A14">
        <w:rPr>
          <w:rFonts w:ascii="Times New Roman" w:hAnsi="Times New Roman" w:cs="Times New Roman"/>
        </w:rPr>
        <w:t>Приложение №1</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к Порядку учета </w:t>
      </w:r>
      <w:proofErr w:type="gramStart"/>
      <w:r w:rsidRPr="00300A14">
        <w:rPr>
          <w:rFonts w:ascii="Times New Roman" w:hAnsi="Times New Roman" w:cs="Times New Roman"/>
        </w:rPr>
        <w:t>бюджетных</w:t>
      </w:r>
      <w:proofErr w:type="gramEnd"/>
      <w:r w:rsidRPr="00300A14">
        <w:rPr>
          <w:rFonts w:ascii="Times New Roman" w:hAnsi="Times New Roman" w:cs="Times New Roman"/>
        </w:rPr>
        <w:t xml:space="preserve"> и денежных</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обязательств получателей средств местного бюджета </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территориальными органами  Федерального казначейства </w:t>
      </w:r>
    </w:p>
    <w:p w:rsidR="004C6360" w:rsidRPr="00300A14" w:rsidRDefault="004C6360" w:rsidP="004C6360">
      <w:pPr>
        <w:pStyle w:val="ConsPlusNormal"/>
        <w:jc w:val="both"/>
      </w:pPr>
    </w:p>
    <w:p w:rsidR="004C6360" w:rsidRPr="00300A14" w:rsidRDefault="004C6360" w:rsidP="004C6360">
      <w:pPr>
        <w:pStyle w:val="ConsPlusNormal"/>
        <w:jc w:val="center"/>
        <w:rPr>
          <w:rFonts w:ascii="Times New Roman" w:hAnsi="Times New Roman" w:cs="Times New Roman"/>
          <w:b/>
        </w:rPr>
      </w:pPr>
      <w:bookmarkStart w:id="34" w:name="P358"/>
      <w:bookmarkEnd w:id="34"/>
      <w:r w:rsidRPr="00300A14">
        <w:rPr>
          <w:rFonts w:ascii="Times New Roman" w:hAnsi="Times New Roman" w:cs="Times New Roman"/>
          <w:b/>
        </w:rPr>
        <w:t>Реквизиты</w:t>
      </w:r>
    </w:p>
    <w:p w:rsidR="004C6360" w:rsidRPr="00300A14" w:rsidRDefault="004C6360" w:rsidP="004C6360">
      <w:pPr>
        <w:pStyle w:val="ConsPlusNormal"/>
        <w:jc w:val="center"/>
        <w:rPr>
          <w:rFonts w:ascii="Times New Roman" w:hAnsi="Times New Roman" w:cs="Times New Roman"/>
          <w:b/>
        </w:rPr>
      </w:pPr>
      <w:r w:rsidRPr="00300A14">
        <w:rPr>
          <w:rFonts w:ascii="Times New Roman" w:hAnsi="Times New Roman" w:cs="Times New Roman"/>
          <w:b/>
        </w:rPr>
        <w:t>сведений о бюджетном обязательстве</w:t>
      </w:r>
    </w:p>
    <w:tbl>
      <w:tblPr>
        <w:tblW w:w="10977"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6662"/>
      </w:tblGrid>
      <w:tr w:rsidR="004C6360" w:rsidRPr="004C6360" w:rsidTr="004C6360">
        <w:tc>
          <w:tcPr>
            <w:tcW w:w="10977" w:type="dxa"/>
            <w:gridSpan w:val="2"/>
            <w:tcBorders>
              <w:top w:val="nil"/>
              <w:left w:val="nil"/>
              <w:right w:val="nil"/>
            </w:tcBorders>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Единица измерения: руб.</w:t>
            </w:r>
          </w:p>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(с точностью до второго десятичного знака)</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center"/>
              <w:rPr>
                <w:rFonts w:ascii="Times New Roman" w:hAnsi="Times New Roman" w:cs="Times New Roman"/>
              </w:rPr>
            </w:pPr>
            <w:r w:rsidRPr="004C6360">
              <w:rPr>
                <w:rFonts w:ascii="Times New Roman" w:hAnsi="Times New Roman" w:cs="Times New Roman"/>
              </w:rPr>
              <w:t>Наименование реквизита</w:t>
            </w:r>
          </w:p>
        </w:tc>
        <w:tc>
          <w:tcPr>
            <w:tcW w:w="6662" w:type="dxa"/>
          </w:tcPr>
          <w:p w:rsidR="004C6360" w:rsidRPr="004C6360" w:rsidRDefault="004C6360" w:rsidP="00CE794B">
            <w:pPr>
              <w:pStyle w:val="ConsPlusNormal"/>
              <w:jc w:val="center"/>
              <w:rPr>
                <w:rFonts w:ascii="Times New Roman" w:hAnsi="Times New Roman" w:cs="Times New Roman"/>
              </w:rPr>
            </w:pPr>
            <w:r w:rsidRPr="004C6360">
              <w:rPr>
                <w:rFonts w:ascii="Times New Roman" w:hAnsi="Times New Roman" w:cs="Times New Roman"/>
              </w:rPr>
              <w:t>Правила формирования (заполнения) реквизита</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порядковый номер Сведений о бюджетном обязательстве.</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2. Учетный номер бюджетного обязательства</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при внесении изменений в поставленное на учет бюджетное обязательство.</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учетный номер бюджетного обязательства, в которое вносятся изменения, присвоенный ему при постановке на учет.</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3. Дата формирования Сведений о бюджетном обязательстве</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дата подписания Сведений о бюджетном обязательстве получателем бюджетных средств.</w:t>
            </w:r>
          </w:p>
          <w:p w:rsidR="004C6360" w:rsidRPr="004C6360" w:rsidRDefault="004C6360" w:rsidP="00CE794B">
            <w:pPr>
              <w:pStyle w:val="ConsPlusNormal"/>
              <w:ind w:firstLine="283"/>
              <w:jc w:val="both"/>
              <w:rPr>
                <w:rFonts w:ascii="Times New Roman" w:hAnsi="Times New Roman" w:cs="Times New Roman"/>
              </w:rPr>
            </w:pPr>
            <w:proofErr w:type="gramStart"/>
            <w:r w:rsidRPr="004C6360">
              <w:rPr>
                <w:rFonts w:ascii="Times New Roman" w:hAnsi="Times New Roman" w:cs="Times New Roman"/>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4C6360">
              <w:rPr>
                <w:rFonts w:ascii="Times New Roman" w:hAnsi="Times New Roman" w:cs="Times New Roman"/>
              </w:rPr>
              <w:t xml:space="preserve"> формируется автоматически после подписания документа электронной подписью.</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4. Тип бюджетного обязательства</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код типа бюджетного обязательства, исходя из следующего:</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1 - закупка, если бюджетное обязательство связано с закупкой товаров, работ, услуг в текущем финансовом году;</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5. Информация о получателе бюджетных средств</w:t>
            </w:r>
          </w:p>
        </w:tc>
        <w:tc>
          <w:tcPr>
            <w:tcW w:w="6662" w:type="dxa"/>
          </w:tcPr>
          <w:p w:rsidR="004C6360" w:rsidRPr="004C6360" w:rsidRDefault="004C6360" w:rsidP="00CE794B">
            <w:pPr>
              <w:pStyle w:val="ConsPlusNormal"/>
              <w:rPr>
                <w:rFonts w:ascii="Times New Roman" w:hAnsi="Times New Roman" w:cs="Times New Roman"/>
              </w:rPr>
            </w:pP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5.1. Получатель бюджетных средств</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Pr="004C6360">
              <w:rPr>
                <w:rFonts w:ascii="Times New Roman" w:hAnsi="Times New Roman" w:cs="Times New Roman"/>
              </w:rPr>
              <w:lastRenderedPageBreak/>
              <w:t>местного бюджета в информационной системе.</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lastRenderedPageBreak/>
              <w:t>5.2. Наименование бюджета</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наименование бюджета - "федеральный бюджет".</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5.3. Код по ОКТМО</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 xml:space="preserve">Указывается код по Общероссийскому классификатору территорий муниципальных образований, финансового органа субъекта Российской Федерации (муниципального образования), органа органов Федерального </w:t>
            </w:r>
            <w:proofErr w:type="spellStart"/>
            <w:r w:rsidRPr="004C6360">
              <w:rPr>
                <w:rFonts w:ascii="Times New Roman" w:hAnsi="Times New Roman" w:cs="Times New Roman"/>
              </w:rPr>
              <w:t>казначействагосударственным</w:t>
            </w:r>
            <w:proofErr w:type="spellEnd"/>
            <w:r w:rsidRPr="004C6360">
              <w:rPr>
                <w:rFonts w:ascii="Times New Roman" w:hAnsi="Times New Roman" w:cs="Times New Roman"/>
              </w:rPr>
              <w:t xml:space="preserve"> внебюджетным фондом.</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5.4. Финансовый орган</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финансовый орган - "наименование финансового органа».</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5.5. Код по ОКПО</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5.6. Код получателя бюджетных средств по Сводному реестру</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bookmarkStart w:id="35" w:name="P396"/>
            <w:bookmarkEnd w:id="35"/>
            <w:r w:rsidRPr="004C6360">
              <w:rPr>
                <w:rFonts w:ascii="Times New Roman" w:hAnsi="Times New Roman" w:cs="Times New Roman"/>
              </w:rPr>
              <w:t>5.7. Наименование главного распорядителя бюджетных средств</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наименование главного распорядителя средств местного бюджета в соответствии со Сводным реестром.</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bookmarkStart w:id="36" w:name="P398"/>
            <w:bookmarkEnd w:id="36"/>
            <w:r w:rsidRPr="004C6360">
              <w:rPr>
                <w:rFonts w:ascii="Times New Roman" w:hAnsi="Times New Roman" w:cs="Times New Roman"/>
              </w:rPr>
              <w:t>5.8. Глава по БК</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код главы главного распорядителя средств местного бюджета по бюджетной классификации Российской Федерации.</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5.9. Наименование органа Местного казначейства</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наименование Органов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5.10. Код Органов Федерального казначейств</w:t>
            </w:r>
            <w:proofErr w:type="gramStart"/>
            <w:r w:rsidRPr="004C6360">
              <w:rPr>
                <w:rFonts w:ascii="Times New Roman" w:hAnsi="Times New Roman" w:cs="Times New Roman"/>
              </w:rPr>
              <w:t>а(</w:t>
            </w:r>
            <w:proofErr w:type="gramEnd"/>
            <w:r w:rsidRPr="004C6360">
              <w:rPr>
                <w:rFonts w:ascii="Times New Roman" w:hAnsi="Times New Roman" w:cs="Times New Roman"/>
              </w:rPr>
              <w:t>КОФК)</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код Органов Федерального казначейства, в котором открыт соответствующий лицевой счет получателя бюджетных средств.</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5.11. Номер лицевого счета получателя бюджетных средств</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номер соответствующего лицевого счета получателя бюджетных средств.</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6. Реквизиты документа, являющегося основанием для принятия на учет бюджетного обязательства (далее - документ-основание)</w:t>
            </w:r>
          </w:p>
        </w:tc>
        <w:tc>
          <w:tcPr>
            <w:tcW w:w="6662" w:type="dxa"/>
          </w:tcPr>
          <w:p w:rsidR="004C6360" w:rsidRPr="004C6360" w:rsidRDefault="004C6360" w:rsidP="00CE794B">
            <w:pPr>
              <w:pStyle w:val="ConsPlusNormal"/>
              <w:rPr>
                <w:rFonts w:ascii="Times New Roman" w:hAnsi="Times New Roman" w:cs="Times New Roman"/>
              </w:rPr>
            </w:pP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bookmarkStart w:id="37" w:name="P408"/>
            <w:bookmarkEnd w:id="37"/>
            <w:r w:rsidRPr="004C6360">
              <w:rPr>
                <w:rFonts w:ascii="Times New Roman" w:hAnsi="Times New Roman" w:cs="Times New Roman"/>
              </w:rPr>
              <w:t>6.1. Вид документа-основания</w:t>
            </w:r>
          </w:p>
        </w:tc>
        <w:tc>
          <w:tcPr>
            <w:tcW w:w="6662" w:type="dxa"/>
          </w:tcPr>
          <w:p w:rsidR="004C6360" w:rsidRPr="004C6360" w:rsidRDefault="004C6360" w:rsidP="00CE794B">
            <w:pPr>
              <w:pStyle w:val="ConsPlusNormal"/>
              <w:ind w:firstLine="283"/>
              <w:jc w:val="both"/>
              <w:rPr>
                <w:rFonts w:ascii="Times New Roman" w:hAnsi="Times New Roman" w:cs="Times New Roman"/>
              </w:rPr>
            </w:pPr>
            <w:proofErr w:type="gramStart"/>
            <w:r w:rsidRPr="004C6360">
              <w:rPr>
                <w:rFonts w:ascii="Times New Roman" w:hAnsi="Times New Roman" w:cs="Times New Roman"/>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6.2. Наименование нормативного правового акта</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6.3. Номер документа-основания</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номер документа-основания (при наличии).</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bookmarkStart w:id="38" w:name="P414"/>
            <w:bookmarkEnd w:id="38"/>
            <w:r w:rsidRPr="004C6360">
              <w:rPr>
                <w:rFonts w:ascii="Times New Roman" w:hAnsi="Times New Roman" w:cs="Times New Roman"/>
              </w:rPr>
              <w:t>6.4. Дата документа-основания</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дата заключения (принятия) документа-основания, дата выдачи исполнительного документа, решения налогового органа.</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bookmarkStart w:id="39" w:name="P416"/>
            <w:bookmarkEnd w:id="39"/>
            <w:r w:rsidRPr="004C6360">
              <w:rPr>
                <w:rFonts w:ascii="Times New Roman" w:hAnsi="Times New Roman" w:cs="Times New Roman"/>
              </w:rPr>
              <w:t>6.5. Срок исполнения</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lastRenderedPageBreak/>
              <w:t>6.6. Предмет по документу-основанию</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предмет по документу-основанию.</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При заполнении в пункте 6.1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4C6360">
              <w:rPr>
                <w:rFonts w:ascii="Times New Roman" w:hAnsi="Times New Roman" w:cs="Times New Roman"/>
              </w:rPr>
              <w:t>е(</w:t>
            </w:r>
            <w:proofErr w:type="gramEnd"/>
            <w:r w:rsidRPr="004C6360">
              <w:rPr>
                <w:rFonts w:ascii="Times New Roman" w:hAnsi="Times New Roman" w:cs="Times New Roman"/>
              </w:rPr>
              <w:t>я) объекта закупки (поставляемых товаров, выполняемых работ, оказываемых услуг), указанное(</w:t>
            </w:r>
            <w:proofErr w:type="spellStart"/>
            <w:r w:rsidRPr="004C6360">
              <w:rPr>
                <w:rFonts w:ascii="Times New Roman" w:hAnsi="Times New Roman" w:cs="Times New Roman"/>
              </w:rPr>
              <w:t>ые</w:t>
            </w:r>
            <w:proofErr w:type="spellEnd"/>
            <w:r w:rsidRPr="004C6360">
              <w:rPr>
                <w:rFonts w:ascii="Times New Roman" w:hAnsi="Times New Roman" w:cs="Times New Roman"/>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При заполнении в пункте 6.1 настоящей информации вида документа "соглашение" или "нормативный правовой акт" указывается наименовани</w:t>
            </w:r>
            <w:proofErr w:type="gramStart"/>
            <w:r w:rsidRPr="004C6360">
              <w:rPr>
                <w:rFonts w:ascii="Times New Roman" w:hAnsi="Times New Roman" w:cs="Times New Roman"/>
              </w:rPr>
              <w:t>е(</w:t>
            </w:r>
            <w:proofErr w:type="gramEnd"/>
            <w:r w:rsidRPr="004C6360">
              <w:rPr>
                <w:rFonts w:ascii="Times New Roman" w:hAnsi="Times New Roman" w:cs="Times New Roman"/>
              </w:rPr>
              <w:t>я) цели(ей) предоставления, целевого направления, направления(</w:t>
            </w:r>
            <w:proofErr w:type="spellStart"/>
            <w:r w:rsidRPr="004C6360">
              <w:rPr>
                <w:rFonts w:ascii="Times New Roman" w:hAnsi="Times New Roman" w:cs="Times New Roman"/>
              </w:rPr>
              <w:t>ий</w:t>
            </w:r>
            <w:proofErr w:type="spellEnd"/>
            <w:r w:rsidRPr="004C6360">
              <w:rPr>
                <w:rFonts w:ascii="Times New Roman" w:hAnsi="Times New Roman" w:cs="Times New Roman"/>
              </w:rPr>
              <w:t>) расходования субсидии, бюджетных инвестиций, межбюджетного трансферта или средств.</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bookmarkStart w:id="40" w:name="P422"/>
            <w:bookmarkEnd w:id="40"/>
            <w:r w:rsidRPr="004C6360">
              <w:rPr>
                <w:rFonts w:ascii="Times New Roman" w:hAnsi="Times New Roman" w:cs="Times New Roman"/>
              </w:rPr>
              <w:t>6.7. Признак казначейского сопровождения</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признак казначейского сопровождения "Да" - в случае осуществления территориальным Органами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В остальных случаях не заполняется.</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6.8. Идентификатор</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идентификатор документа-основания при заполнении "Да" в пункте 6.7 (при наличии).</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 xml:space="preserve">При </w:t>
            </w:r>
            <w:proofErr w:type="spellStart"/>
            <w:r w:rsidRPr="004C6360">
              <w:rPr>
                <w:rFonts w:ascii="Times New Roman" w:hAnsi="Times New Roman" w:cs="Times New Roman"/>
              </w:rPr>
              <w:t>незаполнении</w:t>
            </w:r>
            <w:proofErr w:type="spellEnd"/>
            <w:r w:rsidRPr="004C6360">
              <w:rPr>
                <w:rFonts w:ascii="Times New Roman" w:hAnsi="Times New Roman" w:cs="Times New Roman"/>
              </w:rPr>
              <w:t xml:space="preserve"> пункта 6.7 идентификатор указывается при наличии.</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 xml:space="preserve">Идентификатор документа-основания указывается </w:t>
            </w:r>
            <w:proofErr w:type="gramStart"/>
            <w:r w:rsidRPr="004C6360">
              <w:rPr>
                <w:rFonts w:ascii="Times New Roman" w:hAnsi="Times New Roman" w:cs="Times New Roman"/>
              </w:rPr>
              <w:t>автоматически</w:t>
            </w:r>
            <w:proofErr w:type="gramEnd"/>
            <w:r w:rsidRPr="004C6360">
              <w:rPr>
                <w:rFonts w:ascii="Times New Roman" w:hAnsi="Times New Roman" w:cs="Times New Roman"/>
              </w:rPr>
              <w:t xml:space="preserve"> в случае если в соответствии с законодательством Российской Федерации такой идентификатор автоматически формируется в информационной системе Местного казначейства.</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6.9. Уникальный номер реестровой записи в реестре контрактов/реестре соглашений</w:t>
            </w:r>
          </w:p>
        </w:tc>
        <w:tc>
          <w:tcPr>
            <w:tcW w:w="6662" w:type="dxa"/>
          </w:tcPr>
          <w:p w:rsidR="004C6360" w:rsidRPr="004C6360" w:rsidRDefault="004C6360" w:rsidP="00CE794B">
            <w:pPr>
              <w:pStyle w:val="ConsPlusNormal"/>
              <w:ind w:firstLine="283"/>
              <w:jc w:val="both"/>
              <w:rPr>
                <w:rFonts w:ascii="Times New Roman" w:hAnsi="Times New Roman" w:cs="Times New Roman"/>
              </w:rPr>
            </w:pPr>
            <w:proofErr w:type="gramStart"/>
            <w:r w:rsidRPr="004C6360">
              <w:rPr>
                <w:rFonts w:ascii="Times New Roman"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государственном контракте, соглашении для ее первичного включения в реестр контрактов/реестр соглашений.</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bookmarkStart w:id="41" w:name="P432"/>
            <w:bookmarkEnd w:id="41"/>
            <w:r w:rsidRPr="004C6360">
              <w:rPr>
                <w:rFonts w:ascii="Times New Roman" w:hAnsi="Times New Roman" w:cs="Times New Roman"/>
              </w:rPr>
              <w:t>6.10. Сумма в валюте обязательства</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В случае</w:t>
            </w:r>
            <w:proofErr w:type="gramStart"/>
            <w:r w:rsidRPr="004C6360">
              <w:rPr>
                <w:rFonts w:ascii="Times New Roman" w:hAnsi="Times New Roman" w:cs="Times New Roman"/>
              </w:rPr>
              <w:t>,</w:t>
            </w:r>
            <w:proofErr w:type="gramEnd"/>
            <w:r w:rsidRPr="004C6360">
              <w:rPr>
                <w:rFonts w:ascii="Times New Roman" w:hAnsi="Times New Roman" w:cs="Times New Roman"/>
              </w:rPr>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В случае</w:t>
            </w:r>
            <w:proofErr w:type="gramStart"/>
            <w:r w:rsidRPr="004C6360">
              <w:rPr>
                <w:rFonts w:ascii="Times New Roman" w:hAnsi="Times New Roman" w:cs="Times New Roman"/>
              </w:rPr>
              <w:t>,</w:t>
            </w:r>
            <w:proofErr w:type="gramEnd"/>
            <w:r w:rsidRPr="004C6360">
              <w:rPr>
                <w:rFonts w:ascii="Times New Roman" w:hAnsi="Times New Roman" w:cs="Times New Roman"/>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bookmarkStart w:id="42" w:name="P436"/>
            <w:bookmarkEnd w:id="42"/>
            <w:r w:rsidRPr="004C6360">
              <w:rPr>
                <w:rFonts w:ascii="Times New Roman" w:hAnsi="Times New Roman" w:cs="Times New Roman"/>
              </w:rPr>
              <w:t>6.11. Код валюты по ОКВ</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В случае заключения государственного контракта (договора) указывается код валюты, в которой указывается цена контракта.</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6.12. Сумма в валюте Российской Федерации всего</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сумма бюджетного обязательства в валюте Российской Федерации.</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w:t>
            </w:r>
            <w:r w:rsidRPr="004C6360">
              <w:rPr>
                <w:rFonts w:ascii="Times New Roman" w:hAnsi="Times New Roman" w:cs="Times New Roman"/>
              </w:rPr>
              <w:lastRenderedPageBreak/>
              <w:t>6.4 настоящей информации.</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lastRenderedPageBreak/>
              <w:t>6.13. В том числе сумма казначейского обеспечения обязательств в валюте Российской Федерации</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Не заполняется при постановке на учет бюджетного обязательства при заполнении в пункте 6.1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6.14. Процент платежа, требующего подтверждения, от общей суммы бюджетного обязательства</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6.15. Сумма платежа, требующего подтверждения</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6.16. Номер уведомления о поступлении исполнительного документа/решения налогового органа</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 xml:space="preserve">При заполнении в пункте 6.1 настоящей информации вида документа "исполнительный документ" или "решение налогового органа" указывается номер уведомления Органов Федерального </w:t>
            </w:r>
            <w:proofErr w:type="spellStart"/>
            <w:r w:rsidRPr="004C6360">
              <w:rPr>
                <w:rFonts w:ascii="Times New Roman" w:hAnsi="Times New Roman" w:cs="Times New Roman"/>
              </w:rPr>
              <w:t>казначействао</w:t>
            </w:r>
            <w:proofErr w:type="spellEnd"/>
            <w:r w:rsidRPr="004C6360">
              <w:rPr>
                <w:rFonts w:ascii="Times New Roman" w:hAnsi="Times New Roman" w:cs="Times New Roman"/>
              </w:rPr>
              <w:t xml:space="preserve"> поступлении исполнительного документа (решения налогового органа), направленного должнику.</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6.17. Дата уведомления о поступлении исполнительного документа/решения налогового органа</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 xml:space="preserve">При заполнении в пункте 6.1 настоящей информации вида документа "исполнительный документ" или "решение налогового органа" указывается номер уведомления Органов Федерального </w:t>
            </w:r>
            <w:proofErr w:type="spellStart"/>
            <w:r w:rsidRPr="004C6360">
              <w:rPr>
                <w:rFonts w:ascii="Times New Roman" w:hAnsi="Times New Roman" w:cs="Times New Roman"/>
              </w:rPr>
              <w:t>казначействао</w:t>
            </w:r>
            <w:proofErr w:type="spellEnd"/>
            <w:r w:rsidRPr="004C6360">
              <w:rPr>
                <w:rFonts w:ascii="Times New Roman" w:hAnsi="Times New Roman" w:cs="Times New Roman"/>
              </w:rPr>
              <w:t xml:space="preserve"> поступлении исполнительного документа (решения налогового органа), направленного должнику.</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 xml:space="preserve">6.18. Основание </w:t>
            </w:r>
            <w:proofErr w:type="spellStart"/>
            <w:r w:rsidRPr="004C6360">
              <w:rPr>
                <w:rFonts w:ascii="Times New Roman" w:hAnsi="Times New Roman" w:cs="Times New Roman"/>
              </w:rPr>
              <w:t>невключения</w:t>
            </w:r>
            <w:proofErr w:type="spellEnd"/>
            <w:r w:rsidRPr="004C6360">
              <w:rPr>
                <w:rFonts w:ascii="Times New Roman" w:hAnsi="Times New Roman" w:cs="Times New Roman"/>
              </w:rPr>
              <w:t xml:space="preserve"> договора (государственного контракта) в реестр контрактов</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 xml:space="preserve">При заполнении в пункте 6.1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4C6360">
              <w:rPr>
                <w:rFonts w:ascii="Times New Roman" w:hAnsi="Times New Roman" w:cs="Times New Roman"/>
              </w:rPr>
              <w:t>невключения</w:t>
            </w:r>
            <w:proofErr w:type="spellEnd"/>
            <w:r w:rsidRPr="004C6360">
              <w:rPr>
                <w:rFonts w:ascii="Times New Roman" w:hAnsi="Times New Roman" w:cs="Times New Roman"/>
              </w:rPr>
              <w:t xml:space="preserve"> договора (контракта) в реестр контрактов.</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7. Реквизиты контрагента/взыскателя по исполнительному документу/решению налогового органа</w:t>
            </w:r>
          </w:p>
        </w:tc>
        <w:tc>
          <w:tcPr>
            <w:tcW w:w="6662" w:type="dxa"/>
          </w:tcPr>
          <w:p w:rsidR="004C6360" w:rsidRPr="004C6360" w:rsidRDefault="004C6360" w:rsidP="00CE794B">
            <w:pPr>
              <w:pStyle w:val="ConsPlusNormal"/>
              <w:rPr>
                <w:rFonts w:ascii="Times New Roman" w:hAnsi="Times New Roman" w:cs="Times New Roman"/>
              </w:rPr>
            </w:pP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7.1. Наименование юридического лица/фамилия, имя, отчество физического лица</w:t>
            </w:r>
          </w:p>
        </w:tc>
        <w:tc>
          <w:tcPr>
            <w:tcW w:w="6662" w:type="dxa"/>
          </w:tcPr>
          <w:p w:rsidR="004C6360" w:rsidRPr="004C6360" w:rsidRDefault="004C6360" w:rsidP="00CE794B">
            <w:pPr>
              <w:pStyle w:val="ConsPlusNormal"/>
              <w:ind w:firstLine="283"/>
              <w:jc w:val="both"/>
              <w:rPr>
                <w:rFonts w:ascii="Times New Roman" w:hAnsi="Times New Roman" w:cs="Times New Roman"/>
              </w:rPr>
            </w:pPr>
            <w:proofErr w:type="gramStart"/>
            <w:r w:rsidRPr="004C6360">
              <w:rPr>
                <w:rFonts w:ascii="Times New Roman" w:hAnsi="Times New Roman" w:cs="Times New Roman"/>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w:t>
            </w:r>
            <w:r w:rsidRPr="004C6360">
              <w:rPr>
                <w:rFonts w:ascii="Times New Roman" w:hAnsi="Times New Roman" w:cs="Times New Roman"/>
              </w:rPr>
              <w:lastRenderedPageBreak/>
              <w:t>основания, фамилия, имя, отчество физического лица на основании документа-основания.</w:t>
            </w:r>
            <w:proofErr w:type="gramEnd"/>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bookmarkStart w:id="43" w:name="P465"/>
            <w:bookmarkEnd w:id="43"/>
            <w:r w:rsidRPr="004C6360">
              <w:rPr>
                <w:rFonts w:ascii="Times New Roman" w:hAnsi="Times New Roman" w:cs="Times New Roman"/>
              </w:rPr>
              <w:lastRenderedPageBreak/>
              <w:t>7.2. Идентификационный номер налогоплательщика (ИНН)</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ИНН контрагента в соответствии со сведениями ЕГРЮЛ.</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bookmarkStart w:id="44" w:name="P468"/>
            <w:bookmarkEnd w:id="44"/>
            <w:r w:rsidRPr="004C6360">
              <w:rPr>
                <w:rFonts w:ascii="Times New Roman" w:hAnsi="Times New Roman" w:cs="Times New Roman"/>
              </w:rPr>
              <w:t>7.3. Код причины постановки на учет в налоговом органе (КПП)</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4C6360" w:rsidRPr="004C6360" w:rsidRDefault="004C6360" w:rsidP="00CE794B">
            <w:pPr>
              <w:pStyle w:val="ConsPlusNormal"/>
              <w:ind w:firstLine="283"/>
              <w:jc w:val="both"/>
              <w:rPr>
                <w:rFonts w:ascii="Times New Roman" w:hAnsi="Times New Roman" w:cs="Times New Roman"/>
              </w:rPr>
            </w:pPr>
            <w:proofErr w:type="gramStart"/>
            <w:r w:rsidRPr="004C6360">
              <w:rPr>
                <w:rFonts w:ascii="Times New Roman" w:hAnsi="Times New Roman" w:cs="Times New Roman"/>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7.4. Код по Сводному реестру</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 xml:space="preserve">Код по Сводному реестру контрагента указывается автоматически </w:t>
            </w:r>
            <w:proofErr w:type="gramStart"/>
            <w:r w:rsidRPr="004C6360">
              <w:rPr>
                <w:rFonts w:ascii="Times New Roman" w:hAnsi="Times New Roman" w:cs="Times New Roman"/>
              </w:rPr>
              <w:t>в случае наличия информации о нем в Сводном реестре в соответствии с ИНН</w:t>
            </w:r>
            <w:proofErr w:type="gramEnd"/>
            <w:r w:rsidRPr="004C6360">
              <w:rPr>
                <w:rFonts w:ascii="Times New Roman" w:hAnsi="Times New Roman" w:cs="Times New Roman"/>
              </w:rPr>
              <w:t xml:space="preserve"> и КПП контрагента, указанным в пунктах 7.2 и 7.3 настоящей информации.</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bookmarkStart w:id="45" w:name="P473"/>
            <w:bookmarkEnd w:id="45"/>
            <w:r w:rsidRPr="004C6360">
              <w:rPr>
                <w:rFonts w:ascii="Times New Roman" w:hAnsi="Times New Roman" w:cs="Times New Roman"/>
              </w:rPr>
              <w:t>7.5. Номер лицевого счета (раздела на лицевом счете)</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В случае если операции по исполнению бюджетного обязательства подлежат отражению на лицевом счете, открытом контрагенту в Органах Федерального казначейств</w:t>
            </w:r>
            <w:proofErr w:type="gramStart"/>
            <w:r w:rsidRPr="004C6360">
              <w:rPr>
                <w:rFonts w:ascii="Times New Roman" w:hAnsi="Times New Roman" w:cs="Times New Roman"/>
              </w:rPr>
              <w:t>а(</w:t>
            </w:r>
            <w:proofErr w:type="gramEnd"/>
            <w:r w:rsidRPr="004C6360">
              <w:rPr>
                <w:rFonts w:ascii="Times New Roman" w:hAnsi="Times New Roman" w:cs="Times New Roman"/>
              </w:rPr>
              <w:t>финансовом органе субъекта Российской Федерации, финансовом органе муниципального образования, органе органов Федерального казначейства государственным внебюджетным фондом), указывается номер лицевого счета контрагента в соответствии с документом-основанием.</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7.6. Номер банковского (казначейского) счета</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номер банковского (казначейского) счета контрагента (при наличии в документе-основании).</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7.7. Наименование банка (иной организации), в которо</w:t>
            </w:r>
            <w:proofErr w:type="gramStart"/>
            <w:r w:rsidRPr="004C6360">
              <w:rPr>
                <w:rFonts w:ascii="Times New Roman" w:hAnsi="Times New Roman" w:cs="Times New Roman"/>
              </w:rPr>
              <w:t>м(</w:t>
            </w:r>
            <w:proofErr w:type="gramEnd"/>
            <w:r w:rsidRPr="004C6360">
              <w:rPr>
                <w:rFonts w:ascii="Times New Roman" w:hAnsi="Times New Roman" w:cs="Times New Roman"/>
              </w:rPr>
              <w:t>-ой) открыт счет контрагенту</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наименование банка контрагента или Органов Федерального казначейств</w:t>
            </w:r>
            <w:proofErr w:type="gramStart"/>
            <w:r w:rsidRPr="004C6360">
              <w:rPr>
                <w:rFonts w:ascii="Times New Roman" w:hAnsi="Times New Roman" w:cs="Times New Roman"/>
              </w:rPr>
              <w:t>а(</w:t>
            </w:r>
            <w:proofErr w:type="gramEnd"/>
            <w:r w:rsidRPr="004C6360">
              <w:rPr>
                <w:rFonts w:ascii="Times New Roman" w:hAnsi="Times New Roman" w:cs="Times New Roman"/>
              </w:rPr>
              <w:t>при наличии в документе-основании).</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7.8. БИК банка</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БИК банка контрагента (при наличии в документе-основании).</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7.9. Корреспондентский счет банка</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корреспондентский счет банка контрагента (при наличии в документе-основании).</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8. Расшифровка обязательства</w:t>
            </w:r>
          </w:p>
        </w:tc>
        <w:tc>
          <w:tcPr>
            <w:tcW w:w="6662" w:type="dxa"/>
          </w:tcPr>
          <w:p w:rsidR="004C6360" w:rsidRPr="004C6360" w:rsidRDefault="004C6360" w:rsidP="00CE794B">
            <w:pPr>
              <w:pStyle w:val="ConsPlusNormal"/>
              <w:rPr>
                <w:rFonts w:ascii="Times New Roman" w:hAnsi="Times New Roman" w:cs="Times New Roman"/>
              </w:rPr>
            </w:pP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8.1. Наименование объекта капитального строительства или объекта недвижимого имущества (мероприятия по информатизации)</w:t>
            </w:r>
          </w:p>
        </w:tc>
        <w:tc>
          <w:tcPr>
            <w:tcW w:w="6662" w:type="dxa"/>
          </w:tcPr>
          <w:p w:rsidR="004C6360" w:rsidRPr="004C6360" w:rsidRDefault="004C6360" w:rsidP="00CE794B">
            <w:pPr>
              <w:pStyle w:val="ConsPlusNormal"/>
              <w:ind w:firstLine="283"/>
              <w:jc w:val="both"/>
              <w:rPr>
                <w:rFonts w:ascii="Times New Roman" w:hAnsi="Times New Roman" w:cs="Times New Roman"/>
              </w:rPr>
            </w:pPr>
            <w:proofErr w:type="gramStart"/>
            <w:r w:rsidRPr="004C6360">
              <w:rPr>
                <w:rFonts w:ascii="Times New Roman" w:hAnsi="Times New Roman" w:cs="Times New Roman"/>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8.2. Уникальный код объекта капитального строительства или объекта недвижимого имущества (мероприятия по информатизации)</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lastRenderedPageBreak/>
              <w:t>8.3 Наименование вида средств</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8.4. Код по БК</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код классификации расходов местного бюджета в соответствии с предметом документа-основания.</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8.5. Признак безусловности обязательства</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8.6. Сумма исполненного обязательства прошлых лет в валюте Российской Федерации</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исполненная сумма бюджетного обязательства прошлых лет с точностью до второго знака после запятой.</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8.7. Сумма неисполненного обязательства прошлых лет в валюте Российской Федерации</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8.8. Сумма на 20__ текущий финансовый год в валюте Российской Федерации с помесячной разбивкой</w:t>
            </w:r>
          </w:p>
        </w:tc>
        <w:tc>
          <w:tcPr>
            <w:tcW w:w="6662" w:type="dxa"/>
          </w:tcPr>
          <w:p w:rsidR="004C6360" w:rsidRPr="004C6360" w:rsidRDefault="004C6360" w:rsidP="00CE794B">
            <w:pPr>
              <w:pStyle w:val="ConsPlusNormal"/>
              <w:ind w:firstLine="283"/>
              <w:jc w:val="both"/>
              <w:rPr>
                <w:rFonts w:ascii="Times New Roman" w:hAnsi="Times New Roman" w:cs="Times New Roman"/>
              </w:rPr>
            </w:pPr>
            <w:proofErr w:type="gramStart"/>
            <w:r w:rsidRPr="004C6360">
              <w:rPr>
                <w:rFonts w:ascii="Times New Roman" w:hAnsi="Times New Roman" w:cs="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4C6360">
              <w:rPr>
                <w:rFonts w:ascii="Times New Roman" w:hAnsi="Times New Roman" w:cs="Times New Roman"/>
              </w:rPr>
              <w:t xml:space="preserve"> знака после запятой месяца, в котором будет осуществлен платеж.</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8.9. Сумма в валюте Российской Федерации на плановый период и за пределами планового периода</w:t>
            </w:r>
          </w:p>
        </w:tc>
        <w:tc>
          <w:tcPr>
            <w:tcW w:w="6662" w:type="dxa"/>
          </w:tcPr>
          <w:p w:rsidR="004C6360" w:rsidRPr="004C6360" w:rsidRDefault="004C6360" w:rsidP="00CE794B">
            <w:pPr>
              <w:pStyle w:val="ConsPlusNormal"/>
              <w:ind w:firstLine="283"/>
              <w:jc w:val="both"/>
              <w:rPr>
                <w:rFonts w:ascii="Times New Roman" w:hAnsi="Times New Roman" w:cs="Times New Roman"/>
              </w:rPr>
            </w:pPr>
            <w:proofErr w:type="gramStart"/>
            <w:r w:rsidRPr="004C6360">
              <w:rPr>
                <w:rFonts w:ascii="Times New Roman" w:hAnsi="Times New Roman" w:cs="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4C6360">
              <w:rPr>
                <w:rFonts w:ascii="Times New Roman" w:hAnsi="Times New Roman" w:cs="Times New Roman"/>
              </w:rPr>
              <w:t xml:space="preserve"> знака после запятой.</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lastRenderedPageBreak/>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4C6360">
              <w:rPr>
                <w:rFonts w:ascii="Times New Roman" w:hAnsi="Times New Roman" w:cs="Times New Roman"/>
              </w:rPr>
              <w:t>последующие</w:t>
            </w:r>
            <w:proofErr w:type="gramEnd"/>
            <w:r w:rsidRPr="004C6360">
              <w:rPr>
                <w:rFonts w:ascii="Times New Roman" w:hAnsi="Times New Roman" w:cs="Times New Roman"/>
              </w:rPr>
              <w:t xml:space="preserve"> года.</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lastRenderedPageBreak/>
              <w:t>8.10. Дата выплаты по исполнительному документу</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дата ежемесячной выплаты по исполнению исполнительного документа, если выплаты имеют периодический характер.</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8.11. Аналитический код</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при необходимости аналитический код, присваиваемый территориальными органами Федерального казначейства субсидиям, субвенциям и иным межбюджетным трансфертам, имеющим целевое значение, предоставляемым из местного бюджета бюджетам субъектов Российской Федерации и муниципальных образований или код, присваиваемый территориальными органами Федерального казначейства для завершения расчетов по обязательствам, неисполненным на начало текущего финансового года.</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8.12. Примечание</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Иная информация, необходимая для постановки бюджетного обязательства на учет.</w:t>
            </w:r>
          </w:p>
        </w:tc>
      </w:tr>
      <w:tr w:rsidR="004C6360" w:rsidRPr="004C6360" w:rsidTr="004C6360">
        <w:tblPrEx>
          <w:tblBorders>
            <w:left w:val="single" w:sz="4" w:space="0" w:color="auto"/>
            <w:right w:val="single" w:sz="4" w:space="0" w:color="auto"/>
          </w:tblBorders>
        </w:tblPrEx>
        <w:tc>
          <w:tcPr>
            <w:tcW w:w="4315" w:type="dxa"/>
          </w:tcPr>
          <w:p w:rsidR="004C6360" w:rsidRPr="004C6360" w:rsidRDefault="004C6360" w:rsidP="00CE794B">
            <w:pPr>
              <w:pStyle w:val="ConsPlusNormal"/>
              <w:jc w:val="both"/>
              <w:rPr>
                <w:rFonts w:ascii="Times New Roman" w:hAnsi="Times New Roman" w:cs="Times New Roman"/>
              </w:rPr>
            </w:pPr>
            <w:r w:rsidRPr="004C6360">
              <w:rPr>
                <w:rFonts w:ascii="Times New Roman" w:hAnsi="Times New Roman" w:cs="Times New Roman"/>
              </w:rPr>
              <w:t>8.13. Руководитель (уполномоченное лицо)</w:t>
            </w:r>
          </w:p>
        </w:tc>
        <w:tc>
          <w:tcPr>
            <w:tcW w:w="6662" w:type="dxa"/>
          </w:tcPr>
          <w:p w:rsidR="004C6360" w:rsidRPr="004C6360" w:rsidRDefault="004C6360" w:rsidP="00CE794B">
            <w:pPr>
              <w:pStyle w:val="ConsPlusNormal"/>
              <w:ind w:firstLine="283"/>
              <w:jc w:val="both"/>
              <w:rPr>
                <w:rFonts w:ascii="Times New Roman" w:hAnsi="Times New Roman" w:cs="Times New Roman"/>
              </w:rPr>
            </w:pPr>
            <w:r w:rsidRPr="004C6360">
              <w:rPr>
                <w:rFonts w:ascii="Times New Roman" w:hAnsi="Times New Roman" w:cs="Times New Roman"/>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4C6360" w:rsidRPr="00300A14" w:rsidRDefault="004C6360" w:rsidP="004C6360">
      <w:pPr>
        <w:pStyle w:val="ConsPlusNormal"/>
        <w:jc w:val="both"/>
      </w:pPr>
    </w:p>
    <w:p w:rsidR="004C6360" w:rsidRPr="00300A14" w:rsidRDefault="004C6360" w:rsidP="004C6360">
      <w:pPr>
        <w:pStyle w:val="ConsPlusNormal"/>
        <w:jc w:val="both"/>
      </w:pPr>
    </w:p>
    <w:p w:rsidR="004C6360" w:rsidRPr="00300A14" w:rsidRDefault="004C6360" w:rsidP="004C6360">
      <w:pPr>
        <w:pStyle w:val="ConsPlusNormal"/>
        <w:jc w:val="both"/>
      </w:pPr>
    </w:p>
    <w:p w:rsidR="004C6360" w:rsidRPr="00300A14" w:rsidRDefault="004C6360" w:rsidP="004C6360">
      <w:pPr>
        <w:pStyle w:val="ConsPlusNormal"/>
        <w:jc w:val="both"/>
      </w:pPr>
    </w:p>
    <w:p w:rsidR="004C6360" w:rsidRPr="00300A14" w:rsidRDefault="004C6360" w:rsidP="004C6360">
      <w:pPr>
        <w:pStyle w:val="ConsPlusNormal"/>
        <w:jc w:val="right"/>
        <w:outlineLvl w:val="1"/>
        <w:rPr>
          <w:rFonts w:ascii="Times New Roman" w:hAnsi="Times New Roman" w:cs="Times New Roman"/>
        </w:rPr>
      </w:pPr>
      <w:r w:rsidRPr="00300A14">
        <w:rPr>
          <w:rFonts w:ascii="Times New Roman" w:hAnsi="Times New Roman" w:cs="Times New Roman"/>
        </w:rPr>
        <w:t>Приложение №2</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к Порядку учета </w:t>
      </w:r>
      <w:proofErr w:type="gramStart"/>
      <w:r w:rsidRPr="00300A14">
        <w:rPr>
          <w:rFonts w:ascii="Times New Roman" w:hAnsi="Times New Roman" w:cs="Times New Roman"/>
        </w:rPr>
        <w:t>бюджетных</w:t>
      </w:r>
      <w:proofErr w:type="gramEnd"/>
      <w:r w:rsidRPr="00300A14">
        <w:rPr>
          <w:rFonts w:ascii="Times New Roman" w:hAnsi="Times New Roman" w:cs="Times New Roman"/>
        </w:rPr>
        <w:t xml:space="preserve"> и денежных</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обязательств получателей средств местного бюджета </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территориальными органами  Федерального казначейства </w:t>
      </w:r>
    </w:p>
    <w:p w:rsidR="004C6360" w:rsidRPr="00300A14" w:rsidRDefault="004C6360" w:rsidP="004C6360">
      <w:pPr>
        <w:pStyle w:val="ConsPlusNormal"/>
        <w:spacing w:after="1"/>
      </w:pPr>
    </w:p>
    <w:p w:rsidR="004C6360" w:rsidRPr="00300A14" w:rsidRDefault="004C6360" w:rsidP="004C6360">
      <w:pPr>
        <w:pStyle w:val="ConsPlusNormal"/>
        <w:jc w:val="center"/>
        <w:rPr>
          <w:rFonts w:ascii="Times New Roman" w:hAnsi="Times New Roman" w:cs="Times New Roman"/>
          <w:b/>
        </w:rPr>
      </w:pPr>
      <w:bookmarkStart w:id="46" w:name="P536"/>
      <w:bookmarkEnd w:id="46"/>
      <w:r w:rsidRPr="00300A14">
        <w:rPr>
          <w:rFonts w:ascii="Times New Roman" w:hAnsi="Times New Roman" w:cs="Times New Roman"/>
          <w:b/>
        </w:rPr>
        <w:t>Реквизиты</w:t>
      </w:r>
    </w:p>
    <w:p w:rsidR="004C6360" w:rsidRPr="00300A14" w:rsidRDefault="004C6360" w:rsidP="004C6360">
      <w:pPr>
        <w:pStyle w:val="ConsPlusNormal"/>
        <w:jc w:val="center"/>
        <w:rPr>
          <w:rFonts w:ascii="Times New Roman" w:hAnsi="Times New Roman" w:cs="Times New Roman"/>
          <w:b/>
        </w:rPr>
      </w:pPr>
      <w:r w:rsidRPr="00300A14">
        <w:rPr>
          <w:rFonts w:ascii="Times New Roman" w:hAnsi="Times New Roman" w:cs="Times New Roman"/>
          <w:b/>
        </w:rPr>
        <w:t>сведений о денежном обязательстве</w:t>
      </w:r>
    </w:p>
    <w:p w:rsidR="004C6360" w:rsidRPr="00300A14" w:rsidRDefault="004C6360" w:rsidP="004C6360">
      <w:pPr>
        <w:pStyle w:val="ConsPlusNormal"/>
        <w:jc w:val="both"/>
        <w:rPr>
          <w:rFonts w:ascii="Times New Roman" w:hAnsi="Times New Roman" w:cs="Times New Roman"/>
        </w:rPr>
      </w:pPr>
    </w:p>
    <w:tbl>
      <w:tblPr>
        <w:tblW w:w="10977"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7012"/>
      </w:tblGrid>
      <w:tr w:rsidR="004C6360" w:rsidRPr="00300A14" w:rsidTr="004C6360">
        <w:tc>
          <w:tcPr>
            <w:tcW w:w="10977" w:type="dxa"/>
            <w:gridSpan w:val="2"/>
            <w:tcBorders>
              <w:top w:val="nil"/>
              <w:left w:val="nil"/>
              <w:right w:val="nil"/>
            </w:tcBorders>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Единица измерения: руб.</w:t>
            </w:r>
          </w:p>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(с точностью до второго десятичного знака)</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Наименование реквизита</w:t>
            </w:r>
          </w:p>
        </w:tc>
        <w:tc>
          <w:tcPr>
            <w:tcW w:w="7012" w:type="dxa"/>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Правила формирования информации (реквизита, показателя)</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порядковый номер Сведений о денежном обязательстве.</w:t>
            </w:r>
          </w:p>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2. Дата Сведений о денежном обязательстве</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дата подписания Сведений о денежном обязательстве получателем бюджетных средств.</w:t>
            </w:r>
          </w:p>
          <w:p w:rsidR="004C6360" w:rsidRPr="00300A14" w:rsidRDefault="004C6360" w:rsidP="00CE794B">
            <w:pPr>
              <w:pStyle w:val="ConsPlusNormal"/>
              <w:ind w:firstLine="283"/>
              <w:jc w:val="both"/>
              <w:rPr>
                <w:rFonts w:ascii="Times New Roman" w:hAnsi="Times New Roman" w:cs="Times New Roman"/>
              </w:rPr>
            </w:pPr>
            <w:proofErr w:type="gramStart"/>
            <w:r w:rsidRPr="00300A14">
              <w:rPr>
                <w:rFonts w:ascii="Times New Roman" w:hAnsi="Times New Roman" w:cs="Times New Roman"/>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300A14">
              <w:rPr>
                <w:rFonts w:ascii="Times New Roman" w:hAnsi="Times New Roman" w:cs="Times New Roman"/>
              </w:rPr>
              <w:t xml:space="preserve"> проставляется автоматически.</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3. Учетный номер денежного обязательства</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при внесении изменений в поставленное на учет денежное обязательство.</w:t>
            </w:r>
          </w:p>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учетный номер денежного обязательства, в которое вносятся изменения, присвоенный ему при постановке на учет.</w:t>
            </w:r>
          </w:p>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4. Учетный номер бюджетного обязательства</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w:t>
            </w:r>
            <w:r w:rsidRPr="00300A14">
              <w:rPr>
                <w:rFonts w:ascii="Times New Roman" w:hAnsi="Times New Roman" w:cs="Times New Roman"/>
              </w:rPr>
              <w:lastRenderedPageBreak/>
              <w:t>обязательства, в которое вносятся изменения.</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lastRenderedPageBreak/>
              <w:t>5. Уникальный код объекта капитального строительства или объекта недвижимого имущества (мероприятия по информатизации)</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6. Информация о получателе бюджетных средств</w:t>
            </w:r>
          </w:p>
        </w:tc>
        <w:tc>
          <w:tcPr>
            <w:tcW w:w="7012" w:type="dxa"/>
          </w:tcPr>
          <w:p w:rsidR="004C6360" w:rsidRPr="00300A14" w:rsidRDefault="004C6360" w:rsidP="00CE794B">
            <w:pPr>
              <w:pStyle w:val="ConsPlusNormal"/>
              <w:rPr>
                <w:rFonts w:ascii="Times New Roman" w:hAnsi="Times New Roman" w:cs="Times New Roman"/>
              </w:rPr>
            </w:pP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6.1. Получатель бюджетных средств</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6.2. Код получателя бюджетных средств по Сводному реестру</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код получателя средств местного бюджета.</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6.3. Номер лицевого счета</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номер соответствующего лицевого счета получателя средств местного бюджета.</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6.4. Главный распорядитель бюджетных средств</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наименование главного распорядителя средств местного бюджета, соответствующее реестровой записи Сводного реестра.</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6.5. Глава по БК</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глава главного распорядителя средств местного бюджета по бюджетной классификации Российской Федерации.</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6.6. Наименование бюджета</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 xml:space="preserve">Указывается наименование бюджета – </w:t>
            </w:r>
          </w:p>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6.7. Код по ОКТМО</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код по Общероссийскому 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казначейства государственным внебюджетным фондом.</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6.8. Финансовый орган</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наименование финансового органа - "Наименование финансового органа".</w:t>
            </w:r>
          </w:p>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6.9. Код по ОКПО</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6.10. Органы Федерального казначейства</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наименование Органов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6.11. Код Органов Федерального казначейств</w:t>
            </w:r>
            <w:proofErr w:type="gramStart"/>
            <w:r w:rsidRPr="00300A14">
              <w:rPr>
                <w:rFonts w:ascii="Times New Roman" w:hAnsi="Times New Roman" w:cs="Times New Roman"/>
              </w:rPr>
              <w:t>а(</w:t>
            </w:r>
            <w:proofErr w:type="gramEnd"/>
            <w:r w:rsidRPr="00300A14">
              <w:rPr>
                <w:rFonts w:ascii="Times New Roman" w:hAnsi="Times New Roman" w:cs="Times New Roman"/>
              </w:rPr>
              <w:t>КОФК)</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код Органов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6.12. Признак платежа, требующего подтверждения</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7. Реквизиты документа, подтверждающего возникновение денежного обязательства</w:t>
            </w:r>
          </w:p>
        </w:tc>
        <w:tc>
          <w:tcPr>
            <w:tcW w:w="7012" w:type="dxa"/>
          </w:tcPr>
          <w:p w:rsidR="004C6360" w:rsidRPr="00300A14" w:rsidRDefault="004C6360" w:rsidP="00CE794B">
            <w:pPr>
              <w:pStyle w:val="ConsPlusNormal"/>
              <w:rPr>
                <w:rFonts w:ascii="Times New Roman" w:hAnsi="Times New Roman" w:cs="Times New Roman"/>
              </w:rPr>
            </w:pP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lastRenderedPageBreak/>
              <w:t>7.1. Вид</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наименование документа, являющегося основанием для возникновения денежного обязательства.</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7.2. Номер</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номер документа, подтверждающего возникновение денежного обязательства.</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bookmarkStart w:id="47" w:name="P592"/>
            <w:bookmarkEnd w:id="47"/>
            <w:r w:rsidRPr="00300A14">
              <w:rPr>
                <w:rFonts w:ascii="Times New Roman" w:hAnsi="Times New Roman" w:cs="Times New Roman"/>
              </w:rPr>
              <w:t>7.3. Дата</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дата документа, подтверждающего возникновение денежного обязательства.</w:t>
            </w:r>
          </w:p>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7.4. Сумма документа, подтверждающего возникновение денежного обязательства</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сумма документа, подтверждающего возникновение денежного обязательства в валюте выплаты.</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7.5. Предмет</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наименование товаров (работ, услуг) в соответствии с документом, подтверждающим возникновение денежного обязательства.</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7.6. Наименование вида средств</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7.7. Код по бюджетной классификации (далее - Код по БК)</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код классификации расходов местного бюджета в соответствии с предметом документа-основания.</w:t>
            </w:r>
          </w:p>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7.8. Аналитический код</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территориальными органами Федерального казначейства для учета операций со средствами юридических лиц, не являющихся участниками бюджетного процесса).</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7.9. Сумма в рублевом эквиваленте всего</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сумма денежного обязательства в валюте Российской Федерации.</w:t>
            </w:r>
          </w:p>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7.10. Код валюты</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код валюты, в которой принято денежное обязательство, в соответствии с Общероссийским классификатором валют.</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7.11. в том числе перечислено средств, требующих подтверждения</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7.12. Срок исполнения</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планируемый срок осуществления кассовой выплаты по денежному обязательству.</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7.13. Руководитель (уполномоченное лицо)</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4C6360" w:rsidRPr="00300A14" w:rsidRDefault="004C6360" w:rsidP="004C6360">
      <w:pPr>
        <w:pStyle w:val="ConsPlusNormal"/>
        <w:jc w:val="both"/>
      </w:pPr>
    </w:p>
    <w:p w:rsidR="004C6360" w:rsidRPr="00300A14" w:rsidRDefault="004C6360" w:rsidP="004C6360">
      <w:pPr>
        <w:pStyle w:val="ConsPlusNormal"/>
        <w:jc w:val="both"/>
      </w:pPr>
    </w:p>
    <w:p w:rsidR="004C6360" w:rsidRPr="00300A14" w:rsidRDefault="004C6360" w:rsidP="004C6360">
      <w:pPr>
        <w:pStyle w:val="ConsPlusNormal"/>
        <w:jc w:val="both"/>
      </w:pPr>
    </w:p>
    <w:p w:rsidR="004C6360" w:rsidRPr="00300A14" w:rsidRDefault="004C6360" w:rsidP="004C6360">
      <w:pPr>
        <w:pStyle w:val="ConsPlusNormal"/>
        <w:jc w:val="right"/>
        <w:outlineLvl w:val="1"/>
        <w:rPr>
          <w:rFonts w:ascii="Times New Roman" w:hAnsi="Times New Roman" w:cs="Times New Roman"/>
        </w:rPr>
      </w:pPr>
      <w:r w:rsidRPr="00300A14">
        <w:rPr>
          <w:rFonts w:ascii="Times New Roman" w:hAnsi="Times New Roman" w:cs="Times New Roman"/>
        </w:rPr>
        <w:t>Приложение №3</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к Порядку учета </w:t>
      </w:r>
      <w:proofErr w:type="gramStart"/>
      <w:r w:rsidRPr="00300A14">
        <w:rPr>
          <w:rFonts w:ascii="Times New Roman" w:hAnsi="Times New Roman" w:cs="Times New Roman"/>
        </w:rPr>
        <w:t>бюджетных</w:t>
      </w:r>
      <w:proofErr w:type="gramEnd"/>
      <w:r w:rsidRPr="00300A14">
        <w:rPr>
          <w:rFonts w:ascii="Times New Roman" w:hAnsi="Times New Roman" w:cs="Times New Roman"/>
        </w:rPr>
        <w:t xml:space="preserve"> и денежных</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обязательств получателей средств местного бюджета </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территориальными органами  Федерального казначейства </w:t>
      </w:r>
    </w:p>
    <w:p w:rsidR="004C6360" w:rsidRPr="00300A14" w:rsidRDefault="004C6360" w:rsidP="004C6360">
      <w:pPr>
        <w:pStyle w:val="ConsPlusNormal"/>
        <w:jc w:val="both"/>
        <w:rPr>
          <w:rFonts w:ascii="Times New Roman" w:hAnsi="Times New Roman" w:cs="Times New Roman"/>
        </w:rPr>
      </w:pPr>
    </w:p>
    <w:p w:rsidR="004C6360" w:rsidRPr="00300A14" w:rsidRDefault="004C6360" w:rsidP="004C6360">
      <w:pPr>
        <w:pStyle w:val="ConsPlusTitle"/>
        <w:jc w:val="center"/>
        <w:rPr>
          <w:rFonts w:ascii="Times New Roman" w:hAnsi="Times New Roman" w:cs="Times New Roman"/>
          <w:sz w:val="20"/>
        </w:rPr>
      </w:pPr>
      <w:bookmarkStart w:id="48" w:name="P634"/>
      <w:bookmarkEnd w:id="48"/>
      <w:r w:rsidRPr="00300A14">
        <w:rPr>
          <w:rFonts w:ascii="Times New Roman" w:hAnsi="Times New Roman" w:cs="Times New Roman"/>
          <w:sz w:val="20"/>
        </w:rPr>
        <w:t>ПЕРЕЧЕНЬ</w:t>
      </w:r>
    </w:p>
    <w:p w:rsidR="004C6360" w:rsidRPr="00300A14" w:rsidRDefault="004C6360" w:rsidP="004C6360">
      <w:pPr>
        <w:pStyle w:val="ConsPlusTitle"/>
        <w:jc w:val="center"/>
        <w:rPr>
          <w:rFonts w:ascii="Times New Roman" w:hAnsi="Times New Roman" w:cs="Times New Roman"/>
          <w:sz w:val="20"/>
        </w:rPr>
      </w:pPr>
      <w:r w:rsidRPr="00300A14">
        <w:rPr>
          <w:rFonts w:ascii="Times New Roman" w:hAnsi="Times New Roman" w:cs="Times New Roman"/>
          <w:sz w:val="20"/>
        </w:rPr>
        <w:t xml:space="preserve">документов, на основании которых возникают </w:t>
      </w:r>
      <w:proofErr w:type="gramStart"/>
      <w:r w:rsidRPr="00300A14">
        <w:rPr>
          <w:rFonts w:ascii="Times New Roman" w:hAnsi="Times New Roman" w:cs="Times New Roman"/>
          <w:sz w:val="20"/>
        </w:rPr>
        <w:t>бюджетные</w:t>
      </w:r>
      <w:proofErr w:type="gramEnd"/>
    </w:p>
    <w:p w:rsidR="004C6360" w:rsidRPr="00300A14" w:rsidRDefault="004C6360" w:rsidP="004C6360">
      <w:pPr>
        <w:pStyle w:val="ConsPlusTitle"/>
        <w:jc w:val="center"/>
        <w:rPr>
          <w:rFonts w:ascii="Times New Roman" w:hAnsi="Times New Roman" w:cs="Times New Roman"/>
          <w:sz w:val="20"/>
        </w:rPr>
      </w:pPr>
      <w:r w:rsidRPr="00300A14">
        <w:rPr>
          <w:rFonts w:ascii="Times New Roman" w:hAnsi="Times New Roman" w:cs="Times New Roman"/>
          <w:sz w:val="20"/>
        </w:rPr>
        <w:t>обязательства получателей средств местного бюджета,</w:t>
      </w:r>
    </w:p>
    <w:p w:rsidR="004C6360" w:rsidRPr="00300A14" w:rsidRDefault="004C6360" w:rsidP="004C6360">
      <w:pPr>
        <w:pStyle w:val="ConsPlusTitle"/>
        <w:jc w:val="center"/>
        <w:rPr>
          <w:rFonts w:ascii="Times New Roman" w:hAnsi="Times New Roman" w:cs="Times New Roman"/>
          <w:sz w:val="20"/>
        </w:rPr>
      </w:pPr>
      <w:r w:rsidRPr="00300A14">
        <w:rPr>
          <w:rFonts w:ascii="Times New Roman" w:hAnsi="Times New Roman" w:cs="Times New Roman"/>
          <w:sz w:val="20"/>
        </w:rPr>
        <w:t>и документов, подтверждающих возникновение денежных</w:t>
      </w:r>
    </w:p>
    <w:p w:rsidR="004C6360" w:rsidRPr="00300A14" w:rsidRDefault="004C6360" w:rsidP="004C6360">
      <w:pPr>
        <w:pStyle w:val="ConsPlusTitle"/>
        <w:jc w:val="center"/>
        <w:rPr>
          <w:rFonts w:ascii="Times New Roman" w:hAnsi="Times New Roman" w:cs="Times New Roman"/>
          <w:sz w:val="20"/>
        </w:rPr>
      </w:pPr>
      <w:r w:rsidRPr="00300A14">
        <w:rPr>
          <w:rFonts w:ascii="Times New Roman" w:hAnsi="Times New Roman" w:cs="Times New Roman"/>
          <w:sz w:val="20"/>
        </w:rPr>
        <w:t>обязательств получателей средств местного бюджета</w:t>
      </w:r>
    </w:p>
    <w:p w:rsidR="004C6360" w:rsidRPr="00300A14" w:rsidRDefault="004C6360" w:rsidP="004C6360">
      <w:pPr>
        <w:pStyle w:val="ConsPlusNormal"/>
        <w:spacing w:after="1"/>
        <w:rPr>
          <w:rFonts w:ascii="Times New Roman" w:hAnsi="Times New Roman" w:cs="Times New Roman"/>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4929"/>
        <w:gridCol w:w="5386"/>
      </w:tblGrid>
      <w:tr w:rsidR="004C6360" w:rsidRPr="00300A14" w:rsidTr="004C6360">
        <w:tc>
          <w:tcPr>
            <w:tcW w:w="662" w:type="dxa"/>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 xml:space="preserve">№ </w:t>
            </w:r>
            <w:proofErr w:type="gramStart"/>
            <w:r w:rsidRPr="00300A14">
              <w:rPr>
                <w:rFonts w:ascii="Times New Roman" w:hAnsi="Times New Roman" w:cs="Times New Roman"/>
              </w:rPr>
              <w:t>п</w:t>
            </w:r>
            <w:proofErr w:type="gramEnd"/>
            <w:r w:rsidRPr="00300A14">
              <w:rPr>
                <w:rFonts w:ascii="Times New Roman" w:hAnsi="Times New Roman" w:cs="Times New Roman"/>
              </w:rPr>
              <w:t>/п</w:t>
            </w:r>
          </w:p>
        </w:tc>
        <w:tc>
          <w:tcPr>
            <w:tcW w:w="4929" w:type="dxa"/>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Документ, на основании которого возникает бюджетное обязательство получателя средств местного бюджета</w:t>
            </w:r>
          </w:p>
        </w:tc>
        <w:tc>
          <w:tcPr>
            <w:tcW w:w="5386" w:type="dxa"/>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Документ, подтверждающий возникновение денежного обязательства получателя средств местного бюджета</w:t>
            </w:r>
          </w:p>
        </w:tc>
      </w:tr>
      <w:tr w:rsidR="004C6360" w:rsidRPr="00300A14" w:rsidTr="004C6360">
        <w:tc>
          <w:tcPr>
            <w:tcW w:w="662" w:type="dxa"/>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1</w:t>
            </w:r>
          </w:p>
        </w:tc>
        <w:tc>
          <w:tcPr>
            <w:tcW w:w="4929" w:type="dxa"/>
          </w:tcPr>
          <w:p w:rsidR="004C6360" w:rsidRPr="00300A14" w:rsidRDefault="004C6360" w:rsidP="00CE794B">
            <w:pPr>
              <w:pStyle w:val="ConsPlusNormal"/>
              <w:jc w:val="center"/>
              <w:rPr>
                <w:rFonts w:ascii="Times New Roman" w:hAnsi="Times New Roman" w:cs="Times New Roman"/>
              </w:rPr>
            </w:pPr>
            <w:bookmarkStart w:id="49" w:name="P647"/>
            <w:bookmarkEnd w:id="49"/>
            <w:r w:rsidRPr="00300A14">
              <w:rPr>
                <w:rFonts w:ascii="Times New Roman" w:hAnsi="Times New Roman" w:cs="Times New Roman"/>
              </w:rPr>
              <w:t>2</w:t>
            </w:r>
          </w:p>
        </w:tc>
        <w:tc>
          <w:tcPr>
            <w:tcW w:w="5386" w:type="dxa"/>
          </w:tcPr>
          <w:p w:rsidR="004C6360" w:rsidRPr="00300A14" w:rsidRDefault="004C6360" w:rsidP="00CE794B">
            <w:pPr>
              <w:pStyle w:val="ConsPlusNormal"/>
              <w:jc w:val="center"/>
              <w:rPr>
                <w:rFonts w:ascii="Times New Roman" w:hAnsi="Times New Roman" w:cs="Times New Roman"/>
              </w:rPr>
            </w:pPr>
            <w:bookmarkStart w:id="50" w:name="P648"/>
            <w:bookmarkEnd w:id="50"/>
            <w:r w:rsidRPr="00300A14">
              <w:rPr>
                <w:rFonts w:ascii="Times New Roman" w:hAnsi="Times New Roman" w:cs="Times New Roman"/>
              </w:rPr>
              <w:t>3</w:t>
            </w:r>
          </w:p>
        </w:tc>
      </w:tr>
      <w:tr w:rsidR="004C6360" w:rsidRPr="00300A14" w:rsidTr="004C6360">
        <w:tc>
          <w:tcPr>
            <w:tcW w:w="662" w:type="dxa"/>
          </w:tcPr>
          <w:p w:rsidR="004C6360" w:rsidRPr="00300A14" w:rsidRDefault="004C6360" w:rsidP="00CE794B">
            <w:pPr>
              <w:pStyle w:val="ConsPlusNormal"/>
              <w:jc w:val="center"/>
              <w:rPr>
                <w:rFonts w:ascii="Times New Roman" w:hAnsi="Times New Roman" w:cs="Times New Roman"/>
              </w:rPr>
            </w:pPr>
            <w:bookmarkStart w:id="51" w:name="P649"/>
            <w:bookmarkEnd w:id="51"/>
            <w:r w:rsidRPr="00300A14">
              <w:rPr>
                <w:rFonts w:ascii="Times New Roman" w:hAnsi="Times New Roman" w:cs="Times New Roman"/>
              </w:rPr>
              <w:t>1.</w:t>
            </w:r>
          </w:p>
        </w:tc>
        <w:tc>
          <w:tcPr>
            <w:tcW w:w="4929" w:type="dxa"/>
          </w:tcPr>
          <w:p w:rsidR="004C6360" w:rsidRPr="00300A14" w:rsidRDefault="004C6360" w:rsidP="00CE794B">
            <w:pPr>
              <w:pStyle w:val="ConsPlusNormal"/>
              <w:jc w:val="both"/>
              <w:rPr>
                <w:rFonts w:ascii="Times New Roman" w:hAnsi="Times New Roman" w:cs="Times New Roman"/>
              </w:rPr>
            </w:pPr>
            <w:bookmarkStart w:id="52" w:name="P650"/>
            <w:bookmarkEnd w:id="52"/>
            <w:r w:rsidRPr="00300A14">
              <w:rPr>
                <w:rFonts w:ascii="Times New Roman" w:hAnsi="Times New Roman" w:cs="Times New Roman"/>
              </w:rPr>
              <w:t>Извещение об осуществлении закупки</w:t>
            </w: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Формирование денежного обязательства не предусматривается</w:t>
            </w:r>
          </w:p>
        </w:tc>
      </w:tr>
      <w:tr w:rsidR="004C6360" w:rsidRPr="00300A14" w:rsidTr="004C6360">
        <w:tc>
          <w:tcPr>
            <w:tcW w:w="662" w:type="dxa"/>
          </w:tcPr>
          <w:p w:rsidR="004C6360" w:rsidRPr="00300A14" w:rsidRDefault="004C6360" w:rsidP="00CE794B">
            <w:pPr>
              <w:pStyle w:val="ConsPlusNormal"/>
              <w:jc w:val="center"/>
              <w:rPr>
                <w:rFonts w:ascii="Times New Roman" w:hAnsi="Times New Roman" w:cs="Times New Roman"/>
              </w:rPr>
            </w:pPr>
            <w:bookmarkStart w:id="53" w:name="P652"/>
            <w:bookmarkEnd w:id="53"/>
            <w:r w:rsidRPr="00300A14">
              <w:rPr>
                <w:rFonts w:ascii="Times New Roman" w:hAnsi="Times New Roman" w:cs="Times New Roman"/>
              </w:rPr>
              <w:t>2.</w:t>
            </w:r>
          </w:p>
        </w:tc>
        <w:tc>
          <w:tcPr>
            <w:tcW w:w="4929" w:type="dxa"/>
          </w:tcPr>
          <w:p w:rsidR="004C6360" w:rsidRPr="00300A14" w:rsidRDefault="004C6360" w:rsidP="00CE794B">
            <w:pPr>
              <w:pStyle w:val="ConsPlusNormal"/>
              <w:jc w:val="both"/>
              <w:rPr>
                <w:rFonts w:ascii="Times New Roman" w:hAnsi="Times New Roman" w:cs="Times New Roman"/>
              </w:rPr>
            </w:pPr>
            <w:bookmarkStart w:id="54" w:name="P653"/>
            <w:bookmarkEnd w:id="54"/>
            <w:r w:rsidRPr="00300A14">
              <w:rPr>
                <w:rFonts w:ascii="Times New Roman" w:hAnsi="Times New Roman" w:cs="Times New Roman"/>
              </w:rPr>
              <w:t>Приглашение принять участие в определении поставщика (подрядчика, исполнителя)</w:t>
            </w: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Формирование денежного обязательства не предусматривается</w:t>
            </w:r>
          </w:p>
        </w:tc>
      </w:tr>
      <w:tr w:rsidR="004C6360" w:rsidRPr="00300A14" w:rsidTr="004C6360">
        <w:tblPrEx>
          <w:tblBorders>
            <w:insideH w:val="nil"/>
          </w:tblBorders>
        </w:tblPrEx>
        <w:tc>
          <w:tcPr>
            <w:tcW w:w="662" w:type="dxa"/>
            <w:tcBorders>
              <w:bottom w:val="nil"/>
            </w:tcBorders>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3.</w:t>
            </w:r>
          </w:p>
        </w:tc>
        <w:tc>
          <w:tcPr>
            <w:tcW w:w="4929" w:type="dxa"/>
            <w:tcBorders>
              <w:bottom w:val="nil"/>
            </w:tcBorders>
          </w:tcPr>
          <w:p w:rsidR="004C6360" w:rsidRPr="00300A14" w:rsidRDefault="004C6360" w:rsidP="00CE794B">
            <w:pPr>
              <w:pStyle w:val="ConsPlusNormal"/>
              <w:jc w:val="both"/>
              <w:rPr>
                <w:rFonts w:ascii="Times New Roman" w:hAnsi="Times New Roman" w:cs="Times New Roman"/>
              </w:rPr>
            </w:pPr>
            <w:bookmarkStart w:id="55" w:name="P656"/>
            <w:bookmarkEnd w:id="55"/>
            <w:proofErr w:type="gramStart"/>
            <w:r w:rsidRPr="00300A14">
              <w:rPr>
                <w:rFonts w:ascii="Times New Roman" w:hAnsi="Times New Roman" w:cs="Times New Roman"/>
              </w:rPr>
              <w:t>Проект муниципального контракта (договора) на поставку товаров, выполнение работ, оказание услуг для обеспечения муниципальных нужд с единственным поставщиком (подрядчиком, исполнителем), заключаемого в рамках государственного оборонного заказа в соответствии с Федеральным законом от 29 декабря 2012 г. №275-ФЗ "О государственном оборонном заказе",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w:t>
            </w:r>
            <w:proofErr w:type="gramEnd"/>
            <w:r w:rsidRPr="00300A14">
              <w:rPr>
                <w:rFonts w:ascii="Times New Roman" w:hAnsi="Times New Roman" w:cs="Times New Roman"/>
              </w:rPr>
              <w:t xml:space="preserve">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w:t>
            </w:r>
          </w:p>
        </w:tc>
        <w:tc>
          <w:tcPr>
            <w:tcW w:w="5386" w:type="dxa"/>
            <w:tcBorders>
              <w:bottom w:val="nil"/>
            </w:tcBorders>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Формирование денежного обязательства не предусматривается</w:t>
            </w:r>
          </w:p>
        </w:tc>
      </w:tr>
      <w:tr w:rsidR="004C6360" w:rsidRPr="00300A14" w:rsidTr="004C6360">
        <w:tblPrEx>
          <w:tblBorders>
            <w:insideH w:val="nil"/>
          </w:tblBorders>
        </w:tblPrEx>
        <w:tc>
          <w:tcPr>
            <w:tcW w:w="10977" w:type="dxa"/>
            <w:gridSpan w:val="3"/>
            <w:tcBorders>
              <w:top w:val="nil"/>
            </w:tcBorders>
          </w:tcPr>
          <w:p w:rsidR="004C6360" w:rsidRPr="00300A14" w:rsidRDefault="004C6360" w:rsidP="00CE794B">
            <w:pPr>
              <w:pStyle w:val="ConsPlusNormal"/>
              <w:jc w:val="both"/>
              <w:rPr>
                <w:rFonts w:ascii="Times New Roman" w:hAnsi="Times New Roman" w:cs="Times New Roman"/>
              </w:rPr>
            </w:pPr>
          </w:p>
        </w:tc>
      </w:tr>
      <w:tr w:rsidR="004C6360" w:rsidRPr="00300A14" w:rsidTr="004C6360">
        <w:tblPrEx>
          <w:tblBorders>
            <w:insideH w:val="nil"/>
          </w:tblBorders>
        </w:tblPrEx>
        <w:tc>
          <w:tcPr>
            <w:tcW w:w="10977"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2"/>
              <w:gridCol w:w="101"/>
              <w:gridCol w:w="10548"/>
              <w:gridCol w:w="132"/>
            </w:tblGrid>
            <w:tr w:rsidR="004C6360" w:rsidRPr="00300A14" w:rsidTr="00CE794B">
              <w:tc>
                <w:tcPr>
                  <w:tcW w:w="59" w:type="dxa"/>
                  <w:tcBorders>
                    <w:top w:val="nil"/>
                    <w:left w:val="nil"/>
                    <w:bottom w:val="nil"/>
                    <w:right w:val="nil"/>
                  </w:tcBorders>
                  <w:shd w:val="clear" w:color="auto" w:fill="CED3F1"/>
                  <w:tcMar>
                    <w:top w:w="0" w:type="dxa"/>
                    <w:left w:w="0" w:type="dxa"/>
                    <w:bottom w:w="0" w:type="dxa"/>
                    <w:right w:w="0" w:type="dxa"/>
                  </w:tcMar>
                </w:tcPr>
                <w:p w:rsidR="004C6360" w:rsidRPr="00300A14" w:rsidRDefault="004C6360" w:rsidP="00CE794B">
                  <w:pPr>
                    <w:pStyle w:val="ConsPlusNormal"/>
                    <w:rPr>
                      <w:rFonts w:ascii="Times New Roman" w:hAnsi="Times New Roman" w:cs="Times New Roman"/>
                    </w:rPr>
                  </w:pPr>
                </w:p>
              </w:tc>
              <w:tc>
                <w:tcPr>
                  <w:tcW w:w="83" w:type="dxa"/>
                  <w:tcBorders>
                    <w:top w:val="nil"/>
                    <w:left w:val="nil"/>
                    <w:bottom w:val="nil"/>
                    <w:right w:val="nil"/>
                  </w:tcBorders>
                  <w:shd w:val="clear" w:color="auto" w:fill="F4F3F8"/>
                  <w:tcMar>
                    <w:top w:w="0" w:type="dxa"/>
                    <w:left w:w="0" w:type="dxa"/>
                    <w:bottom w:w="0" w:type="dxa"/>
                    <w:right w:w="0" w:type="dxa"/>
                  </w:tcMar>
                </w:tcPr>
                <w:p w:rsidR="004C6360" w:rsidRPr="00300A14" w:rsidRDefault="004C6360" w:rsidP="00CE794B">
                  <w:pPr>
                    <w:pStyle w:val="ConsPlusNormal"/>
                    <w:rPr>
                      <w:rFonts w:ascii="Times New Roman" w:hAnsi="Times New Roman" w:cs="Times New Roman"/>
                    </w:rPr>
                  </w:pPr>
                </w:p>
              </w:tc>
              <w:tc>
                <w:tcPr>
                  <w:tcW w:w="8650" w:type="dxa"/>
                  <w:tcBorders>
                    <w:top w:val="nil"/>
                    <w:left w:val="nil"/>
                    <w:bottom w:val="nil"/>
                    <w:right w:val="nil"/>
                  </w:tcBorders>
                  <w:shd w:val="clear" w:color="auto" w:fill="F4F3F8"/>
                  <w:tcMar>
                    <w:top w:w="113" w:type="dxa"/>
                    <w:left w:w="0" w:type="dxa"/>
                    <w:bottom w:w="113" w:type="dxa"/>
                    <w:right w:w="0" w:type="dxa"/>
                  </w:tcMar>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color w:val="392C69"/>
                    </w:rPr>
                    <w:t>В отношении бюджетных обязательств, возникающих из документов, указанных в п. 3.1, Порядок применяется с 01.07.2024.</w:t>
                  </w:r>
                </w:p>
              </w:tc>
              <w:tc>
                <w:tcPr>
                  <w:tcW w:w="108" w:type="dxa"/>
                  <w:tcBorders>
                    <w:top w:val="nil"/>
                    <w:left w:val="nil"/>
                    <w:bottom w:val="nil"/>
                    <w:right w:val="nil"/>
                  </w:tcBorders>
                  <w:shd w:val="clear" w:color="auto" w:fill="F4F3F8"/>
                  <w:tcMar>
                    <w:top w:w="0" w:type="dxa"/>
                    <w:left w:w="0" w:type="dxa"/>
                    <w:bottom w:w="0" w:type="dxa"/>
                    <w:right w:w="0" w:type="dxa"/>
                  </w:tcMar>
                </w:tcPr>
                <w:p w:rsidR="004C6360" w:rsidRPr="00300A14" w:rsidRDefault="004C6360" w:rsidP="00CE794B">
                  <w:pPr>
                    <w:pStyle w:val="ConsPlusNormal"/>
                    <w:rPr>
                      <w:rFonts w:ascii="Times New Roman" w:hAnsi="Times New Roman" w:cs="Times New Roman"/>
                    </w:rPr>
                  </w:pPr>
                </w:p>
              </w:tc>
            </w:tr>
          </w:tbl>
          <w:p w:rsidR="004C6360" w:rsidRPr="00300A14" w:rsidRDefault="004C6360" w:rsidP="00CE794B">
            <w:pPr>
              <w:pStyle w:val="ConsPlusNormal"/>
              <w:rPr>
                <w:rFonts w:ascii="Times New Roman" w:hAnsi="Times New Roman" w:cs="Times New Roman"/>
              </w:rPr>
            </w:pPr>
          </w:p>
        </w:tc>
      </w:tr>
      <w:tr w:rsidR="004C6360" w:rsidRPr="00300A14" w:rsidTr="004C6360">
        <w:tblPrEx>
          <w:tblBorders>
            <w:insideH w:val="nil"/>
          </w:tblBorders>
        </w:tblPrEx>
        <w:tc>
          <w:tcPr>
            <w:tcW w:w="662" w:type="dxa"/>
            <w:tcBorders>
              <w:top w:val="nil"/>
              <w:bottom w:val="nil"/>
            </w:tcBorders>
          </w:tcPr>
          <w:p w:rsidR="004C6360" w:rsidRPr="00300A14" w:rsidRDefault="004C6360" w:rsidP="00CE794B">
            <w:pPr>
              <w:pStyle w:val="ConsPlusNormal"/>
              <w:jc w:val="center"/>
              <w:rPr>
                <w:rFonts w:ascii="Times New Roman" w:hAnsi="Times New Roman" w:cs="Times New Roman"/>
              </w:rPr>
            </w:pPr>
            <w:bookmarkStart w:id="56" w:name="P661"/>
            <w:bookmarkEnd w:id="56"/>
            <w:r w:rsidRPr="00300A14">
              <w:rPr>
                <w:rFonts w:ascii="Times New Roman" w:hAnsi="Times New Roman" w:cs="Times New Roman"/>
              </w:rPr>
              <w:t>3.1</w:t>
            </w:r>
          </w:p>
        </w:tc>
        <w:tc>
          <w:tcPr>
            <w:tcW w:w="4929" w:type="dxa"/>
            <w:tcBorders>
              <w:top w:val="nil"/>
              <w:bottom w:val="nil"/>
            </w:tcBorders>
          </w:tcPr>
          <w:p w:rsidR="004C6360" w:rsidRPr="00300A14" w:rsidRDefault="004C6360" w:rsidP="00CE794B">
            <w:pPr>
              <w:pStyle w:val="ConsPlusNormal"/>
              <w:rPr>
                <w:rFonts w:ascii="Times New Roman" w:hAnsi="Times New Roman" w:cs="Times New Roman"/>
              </w:rPr>
            </w:pPr>
            <w:bookmarkStart w:id="57" w:name="P662"/>
            <w:bookmarkEnd w:id="57"/>
            <w:r w:rsidRPr="00300A14">
              <w:rPr>
                <w:rFonts w:ascii="Times New Roman" w:hAnsi="Times New Roman" w:cs="Times New Roman"/>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5386" w:type="dxa"/>
            <w:tcBorders>
              <w:top w:val="nil"/>
              <w:bottom w:val="nil"/>
            </w:tcBorders>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Формирование денежного обязательства не предусматривается</w:t>
            </w:r>
          </w:p>
        </w:tc>
      </w:tr>
      <w:tr w:rsidR="004C6360" w:rsidRPr="00300A14" w:rsidTr="004C6360">
        <w:tblPrEx>
          <w:tblBorders>
            <w:insideH w:val="nil"/>
          </w:tblBorders>
        </w:tblPrEx>
        <w:tc>
          <w:tcPr>
            <w:tcW w:w="10977" w:type="dxa"/>
            <w:gridSpan w:val="3"/>
            <w:tcBorders>
              <w:top w:val="nil"/>
            </w:tcBorders>
          </w:tcPr>
          <w:p w:rsidR="004C6360" w:rsidRPr="00300A14" w:rsidRDefault="004C6360" w:rsidP="00CE794B">
            <w:pPr>
              <w:pStyle w:val="ConsPlusNormal"/>
              <w:jc w:val="both"/>
              <w:rPr>
                <w:rFonts w:ascii="Times New Roman" w:hAnsi="Times New Roman" w:cs="Times New Roman"/>
              </w:rPr>
            </w:pPr>
          </w:p>
        </w:tc>
      </w:tr>
      <w:tr w:rsidR="004C6360" w:rsidRPr="00300A14" w:rsidTr="004C6360">
        <w:tblPrEx>
          <w:tblBorders>
            <w:insideH w:val="nil"/>
          </w:tblBorders>
        </w:tblPrEx>
        <w:tc>
          <w:tcPr>
            <w:tcW w:w="10977"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2"/>
              <w:gridCol w:w="101"/>
              <w:gridCol w:w="10548"/>
              <w:gridCol w:w="132"/>
            </w:tblGrid>
            <w:tr w:rsidR="004C6360" w:rsidRPr="00300A14" w:rsidTr="00CE794B">
              <w:tc>
                <w:tcPr>
                  <w:tcW w:w="59" w:type="dxa"/>
                  <w:tcBorders>
                    <w:top w:val="nil"/>
                    <w:left w:val="nil"/>
                    <w:bottom w:val="nil"/>
                    <w:right w:val="nil"/>
                  </w:tcBorders>
                  <w:shd w:val="clear" w:color="auto" w:fill="CED3F1"/>
                  <w:tcMar>
                    <w:top w:w="0" w:type="dxa"/>
                    <w:left w:w="0" w:type="dxa"/>
                    <w:bottom w:w="0" w:type="dxa"/>
                    <w:right w:w="0" w:type="dxa"/>
                  </w:tcMar>
                </w:tcPr>
                <w:p w:rsidR="004C6360" w:rsidRPr="00300A14" w:rsidRDefault="004C6360" w:rsidP="00CE794B">
                  <w:pPr>
                    <w:pStyle w:val="ConsPlusNormal"/>
                    <w:rPr>
                      <w:rFonts w:ascii="Times New Roman" w:hAnsi="Times New Roman" w:cs="Times New Roman"/>
                    </w:rPr>
                  </w:pPr>
                </w:p>
              </w:tc>
              <w:tc>
                <w:tcPr>
                  <w:tcW w:w="83" w:type="dxa"/>
                  <w:tcBorders>
                    <w:top w:val="nil"/>
                    <w:left w:val="nil"/>
                    <w:bottom w:val="nil"/>
                    <w:right w:val="nil"/>
                  </w:tcBorders>
                  <w:shd w:val="clear" w:color="auto" w:fill="F4F3F8"/>
                  <w:tcMar>
                    <w:top w:w="0" w:type="dxa"/>
                    <w:left w:w="0" w:type="dxa"/>
                    <w:bottom w:w="0" w:type="dxa"/>
                    <w:right w:w="0" w:type="dxa"/>
                  </w:tcMar>
                </w:tcPr>
                <w:p w:rsidR="004C6360" w:rsidRPr="00300A14" w:rsidRDefault="004C6360" w:rsidP="00CE794B">
                  <w:pPr>
                    <w:pStyle w:val="ConsPlusNormal"/>
                    <w:rPr>
                      <w:rFonts w:ascii="Times New Roman" w:hAnsi="Times New Roman" w:cs="Times New Roman"/>
                    </w:rPr>
                  </w:pPr>
                </w:p>
              </w:tc>
              <w:tc>
                <w:tcPr>
                  <w:tcW w:w="8650" w:type="dxa"/>
                  <w:tcBorders>
                    <w:top w:val="nil"/>
                    <w:left w:val="nil"/>
                    <w:bottom w:val="nil"/>
                    <w:right w:val="nil"/>
                  </w:tcBorders>
                  <w:shd w:val="clear" w:color="auto" w:fill="F4F3F8"/>
                  <w:tcMar>
                    <w:top w:w="113" w:type="dxa"/>
                    <w:left w:w="0" w:type="dxa"/>
                    <w:bottom w:w="113" w:type="dxa"/>
                    <w:right w:w="0" w:type="dxa"/>
                  </w:tcMar>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color w:val="392C69"/>
                    </w:rPr>
                    <w:t>В отношении бюджетных обязательств, возникающих из документов, указанных в п. 3.2, Порядок применяется с 01.07.2024.</w:t>
                  </w:r>
                </w:p>
              </w:tc>
              <w:tc>
                <w:tcPr>
                  <w:tcW w:w="108" w:type="dxa"/>
                  <w:tcBorders>
                    <w:top w:val="nil"/>
                    <w:left w:val="nil"/>
                    <w:bottom w:val="nil"/>
                    <w:right w:val="nil"/>
                  </w:tcBorders>
                  <w:shd w:val="clear" w:color="auto" w:fill="F4F3F8"/>
                  <w:tcMar>
                    <w:top w:w="0" w:type="dxa"/>
                    <w:left w:w="0" w:type="dxa"/>
                    <w:bottom w:w="0" w:type="dxa"/>
                    <w:right w:w="0" w:type="dxa"/>
                  </w:tcMar>
                </w:tcPr>
                <w:p w:rsidR="004C6360" w:rsidRPr="00300A14" w:rsidRDefault="004C6360" w:rsidP="00CE794B">
                  <w:pPr>
                    <w:pStyle w:val="ConsPlusNormal"/>
                    <w:rPr>
                      <w:rFonts w:ascii="Times New Roman" w:hAnsi="Times New Roman" w:cs="Times New Roman"/>
                    </w:rPr>
                  </w:pPr>
                </w:p>
              </w:tc>
            </w:tr>
          </w:tbl>
          <w:p w:rsidR="004C6360" w:rsidRPr="00300A14" w:rsidRDefault="004C6360" w:rsidP="00CE794B">
            <w:pPr>
              <w:pStyle w:val="ConsPlusNormal"/>
              <w:rPr>
                <w:rFonts w:ascii="Times New Roman" w:hAnsi="Times New Roman" w:cs="Times New Roman"/>
              </w:rPr>
            </w:pPr>
          </w:p>
        </w:tc>
      </w:tr>
      <w:tr w:rsidR="004C6360" w:rsidRPr="00300A14" w:rsidTr="004C6360">
        <w:tblPrEx>
          <w:tblBorders>
            <w:insideH w:val="nil"/>
          </w:tblBorders>
        </w:tblPrEx>
        <w:tc>
          <w:tcPr>
            <w:tcW w:w="662" w:type="dxa"/>
            <w:tcBorders>
              <w:top w:val="nil"/>
              <w:bottom w:val="nil"/>
            </w:tcBorders>
          </w:tcPr>
          <w:p w:rsidR="004C6360" w:rsidRPr="00300A14" w:rsidRDefault="004C6360" w:rsidP="00CE794B">
            <w:pPr>
              <w:pStyle w:val="ConsPlusNormal"/>
              <w:jc w:val="center"/>
              <w:rPr>
                <w:rFonts w:ascii="Times New Roman" w:hAnsi="Times New Roman" w:cs="Times New Roman"/>
              </w:rPr>
            </w:pPr>
            <w:bookmarkStart w:id="58" w:name="P667"/>
            <w:bookmarkEnd w:id="58"/>
            <w:r w:rsidRPr="00300A14">
              <w:rPr>
                <w:rFonts w:ascii="Times New Roman" w:hAnsi="Times New Roman" w:cs="Times New Roman"/>
              </w:rPr>
              <w:t>3.2</w:t>
            </w:r>
          </w:p>
        </w:tc>
        <w:tc>
          <w:tcPr>
            <w:tcW w:w="4929" w:type="dxa"/>
            <w:tcBorders>
              <w:top w:val="nil"/>
              <w:bottom w:val="nil"/>
            </w:tcBorders>
          </w:tcPr>
          <w:p w:rsidR="004C6360" w:rsidRPr="00300A14" w:rsidRDefault="004C6360" w:rsidP="00CE794B">
            <w:pPr>
              <w:pStyle w:val="ConsPlusNormal"/>
              <w:rPr>
                <w:rFonts w:ascii="Times New Roman" w:hAnsi="Times New Roman" w:cs="Times New Roman"/>
              </w:rPr>
            </w:pPr>
            <w:bookmarkStart w:id="59" w:name="P668"/>
            <w:bookmarkEnd w:id="59"/>
            <w:r w:rsidRPr="00300A14">
              <w:rPr>
                <w:rFonts w:ascii="Times New Roman" w:hAnsi="Times New Roman" w:cs="Times New Roman"/>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5386" w:type="dxa"/>
            <w:tcBorders>
              <w:top w:val="nil"/>
              <w:bottom w:val="nil"/>
            </w:tcBorders>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Формирование денежного обязательства не предусматривается</w:t>
            </w:r>
          </w:p>
        </w:tc>
      </w:tr>
      <w:tr w:rsidR="004C6360" w:rsidRPr="00300A14" w:rsidTr="004C6360">
        <w:tc>
          <w:tcPr>
            <w:tcW w:w="662" w:type="dxa"/>
            <w:vMerge w:val="restart"/>
            <w:tcBorders>
              <w:bottom w:val="nil"/>
            </w:tcBorders>
          </w:tcPr>
          <w:p w:rsidR="004C6360" w:rsidRPr="00300A14" w:rsidRDefault="004C6360" w:rsidP="00CE794B">
            <w:pPr>
              <w:pStyle w:val="ConsPlusNormal"/>
              <w:jc w:val="center"/>
              <w:rPr>
                <w:rFonts w:ascii="Times New Roman" w:hAnsi="Times New Roman" w:cs="Times New Roman"/>
              </w:rPr>
            </w:pPr>
            <w:bookmarkStart w:id="60" w:name="P689"/>
            <w:bookmarkEnd w:id="60"/>
            <w:r w:rsidRPr="00300A14">
              <w:rPr>
                <w:rFonts w:ascii="Times New Roman" w:hAnsi="Times New Roman" w:cs="Times New Roman"/>
              </w:rPr>
              <w:t>4.</w:t>
            </w:r>
          </w:p>
        </w:tc>
        <w:tc>
          <w:tcPr>
            <w:tcW w:w="4929" w:type="dxa"/>
            <w:vMerge w:val="restart"/>
            <w:tcBorders>
              <w:bottom w:val="nil"/>
            </w:tcBorders>
          </w:tcPr>
          <w:p w:rsidR="004C6360" w:rsidRPr="00300A14" w:rsidRDefault="004C6360" w:rsidP="00CE794B">
            <w:pPr>
              <w:pStyle w:val="ConsPlusNormal"/>
              <w:rPr>
                <w:rFonts w:ascii="Times New Roman" w:hAnsi="Times New Roman" w:cs="Times New Roman"/>
              </w:rPr>
            </w:pPr>
            <w:bookmarkStart w:id="61" w:name="P690"/>
            <w:bookmarkEnd w:id="61"/>
            <w:r w:rsidRPr="00300A14">
              <w:rPr>
                <w:rFonts w:ascii="Times New Roman" w:hAnsi="Times New Roman" w:cs="Times New Roman"/>
              </w:rPr>
              <w:t xml:space="preserve">Муниципальный контракт (договор) на поставку товаров, выполнение работ, оказание услуг для обеспечения муниципальных нужд, сведения о </w:t>
            </w:r>
            <w:r w:rsidRPr="00300A14">
              <w:rPr>
                <w:rFonts w:ascii="Times New Roman" w:hAnsi="Times New Roman" w:cs="Times New Roman"/>
              </w:rPr>
              <w:lastRenderedPageBreak/>
              <w:t>котором подлежат включению в реестр контрактов</w:t>
            </w:r>
          </w:p>
        </w:tc>
        <w:tc>
          <w:tcPr>
            <w:tcW w:w="5386" w:type="dxa"/>
          </w:tcPr>
          <w:p w:rsidR="004C6360" w:rsidRPr="00300A14" w:rsidRDefault="004C6360" w:rsidP="00CE794B">
            <w:pPr>
              <w:pStyle w:val="ConsPlusNormal"/>
              <w:rPr>
                <w:rFonts w:ascii="Times New Roman" w:hAnsi="Times New Roman" w:cs="Times New Roman"/>
              </w:rPr>
            </w:pPr>
            <w:proofErr w:type="gramStart"/>
            <w:r w:rsidRPr="00300A14">
              <w:rPr>
                <w:rFonts w:ascii="Times New Roman" w:hAnsi="Times New Roman" w:cs="Times New Roman"/>
              </w:rPr>
              <w:lastRenderedPageBreak/>
              <w:t xml:space="preserve">Муниципальный  контракт (в случае осуществления авансовых платежей в соответствии с условиями муниципального контракта, внесение арендной платы по </w:t>
            </w:r>
            <w:r w:rsidRPr="00300A14">
              <w:rPr>
                <w:rFonts w:ascii="Times New Roman" w:hAnsi="Times New Roman" w:cs="Times New Roman"/>
              </w:rPr>
              <w:lastRenderedPageBreak/>
              <w:t>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Документ о приемке поставленных товаров, выполненных работ (их результатов, в том числе этапов), оказанных услуг</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Счет</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Счет-фактура</w:t>
            </w:r>
          </w:p>
        </w:tc>
      </w:tr>
      <w:tr w:rsidR="004C6360" w:rsidRPr="00300A14" w:rsidTr="004C6360">
        <w:tblPrEx>
          <w:tblBorders>
            <w:insideH w:val="nil"/>
          </w:tblBorders>
        </w:tblPrEx>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Borders>
              <w:bottom w:val="nil"/>
            </w:tcBorders>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4C6360" w:rsidRPr="00300A14" w:rsidTr="004C6360">
        <w:tblPrEx>
          <w:tblBorders>
            <w:insideH w:val="nil"/>
          </w:tblBorders>
        </w:tblPrEx>
        <w:tc>
          <w:tcPr>
            <w:tcW w:w="10977" w:type="dxa"/>
            <w:gridSpan w:val="3"/>
            <w:tcBorders>
              <w:top w:val="nil"/>
            </w:tcBorders>
          </w:tcPr>
          <w:p w:rsidR="004C6360" w:rsidRPr="00300A14" w:rsidRDefault="004C6360" w:rsidP="00CE794B">
            <w:pPr>
              <w:pStyle w:val="ConsPlusNormal"/>
              <w:jc w:val="both"/>
              <w:rPr>
                <w:rFonts w:ascii="Times New Roman" w:hAnsi="Times New Roman" w:cs="Times New Roman"/>
              </w:rPr>
            </w:pPr>
          </w:p>
        </w:tc>
      </w:tr>
      <w:tr w:rsidR="004C6360" w:rsidRPr="00300A14" w:rsidTr="004C6360">
        <w:tc>
          <w:tcPr>
            <w:tcW w:w="662" w:type="dxa"/>
            <w:vMerge w:val="restart"/>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5.</w:t>
            </w:r>
          </w:p>
        </w:tc>
        <w:tc>
          <w:tcPr>
            <w:tcW w:w="4929" w:type="dxa"/>
            <w:vMerge w:val="restart"/>
          </w:tcPr>
          <w:p w:rsidR="004C6360" w:rsidRPr="00300A14" w:rsidRDefault="004C6360" w:rsidP="00CE794B">
            <w:pPr>
              <w:pStyle w:val="ConsPlusNormal"/>
              <w:jc w:val="both"/>
              <w:rPr>
                <w:rFonts w:ascii="Times New Roman" w:hAnsi="Times New Roman" w:cs="Times New Roman"/>
              </w:rPr>
            </w:pPr>
            <w:bookmarkStart w:id="62" w:name="P698"/>
            <w:bookmarkEnd w:id="62"/>
            <w:proofErr w:type="gramStart"/>
            <w:r w:rsidRPr="00300A14">
              <w:rPr>
                <w:rFonts w:ascii="Times New Roman" w:hAnsi="Times New Roman" w:cs="Times New Roman"/>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14 пункте настоящего перечня</w:t>
            </w:r>
            <w:proofErr w:type="gramEnd"/>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Акт выполненных работ</w:t>
            </w:r>
          </w:p>
        </w:tc>
      </w:tr>
      <w:tr w:rsidR="004C6360" w:rsidRPr="00300A14" w:rsidTr="004C6360">
        <w:tc>
          <w:tcPr>
            <w:tcW w:w="662" w:type="dxa"/>
            <w:vMerge/>
          </w:tcPr>
          <w:p w:rsidR="004C6360" w:rsidRPr="00300A14" w:rsidRDefault="004C6360" w:rsidP="00CE794B">
            <w:pPr>
              <w:pStyle w:val="ConsPlusNormal"/>
              <w:rPr>
                <w:rFonts w:ascii="Times New Roman" w:hAnsi="Times New Roman" w:cs="Times New Roman"/>
              </w:rPr>
            </w:pPr>
          </w:p>
        </w:tc>
        <w:tc>
          <w:tcPr>
            <w:tcW w:w="4929" w:type="dxa"/>
            <w:vMerge/>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Акт об оказании услуг</w:t>
            </w:r>
          </w:p>
        </w:tc>
      </w:tr>
      <w:tr w:rsidR="004C6360" w:rsidRPr="00300A14" w:rsidTr="004C6360">
        <w:tc>
          <w:tcPr>
            <w:tcW w:w="662" w:type="dxa"/>
            <w:vMerge/>
          </w:tcPr>
          <w:p w:rsidR="004C6360" w:rsidRPr="00300A14" w:rsidRDefault="004C6360" w:rsidP="00CE794B">
            <w:pPr>
              <w:pStyle w:val="ConsPlusNormal"/>
              <w:rPr>
                <w:rFonts w:ascii="Times New Roman" w:hAnsi="Times New Roman" w:cs="Times New Roman"/>
              </w:rPr>
            </w:pPr>
          </w:p>
        </w:tc>
        <w:tc>
          <w:tcPr>
            <w:tcW w:w="4929" w:type="dxa"/>
            <w:vMerge/>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Акт приема-передачи</w:t>
            </w:r>
          </w:p>
        </w:tc>
      </w:tr>
      <w:tr w:rsidR="004C6360" w:rsidRPr="00300A14" w:rsidTr="004C6360">
        <w:tc>
          <w:tcPr>
            <w:tcW w:w="662" w:type="dxa"/>
            <w:vMerge/>
          </w:tcPr>
          <w:p w:rsidR="004C6360" w:rsidRPr="00300A14" w:rsidRDefault="004C6360" w:rsidP="00CE794B">
            <w:pPr>
              <w:pStyle w:val="ConsPlusNormal"/>
              <w:rPr>
                <w:rFonts w:ascii="Times New Roman" w:hAnsi="Times New Roman" w:cs="Times New Roman"/>
              </w:rPr>
            </w:pPr>
          </w:p>
        </w:tc>
        <w:tc>
          <w:tcPr>
            <w:tcW w:w="4929" w:type="dxa"/>
            <w:vMerge/>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Договор (в случае осуществления авансовых платежей в соответствии с условиями договора, внесения арендной платы по договору)</w:t>
            </w:r>
          </w:p>
        </w:tc>
      </w:tr>
      <w:tr w:rsidR="004C6360" w:rsidRPr="00300A14" w:rsidTr="004C6360">
        <w:tc>
          <w:tcPr>
            <w:tcW w:w="662" w:type="dxa"/>
            <w:vMerge/>
          </w:tcPr>
          <w:p w:rsidR="004C6360" w:rsidRPr="00300A14" w:rsidRDefault="004C6360" w:rsidP="00CE794B">
            <w:pPr>
              <w:pStyle w:val="ConsPlusNormal"/>
              <w:rPr>
                <w:rFonts w:ascii="Times New Roman" w:hAnsi="Times New Roman" w:cs="Times New Roman"/>
              </w:rPr>
            </w:pPr>
          </w:p>
        </w:tc>
        <w:tc>
          <w:tcPr>
            <w:tcW w:w="4929" w:type="dxa"/>
            <w:vMerge/>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Справка-расчет или иной документ, являющийся основанием для оплаты неустойки</w:t>
            </w:r>
          </w:p>
        </w:tc>
      </w:tr>
      <w:tr w:rsidR="004C6360" w:rsidRPr="00300A14" w:rsidTr="004C6360">
        <w:tc>
          <w:tcPr>
            <w:tcW w:w="662" w:type="dxa"/>
            <w:vMerge/>
          </w:tcPr>
          <w:p w:rsidR="004C6360" w:rsidRPr="00300A14" w:rsidRDefault="004C6360" w:rsidP="00CE794B">
            <w:pPr>
              <w:pStyle w:val="ConsPlusNormal"/>
              <w:rPr>
                <w:rFonts w:ascii="Times New Roman" w:hAnsi="Times New Roman" w:cs="Times New Roman"/>
              </w:rPr>
            </w:pPr>
          </w:p>
        </w:tc>
        <w:tc>
          <w:tcPr>
            <w:tcW w:w="4929" w:type="dxa"/>
            <w:vMerge/>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Счет</w:t>
            </w:r>
          </w:p>
        </w:tc>
      </w:tr>
      <w:tr w:rsidR="004C6360" w:rsidRPr="00300A14" w:rsidTr="004C6360">
        <w:tc>
          <w:tcPr>
            <w:tcW w:w="662" w:type="dxa"/>
            <w:vMerge/>
          </w:tcPr>
          <w:p w:rsidR="004C6360" w:rsidRPr="00300A14" w:rsidRDefault="004C6360" w:rsidP="00CE794B">
            <w:pPr>
              <w:pStyle w:val="ConsPlusNormal"/>
              <w:rPr>
                <w:rFonts w:ascii="Times New Roman" w:hAnsi="Times New Roman" w:cs="Times New Roman"/>
              </w:rPr>
            </w:pPr>
          </w:p>
        </w:tc>
        <w:tc>
          <w:tcPr>
            <w:tcW w:w="4929" w:type="dxa"/>
            <w:vMerge/>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Счет-фактура</w:t>
            </w:r>
          </w:p>
        </w:tc>
      </w:tr>
      <w:tr w:rsidR="004C6360" w:rsidRPr="00300A14" w:rsidTr="004C6360">
        <w:tc>
          <w:tcPr>
            <w:tcW w:w="662" w:type="dxa"/>
            <w:vMerge/>
          </w:tcPr>
          <w:p w:rsidR="004C6360" w:rsidRPr="00300A14" w:rsidRDefault="004C6360" w:rsidP="00CE794B">
            <w:pPr>
              <w:pStyle w:val="ConsPlusNormal"/>
              <w:rPr>
                <w:rFonts w:ascii="Times New Roman" w:hAnsi="Times New Roman" w:cs="Times New Roman"/>
              </w:rPr>
            </w:pPr>
          </w:p>
        </w:tc>
        <w:tc>
          <w:tcPr>
            <w:tcW w:w="4929" w:type="dxa"/>
            <w:vMerge/>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Товарная накладная (унифицированная форма № ТОРГ-12) (ф. 0330212)</w:t>
            </w:r>
          </w:p>
        </w:tc>
      </w:tr>
      <w:tr w:rsidR="004C6360" w:rsidRPr="00300A14" w:rsidTr="004C6360">
        <w:tc>
          <w:tcPr>
            <w:tcW w:w="662" w:type="dxa"/>
            <w:vMerge/>
          </w:tcPr>
          <w:p w:rsidR="004C6360" w:rsidRPr="00300A14" w:rsidRDefault="004C6360" w:rsidP="00CE794B">
            <w:pPr>
              <w:pStyle w:val="ConsPlusNormal"/>
              <w:rPr>
                <w:rFonts w:ascii="Times New Roman" w:hAnsi="Times New Roman" w:cs="Times New Roman"/>
              </w:rPr>
            </w:pPr>
          </w:p>
        </w:tc>
        <w:tc>
          <w:tcPr>
            <w:tcW w:w="4929" w:type="dxa"/>
            <w:vMerge/>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Универсальный передаточный документ</w:t>
            </w:r>
          </w:p>
        </w:tc>
      </w:tr>
      <w:tr w:rsidR="004C6360" w:rsidRPr="00300A14" w:rsidTr="004C6360">
        <w:tc>
          <w:tcPr>
            <w:tcW w:w="662" w:type="dxa"/>
            <w:vMerge/>
          </w:tcPr>
          <w:p w:rsidR="004C6360" w:rsidRPr="00300A14" w:rsidRDefault="004C6360" w:rsidP="00CE794B">
            <w:pPr>
              <w:pStyle w:val="ConsPlusNormal"/>
              <w:rPr>
                <w:rFonts w:ascii="Times New Roman" w:hAnsi="Times New Roman" w:cs="Times New Roman"/>
              </w:rPr>
            </w:pPr>
          </w:p>
        </w:tc>
        <w:tc>
          <w:tcPr>
            <w:tcW w:w="4929" w:type="dxa"/>
            <w:vMerge/>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Чек</w:t>
            </w:r>
          </w:p>
        </w:tc>
      </w:tr>
      <w:tr w:rsidR="004C6360" w:rsidRPr="00300A14" w:rsidTr="004C6360">
        <w:tc>
          <w:tcPr>
            <w:tcW w:w="662" w:type="dxa"/>
            <w:vMerge/>
          </w:tcPr>
          <w:p w:rsidR="004C6360" w:rsidRPr="00300A14" w:rsidRDefault="004C6360" w:rsidP="00CE794B">
            <w:pPr>
              <w:pStyle w:val="ConsPlusNormal"/>
              <w:rPr>
                <w:rFonts w:ascii="Times New Roman" w:hAnsi="Times New Roman" w:cs="Times New Roman"/>
              </w:rPr>
            </w:pPr>
          </w:p>
        </w:tc>
        <w:tc>
          <w:tcPr>
            <w:tcW w:w="4929" w:type="dxa"/>
            <w:vMerge/>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4C6360" w:rsidRPr="00300A14" w:rsidTr="004C6360">
        <w:tc>
          <w:tcPr>
            <w:tcW w:w="662" w:type="dxa"/>
            <w:vMerge w:val="restart"/>
            <w:tcBorders>
              <w:bottom w:val="nil"/>
            </w:tcBorders>
          </w:tcPr>
          <w:p w:rsidR="004C6360" w:rsidRPr="00300A14" w:rsidRDefault="004C6360" w:rsidP="00CE794B">
            <w:pPr>
              <w:pStyle w:val="ConsPlusNormal"/>
              <w:jc w:val="center"/>
              <w:rPr>
                <w:rFonts w:ascii="Times New Roman" w:hAnsi="Times New Roman" w:cs="Times New Roman"/>
              </w:rPr>
            </w:pPr>
            <w:bookmarkStart w:id="63" w:name="P710"/>
            <w:bookmarkEnd w:id="63"/>
            <w:r w:rsidRPr="00300A14">
              <w:rPr>
                <w:rFonts w:ascii="Times New Roman" w:hAnsi="Times New Roman" w:cs="Times New Roman"/>
              </w:rPr>
              <w:t>6.</w:t>
            </w:r>
          </w:p>
        </w:tc>
        <w:tc>
          <w:tcPr>
            <w:tcW w:w="4929" w:type="dxa"/>
            <w:vMerge w:val="restart"/>
            <w:tcBorders>
              <w:bottom w:val="nil"/>
            </w:tcBorders>
          </w:tcPr>
          <w:p w:rsidR="004C6360" w:rsidRPr="00300A14" w:rsidRDefault="004C6360" w:rsidP="00CE794B">
            <w:pPr>
              <w:pStyle w:val="ConsPlusNormal"/>
              <w:jc w:val="both"/>
              <w:rPr>
                <w:rFonts w:ascii="Times New Roman" w:hAnsi="Times New Roman" w:cs="Times New Roman"/>
              </w:rPr>
            </w:pPr>
            <w:bookmarkStart w:id="64" w:name="P711"/>
            <w:bookmarkEnd w:id="64"/>
            <w:r w:rsidRPr="00300A14">
              <w:rPr>
                <w:rFonts w:ascii="Times New Roman" w:hAnsi="Times New Roman" w:cs="Times New Roman"/>
              </w:rPr>
              <w:t>Соглашение о предоставлении из местного бюджета бюджету муниципального образования,  (бюджету субъекта Российской Федерации)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График перечисления межбюджетного трансферта, предусмотренный соглашением о предоставлении межбюджетного трансферта</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Казначейское обеспечение обязательств (код формы по ОКУД 0506110)</w:t>
            </w:r>
          </w:p>
        </w:tc>
      </w:tr>
      <w:tr w:rsidR="004C6360" w:rsidRPr="00300A14" w:rsidTr="004C6360">
        <w:tblPrEx>
          <w:tblBorders>
            <w:insideH w:val="nil"/>
          </w:tblBorders>
        </w:tblPrEx>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Borders>
              <w:bottom w:val="nil"/>
            </w:tcBorders>
          </w:tcPr>
          <w:p w:rsidR="004C6360" w:rsidRPr="00300A14" w:rsidRDefault="004C6360" w:rsidP="00CE794B">
            <w:pPr>
              <w:pStyle w:val="ConsPlusNormal"/>
              <w:jc w:val="both"/>
              <w:rPr>
                <w:rFonts w:ascii="Times New Roman" w:hAnsi="Times New Roman" w:cs="Times New Roman"/>
                <w:highlight w:val="yellow"/>
              </w:rPr>
            </w:pPr>
          </w:p>
        </w:tc>
      </w:tr>
      <w:tr w:rsidR="004C6360" w:rsidRPr="00300A14" w:rsidTr="004C6360">
        <w:tc>
          <w:tcPr>
            <w:tcW w:w="662" w:type="dxa"/>
            <w:vMerge w:val="restart"/>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7</w:t>
            </w:r>
            <w:r w:rsidRPr="00300A14">
              <w:rPr>
                <w:rFonts w:ascii="Times New Roman" w:hAnsi="Times New Roman" w:cs="Times New Roman"/>
              </w:rPr>
              <w:lastRenderedPageBreak/>
              <w:t>.</w:t>
            </w:r>
          </w:p>
        </w:tc>
        <w:tc>
          <w:tcPr>
            <w:tcW w:w="4929" w:type="dxa"/>
            <w:vMerge w:val="restart"/>
          </w:tcPr>
          <w:p w:rsidR="004C6360" w:rsidRPr="00300A14" w:rsidRDefault="004C6360" w:rsidP="00CE794B">
            <w:pPr>
              <w:pStyle w:val="ConsPlusNormal"/>
              <w:jc w:val="both"/>
              <w:rPr>
                <w:rFonts w:ascii="Times New Roman" w:hAnsi="Times New Roman" w:cs="Times New Roman"/>
              </w:rPr>
            </w:pPr>
            <w:bookmarkStart w:id="65" w:name="P725"/>
            <w:bookmarkEnd w:id="65"/>
            <w:proofErr w:type="gramStart"/>
            <w:r w:rsidRPr="00300A14">
              <w:rPr>
                <w:rFonts w:ascii="Times New Roman" w:hAnsi="Times New Roman" w:cs="Times New Roman"/>
              </w:rPr>
              <w:lastRenderedPageBreak/>
              <w:t xml:space="preserve">Нормативный правовой акт, </w:t>
            </w:r>
            <w:r w:rsidRPr="00300A14">
              <w:rPr>
                <w:rFonts w:ascii="Times New Roman" w:hAnsi="Times New Roman" w:cs="Times New Roman"/>
              </w:rPr>
              <w:lastRenderedPageBreak/>
              <w:t>предусматривающий предоставление из местного бюджета бюджету муниципального образования (бюджету субъекта Российской Федерации)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lastRenderedPageBreak/>
              <w:t xml:space="preserve">Распоряжение о перечислении межбюджетного </w:t>
            </w:r>
            <w:r w:rsidRPr="00300A14">
              <w:rPr>
                <w:rFonts w:ascii="Times New Roman" w:hAnsi="Times New Roman" w:cs="Times New Roman"/>
              </w:rPr>
              <w:lastRenderedPageBreak/>
              <w:t>трансферта из местного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4C6360" w:rsidRPr="00300A14" w:rsidTr="004C6360">
        <w:tc>
          <w:tcPr>
            <w:tcW w:w="662" w:type="dxa"/>
            <w:vMerge/>
          </w:tcPr>
          <w:p w:rsidR="004C6360" w:rsidRPr="00300A14" w:rsidRDefault="004C6360" w:rsidP="00CE794B">
            <w:pPr>
              <w:pStyle w:val="ConsPlusNormal"/>
              <w:rPr>
                <w:rFonts w:ascii="Times New Roman" w:hAnsi="Times New Roman" w:cs="Times New Roman"/>
              </w:rPr>
            </w:pPr>
          </w:p>
        </w:tc>
        <w:tc>
          <w:tcPr>
            <w:tcW w:w="4929" w:type="dxa"/>
            <w:vMerge/>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highlight w:val="yellow"/>
              </w:rPr>
            </w:pPr>
          </w:p>
        </w:tc>
      </w:tr>
      <w:tr w:rsidR="004C6360" w:rsidRPr="00300A14" w:rsidTr="004C6360">
        <w:tc>
          <w:tcPr>
            <w:tcW w:w="662" w:type="dxa"/>
            <w:vMerge/>
          </w:tcPr>
          <w:p w:rsidR="004C6360" w:rsidRPr="00300A14" w:rsidRDefault="004C6360" w:rsidP="00CE794B">
            <w:pPr>
              <w:pStyle w:val="ConsPlusNormal"/>
              <w:rPr>
                <w:rFonts w:ascii="Times New Roman" w:hAnsi="Times New Roman" w:cs="Times New Roman"/>
              </w:rPr>
            </w:pPr>
          </w:p>
        </w:tc>
        <w:tc>
          <w:tcPr>
            <w:tcW w:w="4929" w:type="dxa"/>
            <w:vMerge/>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highlight w:val="yellow"/>
              </w:rPr>
            </w:pPr>
            <w:r w:rsidRPr="00300A14">
              <w:rPr>
                <w:rFonts w:ascii="Times New Roman" w:hAnsi="Times New Roman" w:cs="Times New Roman"/>
              </w:rPr>
              <w:t>Казначейское обеспечение обязательств (код формы по ОКУД 0506110)</w:t>
            </w:r>
          </w:p>
        </w:tc>
      </w:tr>
      <w:tr w:rsidR="004C6360" w:rsidRPr="00300A14" w:rsidTr="004C6360">
        <w:tc>
          <w:tcPr>
            <w:tcW w:w="662" w:type="dxa"/>
            <w:vMerge/>
          </w:tcPr>
          <w:p w:rsidR="004C6360" w:rsidRPr="00300A14" w:rsidRDefault="004C6360" w:rsidP="00CE794B">
            <w:pPr>
              <w:pStyle w:val="ConsPlusNormal"/>
              <w:rPr>
                <w:rFonts w:ascii="Times New Roman" w:hAnsi="Times New Roman" w:cs="Times New Roman"/>
              </w:rPr>
            </w:pPr>
          </w:p>
        </w:tc>
        <w:tc>
          <w:tcPr>
            <w:tcW w:w="4929" w:type="dxa"/>
            <w:vMerge/>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4C6360" w:rsidRPr="00300A14" w:rsidTr="004C6360">
        <w:tc>
          <w:tcPr>
            <w:tcW w:w="662" w:type="dxa"/>
            <w:vMerge w:val="restart"/>
            <w:tcBorders>
              <w:bottom w:val="nil"/>
            </w:tcBorders>
          </w:tcPr>
          <w:p w:rsidR="004C6360" w:rsidRPr="00300A14" w:rsidRDefault="004C6360" w:rsidP="00CE794B">
            <w:pPr>
              <w:pStyle w:val="ConsPlusNormal"/>
              <w:jc w:val="center"/>
              <w:rPr>
                <w:rFonts w:ascii="Times New Roman" w:hAnsi="Times New Roman" w:cs="Times New Roman"/>
              </w:rPr>
            </w:pPr>
            <w:bookmarkStart w:id="66" w:name="P730"/>
            <w:bookmarkEnd w:id="66"/>
            <w:r w:rsidRPr="00300A14">
              <w:rPr>
                <w:rFonts w:ascii="Times New Roman" w:hAnsi="Times New Roman" w:cs="Times New Roman"/>
              </w:rPr>
              <w:t>8.</w:t>
            </w:r>
          </w:p>
        </w:tc>
        <w:tc>
          <w:tcPr>
            <w:tcW w:w="4929" w:type="dxa"/>
            <w:vMerge w:val="restart"/>
            <w:tcBorders>
              <w:bottom w:val="nil"/>
            </w:tcBorders>
          </w:tcPr>
          <w:p w:rsidR="004C6360" w:rsidRPr="00300A14" w:rsidRDefault="004C6360" w:rsidP="00CE794B">
            <w:pPr>
              <w:pStyle w:val="ConsPlusNormal"/>
              <w:jc w:val="both"/>
              <w:rPr>
                <w:rFonts w:ascii="Times New Roman" w:hAnsi="Times New Roman" w:cs="Times New Roman"/>
              </w:rPr>
            </w:pPr>
            <w:bookmarkStart w:id="67" w:name="P731"/>
            <w:bookmarkEnd w:id="67"/>
            <w:r w:rsidRPr="00300A14">
              <w:rPr>
                <w:rFonts w:ascii="Times New Roman" w:hAnsi="Times New Roman" w:cs="Times New Roman"/>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муниципальному бюджетному или автономному учреждению)</w:t>
            </w: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Предварительный отчет о выполнении муниципального задания (ф. 0506501)</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Казначейское обеспечение обязательств (код формы по ОКУД 0506110)</w:t>
            </w:r>
          </w:p>
        </w:tc>
      </w:tr>
      <w:tr w:rsidR="004C6360" w:rsidRPr="00300A14" w:rsidTr="004C6360">
        <w:tblPrEx>
          <w:tblBorders>
            <w:insideH w:val="nil"/>
          </w:tblBorders>
        </w:tblPrEx>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Borders>
              <w:bottom w:val="nil"/>
            </w:tcBorders>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4C6360" w:rsidRPr="00300A14" w:rsidTr="004C6360">
        <w:tblPrEx>
          <w:tblBorders>
            <w:insideH w:val="nil"/>
          </w:tblBorders>
        </w:tblPrEx>
        <w:tc>
          <w:tcPr>
            <w:tcW w:w="10977" w:type="dxa"/>
            <w:gridSpan w:val="3"/>
            <w:tcBorders>
              <w:top w:val="nil"/>
            </w:tcBorders>
          </w:tcPr>
          <w:p w:rsidR="004C6360" w:rsidRPr="00300A14" w:rsidRDefault="004C6360" w:rsidP="00CE794B">
            <w:pPr>
              <w:pStyle w:val="ConsPlusNormal"/>
              <w:jc w:val="both"/>
              <w:rPr>
                <w:rFonts w:ascii="Times New Roman" w:hAnsi="Times New Roman" w:cs="Times New Roman"/>
              </w:rPr>
            </w:pPr>
          </w:p>
        </w:tc>
      </w:tr>
      <w:tr w:rsidR="004C6360" w:rsidRPr="00300A14" w:rsidTr="004C6360">
        <w:tc>
          <w:tcPr>
            <w:tcW w:w="662" w:type="dxa"/>
            <w:vMerge w:val="restart"/>
            <w:tcBorders>
              <w:bottom w:val="nil"/>
            </w:tcBorders>
          </w:tcPr>
          <w:p w:rsidR="004C6360" w:rsidRPr="00300A14" w:rsidRDefault="004C6360" w:rsidP="00CE794B">
            <w:pPr>
              <w:pStyle w:val="ConsPlusNormal"/>
              <w:jc w:val="center"/>
              <w:rPr>
                <w:rFonts w:ascii="Times New Roman" w:hAnsi="Times New Roman" w:cs="Times New Roman"/>
              </w:rPr>
            </w:pPr>
            <w:bookmarkStart w:id="68" w:name="P743"/>
            <w:bookmarkEnd w:id="68"/>
            <w:r w:rsidRPr="00300A14">
              <w:rPr>
                <w:rFonts w:ascii="Times New Roman" w:hAnsi="Times New Roman" w:cs="Times New Roman"/>
              </w:rPr>
              <w:t>9.</w:t>
            </w:r>
          </w:p>
        </w:tc>
        <w:tc>
          <w:tcPr>
            <w:tcW w:w="4929" w:type="dxa"/>
            <w:vMerge w:val="restart"/>
            <w:tcBorders>
              <w:bottom w:val="nil"/>
            </w:tcBorders>
          </w:tcPr>
          <w:p w:rsidR="004C6360" w:rsidRPr="00300A14" w:rsidRDefault="004C6360" w:rsidP="00CE794B">
            <w:pPr>
              <w:pStyle w:val="ConsPlusNormal"/>
              <w:jc w:val="both"/>
              <w:rPr>
                <w:rFonts w:ascii="Times New Roman" w:hAnsi="Times New Roman" w:cs="Times New Roman"/>
              </w:rPr>
            </w:pPr>
            <w:bookmarkStart w:id="69" w:name="P744"/>
            <w:bookmarkEnd w:id="69"/>
            <w:proofErr w:type="gramStart"/>
            <w:r w:rsidRPr="00300A14">
              <w:rPr>
                <w:rFonts w:ascii="Times New Roman" w:hAnsi="Times New Roman" w:cs="Times New Roman"/>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300A14">
              <w:rPr>
                <w:rFonts w:ascii="Times New Roman" w:hAnsi="Times New Roman" w:cs="Times New Roman"/>
              </w:rPr>
              <w:t xml:space="preserve"> подлежат либо не подлежат включению в реестр соглашений (далее - Соглашение о предоставлении субсидии юридическому лицу)</w:t>
            </w: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Акт выполненных работ</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Акт об оказании услуг</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Акт приема-передачи</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Справка-расчет или иной документ, являющийся основанием для оплаты неустойки</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Счет</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Счет-фактура</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Товарная накладная (унифицированная форма № ТОРГ-12) (ф. 0330212)</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Чек</w:t>
            </w:r>
          </w:p>
        </w:tc>
      </w:tr>
      <w:tr w:rsidR="004C6360" w:rsidRPr="00300A14" w:rsidTr="004C6360">
        <w:tblPrEx>
          <w:tblBorders>
            <w:insideH w:val="nil"/>
          </w:tblBorders>
        </w:tblPrEx>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 xml:space="preserve">отчет о выполнении условий, установленных при предоставлении субсидии юридическому лицу, в </w:t>
            </w:r>
            <w:r w:rsidRPr="00300A14">
              <w:rPr>
                <w:rFonts w:ascii="Times New Roman" w:hAnsi="Times New Roman" w:cs="Times New Roman"/>
              </w:rPr>
              <w:lastRenderedPageBreak/>
              <w:t>соответствии с порядком (правилами) предоставления субсидии юридическому лицу;</w:t>
            </w:r>
          </w:p>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4C6360" w:rsidRPr="00300A14" w:rsidTr="004C6360">
        <w:tblPrEx>
          <w:tblBorders>
            <w:insideH w:val="nil"/>
          </w:tblBorders>
        </w:tblPrEx>
        <w:tc>
          <w:tcPr>
            <w:tcW w:w="662" w:type="dxa"/>
            <w:vMerge w:val="restart"/>
            <w:tcBorders>
              <w:top w:val="nil"/>
              <w:bottom w:val="nil"/>
            </w:tcBorders>
          </w:tcPr>
          <w:p w:rsidR="004C6360" w:rsidRPr="00300A14" w:rsidRDefault="004C6360" w:rsidP="00CE794B">
            <w:pPr>
              <w:pStyle w:val="ConsPlusNormal"/>
              <w:rPr>
                <w:rFonts w:ascii="Times New Roman" w:hAnsi="Times New Roman" w:cs="Times New Roman"/>
              </w:rPr>
            </w:pPr>
          </w:p>
        </w:tc>
        <w:tc>
          <w:tcPr>
            <w:tcW w:w="4929" w:type="dxa"/>
            <w:vMerge w:val="restart"/>
            <w:tcBorders>
              <w:top w:val="nil"/>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rPr>
                <w:rFonts w:ascii="Times New Roman" w:hAnsi="Times New Roman" w:cs="Times New Roman"/>
              </w:rPr>
            </w:pPr>
          </w:p>
        </w:tc>
      </w:tr>
      <w:tr w:rsidR="004C6360" w:rsidRPr="00300A14" w:rsidTr="004C6360">
        <w:tc>
          <w:tcPr>
            <w:tcW w:w="662" w:type="dxa"/>
            <w:vMerge/>
            <w:tcBorders>
              <w:top w:val="nil"/>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top w:val="nil"/>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Казначейское обеспечение обязательств (код формы по ОКУД 0506110)</w:t>
            </w:r>
          </w:p>
        </w:tc>
      </w:tr>
      <w:tr w:rsidR="004C6360" w:rsidRPr="00300A14" w:rsidTr="004C6360">
        <w:tblPrEx>
          <w:tblBorders>
            <w:insideH w:val="nil"/>
          </w:tblBorders>
        </w:tblPrEx>
        <w:tc>
          <w:tcPr>
            <w:tcW w:w="662" w:type="dxa"/>
            <w:vMerge/>
            <w:tcBorders>
              <w:top w:val="nil"/>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top w:val="nil"/>
              <w:bottom w:val="nil"/>
            </w:tcBorders>
          </w:tcPr>
          <w:p w:rsidR="004C6360" w:rsidRPr="00300A14" w:rsidRDefault="004C6360" w:rsidP="00CE794B">
            <w:pPr>
              <w:pStyle w:val="ConsPlusNormal"/>
              <w:rPr>
                <w:rFonts w:ascii="Times New Roman" w:hAnsi="Times New Roman" w:cs="Times New Roman"/>
              </w:rPr>
            </w:pPr>
          </w:p>
        </w:tc>
        <w:tc>
          <w:tcPr>
            <w:tcW w:w="5386" w:type="dxa"/>
            <w:tcBorders>
              <w:bottom w:val="nil"/>
            </w:tcBorders>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4C6360" w:rsidRPr="00300A14" w:rsidTr="004C6360">
        <w:tc>
          <w:tcPr>
            <w:tcW w:w="662" w:type="dxa"/>
            <w:vMerge w:val="restart"/>
            <w:tcBorders>
              <w:bottom w:val="nil"/>
            </w:tcBorders>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10.</w:t>
            </w:r>
          </w:p>
        </w:tc>
        <w:tc>
          <w:tcPr>
            <w:tcW w:w="4929" w:type="dxa"/>
            <w:vMerge w:val="restart"/>
            <w:tcBorders>
              <w:bottom w:val="nil"/>
            </w:tcBorders>
          </w:tcPr>
          <w:p w:rsidR="004C6360" w:rsidRPr="00300A14" w:rsidRDefault="004C6360" w:rsidP="00CE794B">
            <w:pPr>
              <w:pStyle w:val="ConsPlusNormal"/>
              <w:jc w:val="both"/>
              <w:rPr>
                <w:rFonts w:ascii="Times New Roman" w:hAnsi="Times New Roman" w:cs="Times New Roman"/>
              </w:rPr>
            </w:pPr>
            <w:bookmarkStart w:id="70" w:name="P772"/>
            <w:bookmarkEnd w:id="70"/>
            <w:r w:rsidRPr="00300A14">
              <w:rPr>
                <w:rFonts w:ascii="Times New Roman" w:hAnsi="Times New Roman" w:cs="Times New Roman"/>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(правовой акт наиболее значимого учреждения науки, образования, культуры и здравоохранения, указанного в ведомственной структуре расходов бюджета</w:t>
            </w:r>
            <w:proofErr w:type="gramStart"/>
            <w:r w:rsidRPr="00300A14">
              <w:rPr>
                <w:rFonts w:ascii="Times New Roman" w:hAnsi="Times New Roman" w:cs="Times New Roman"/>
              </w:rPr>
              <w:t xml:space="preserve"> ,</w:t>
            </w:r>
            <w:proofErr w:type="gramEnd"/>
            <w:r w:rsidRPr="00300A14">
              <w:rPr>
                <w:rFonts w:ascii="Times New Roman" w:hAnsi="Times New Roman" w:cs="Times New Roman"/>
              </w:rPr>
              <w:t xml:space="preserve"> нормативный правовой акт Правительства Российской Федерации и принимаемые в соответствии с ним решения органов власти и иных организаций, осуществляющих в </w:t>
            </w:r>
            <w:proofErr w:type="gramStart"/>
            <w:r w:rsidRPr="00300A14">
              <w:rPr>
                <w:rFonts w:ascii="Times New Roman" w:hAnsi="Times New Roman" w:cs="Times New Roman"/>
              </w:rPr>
              <w:t>соответствии</w:t>
            </w:r>
            <w:proofErr w:type="gramEnd"/>
            <w:r w:rsidRPr="00300A14">
              <w:rPr>
                <w:rFonts w:ascii="Times New Roman" w:hAnsi="Times New Roman" w:cs="Times New Roman"/>
              </w:rPr>
              <w:t xml:space="preserve"> с Бюджетным кодексом Российской Федерации полномочия главного распорядителя средств местного бюджета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Заявка на перечисление субсидии юридическому лицу (при наличии)</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Казначейское обеспечение обязательств (код формы по ОКУД 0506110)</w:t>
            </w:r>
          </w:p>
        </w:tc>
      </w:tr>
      <w:tr w:rsidR="004C6360" w:rsidRPr="00300A14" w:rsidTr="004C6360">
        <w:tblPrEx>
          <w:tblBorders>
            <w:insideH w:val="nil"/>
          </w:tblBorders>
        </w:tblPrEx>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Borders>
              <w:bottom w:val="nil"/>
            </w:tcBorders>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4C6360" w:rsidRPr="00300A14" w:rsidTr="004C6360">
        <w:tc>
          <w:tcPr>
            <w:tcW w:w="662" w:type="dxa"/>
            <w:vMerge w:val="restart"/>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11.</w:t>
            </w:r>
          </w:p>
        </w:tc>
        <w:tc>
          <w:tcPr>
            <w:tcW w:w="4929" w:type="dxa"/>
            <w:vMerge w:val="restart"/>
          </w:tcPr>
          <w:p w:rsidR="004C6360" w:rsidRPr="00300A14" w:rsidRDefault="004C6360" w:rsidP="00CE794B">
            <w:pPr>
              <w:pStyle w:val="ConsPlusNormal"/>
              <w:jc w:val="both"/>
              <w:rPr>
                <w:rFonts w:ascii="Times New Roman" w:hAnsi="Times New Roman" w:cs="Times New Roman"/>
              </w:rPr>
            </w:pPr>
            <w:bookmarkStart w:id="71" w:name="P782"/>
            <w:bookmarkEnd w:id="71"/>
            <w:proofErr w:type="gramStart"/>
            <w:r w:rsidRPr="00300A14">
              <w:rPr>
                <w:rFonts w:ascii="Times New Roman" w:hAnsi="Times New Roman" w:cs="Times New Roman"/>
              </w:rPr>
              <w:t>Документ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Записка-расчет об исчислении среднего заработка при предоставлении отпуска, увольнении и других случаях (ф. 0504425)</w:t>
            </w:r>
          </w:p>
        </w:tc>
      </w:tr>
      <w:tr w:rsidR="004C6360" w:rsidRPr="00300A14" w:rsidTr="004C6360">
        <w:tc>
          <w:tcPr>
            <w:tcW w:w="662" w:type="dxa"/>
            <w:vMerge/>
          </w:tcPr>
          <w:p w:rsidR="004C6360" w:rsidRPr="00300A14" w:rsidRDefault="004C6360" w:rsidP="00CE794B">
            <w:pPr>
              <w:pStyle w:val="ConsPlusNormal"/>
              <w:rPr>
                <w:rFonts w:ascii="Times New Roman" w:hAnsi="Times New Roman" w:cs="Times New Roman"/>
              </w:rPr>
            </w:pPr>
          </w:p>
        </w:tc>
        <w:tc>
          <w:tcPr>
            <w:tcW w:w="4929" w:type="dxa"/>
            <w:vMerge/>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Расчетно-платежная ведомость (ф. 0504401)</w:t>
            </w:r>
          </w:p>
        </w:tc>
      </w:tr>
      <w:tr w:rsidR="004C6360" w:rsidRPr="00300A14" w:rsidTr="004C6360">
        <w:tc>
          <w:tcPr>
            <w:tcW w:w="662" w:type="dxa"/>
            <w:vMerge/>
          </w:tcPr>
          <w:p w:rsidR="004C6360" w:rsidRPr="00300A14" w:rsidRDefault="004C6360" w:rsidP="00CE794B">
            <w:pPr>
              <w:pStyle w:val="ConsPlusNormal"/>
              <w:rPr>
                <w:rFonts w:ascii="Times New Roman" w:hAnsi="Times New Roman" w:cs="Times New Roman"/>
              </w:rPr>
            </w:pPr>
          </w:p>
        </w:tc>
        <w:tc>
          <w:tcPr>
            <w:tcW w:w="4929" w:type="dxa"/>
            <w:vMerge/>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Расчетная ведомость (ф. 0504402)</w:t>
            </w:r>
          </w:p>
        </w:tc>
      </w:tr>
      <w:tr w:rsidR="004C6360" w:rsidRPr="00300A14" w:rsidTr="004C6360">
        <w:tc>
          <w:tcPr>
            <w:tcW w:w="662" w:type="dxa"/>
            <w:vMerge/>
          </w:tcPr>
          <w:p w:rsidR="004C6360" w:rsidRPr="00300A14" w:rsidRDefault="004C6360" w:rsidP="00CE794B">
            <w:pPr>
              <w:pStyle w:val="ConsPlusNormal"/>
              <w:rPr>
                <w:rFonts w:ascii="Times New Roman" w:hAnsi="Times New Roman" w:cs="Times New Roman"/>
              </w:rPr>
            </w:pPr>
          </w:p>
        </w:tc>
        <w:tc>
          <w:tcPr>
            <w:tcW w:w="4929" w:type="dxa"/>
            <w:vMerge/>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4C6360" w:rsidRPr="00300A14" w:rsidTr="004C6360">
        <w:tc>
          <w:tcPr>
            <w:tcW w:w="662" w:type="dxa"/>
            <w:vMerge w:val="restart"/>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1</w:t>
            </w:r>
            <w:r w:rsidRPr="00300A14">
              <w:rPr>
                <w:rFonts w:ascii="Times New Roman" w:hAnsi="Times New Roman" w:cs="Times New Roman"/>
              </w:rPr>
              <w:lastRenderedPageBreak/>
              <w:t>2.</w:t>
            </w:r>
          </w:p>
        </w:tc>
        <w:tc>
          <w:tcPr>
            <w:tcW w:w="4929" w:type="dxa"/>
            <w:vMerge w:val="restart"/>
          </w:tcPr>
          <w:p w:rsidR="004C6360" w:rsidRPr="00300A14" w:rsidRDefault="004C6360" w:rsidP="00CE794B">
            <w:pPr>
              <w:pStyle w:val="ConsPlusNormal"/>
              <w:jc w:val="both"/>
              <w:rPr>
                <w:rFonts w:ascii="Times New Roman" w:hAnsi="Times New Roman" w:cs="Times New Roman"/>
              </w:rPr>
            </w:pPr>
            <w:bookmarkStart w:id="72" w:name="P788"/>
            <w:bookmarkEnd w:id="72"/>
            <w:r w:rsidRPr="00300A14">
              <w:rPr>
                <w:rFonts w:ascii="Times New Roman" w:hAnsi="Times New Roman" w:cs="Times New Roman"/>
              </w:rPr>
              <w:lastRenderedPageBreak/>
              <w:t xml:space="preserve">Исполнительный документ (исполнительный </w:t>
            </w:r>
            <w:r w:rsidRPr="00300A14">
              <w:rPr>
                <w:rFonts w:ascii="Times New Roman" w:hAnsi="Times New Roman" w:cs="Times New Roman"/>
              </w:rPr>
              <w:lastRenderedPageBreak/>
              <w:t>лист, судебный приказ) (далее - исполнительный документ)</w:t>
            </w: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lastRenderedPageBreak/>
              <w:t>Бухгалтерская справка (ф. 0504833)</w:t>
            </w:r>
          </w:p>
        </w:tc>
      </w:tr>
      <w:tr w:rsidR="004C6360" w:rsidRPr="00300A14" w:rsidTr="004C6360">
        <w:tc>
          <w:tcPr>
            <w:tcW w:w="662" w:type="dxa"/>
            <w:vMerge/>
          </w:tcPr>
          <w:p w:rsidR="004C6360" w:rsidRPr="00300A14" w:rsidRDefault="004C6360" w:rsidP="00CE794B">
            <w:pPr>
              <w:pStyle w:val="ConsPlusNormal"/>
              <w:rPr>
                <w:rFonts w:ascii="Times New Roman" w:hAnsi="Times New Roman" w:cs="Times New Roman"/>
              </w:rPr>
            </w:pPr>
          </w:p>
        </w:tc>
        <w:tc>
          <w:tcPr>
            <w:tcW w:w="4929" w:type="dxa"/>
            <w:vMerge/>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График выплат по исполнительному документу, предусматривающему выплаты периодического характера</w:t>
            </w:r>
          </w:p>
        </w:tc>
      </w:tr>
      <w:tr w:rsidR="004C6360" w:rsidRPr="00300A14" w:rsidTr="004C6360">
        <w:tc>
          <w:tcPr>
            <w:tcW w:w="662" w:type="dxa"/>
            <w:vMerge/>
          </w:tcPr>
          <w:p w:rsidR="004C6360" w:rsidRPr="00300A14" w:rsidRDefault="004C6360" w:rsidP="00CE794B">
            <w:pPr>
              <w:pStyle w:val="ConsPlusNormal"/>
              <w:rPr>
                <w:rFonts w:ascii="Times New Roman" w:hAnsi="Times New Roman" w:cs="Times New Roman"/>
              </w:rPr>
            </w:pPr>
          </w:p>
        </w:tc>
        <w:tc>
          <w:tcPr>
            <w:tcW w:w="4929" w:type="dxa"/>
            <w:vMerge/>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Исполнительный документ</w:t>
            </w:r>
          </w:p>
        </w:tc>
      </w:tr>
      <w:tr w:rsidR="004C6360" w:rsidRPr="00300A14" w:rsidTr="004C6360">
        <w:tc>
          <w:tcPr>
            <w:tcW w:w="662" w:type="dxa"/>
            <w:vMerge/>
          </w:tcPr>
          <w:p w:rsidR="004C6360" w:rsidRPr="00300A14" w:rsidRDefault="004C6360" w:rsidP="00CE794B">
            <w:pPr>
              <w:pStyle w:val="ConsPlusNormal"/>
              <w:rPr>
                <w:rFonts w:ascii="Times New Roman" w:hAnsi="Times New Roman" w:cs="Times New Roman"/>
              </w:rPr>
            </w:pPr>
          </w:p>
        </w:tc>
        <w:tc>
          <w:tcPr>
            <w:tcW w:w="4929" w:type="dxa"/>
            <w:vMerge/>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Справка-расчет</w:t>
            </w:r>
          </w:p>
        </w:tc>
      </w:tr>
      <w:tr w:rsidR="004C6360" w:rsidRPr="00300A14" w:rsidTr="004C6360">
        <w:tc>
          <w:tcPr>
            <w:tcW w:w="662" w:type="dxa"/>
            <w:vMerge/>
          </w:tcPr>
          <w:p w:rsidR="004C6360" w:rsidRPr="00300A14" w:rsidRDefault="004C6360" w:rsidP="00CE794B">
            <w:pPr>
              <w:pStyle w:val="ConsPlusNormal"/>
              <w:rPr>
                <w:rFonts w:ascii="Times New Roman" w:hAnsi="Times New Roman" w:cs="Times New Roman"/>
              </w:rPr>
            </w:pPr>
          </w:p>
        </w:tc>
        <w:tc>
          <w:tcPr>
            <w:tcW w:w="4929" w:type="dxa"/>
            <w:vMerge/>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4C6360" w:rsidRPr="00300A14" w:rsidTr="004C6360">
        <w:tc>
          <w:tcPr>
            <w:tcW w:w="662" w:type="dxa"/>
            <w:vMerge w:val="restart"/>
          </w:tcPr>
          <w:p w:rsidR="004C6360" w:rsidRPr="00300A14" w:rsidRDefault="004C6360" w:rsidP="00CE794B">
            <w:pPr>
              <w:pStyle w:val="ConsPlusNormal"/>
              <w:jc w:val="center"/>
              <w:rPr>
                <w:rFonts w:ascii="Times New Roman" w:hAnsi="Times New Roman" w:cs="Times New Roman"/>
              </w:rPr>
            </w:pPr>
            <w:bookmarkStart w:id="73" w:name="P794"/>
            <w:bookmarkEnd w:id="73"/>
            <w:r w:rsidRPr="00300A14">
              <w:rPr>
                <w:rFonts w:ascii="Times New Roman" w:hAnsi="Times New Roman" w:cs="Times New Roman"/>
              </w:rPr>
              <w:t>13.</w:t>
            </w:r>
          </w:p>
        </w:tc>
        <w:tc>
          <w:tcPr>
            <w:tcW w:w="4929" w:type="dxa"/>
            <w:vMerge w:val="restart"/>
          </w:tcPr>
          <w:p w:rsidR="004C6360" w:rsidRPr="00300A14" w:rsidRDefault="004C6360" w:rsidP="00CE794B">
            <w:pPr>
              <w:pStyle w:val="ConsPlusNormal"/>
              <w:jc w:val="both"/>
              <w:rPr>
                <w:rFonts w:ascii="Times New Roman" w:hAnsi="Times New Roman" w:cs="Times New Roman"/>
              </w:rPr>
            </w:pPr>
            <w:bookmarkStart w:id="74" w:name="P795"/>
            <w:bookmarkEnd w:id="74"/>
            <w:r w:rsidRPr="00300A14">
              <w:rPr>
                <w:rFonts w:ascii="Times New Roman" w:hAnsi="Times New Roman" w:cs="Times New Roman"/>
              </w:rPr>
              <w:t>Решение налогового органа о взыскании налога, сбора, пеней и штрафов (далее - решение налогового органа)</w:t>
            </w: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Бухгалтерская справка (ф. 0504833)</w:t>
            </w:r>
          </w:p>
        </w:tc>
      </w:tr>
      <w:tr w:rsidR="004C6360" w:rsidRPr="00300A14" w:rsidTr="004C6360">
        <w:tc>
          <w:tcPr>
            <w:tcW w:w="662" w:type="dxa"/>
            <w:vMerge/>
          </w:tcPr>
          <w:p w:rsidR="004C6360" w:rsidRPr="00300A14" w:rsidRDefault="004C6360" w:rsidP="00CE794B">
            <w:pPr>
              <w:pStyle w:val="ConsPlusNormal"/>
              <w:rPr>
                <w:rFonts w:ascii="Times New Roman" w:hAnsi="Times New Roman" w:cs="Times New Roman"/>
              </w:rPr>
            </w:pPr>
          </w:p>
        </w:tc>
        <w:tc>
          <w:tcPr>
            <w:tcW w:w="4929" w:type="dxa"/>
            <w:vMerge/>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Решение налогового органа</w:t>
            </w:r>
          </w:p>
        </w:tc>
      </w:tr>
      <w:tr w:rsidR="004C6360" w:rsidRPr="00300A14" w:rsidTr="004C6360">
        <w:tc>
          <w:tcPr>
            <w:tcW w:w="662" w:type="dxa"/>
            <w:vMerge/>
          </w:tcPr>
          <w:p w:rsidR="004C6360" w:rsidRPr="00300A14" w:rsidRDefault="004C6360" w:rsidP="00CE794B">
            <w:pPr>
              <w:pStyle w:val="ConsPlusNormal"/>
              <w:rPr>
                <w:rFonts w:ascii="Times New Roman" w:hAnsi="Times New Roman" w:cs="Times New Roman"/>
              </w:rPr>
            </w:pPr>
          </w:p>
        </w:tc>
        <w:tc>
          <w:tcPr>
            <w:tcW w:w="4929" w:type="dxa"/>
            <w:vMerge/>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Справка-расчет</w:t>
            </w:r>
          </w:p>
        </w:tc>
      </w:tr>
      <w:tr w:rsidR="004C6360" w:rsidRPr="00300A14" w:rsidTr="004C6360">
        <w:tc>
          <w:tcPr>
            <w:tcW w:w="662" w:type="dxa"/>
            <w:vMerge/>
          </w:tcPr>
          <w:p w:rsidR="004C6360" w:rsidRPr="00300A14" w:rsidRDefault="004C6360" w:rsidP="00CE794B">
            <w:pPr>
              <w:pStyle w:val="ConsPlusNormal"/>
              <w:rPr>
                <w:rFonts w:ascii="Times New Roman" w:hAnsi="Times New Roman" w:cs="Times New Roman"/>
              </w:rPr>
            </w:pPr>
          </w:p>
        </w:tc>
        <w:tc>
          <w:tcPr>
            <w:tcW w:w="4929" w:type="dxa"/>
            <w:vMerge/>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4C6360" w:rsidRPr="00300A14" w:rsidTr="004C6360">
        <w:tc>
          <w:tcPr>
            <w:tcW w:w="662" w:type="dxa"/>
            <w:vMerge w:val="restart"/>
            <w:tcBorders>
              <w:bottom w:val="nil"/>
            </w:tcBorders>
          </w:tcPr>
          <w:p w:rsidR="004C6360" w:rsidRPr="00300A14" w:rsidRDefault="004C6360" w:rsidP="00CE794B">
            <w:pPr>
              <w:pStyle w:val="ConsPlusNormal"/>
              <w:jc w:val="center"/>
              <w:rPr>
                <w:rFonts w:ascii="Times New Roman" w:hAnsi="Times New Roman" w:cs="Times New Roman"/>
              </w:rPr>
            </w:pPr>
            <w:bookmarkStart w:id="75" w:name="P800"/>
            <w:bookmarkEnd w:id="75"/>
            <w:r w:rsidRPr="00300A14">
              <w:rPr>
                <w:rFonts w:ascii="Times New Roman" w:hAnsi="Times New Roman" w:cs="Times New Roman"/>
              </w:rPr>
              <w:t>14.</w:t>
            </w:r>
          </w:p>
        </w:tc>
        <w:tc>
          <w:tcPr>
            <w:tcW w:w="4929" w:type="dxa"/>
            <w:vMerge w:val="restart"/>
            <w:tcBorders>
              <w:bottom w:val="nil"/>
            </w:tcBorders>
          </w:tcPr>
          <w:p w:rsidR="004C6360" w:rsidRPr="00300A14" w:rsidRDefault="004C6360" w:rsidP="00CE794B">
            <w:pPr>
              <w:pStyle w:val="ConsPlusNormal"/>
              <w:jc w:val="both"/>
              <w:rPr>
                <w:rFonts w:ascii="Times New Roman" w:hAnsi="Times New Roman" w:cs="Times New Roman"/>
              </w:rPr>
            </w:pPr>
            <w:bookmarkStart w:id="76" w:name="P801"/>
            <w:bookmarkEnd w:id="76"/>
            <w:r w:rsidRPr="00300A14">
              <w:rPr>
                <w:rFonts w:ascii="Times New Roman" w:hAnsi="Times New Roman" w:cs="Times New Roman"/>
              </w:rPr>
              <w:t>Документ, не определенный пунктами 4 - 13 настоящего перечня, в соответствии с которым возникает бюджетное обязательство получателя средств местного бюджета:</w:t>
            </w:r>
          </w:p>
          <w:p w:rsidR="004C6360" w:rsidRPr="00300A14" w:rsidRDefault="004C6360" w:rsidP="00CE794B">
            <w:pPr>
              <w:pStyle w:val="ConsPlusNormal"/>
              <w:jc w:val="both"/>
              <w:rPr>
                <w:rFonts w:ascii="Times New Roman" w:hAnsi="Times New Roman" w:cs="Times New Roman"/>
              </w:rPr>
            </w:pPr>
            <w:proofErr w:type="gramStart"/>
            <w:r w:rsidRPr="00300A14">
              <w:rPr>
                <w:rFonts w:ascii="Times New Roman" w:hAnsi="Times New Roman" w:cs="Times New Roman"/>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w:t>
            </w: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Авансовый отчет (ф. 0504505)</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Акт выполненных работ</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Акт приема-передачи</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Акт сверки взаимных расчетов</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Заявление на выдачу денежных средств под отчет</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Заявление физического лица</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Решение суда о расторжении государственного контракта (договора)</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Квитанция</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Распоряжение о направлении в командировку, с прилагаемым расчетом командировочных сумм</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Служебная записка</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Справка-расчет</w:t>
            </w:r>
          </w:p>
        </w:tc>
      </w:tr>
      <w:tr w:rsidR="004C6360" w:rsidRPr="00300A14" w:rsidTr="004C6360">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Счет</w:t>
            </w:r>
          </w:p>
        </w:tc>
      </w:tr>
      <w:tr w:rsidR="004C6360" w:rsidRPr="00300A14" w:rsidTr="004C6360">
        <w:tblPrEx>
          <w:tblBorders>
            <w:insideH w:val="nil"/>
          </w:tblBorders>
        </w:tblPrEx>
        <w:tc>
          <w:tcPr>
            <w:tcW w:w="662" w:type="dxa"/>
            <w:vMerge/>
            <w:tcBorders>
              <w:bottom w:val="nil"/>
            </w:tcBorders>
          </w:tcPr>
          <w:p w:rsidR="004C6360" w:rsidRPr="00300A14" w:rsidRDefault="004C6360" w:rsidP="00CE794B">
            <w:pPr>
              <w:pStyle w:val="ConsPlusNormal"/>
              <w:rPr>
                <w:rFonts w:ascii="Times New Roman" w:hAnsi="Times New Roman" w:cs="Times New Roman"/>
              </w:rPr>
            </w:pPr>
          </w:p>
        </w:tc>
        <w:tc>
          <w:tcPr>
            <w:tcW w:w="4929" w:type="dxa"/>
            <w:vMerge/>
            <w:tcBorders>
              <w:bottom w:val="nil"/>
            </w:tcBorders>
          </w:tcPr>
          <w:p w:rsidR="004C6360" w:rsidRPr="00300A14" w:rsidRDefault="004C6360" w:rsidP="00CE794B">
            <w:pPr>
              <w:pStyle w:val="ConsPlusNormal"/>
              <w:rPr>
                <w:rFonts w:ascii="Times New Roman" w:hAnsi="Times New Roman" w:cs="Times New Roman"/>
              </w:rPr>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Счет-фактура</w:t>
            </w:r>
          </w:p>
        </w:tc>
      </w:tr>
      <w:tr w:rsidR="004C6360" w:rsidRPr="00300A14" w:rsidTr="004C6360">
        <w:tblPrEx>
          <w:tblBorders>
            <w:insideH w:val="nil"/>
          </w:tblBorders>
        </w:tblPrEx>
        <w:tc>
          <w:tcPr>
            <w:tcW w:w="662" w:type="dxa"/>
            <w:vMerge w:val="restart"/>
            <w:tcBorders>
              <w:top w:val="nil"/>
            </w:tcBorders>
          </w:tcPr>
          <w:p w:rsidR="004C6360" w:rsidRPr="00300A14" w:rsidRDefault="004C6360" w:rsidP="00CE794B">
            <w:pPr>
              <w:pStyle w:val="ConsPlusNormal"/>
              <w:rPr>
                <w:rFonts w:ascii="Times New Roman" w:hAnsi="Times New Roman" w:cs="Times New Roman"/>
              </w:rPr>
            </w:pPr>
          </w:p>
        </w:tc>
        <w:tc>
          <w:tcPr>
            <w:tcW w:w="4929" w:type="dxa"/>
            <w:vMerge w:val="restart"/>
            <w:tcBorders>
              <w:top w:val="nil"/>
            </w:tcBorders>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 Генеральные условия (условия), эмиссия и обращения муниципальных ценных бумаг Российской Федерации;</w:t>
            </w:r>
          </w:p>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 акт сверки взаимных расчетов;</w:t>
            </w:r>
          </w:p>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 xml:space="preserve">- решение суда о расторжении муниципального </w:t>
            </w:r>
            <w:r w:rsidRPr="00300A14">
              <w:rPr>
                <w:rFonts w:ascii="Times New Roman" w:hAnsi="Times New Roman" w:cs="Times New Roman"/>
              </w:rPr>
              <w:lastRenderedPageBreak/>
              <w:t>контракта (договора);</w:t>
            </w:r>
          </w:p>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местного бюджета, в том числе представляемый для оплаты в иностранной валюте</w:t>
            </w: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lastRenderedPageBreak/>
              <w:t>Товарная накладная (унифицированная форма № ТОРГ-12) (ф. 0330212)</w:t>
            </w:r>
          </w:p>
        </w:tc>
      </w:tr>
      <w:tr w:rsidR="004C6360" w:rsidRPr="00300A14" w:rsidTr="004C6360">
        <w:tc>
          <w:tcPr>
            <w:tcW w:w="662" w:type="dxa"/>
            <w:vMerge/>
            <w:tcBorders>
              <w:top w:val="nil"/>
            </w:tcBorders>
          </w:tcPr>
          <w:p w:rsidR="004C6360" w:rsidRPr="00300A14" w:rsidRDefault="004C6360" w:rsidP="00CE794B">
            <w:pPr>
              <w:pStyle w:val="ConsPlusNormal"/>
            </w:pPr>
          </w:p>
        </w:tc>
        <w:tc>
          <w:tcPr>
            <w:tcW w:w="4929" w:type="dxa"/>
            <w:vMerge/>
            <w:tcBorders>
              <w:top w:val="nil"/>
            </w:tcBorders>
          </w:tcPr>
          <w:p w:rsidR="004C6360" w:rsidRPr="00300A14" w:rsidRDefault="004C6360" w:rsidP="00CE794B">
            <w:pPr>
              <w:pStyle w:val="ConsPlusNormal"/>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Универсальный передаточный документ</w:t>
            </w:r>
          </w:p>
        </w:tc>
      </w:tr>
      <w:tr w:rsidR="004C6360" w:rsidRPr="00300A14" w:rsidTr="004C6360">
        <w:tc>
          <w:tcPr>
            <w:tcW w:w="662" w:type="dxa"/>
            <w:vMerge/>
            <w:tcBorders>
              <w:top w:val="nil"/>
            </w:tcBorders>
          </w:tcPr>
          <w:p w:rsidR="004C6360" w:rsidRPr="00300A14" w:rsidRDefault="004C6360" w:rsidP="00CE794B">
            <w:pPr>
              <w:pStyle w:val="ConsPlusNormal"/>
            </w:pPr>
          </w:p>
        </w:tc>
        <w:tc>
          <w:tcPr>
            <w:tcW w:w="4929" w:type="dxa"/>
            <w:vMerge/>
            <w:tcBorders>
              <w:top w:val="nil"/>
            </w:tcBorders>
          </w:tcPr>
          <w:p w:rsidR="004C6360" w:rsidRPr="00300A14" w:rsidRDefault="004C6360" w:rsidP="00CE794B">
            <w:pPr>
              <w:pStyle w:val="ConsPlusNormal"/>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Чек</w:t>
            </w:r>
          </w:p>
        </w:tc>
      </w:tr>
      <w:tr w:rsidR="004C6360" w:rsidRPr="00300A14" w:rsidTr="004C6360">
        <w:tc>
          <w:tcPr>
            <w:tcW w:w="662" w:type="dxa"/>
            <w:vMerge/>
            <w:tcBorders>
              <w:top w:val="nil"/>
            </w:tcBorders>
          </w:tcPr>
          <w:p w:rsidR="004C6360" w:rsidRPr="00300A14" w:rsidRDefault="004C6360" w:rsidP="00CE794B">
            <w:pPr>
              <w:pStyle w:val="ConsPlusNormal"/>
            </w:pPr>
          </w:p>
        </w:tc>
        <w:tc>
          <w:tcPr>
            <w:tcW w:w="4929" w:type="dxa"/>
            <w:vMerge/>
            <w:tcBorders>
              <w:top w:val="nil"/>
            </w:tcBorders>
          </w:tcPr>
          <w:p w:rsidR="004C6360" w:rsidRPr="00300A14" w:rsidRDefault="004C6360" w:rsidP="00CE794B">
            <w:pPr>
              <w:pStyle w:val="ConsPlusNormal"/>
            </w:pPr>
          </w:p>
        </w:tc>
        <w:tc>
          <w:tcPr>
            <w:tcW w:w="5386"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w:t>
            </w:r>
            <w:r w:rsidRPr="00300A14">
              <w:rPr>
                <w:rFonts w:ascii="Times New Roman" w:hAnsi="Times New Roman" w:cs="Times New Roman"/>
              </w:rPr>
              <w:lastRenderedPageBreak/>
              <w:t>получателя средств местного бюджета, в том числе представляемый для оплаты в иностранной валюте</w:t>
            </w:r>
          </w:p>
        </w:tc>
      </w:tr>
    </w:tbl>
    <w:p w:rsidR="004C6360" w:rsidRDefault="004C6360" w:rsidP="004C6360">
      <w:pPr>
        <w:pStyle w:val="ConsPlusNormal"/>
        <w:jc w:val="both"/>
      </w:pPr>
    </w:p>
    <w:p w:rsidR="004C6360" w:rsidRPr="00300A14" w:rsidRDefault="004C6360" w:rsidP="004C6360">
      <w:pPr>
        <w:pStyle w:val="ConsPlusNormal"/>
        <w:jc w:val="both"/>
      </w:pPr>
    </w:p>
    <w:p w:rsidR="004C6360" w:rsidRPr="00300A14" w:rsidRDefault="004C6360" w:rsidP="004C6360">
      <w:pPr>
        <w:pStyle w:val="ConsPlusNormal"/>
        <w:jc w:val="both"/>
      </w:pPr>
    </w:p>
    <w:p w:rsidR="004C6360" w:rsidRPr="00300A14" w:rsidRDefault="004C6360" w:rsidP="004C6360">
      <w:pPr>
        <w:pStyle w:val="ConsPlusNormal"/>
        <w:jc w:val="right"/>
        <w:outlineLvl w:val="1"/>
        <w:rPr>
          <w:rFonts w:ascii="Times New Roman" w:hAnsi="Times New Roman" w:cs="Times New Roman"/>
        </w:rPr>
      </w:pPr>
      <w:r w:rsidRPr="00300A14">
        <w:rPr>
          <w:rFonts w:ascii="Times New Roman" w:hAnsi="Times New Roman" w:cs="Times New Roman"/>
        </w:rPr>
        <w:t>Приложение №4</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к Порядку учета </w:t>
      </w:r>
      <w:proofErr w:type="gramStart"/>
      <w:r w:rsidRPr="00300A14">
        <w:rPr>
          <w:rFonts w:ascii="Times New Roman" w:hAnsi="Times New Roman" w:cs="Times New Roman"/>
        </w:rPr>
        <w:t>бюджетных</w:t>
      </w:r>
      <w:proofErr w:type="gramEnd"/>
      <w:r w:rsidRPr="00300A14">
        <w:rPr>
          <w:rFonts w:ascii="Times New Roman" w:hAnsi="Times New Roman" w:cs="Times New Roman"/>
        </w:rPr>
        <w:t xml:space="preserve"> и денежных</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обязательств получателей средств местного бюджета </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территориальными органами  Федерального казначейства </w:t>
      </w:r>
    </w:p>
    <w:p w:rsidR="004C6360" w:rsidRPr="00300A14" w:rsidRDefault="004C6360" w:rsidP="004C6360">
      <w:pPr>
        <w:pStyle w:val="ConsPlusNormal"/>
        <w:jc w:val="both"/>
      </w:pPr>
    </w:p>
    <w:p w:rsidR="004C6360" w:rsidRPr="00300A14" w:rsidRDefault="004C6360" w:rsidP="004C6360">
      <w:pPr>
        <w:pStyle w:val="ConsPlusNormal"/>
        <w:jc w:val="center"/>
        <w:rPr>
          <w:rFonts w:ascii="Times New Roman" w:hAnsi="Times New Roman" w:cs="Times New Roman"/>
          <w:b/>
        </w:rPr>
      </w:pPr>
      <w:bookmarkStart w:id="77" w:name="P851"/>
      <w:bookmarkEnd w:id="77"/>
      <w:r w:rsidRPr="00300A14">
        <w:rPr>
          <w:rFonts w:ascii="Times New Roman" w:hAnsi="Times New Roman" w:cs="Times New Roman"/>
          <w:b/>
        </w:rPr>
        <w:t>Реквизиты</w:t>
      </w:r>
    </w:p>
    <w:p w:rsidR="004C6360" w:rsidRPr="00300A14" w:rsidRDefault="004C6360" w:rsidP="004C6360">
      <w:pPr>
        <w:pStyle w:val="ConsPlusNormal"/>
        <w:jc w:val="center"/>
        <w:rPr>
          <w:rFonts w:ascii="Times New Roman" w:hAnsi="Times New Roman" w:cs="Times New Roman"/>
          <w:b/>
        </w:rPr>
      </w:pPr>
      <w:r w:rsidRPr="00300A14">
        <w:rPr>
          <w:rFonts w:ascii="Times New Roman" w:hAnsi="Times New Roman" w:cs="Times New Roman"/>
          <w:b/>
        </w:rPr>
        <w:t>уведомления о превышении принятым бюджетным обязательством</w:t>
      </w:r>
    </w:p>
    <w:p w:rsidR="004C6360" w:rsidRPr="00300A14" w:rsidRDefault="004C6360" w:rsidP="004C6360">
      <w:pPr>
        <w:pStyle w:val="ConsPlusNormal"/>
        <w:jc w:val="center"/>
        <w:rPr>
          <w:rFonts w:ascii="Times New Roman" w:hAnsi="Times New Roman" w:cs="Times New Roman"/>
          <w:b/>
        </w:rPr>
      </w:pPr>
      <w:r w:rsidRPr="00300A14">
        <w:rPr>
          <w:rFonts w:ascii="Times New Roman" w:hAnsi="Times New Roman" w:cs="Times New Roman"/>
          <w:b/>
        </w:rPr>
        <w:t>неиспользованных лимитов бюджетных обязательств</w:t>
      </w:r>
    </w:p>
    <w:p w:rsidR="004C6360" w:rsidRPr="00300A14" w:rsidRDefault="004C6360" w:rsidP="004C6360">
      <w:pPr>
        <w:pStyle w:val="ConsPlusNormal"/>
        <w:jc w:val="both"/>
        <w:rPr>
          <w:rFonts w:ascii="Times New Roman" w:hAnsi="Times New Roman" w:cs="Times New Roman"/>
        </w:rPr>
      </w:pPr>
    </w:p>
    <w:tbl>
      <w:tblPr>
        <w:tblW w:w="10977"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7012"/>
      </w:tblGrid>
      <w:tr w:rsidR="004C6360" w:rsidRPr="00300A14" w:rsidTr="004C6360">
        <w:tc>
          <w:tcPr>
            <w:tcW w:w="10977" w:type="dxa"/>
            <w:gridSpan w:val="2"/>
            <w:tcBorders>
              <w:top w:val="nil"/>
              <w:left w:val="nil"/>
              <w:right w:val="nil"/>
            </w:tcBorders>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Единица измерения: руб.</w:t>
            </w:r>
          </w:p>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с точностью до второго десятичного знака)</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Наименование реквизита</w:t>
            </w:r>
          </w:p>
        </w:tc>
        <w:tc>
          <w:tcPr>
            <w:tcW w:w="7012" w:type="dxa"/>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Правила формирования (заполнения) реквизита</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1</w:t>
            </w:r>
          </w:p>
        </w:tc>
        <w:tc>
          <w:tcPr>
            <w:tcW w:w="7012" w:type="dxa"/>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2</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 Номер</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2. Дата</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дата Уведомления о превышении.</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3. Наименование органа Местного казначейства</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наименование Органов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3.1. Код Органов Федерального казначейств</w:t>
            </w:r>
            <w:proofErr w:type="gramStart"/>
            <w:r w:rsidRPr="00300A14">
              <w:rPr>
                <w:rFonts w:ascii="Times New Roman" w:hAnsi="Times New Roman" w:cs="Times New Roman"/>
              </w:rPr>
              <w:t>а(</w:t>
            </w:r>
            <w:proofErr w:type="gramEnd"/>
            <w:r w:rsidRPr="00300A14">
              <w:rPr>
                <w:rFonts w:ascii="Times New Roman" w:hAnsi="Times New Roman" w:cs="Times New Roman"/>
              </w:rPr>
              <w:t>КОФК)</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код органа Федерального казначейства, присвоенный Федеральным казначейством.</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4. Главный распорядитель (распорядитель) бюджетных средств</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 xml:space="preserve">Указывается наименование главного распорядителя (распорядителя) бюджетных средств по </w:t>
            </w:r>
            <w:proofErr w:type="gramStart"/>
            <w:r w:rsidRPr="00300A14">
              <w:rPr>
                <w:rFonts w:ascii="Times New Roman" w:hAnsi="Times New Roman" w:cs="Times New Roman"/>
              </w:rPr>
              <w:t>находящемуся</w:t>
            </w:r>
            <w:proofErr w:type="gramEnd"/>
            <w:r w:rsidRPr="00300A14">
              <w:rPr>
                <w:rFonts w:ascii="Times New Roman" w:hAnsi="Times New Roman" w:cs="Times New Roman"/>
              </w:rPr>
              <w:t xml:space="preserve"> в ведении главного распорядителя (распорядителя) средств местного бюджета получателя средств местного бюджета.</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4.1. Глава по БК</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глава по бюджетной классификации главного распорядителя (распорядителя) бюджетных средств.</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4.2. Код по Сводному реестру</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5. Получатель бюджетных средств</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наименование получателя средств местного бюджета.</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5.2. Код по Сводному реестру</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код по Сводному реестру получателя средств местного бюджета.</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 xml:space="preserve">5.3. Номер соответствующего </w:t>
            </w:r>
            <w:r w:rsidRPr="00300A14">
              <w:rPr>
                <w:rFonts w:ascii="Times New Roman" w:hAnsi="Times New Roman" w:cs="Times New Roman"/>
              </w:rPr>
              <w:lastRenderedPageBreak/>
              <w:t>лицевого счета получателя бюджетных средств</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lastRenderedPageBreak/>
              <w:t xml:space="preserve">Указывается номер соответствующего лицевого счета получателя </w:t>
            </w:r>
            <w:r w:rsidRPr="00300A14">
              <w:rPr>
                <w:rFonts w:ascii="Times New Roman" w:hAnsi="Times New Roman" w:cs="Times New Roman"/>
              </w:rPr>
              <w:lastRenderedPageBreak/>
              <w:t>бюджетных средств.</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lastRenderedPageBreak/>
              <w:t>6. Наименование бюджета</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наименование бюджета.</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7. Код по ОКТМО</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код по Общероссийскому 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казначейства государственным внебюджетным фондом.</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8. Финансовый орган</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наименование Финансового органа.</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8.1. Код по ОКПО</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9. Дата постановки на учет бюджетного обязательства</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дата постановки на учет бюджетного обязательства в органе Местного казначейства.</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9.1. Срок устранения превышения</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Заполняется в случаях, предусмотренных пунктом 17 настоящего Порядка.</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bookmarkStart w:id="78" w:name="P896"/>
            <w:bookmarkEnd w:id="78"/>
            <w:r w:rsidRPr="00300A14">
              <w:rPr>
                <w:rFonts w:ascii="Times New Roman" w:hAnsi="Times New Roman" w:cs="Times New Roman"/>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7012" w:type="dxa"/>
          </w:tcPr>
          <w:p w:rsidR="004C6360" w:rsidRPr="00300A14" w:rsidRDefault="004C6360" w:rsidP="00CE794B">
            <w:pPr>
              <w:pStyle w:val="ConsPlusNormal"/>
              <w:rPr>
                <w:rFonts w:ascii="Times New Roman" w:hAnsi="Times New Roman" w:cs="Times New Roman"/>
              </w:rPr>
            </w:pP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bookmarkStart w:id="79" w:name="P898"/>
            <w:bookmarkEnd w:id="79"/>
            <w:r w:rsidRPr="00300A14">
              <w:rPr>
                <w:rFonts w:ascii="Times New Roman" w:hAnsi="Times New Roman" w:cs="Times New Roman"/>
              </w:rPr>
              <w:t>10.1. Вид документа-основания</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один из следующих видов документов:</w:t>
            </w:r>
          </w:p>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"контракт", "договор", "соглашение", "нормативный правовой акт", "исполнительный документ", "решение налогового органа", "иное основание";</w:t>
            </w:r>
          </w:p>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"извещение об осуществлении закупки", "приглашение принять участие в определении поставщика (подрядчика, исполнителя)", "проект контракта" - в случае, если источником финансового обеспечения принимаемых бюджетных обязательств являются доходы, полученные от приносящей доход деятельности муниципальными казенными учреждениями.</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10.2. Наименование нормативного правового акта</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При заполнении в пункте 10.1 настоящей информации вида документа "нормативный правовой акт" указывается наименование нормативного правового акта.</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10.3. Номер документа-основания</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номер документа-основания (при наличии).</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bookmarkStart w:id="80" w:name="P906"/>
            <w:bookmarkEnd w:id="80"/>
            <w:r w:rsidRPr="00300A14">
              <w:rPr>
                <w:rFonts w:ascii="Times New Roman" w:hAnsi="Times New Roman" w:cs="Times New Roman"/>
              </w:rPr>
              <w:t>10.4. Дата документа-основания</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10.5. Идентификатор</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идентификатор документа-основания (при наличии).</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10.6. Предмет по документу-основанию</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предмет по документу-основанию.</w:t>
            </w:r>
          </w:p>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При заполнении в пункте 10.1 настоящей информации вида документа "контракт", "договор", указывается наименовани</w:t>
            </w:r>
            <w:proofErr w:type="gramStart"/>
            <w:r w:rsidRPr="00300A14">
              <w:rPr>
                <w:rFonts w:ascii="Times New Roman" w:hAnsi="Times New Roman" w:cs="Times New Roman"/>
              </w:rPr>
              <w:t>е(</w:t>
            </w:r>
            <w:proofErr w:type="gramEnd"/>
            <w:r w:rsidRPr="00300A14">
              <w:rPr>
                <w:rFonts w:ascii="Times New Roman" w:hAnsi="Times New Roman" w:cs="Times New Roman"/>
              </w:rPr>
              <w:t>я) объекта закупки (поставляемых товаров, выполняемых работ, оказываемых услуг), указанное(</w:t>
            </w:r>
            <w:proofErr w:type="spellStart"/>
            <w:r w:rsidRPr="00300A14">
              <w:rPr>
                <w:rFonts w:ascii="Times New Roman" w:hAnsi="Times New Roman" w:cs="Times New Roman"/>
              </w:rPr>
              <w:t>ые</w:t>
            </w:r>
            <w:proofErr w:type="spellEnd"/>
            <w:r w:rsidRPr="00300A14">
              <w:rPr>
                <w:rFonts w:ascii="Times New Roman" w:hAnsi="Times New Roman" w:cs="Times New Roman"/>
              </w:rPr>
              <w:t>) в контракте (договоре).</w:t>
            </w:r>
          </w:p>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При заполнении в пункте 10.1 настоящей информации вида документа "соглашение" или "нормативный правовой акт" указывается наименовани</w:t>
            </w:r>
            <w:proofErr w:type="gramStart"/>
            <w:r w:rsidRPr="00300A14">
              <w:rPr>
                <w:rFonts w:ascii="Times New Roman" w:hAnsi="Times New Roman" w:cs="Times New Roman"/>
              </w:rPr>
              <w:t>е(</w:t>
            </w:r>
            <w:proofErr w:type="gramEnd"/>
            <w:r w:rsidRPr="00300A14">
              <w:rPr>
                <w:rFonts w:ascii="Times New Roman" w:hAnsi="Times New Roman" w:cs="Times New Roman"/>
              </w:rPr>
              <w:t>я) цели(ей) предоставления, целевого направления, направления(</w:t>
            </w:r>
            <w:proofErr w:type="spellStart"/>
            <w:r w:rsidRPr="00300A14">
              <w:rPr>
                <w:rFonts w:ascii="Times New Roman" w:hAnsi="Times New Roman" w:cs="Times New Roman"/>
              </w:rPr>
              <w:t>ий</w:t>
            </w:r>
            <w:proofErr w:type="spellEnd"/>
            <w:r w:rsidRPr="00300A14">
              <w:rPr>
                <w:rFonts w:ascii="Times New Roman" w:hAnsi="Times New Roman" w:cs="Times New Roman"/>
              </w:rPr>
              <w:t>) расходования субсидии, бюджетных инвестиций, межбюджетного трансферта.</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10.7. Учетный номер бюджетного обязательства</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учетный номер обязательства, присвоенный ему при постановке на учет.</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10.8. Уникальный номер реестровой записи в реестре контрактов/реестре соглашений</w:t>
            </w:r>
          </w:p>
        </w:tc>
        <w:tc>
          <w:tcPr>
            <w:tcW w:w="7012" w:type="dxa"/>
          </w:tcPr>
          <w:p w:rsidR="004C6360" w:rsidRPr="00300A14" w:rsidRDefault="004C6360" w:rsidP="00CE794B">
            <w:pPr>
              <w:pStyle w:val="ConsPlusNormal"/>
              <w:ind w:firstLine="283"/>
              <w:jc w:val="both"/>
              <w:rPr>
                <w:rFonts w:ascii="Times New Roman" w:hAnsi="Times New Roman" w:cs="Times New Roman"/>
              </w:rPr>
            </w:pPr>
            <w:proofErr w:type="gramStart"/>
            <w:r w:rsidRPr="00300A14">
              <w:rPr>
                <w:rFonts w:ascii="Times New Roman" w:hAnsi="Times New Roman" w:cs="Times New Roman"/>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w:t>
            </w:r>
            <w:r w:rsidRPr="00300A14">
              <w:rPr>
                <w:rFonts w:ascii="Times New Roman" w:hAnsi="Times New Roman" w:cs="Times New Roman"/>
              </w:rPr>
              <w:lastRenderedPageBreak/>
              <w:t>бюджетных инвестиций межбюджетных трансфертов (далее - реестр соглашений).</w:t>
            </w:r>
            <w:proofErr w:type="gramEnd"/>
            <w:r w:rsidRPr="00300A14">
              <w:rPr>
                <w:rFonts w:ascii="Times New Roman" w:hAnsi="Times New Roman" w:cs="Times New Roman"/>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lastRenderedPageBreak/>
              <w:t>10.9. Сумма в валюте обязательства</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10.10. Код валюты по ОКВ</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10.11. Сумма в валюте Российской Федерации</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сумма бюджетного обязательства в валюте Российской Федерации.</w:t>
            </w:r>
          </w:p>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10.4 настоящей информации.</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10.12. Уведомление о поступлении исполнительного документа/решения налогового органа</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 xml:space="preserve">При заполнении в пункте 10.1 настоящей информации вида документа "исполнительный документ" или "решение налогового органа" указывается номер и дата уведомления Органов Федерального </w:t>
            </w:r>
            <w:proofErr w:type="spellStart"/>
            <w:r w:rsidRPr="00300A14">
              <w:rPr>
                <w:rFonts w:ascii="Times New Roman" w:hAnsi="Times New Roman" w:cs="Times New Roman"/>
              </w:rPr>
              <w:t>казначействао</w:t>
            </w:r>
            <w:proofErr w:type="spellEnd"/>
            <w:r w:rsidRPr="00300A14">
              <w:rPr>
                <w:rFonts w:ascii="Times New Roman" w:hAnsi="Times New Roman" w:cs="Times New Roman"/>
              </w:rPr>
              <w:t xml:space="preserve"> поступлении исполнительного документа (решения налогового органа), направленного должнику.</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 xml:space="preserve">10.13. Основание </w:t>
            </w:r>
            <w:proofErr w:type="spellStart"/>
            <w:r w:rsidRPr="00300A14">
              <w:rPr>
                <w:rFonts w:ascii="Times New Roman" w:hAnsi="Times New Roman" w:cs="Times New Roman"/>
              </w:rPr>
              <w:t>невключения</w:t>
            </w:r>
            <w:proofErr w:type="spellEnd"/>
            <w:r w:rsidRPr="00300A14">
              <w:rPr>
                <w:rFonts w:ascii="Times New Roman" w:hAnsi="Times New Roman" w:cs="Times New Roman"/>
              </w:rPr>
              <w:t xml:space="preserve"> договора (государственного контракта) в реестр контрактов</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 xml:space="preserve">При заполнении в пункте 10.1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300A14">
              <w:rPr>
                <w:rFonts w:ascii="Times New Roman" w:hAnsi="Times New Roman" w:cs="Times New Roman"/>
              </w:rPr>
              <w:t>невключения</w:t>
            </w:r>
            <w:proofErr w:type="spellEnd"/>
            <w:r w:rsidRPr="00300A14">
              <w:rPr>
                <w:rFonts w:ascii="Times New Roman" w:hAnsi="Times New Roman" w:cs="Times New Roman"/>
              </w:rPr>
              <w:t xml:space="preserve"> договора (контракта) в реестр контрактов.</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bookmarkStart w:id="81" w:name="P929"/>
            <w:bookmarkEnd w:id="81"/>
            <w:r w:rsidRPr="00300A14">
              <w:rPr>
                <w:rFonts w:ascii="Times New Roman" w:hAnsi="Times New Roman" w:cs="Times New Roman"/>
              </w:rPr>
              <w:t>11. Реквизиты контрагента/взыскателя по исполнительному документу/решению налогового органа</w:t>
            </w:r>
          </w:p>
        </w:tc>
        <w:tc>
          <w:tcPr>
            <w:tcW w:w="7012" w:type="dxa"/>
          </w:tcPr>
          <w:p w:rsidR="004C6360" w:rsidRPr="00300A14" w:rsidRDefault="004C6360" w:rsidP="00CE794B">
            <w:pPr>
              <w:pStyle w:val="ConsPlusNormal"/>
              <w:rPr>
                <w:rFonts w:ascii="Times New Roman" w:hAnsi="Times New Roman" w:cs="Times New Roman"/>
              </w:rPr>
            </w:pP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11.1. Наименование юридического лица/фамилия, имя, отчество физического лица</w:t>
            </w:r>
          </w:p>
        </w:tc>
        <w:tc>
          <w:tcPr>
            <w:tcW w:w="7012" w:type="dxa"/>
          </w:tcPr>
          <w:p w:rsidR="004C6360" w:rsidRPr="00300A14" w:rsidRDefault="004C6360" w:rsidP="00CE794B">
            <w:pPr>
              <w:pStyle w:val="ConsPlusNormal"/>
              <w:jc w:val="both"/>
              <w:rPr>
                <w:rFonts w:ascii="Times New Roman" w:hAnsi="Times New Roman" w:cs="Times New Roman"/>
              </w:rPr>
            </w:pPr>
            <w:proofErr w:type="gramStart"/>
            <w:r w:rsidRPr="00300A14">
              <w:rPr>
                <w:rFonts w:ascii="Times New Roman" w:hAnsi="Times New Roman" w:cs="Times New Roman"/>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11.2. Идентификационный номер налогоплательщика (ИНН)</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идентификационный номер налогоплательщика контрагента в соответствии со сведениями ЕГРЮЛ.</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11.3. Код причины постановки на учет в налоговом органе (КПП)</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код причины постановки на учет контрагента в соответствии со сведениями ЕГРЮЛ.</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11.4. Код по Сводному реестру</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 xml:space="preserve">Указывается код по Сводному реестру </w:t>
            </w:r>
            <w:proofErr w:type="gramStart"/>
            <w:r w:rsidRPr="00300A14">
              <w:rPr>
                <w:rFonts w:ascii="Times New Roman" w:hAnsi="Times New Roman" w:cs="Times New Roman"/>
              </w:rPr>
              <w:t>контрагента</w:t>
            </w:r>
            <w:proofErr w:type="gramEnd"/>
            <w:r w:rsidRPr="00300A14">
              <w:rPr>
                <w:rFonts w:ascii="Times New Roman" w:hAnsi="Times New Roman" w:cs="Times New Roman"/>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11.5. Номер лицевого счета (раздела на лицевом счете)</w:t>
            </w:r>
          </w:p>
        </w:tc>
        <w:tc>
          <w:tcPr>
            <w:tcW w:w="7012" w:type="dxa"/>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В случае если операции по исполнению бюджетного обязательства подлежат отражению на лицевом счете, открытом контрагенту в органах Федерального казначейства (финансовом органе субъекта Российской Федерации, финансовом органе муниципального образования, органе органов Федерального казначейства государственным внебюджетным фондом), указывается номер лицевого счета контрагента в соответствии с документом-основанием.</w:t>
            </w:r>
          </w:p>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lastRenderedPageBreak/>
              <w:t>11.6. Номер банковского (казначейского) счета</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Указываются номер банковского (казначейского) счета контрагента (при наличии в документе-основании).</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11.7. Наименование банка (иной организации), в которо</w:t>
            </w:r>
            <w:proofErr w:type="gramStart"/>
            <w:r w:rsidRPr="00300A14">
              <w:rPr>
                <w:rFonts w:ascii="Times New Roman" w:hAnsi="Times New Roman" w:cs="Times New Roman"/>
              </w:rPr>
              <w:t>м(</w:t>
            </w:r>
            <w:proofErr w:type="gramEnd"/>
            <w:r w:rsidRPr="00300A14">
              <w:rPr>
                <w:rFonts w:ascii="Times New Roman" w:hAnsi="Times New Roman" w:cs="Times New Roman"/>
              </w:rPr>
              <w:t>-ой) открыт счет контрагенту</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наименование банка контрагента или Органов Федерального казначейств</w:t>
            </w:r>
            <w:proofErr w:type="gramStart"/>
            <w:r w:rsidRPr="00300A14">
              <w:rPr>
                <w:rFonts w:ascii="Times New Roman" w:hAnsi="Times New Roman" w:cs="Times New Roman"/>
              </w:rPr>
              <w:t>а(</w:t>
            </w:r>
            <w:proofErr w:type="gramEnd"/>
            <w:r w:rsidRPr="00300A14">
              <w:rPr>
                <w:rFonts w:ascii="Times New Roman" w:hAnsi="Times New Roman" w:cs="Times New Roman"/>
              </w:rPr>
              <w:t>при наличии в документе-основании).</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11.8. БИК банка</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БИК банка контрагента (при наличии в документе-основании).</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11.9. Корреспондентский счет банка</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корреспондентский счет банка контрагента (при наличии в документе-основании).</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12. Расшифровка обязательства</w:t>
            </w:r>
          </w:p>
        </w:tc>
        <w:tc>
          <w:tcPr>
            <w:tcW w:w="7012" w:type="dxa"/>
          </w:tcPr>
          <w:p w:rsidR="004C6360" w:rsidRPr="00300A14" w:rsidRDefault="004C6360" w:rsidP="00CE794B">
            <w:pPr>
              <w:pStyle w:val="ConsPlusNormal"/>
              <w:rPr>
                <w:rFonts w:ascii="Times New Roman" w:hAnsi="Times New Roman" w:cs="Times New Roman"/>
              </w:rPr>
            </w:pP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12.1. Наименование объекта капитального строительства или объекта недвижимого имущества (мероприятия по информатизации)</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12.2. Уникальный код объекта капитального строительства или объекта недвижимого имущества (мероприятия по информатизации)</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12.3. Итого по уникальному коду объекта капитального строительства или объекта недвижимого имущества (мероприятия по информатизации)</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 xml:space="preserve">Указываются </w:t>
            </w:r>
            <w:proofErr w:type="spellStart"/>
            <w:r w:rsidRPr="00300A14">
              <w:rPr>
                <w:rFonts w:ascii="Times New Roman" w:hAnsi="Times New Roman" w:cs="Times New Roman"/>
              </w:rPr>
              <w:t>группировочно</w:t>
            </w:r>
            <w:proofErr w:type="spellEnd"/>
            <w:r w:rsidRPr="00300A14">
              <w:rPr>
                <w:rFonts w:ascii="Times New Roman" w:hAnsi="Times New Roman" w:cs="Times New Roman"/>
              </w:rPr>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12.4. Код по бюджетной классификации</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код классификации расходов местного бюджета в соответствии с предметом документа-основания.</w:t>
            </w:r>
          </w:p>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 xml:space="preserve">12.5. Сумма обязательства в разрезе на текущий финансовый год и </w:t>
            </w:r>
            <w:proofErr w:type="gramStart"/>
            <w:r w:rsidRPr="00300A14">
              <w:rPr>
                <w:rFonts w:ascii="Times New Roman" w:hAnsi="Times New Roman" w:cs="Times New Roman"/>
              </w:rPr>
              <w:t>первый</w:t>
            </w:r>
            <w:proofErr w:type="gramEnd"/>
            <w:r w:rsidRPr="00300A14">
              <w:rPr>
                <w:rFonts w:ascii="Times New Roman" w:hAnsi="Times New Roman" w:cs="Times New Roman"/>
              </w:rPr>
              <w:t xml:space="preserve"> и второй год планового периода</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12.6. Объем права на принятие обязательств в разрезе сумм на текущий финансовый год, на первый и второй год планового периода</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Указываются суммы доведенных лимитов бюджетных обязательств на текущий финансовый год, на первый и второй год планового периода.</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12.7. Сумма обязательства, превышающая допустимый объем на текущий финансовый год, на первый и второй год планового периода</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12.8. Всего в разрезе сумм на текущий финансовый год, на первый и второй год планового периода</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 xml:space="preserve">Указываются итоговые суммы </w:t>
            </w:r>
            <w:proofErr w:type="spellStart"/>
            <w:r w:rsidRPr="00300A14">
              <w:rPr>
                <w:rFonts w:ascii="Times New Roman" w:hAnsi="Times New Roman" w:cs="Times New Roman"/>
              </w:rPr>
              <w:t>группировочно</w:t>
            </w:r>
            <w:proofErr w:type="spellEnd"/>
            <w:r w:rsidRPr="00300A14">
              <w:rPr>
                <w:rFonts w:ascii="Times New Roman" w:hAnsi="Times New Roman" w:cs="Times New Roman"/>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12.9. Примечание</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иная информация, необходимая для формирования Уведомления о превышении.</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13. Руководитель (уполномоченное лицо)</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Указываются должность, подпись, расшифровка подписи руководителя (уполномоченного лица), подписавшего Уведомление о превышении.</w:t>
            </w:r>
          </w:p>
        </w:tc>
      </w:tr>
      <w:tr w:rsidR="004C6360" w:rsidRPr="00300A14" w:rsidTr="004C6360">
        <w:tblPrEx>
          <w:tblBorders>
            <w:left w:val="single" w:sz="4" w:space="0" w:color="auto"/>
            <w:right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14. Дата</w:t>
            </w:r>
          </w:p>
        </w:tc>
        <w:tc>
          <w:tcPr>
            <w:tcW w:w="7012"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дата подписания Уведомления о превышении.</w:t>
            </w:r>
          </w:p>
        </w:tc>
      </w:tr>
    </w:tbl>
    <w:p w:rsidR="004C6360" w:rsidRPr="00300A14" w:rsidRDefault="004C6360" w:rsidP="004C6360">
      <w:pPr>
        <w:pStyle w:val="ConsPlusNormal"/>
        <w:jc w:val="both"/>
      </w:pPr>
    </w:p>
    <w:p w:rsidR="004C6360" w:rsidRPr="00300A14" w:rsidRDefault="004C6360" w:rsidP="004C6360">
      <w:pPr>
        <w:pStyle w:val="ConsPlusNormal"/>
        <w:jc w:val="both"/>
      </w:pPr>
    </w:p>
    <w:p w:rsidR="004C6360" w:rsidRPr="00300A14" w:rsidRDefault="004C6360" w:rsidP="004C6360">
      <w:pPr>
        <w:pStyle w:val="ConsPlusNormal"/>
        <w:jc w:val="both"/>
      </w:pPr>
    </w:p>
    <w:p w:rsidR="004C6360" w:rsidRPr="00300A14" w:rsidRDefault="004C6360" w:rsidP="004C6360">
      <w:pPr>
        <w:pStyle w:val="ConsPlusNormal"/>
        <w:jc w:val="right"/>
        <w:outlineLvl w:val="1"/>
        <w:rPr>
          <w:rFonts w:ascii="Times New Roman" w:hAnsi="Times New Roman" w:cs="Times New Roman"/>
        </w:rPr>
      </w:pPr>
      <w:r w:rsidRPr="00300A14">
        <w:rPr>
          <w:rFonts w:ascii="Times New Roman" w:hAnsi="Times New Roman" w:cs="Times New Roman"/>
        </w:rPr>
        <w:lastRenderedPageBreak/>
        <w:t>Приложение №5</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к Порядку учета </w:t>
      </w:r>
      <w:proofErr w:type="gramStart"/>
      <w:r w:rsidRPr="00300A14">
        <w:rPr>
          <w:rFonts w:ascii="Times New Roman" w:hAnsi="Times New Roman" w:cs="Times New Roman"/>
        </w:rPr>
        <w:t>бюджетных</w:t>
      </w:r>
      <w:proofErr w:type="gramEnd"/>
      <w:r w:rsidRPr="00300A14">
        <w:rPr>
          <w:rFonts w:ascii="Times New Roman" w:hAnsi="Times New Roman" w:cs="Times New Roman"/>
        </w:rPr>
        <w:t xml:space="preserve"> и денежных</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обязательств получателей средств местного бюджета </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территориальными органами  Федерального казначейства </w:t>
      </w:r>
    </w:p>
    <w:p w:rsidR="004C6360" w:rsidRPr="00300A14" w:rsidRDefault="004C6360" w:rsidP="004C6360">
      <w:pPr>
        <w:pStyle w:val="ConsPlusNormal"/>
        <w:jc w:val="center"/>
      </w:pPr>
    </w:p>
    <w:p w:rsidR="004C6360" w:rsidRPr="00300A14" w:rsidRDefault="004C6360" w:rsidP="004C6360">
      <w:pPr>
        <w:pStyle w:val="ConsPlusNonformat"/>
        <w:jc w:val="center"/>
        <w:rPr>
          <w:rFonts w:ascii="Times New Roman" w:hAnsi="Times New Roman" w:cs="Times New Roman"/>
          <w:b/>
        </w:rPr>
      </w:pPr>
      <w:bookmarkStart w:id="82" w:name="P991"/>
      <w:bookmarkEnd w:id="82"/>
      <w:r w:rsidRPr="00300A14">
        <w:rPr>
          <w:rFonts w:ascii="Times New Roman" w:hAnsi="Times New Roman" w:cs="Times New Roman"/>
          <w:b/>
        </w:rPr>
        <w:t>Реквизиты</w:t>
      </w:r>
    </w:p>
    <w:p w:rsidR="004C6360" w:rsidRPr="00300A14" w:rsidRDefault="004C6360" w:rsidP="004C6360">
      <w:pPr>
        <w:pStyle w:val="ConsPlusNonformat"/>
        <w:jc w:val="center"/>
        <w:rPr>
          <w:rFonts w:ascii="Times New Roman" w:hAnsi="Times New Roman" w:cs="Times New Roman"/>
          <w:b/>
        </w:rPr>
      </w:pPr>
      <w:r w:rsidRPr="00300A14">
        <w:rPr>
          <w:rFonts w:ascii="Times New Roman" w:hAnsi="Times New Roman" w:cs="Times New Roman"/>
          <w:b/>
        </w:rPr>
        <w:t xml:space="preserve">отчетного документа </w:t>
      </w:r>
    </w:p>
    <w:p w:rsidR="004C6360" w:rsidRPr="00300A14" w:rsidRDefault="004C6360" w:rsidP="004C6360">
      <w:pPr>
        <w:pStyle w:val="ConsPlusNonformat"/>
        <w:jc w:val="center"/>
        <w:rPr>
          <w:rFonts w:ascii="Times New Roman" w:hAnsi="Times New Roman" w:cs="Times New Roman"/>
          <w:b/>
        </w:rPr>
      </w:pPr>
      <w:r w:rsidRPr="00300A14">
        <w:rPr>
          <w:rFonts w:ascii="Times New Roman" w:hAnsi="Times New Roman" w:cs="Times New Roman"/>
          <w:b/>
        </w:rPr>
        <w:t xml:space="preserve">Справка об исполнении </w:t>
      </w:r>
      <w:proofErr w:type="gramStart"/>
      <w:r w:rsidRPr="00300A14">
        <w:rPr>
          <w:rFonts w:ascii="Times New Roman" w:hAnsi="Times New Roman" w:cs="Times New Roman"/>
          <w:b/>
        </w:rPr>
        <w:t>принятых</w:t>
      </w:r>
      <w:proofErr w:type="gramEnd"/>
      <w:r w:rsidRPr="00300A14">
        <w:rPr>
          <w:rFonts w:ascii="Times New Roman" w:hAnsi="Times New Roman" w:cs="Times New Roman"/>
          <w:b/>
        </w:rPr>
        <w:t xml:space="preserve"> на учет</w:t>
      </w:r>
    </w:p>
    <w:p w:rsidR="004C6360" w:rsidRPr="00300A14" w:rsidRDefault="004C6360" w:rsidP="004C6360">
      <w:pPr>
        <w:pStyle w:val="ConsPlusNonformat"/>
        <w:jc w:val="center"/>
        <w:rPr>
          <w:rFonts w:ascii="Times New Roman" w:hAnsi="Times New Roman" w:cs="Times New Roman"/>
          <w:b/>
        </w:rPr>
      </w:pPr>
      <w:r w:rsidRPr="00300A14">
        <w:rPr>
          <w:rFonts w:ascii="Times New Roman" w:hAnsi="Times New Roman" w:cs="Times New Roman"/>
          <w:b/>
        </w:rPr>
        <w:t>_______________________________ обязательств</w:t>
      </w:r>
    </w:p>
    <w:p w:rsidR="004C6360" w:rsidRPr="00300A14" w:rsidRDefault="004C6360" w:rsidP="004C6360">
      <w:pPr>
        <w:pStyle w:val="ConsPlusNonformat"/>
        <w:ind w:left="2124" w:firstLine="708"/>
        <w:jc w:val="both"/>
        <w:rPr>
          <w:rFonts w:ascii="Times New Roman" w:hAnsi="Times New Roman" w:cs="Times New Roman"/>
          <w:b/>
        </w:rPr>
      </w:pPr>
      <w:r w:rsidRPr="00300A14">
        <w:rPr>
          <w:rFonts w:ascii="Times New Roman" w:hAnsi="Times New Roman" w:cs="Times New Roman"/>
          <w:b/>
        </w:rPr>
        <w:t>(бюджетных, денежных)</w:t>
      </w:r>
    </w:p>
    <w:tbl>
      <w:tblPr>
        <w:tblW w:w="10977"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5251"/>
      </w:tblGrid>
      <w:tr w:rsidR="004C6360" w:rsidRPr="00300A14" w:rsidTr="004C6360">
        <w:tc>
          <w:tcPr>
            <w:tcW w:w="5726" w:type="dxa"/>
            <w:gridSpan w:val="2"/>
            <w:tcBorders>
              <w:top w:val="nil"/>
            </w:tcBorders>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Единица измерения: руб.</w:t>
            </w:r>
          </w:p>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(с точностью до второго десятичного знака)</w:t>
            </w:r>
          </w:p>
        </w:tc>
        <w:tc>
          <w:tcPr>
            <w:tcW w:w="5251" w:type="dxa"/>
            <w:tcBorders>
              <w:top w:val="nil"/>
            </w:tcBorders>
            <w:vAlign w:val="bottom"/>
          </w:tcPr>
          <w:p w:rsidR="004C6360" w:rsidRPr="00300A14" w:rsidRDefault="004C6360" w:rsidP="00CE794B">
            <w:pPr>
              <w:pStyle w:val="ConsPlusNormal"/>
              <w:jc w:val="right"/>
              <w:rPr>
                <w:rFonts w:ascii="Times New Roman" w:hAnsi="Times New Roman" w:cs="Times New Roman"/>
              </w:rPr>
            </w:pPr>
            <w:r w:rsidRPr="00300A14">
              <w:rPr>
                <w:rFonts w:ascii="Times New Roman" w:hAnsi="Times New Roman" w:cs="Times New Roman"/>
              </w:rPr>
              <w:t>Периодичность: месячная</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Наименование реквизита</w:t>
            </w:r>
          </w:p>
        </w:tc>
        <w:tc>
          <w:tcPr>
            <w:tcW w:w="7012" w:type="dxa"/>
            <w:gridSpan w:val="2"/>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Правила формирования (заполнения) реквизита</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1</w:t>
            </w:r>
          </w:p>
        </w:tc>
        <w:tc>
          <w:tcPr>
            <w:tcW w:w="7012" w:type="dxa"/>
            <w:gridSpan w:val="2"/>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2</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1. Дата</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Органах Федерального казначейства на основании Сведений об обязательстве.</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2. Наименование органа Местного казначейства</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наименование Органов Федерального казначейства.</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2.1. Код Органов Федерального казначейств</w:t>
            </w:r>
            <w:proofErr w:type="gramStart"/>
            <w:r w:rsidRPr="00300A14">
              <w:rPr>
                <w:rFonts w:ascii="Times New Roman" w:hAnsi="Times New Roman" w:cs="Times New Roman"/>
              </w:rPr>
              <w:t>а(</w:t>
            </w:r>
            <w:proofErr w:type="gramEnd"/>
            <w:r w:rsidRPr="00300A14">
              <w:rPr>
                <w:rFonts w:ascii="Times New Roman" w:hAnsi="Times New Roman" w:cs="Times New Roman"/>
              </w:rPr>
              <w:t>КОФК)</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код органа Федерального казначейства, присвоенный Федеральным казначейством.</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3. Получатель бюджетных средств</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3.1. Код по Сводному реестру</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код получателя средств местного бюджета по Сводному реестру.</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4. Наименование бюджета</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наименование бюджета.</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5. Код по ОКТМО</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код по Общероссийскому классификатору территорий муниципальных образований органа Федерального казначейства, финансового органа субъекта Российской Федерации (муниципального образования), органа органов Федерального казначейства государственным внебюджетным фондом.</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6. Финансовый орган</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наименование Финансового органа.</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6.1. Код по ОКПО</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7. Код по бюджетной классификации</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составная часть кода бюджетной классификации Российской Федерации, по которому в Органах Федерального казначейства приняты на учет бюджетные или денежные обязательства (глава, раздел, подраздел, целевая статья, вид расходов).</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bookmarkStart w:id="83" w:name="P1023"/>
            <w:bookmarkEnd w:id="83"/>
            <w:r w:rsidRPr="00300A14">
              <w:rPr>
                <w:rFonts w:ascii="Times New Roman" w:hAnsi="Times New Roman" w:cs="Times New Roman"/>
              </w:rPr>
              <w:t>8. Распределенные на лицевой счет получателя бюджетных средств лимиты бюджетных обязательств на 20__ текущий финансовый год</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8.1. Распределенные на лицевой счет получателя бюджетных средств лимиты бюджетных обязательств на плановый период в разрезе лет</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9. Реквизиты принятых на учет обязательств</w:t>
            </w:r>
          </w:p>
        </w:tc>
        <w:tc>
          <w:tcPr>
            <w:tcW w:w="7012" w:type="dxa"/>
            <w:gridSpan w:val="2"/>
          </w:tcPr>
          <w:p w:rsidR="004C6360" w:rsidRPr="00300A14" w:rsidRDefault="004C6360" w:rsidP="00CE794B">
            <w:pPr>
              <w:pStyle w:val="ConsPlusNormal"/>
              <w:jc w:val="both"/>
              <w:rPr>
                <w:rFonts w:ascii="Times New Roman" w:hAnsi="Times New Roman" w:cs="Times New Roman"/>
              </w:rPr>
            </w:pP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9.1. Документ-</w:t>
            </w:r>
            <w:r w:rsidRPr="00300A14">
              <w:rPr>
                <w:rFonts w:ascii="Times New Roman" w:hAnsi="Times New Roman" w:cs="Times New Roman"/>
              </w:rPr>
              <w:lastRenderedPageBreak/>
              <w:t>основание/исполнительный документ (решение налогового органа)</w:t>
            </w:r>
          </w:p>
        </w:tc>
        <w:tc>
          <w:tcPr>
            <w:tcW w:w="7012" w:type="dxa"/>
            <w:gridSpan w:val="2"/>
          </w:tcPr>
          <w:p w:rsidR="004C6360" w:rsidRPr="00300A14" w:rsidRDefault="004C6360" w:rsidP="00CE794B">
            <w:pPr>
              <w:pStyle w:val="ConsPlusNormal"/>
              <w:jc w:val="both"/>
              <w:rPr>
                <w:rFonts w:ascii="Times New Roman" w:hAnsi="Times New Roman" w:cs="Times New Roman"/>
              </w:rPr>
            </w:pP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lastRenderedPageBreak/>
              <w:t>9.1.1. Номер документа-основания (исполнительного документа, решения налогового органа)</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номер документа-основания (исполнительного документа, решения налогового органа) (при наличии).</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9.1.2. Дата документа-основания (исполнительного документа, решения налогового органа)</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дата документа-основания (исполнительного документа, решения налогового органа) (при наличии).</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9.1.3. Идентификатор документа-основания (исполнительного документа, решения налогового органа)</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идентификатор документа-основания (при наличии).</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9.2. Учетный номер обязательства</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учетный номер бюджетного или денежного обязательства.</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9.3. Уникальный код объекта капитального строительства или объекта недвижимого имущества (мероприятия по информатизации)</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bookmarkStart w:id="84" w:name="P1041"/>
            <w:bookmarkEnd w:id="84"/>
            <w:r w:rsidRPr="00300A14">
              <w:rPr>
                <w:rFonts w:ascii="Times New Roman" w:hAnsi="Times New Roman" w:cs="Times New Roman"/>
              </w:rPr>
              <w:t>9.4. Сумма принятых на учет обязательств на 20__ текущий финансовый год в валюте Российской Федерации</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Указываются суммы принятых на учет в Органах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sidRPr="00300A14">
              <w:rPr>
                <w:rFonts w:ascii="Times New Roman" w:hAnsi="Times New Roman" w:cs="Times New Roman"/>
              </w:rPr>
              <w:t>ств пр</w:t>
            </w:r>
            <w:proofErr w:type="gramEnd"/>
            <w:r w:rsidRPr="00300A14">
              <w:rPr>
                <w:rFonts w:ascii="Times New Roman" w:hAnsi="Times New Roman" w:cs="Times New Roman"/>
              </w:rPr>
              <w:t>ошлых лет) в разрезе кодов по бюджетной классификации.</w:t>
            </w:r>
          </w:p>
        </w:tc>
      </w:tr>
      <w:tr w:rsidR="004C6360" w:rsidRPr="00300A14" w:rsidTr="004C6360">
        <w:tblPrEx>
          <w:tblBorders>
            <w:left w:val="single" w:sz="4" w:space="0" w:color="auto"/>
            <w:right w:val="single" w:sz="4" w:space="0" w:color="auto"/>
            <w:insideH w:val="nil"/>
            <w:insideV w:val="single" w:sz="4" w:space="0" w:color="auto"/>
          </w:tblBorders>
        </w:tblPrEx>
        <w:tc>
          <w:tcPr>
            <w:tcW w:w="10977" w:type="dxa"/>
            <w:gridSpan w:val="3"/>
            <w:tcBorders>
              <w:bottom w:val="nil"/>
            </w:tcBorders>
          </w:tcPr>
          <w:p w:rsidR="004C6360" w:rsidRPr="00300A14" w:rsidRDefault="004C6360" w:rsidP="00CE794B">
            <w:pPr>
              <w:pStyle w:val="ConsPlusNormal"/>
              <w:rPr>
                <w:rFonts w:ascii="Times New Roman" w:hAnsi="Times New Roman" w:cs="Times New Roman"/>
              </w:rPr>
            </w:pPr>
          </w:p>
        </w:tc>
      </w:tr>
      <w:tr w:rsidR="004C6360" w:rsidRPr="00300A14" w:rsidTr="004C6360">
        <w:tblPrEx>
          <w:tblBorders>
            <w:left w:val="single" w:sz="4" w:space="0" w:color="auto"/>
            <w:right w:val="single" w:sz="4" w:space="0" w:color="auto"/>
            <w:insideH w:val="nil"/>
            <w:insideV w:val="single" w:sz="4" w:space="0" w:color="auto"/>
          </w:tblBorders>
        </w:tblPrEx>
        <w:tc>
          <w:tcPr>
            <w:tcW w:w="3965" w:type="dxa"/>
            <w:tcBorders>
              <w:top w:val="nil"/>
            </w:tcBorders>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 xml:space="preserve">9.5.1. Сумма принятых на учет </w:t>
            </w:r>
            <w:proofErr w:type="gramStart"/>
            <w:r w:rsidRPr="00300A14">
              <w:rPr>
                <w:rFonts w:ascii="Times New Roman" w:hAnsi="Times New Roman" w:cs="Times New Roman"/>
              </w:rPr>
              <w:t>обязательств</w:t>
            </w:r>
            <w:proofErr w:type="gramEnd"/>
            <w:r w:rsidRPr="00300A14">
              <w:rPr>
                <w:rFonts w:ascii="Times New Roman" w:hAnsi="Times New Roman" w:cs="Times New Roman"/>
              </w:rPr>
              <w:t xml:space="preserve"> на плановый период в валюте Российской Федерации в разрезе первого и второго года</w:t>
            </w:r>
          </w:p>
        </w:tc>
        <w:tc>
          <w:tcPr>
            <w:tcW w:w="7012" w:type="dxa"/>
            <w:gridSpan w:val="2"/>
            <w:tcBorders>
              <w:top w:val="nil"/>
            </w:tcBorders>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Указываются суммы принятых на учет в Органах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bookmarkStart w:id="85" w:name="P1047"/>
            <w:bookmarkEnd w:id="85"/>
            <w:r w:rsidRPr="00300A14">
              <w:rPr>
                <w:rFonts w:ascii="Times New Roman" w:hAnsi="Times New Roman" w:cs="Times New Roman"/>
              </w:rPr>
              <w:t>9.6. Сумма исполненных обязательств текущего финансового года в валюте Российской Федерации</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9.6.1. Процент исполнения бюджетных или денежных обязательств текущего финансового года</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9.7. Неисполненные обязательства текущего финансового года в валюте Российской Федерации</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9.8. Сумма неиспользованного остатка лимитов бюджетных обязательств текущего финансового года</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10. Итого по коду бюджетной классификации</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 xml:space="preserve">Указывается итоговая сумма бюджетных или денежных обязательств </w:t>
            </w:r>
            <w:proofErr w:type="spellStart"/>
            <w:r w:rsidRPr="00300A14">
              <w:rPr>
                <w:rFonts w:ascii="Times New Roman" w:hAnsi="Times New Roman" w:cs="Times New Roman"/>
              </w:rPr>
              <w:t>группировочно</w:t>
            </w:r>
            <w:proofErr w:type="spellEnd"/>
            <w:r w:rsidRPr="00300A14">
              <w:rPr>
                <w:rFonts w:ascii="Times New Roman" w:hAnsi="Times New Roman" w:cs="Times New Roman"/>
              </w:rPr>
              <w:t xml:space="preserve"> по всем кодам бюджетной классификации Российской Федерации, указанным в отчете.</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11. Всего</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Указываются итоговые суммы бюджетных или денежных обязательств.</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12. Ответственный исполнитель</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lastRenderedPageBreak/>
              <w:t>13. Дата</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дата подписания отчета.</w:t>
            </w:r>
          </w:p>
        </w:tc>
      </w:tr>
    </w:tbl>
    <w:p w:rsidR="004C6360" w:rsidRPr="00300A14" w:rsidRDefault="004C6360" w:rsidP="004C6360">
      <w:pPr>
        <w:pStyle w:val="ConsPlusNormal"/>
        <w:jc w:val="both"/>
      </w:pPr>
    </w:p>
    <w:p w:rsidR="004C6360" w:rsidRPr="00300A14" w:rsidRDefault="004C6360" w:rsidP="004C6360">
      <w:pPr>
        <w:pStyle w:val="ConsPlusNormal"/>
        <w:jc w:val="both"/>
      </w:pPr>
    </w:p>
    <w:p w:rsidR="004C6360" w:rsidRPr="00300A14" w:rsidRDefault="004C6360" w:rsidP="004C6360">
      <w:pPr>
        <w:pStyle w:val="ConsPlusNormal"/>
        <w:jc w:val="both"/>
      </w:pPr>
    </w:p>
    <w:p w:rsidR="004C6360" w:rsidRPr="00300A14" w:rsidRDefault="004C6360" w:rsidP="004C6360">
      <w:pPr>
        <w:pStyle w:val="ConsPlusNormal"/>
        <w:jc w:val="both"/>
      </w:pPr>
    </w:p>
    <w:p w:rsidR="004C6360" w:rsidRPr="00300A14" w:rsidRDefault="004C6360" w:rsidP="004C6360">
      <w:pPr>
        <w:pStyle w:val="ConsPlusNormal"/>
        <w:jc w:val="both"/>
      </w:pPr>
    </w:p>
    <w:p w:rsidR="004C6360" w:rsidRPr="00300A14" w:rsidRDefault="004C6360" w:rsidP="004C6360">
      <w:pPr>
        <w:pStyle w:val="ConsPlusNormal"/>
        <w:jc w:val="both"/>
      </w:pPr>
    </w:p>
    <w:p w:rsidR="004C6360" w:rsidRPr="00300A14" w:rsidRDefault="004C6360" w:rsidP="004C6360">
      <w:pPr>
        <w:pStyle w:val="ConsPlusNormal"/>
        <w:jc w:val="right"/>
        <w:outlineLvl w:val="1"/>
        <w:rPr>
          <w:rFonts w:ascii="Times New Roman" w:hAnsi="Times New Roman" w:cs="Times New Roman"/>
        </w:rPr>
      </w:pPr>
      <w:r w:rsidRPr="00300A14">
        <w:rPr>
          <w:rFonts w:ascii="Times New Roman" w:hAnsi="Times New Roman" w:cs="Times New Roman"/>
        </w:rPr>
        <w:t>Приложение №6</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к Порядку учета </w:t>
      </w:r>
      <w:proofErr w:type="gramStart"/>
      <w:r w:rsidRPr="00300A14">
        <w:rPr>
          <w:rFonts w:ascii="Times New Roman" w:hAnsi="Times New Roman" w:cs="Times New Roman"/>
        </w:rPr>
        <w:t>бюджетных</w:t>
      </w:r>
      <w:proofErr w:type="gramEnd"/>
      <w:r w:rsidRPr="00300A14">
        <w:rPr>
          <w:rFonts w:ascii="Times New Roman" w:hAnsi="Times New Roman" w:cs="Times New Roman"/>
        </w:rPr>
        <w:t xml:space="preserve"> и денежных</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обязательств получателей средств местного бюджета </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территориальными органами  Федерального казначейства </w:t>
      </w:r>
    </w:p>
    <w:p w:rsidR="004C6360" w:rsidRPr="00300A14" w:rsidRDefault="004C6360" w:rsidP="004C6360">
      <w:pPr>
        <w:pStyle w:val="ConsPlusNormal"/>
        <w:jc w:val="both"/>
        <w:rPr>
          <w:rFonts w:ascii="Times New Roman" w:hAnsi="Times New Roman" w:cs="Times New Roman"/>
        </w:rPr>
      </w:pPr>
    </w:p>
    <w:p w:rsidR="004C6360" w:rsidRPr="00300A14" w:rsidRDefault="004C6360" w:rsidP="004C6360">
      <w:pPr>
        <w:pStyle w:val="ConsPlusNonformat"/>
        <w:jc w:val="center"/>
        <w:rPr>
          <w:rFonts w:ascii="Times New Roman" w:hAnsi="Times New Roman" w:cs="Times New Roman"/>
          <w:b/>
        </w:rPr>
      </w:pPr>
      <w:bookmarkStart w:id="86" w:name="P1081"/>
      <w:bookmarkEnd w:id="86"/>
      <w:r w:rsidRPr="00300A14">
        <w:rPr>
          <w:rFonts w:ascii="Times New Roman" w:hAnsi="Times New Roman" w:cs="Times New Roman"/>
          <w:b/>
        </w:rPr>
        <w:t>Реквизиты</w:t>
      </w:r>
    </w:p>
    <w:p w:rsidR="004C6360" w:rsidRPr="00300A14" w:rsidRDefault="004C6360" w:rsidP="004C6360">
      <w:pPr>
        <w:pStyle w:val="ConsPlusNonformat"/>
        <w:jc w:val="center"/>
        <w:rPr>
          <w:rFonts w:ascii="Times New Roman" w:hAnsi="Times New Roman" w:cs="Times New Roman"/>
          <w:b/>
        </w:rPr>
      </w:pPr>
      <w:r w:rsidRPr="00300A14">
        <w:rPr>
          <w:rFonts w:ascii="Times New Roman" w:hAnsi="Times New Roman" w:cs="Times New Roman"/>
          <w:b/>
        </w:rPr>
        <w:t xml:space="preserve">отчетного документа </w:t>
      </w:r>
    </w:p>
    <w:p w:rsidR="004C6360" w:rsidRPr="00300A14" w:rsidRDefault="004C6360" w:rsidP="004C6360">
      <w:pPr>
        <w:pStyle w:val="ConsPlusNonformat"/>
        <w:jc w:val="center"/>
        <w:rPr>
          <w:rFonts w:ascii="Times New Roman" w:hAnsi="Times New Roman" w:cs="Times New Roman"/>
          <w:b/>
        </w:rPr>
      </w:pPr>
      <w:r w:rsidRPr="00300A14">
        <w:rPr>
          <w:rFonts w:ascii="Times New Roman" w:hAnsi="Times New Roman" w:cs="Times New Roman"/>
          <w:b/>
        </w:rPr>
        <w:t xml:space="preserve">Информация о </w:t>
      </w:r>
      <w:proofErr w:type="gramStart"/>
      <w:r w:rsidRPr="00300A14">
        <w:rPr>
          <w:rFonts w:ascii="Times New Roman" w:hAnsi="Times New Roman" w:cs="Times New Roman"/>
          <w:b/>
        </w:rPr>
        <w:t>принятых</w:t>
      </w:r>
      <w:proofErr w:type="gramEnd"/>
      <w:r w:rsidRPr="00300A14">
        <w:rPr>
          <w:rFonts w:ascii="Times New Roman" w:hAnsi="Times New Roman" w:cs="Times New Roman"/>
          <w:b/>
        </w:rPr>
        <w:t xml:space="preserve"> на учет</w:t>
      </w:r>
    </w:p>
    <w:p w:rsidR="004C6360" w:rsidRPr="00300A14" w:rsidRDefault="004C6360" w:rsidP="004C6360">
      <w:pPr>
        <w:pStyle w:val="ConsPlusNonformat"/>
        <w:jc w:val="center"/>
        <w:rPr>
          <w:rFonts w:ascii="Times New Roman" w:hAnsi="Times New Roman" w:cs="Times New Roman"/>
          <w:b/>
        </w:rPr>
      </w:pPr>
      <w:r w:rsidRPr="00300A14">
        <w:rPr>
          <w:rFonts w:ascii="Times New Roman" w:hAnsi="Times New Roman" w:cs="Times New Roman"/>
          <w:b/>
        </w:rPr>
        <w:t xml:space="preserve">_________________________ </w:t>
      </w:r>
      <w:proofErr w:type="gramStart"/>
      <w:r w:rsidRPr="00300A14">
        <w:rPr>
          <w:rFonts w:ascii="Times New Roman" w:hAnsi="Times New Roman" w:cs="Times New Roman"/>
          <w:b/>
        </w:rPr>
        <w:t>обязательствах</w:t>
      </w:r>
      <w:proofErr w:type="gramEnd"/>
    </w:p>
    <w:p w:rsidR="004C6360" w:rsidRPr="00300A14" w:rsidRDefault="004C6360" w:rsidP="004C6360">
      <w:pPr>
        <w:pStyle w:val="ConsPlusNonformat"/>
        <w:ind w:left="2124" w:firstLine="708"/>
        <w:jc w:val="both"/>
        <w:rPr>
          <w:rFonts w:ascii="Times New Roman" w:hAnsi="Times New Roman" w:cs="Times New Roman"/>
          <w:b/>
        </w:rPr>
      </w:pPr>
      <w:r w:rsidRPr="00300A14">
        <w:rPr>
          <w:rFonts w:ascii="Times New Roman" w:hAnsi="Times New Roman" w:cs="Times New Roman"/>
          <w:b/>
        </w:rPr>
        <w:t>(бюджетных, денежных)</w:t>
      </w:r>
    </w:p>
    <w:tbl>
      <w:tblPr>
        <w:tblW w:w="10977"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5761"/>
      </w:tblGrid>
      <w:tr w:rsidR="004C6360" w:rsidRPr="00300A14" w:rsidTr="004C6360">
        <w:tc>
          <w:tcPr>
            <w:tcW w:w="5216" w:type="dxa"/>
            <w:gridSpan w:val="2"/>
            <w:tcBorders>
              <w:top w:val="nil"/>
            </w:tcBorders>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Единица измерения: руб.</w:t>
            </w:r>
          </w:p>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(с точностью до второго десятичного знака)</w:t>
            </w:r>
          </w:p>
        </w:tc>
        <w:tc>
          <w:tcPr>
            <w:tcW w:w="5761" w:type="dxa"/>
            <w:tcBorders>
              <w:top w:val="nil"/>
            </w:tcBorders>
            <w:vAlign w:val="bottom"/>
          </w:tcPr>
          <w:p w:rsidR="004C6360" w:rsidRPr="00300A14" w:rsidRDefault="004C6360" w:rsidP="00CE794B">
            <w:pPr>
              <w:pStyle w:val="ConsPlusNormal"/>
              <w:jc w:val="right"/>
              <w:rPr>
                <w:rFonts w:ascii="Times New Roman" w:hAnsi="Times New Roman" w:cs="Times New Roman"/>
              </w:rPr>
            </w:pPr>
            <w:r w:rsidRPr="00300A14">
              <w:rPr>
                <w:rFonts w:ascii="Times New Roman" w:hAnsi="Times New Roman" w:cs="Times New Roman"/>
              </w:rPr>
              <w:t>Периодичность: месячная</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Наименование реквизита</w:t>
            </w:r>
          </w:p>
        </w:tc>
        <w:tc>
          <w:tcPr>
            <w:tcW w:w="7012" w:type="dxa"/>
            <w:gridSpan w:val="2"/>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Правила формирования, заполнения реквизита</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1</w:t>
            </w:r>
          </w:p>
        </w:tc>
        <w:tc>
          <w:tcPr>
            <w:tcW w:w="7012" w:type="dxa"/>
            <w:gridSpan w:val="2"/>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2</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1. Дата</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300A14">
              <w:rPr>
                <w:rFonts w:ascii="Times New Roman" w:hAnsi="Times New Roman" w:cs="Times New Roman"/>
              </w:rPr>
              <w:t>указанными</w:t>
            </w:r>
            <w:proofErr w:type="gramEnd"/>
            <w:r w:rsidRPr="00300A14">
              <w:rPr>
                <w:rFonts w:ascii="Times New Roman" w:hAnsi="Times New Roman" w:cs="Times New Roman"/>
              </w:rPr>
              <w:t xml:space="preserve"> в запросе детализацией и группировкой показателей.</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2. Наименование органа Местного казначейства</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наименование Органов Федерального казначейства.</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3. Код Органов Федерального казначейств</w:t>
            </w:r>
            <w:proofErr w:type="gramStart"/>
            <w:r w:rsidRPr="00300A14">
              <w:rPr>
                <w:rFonts w:ascii="Times New Roman" w:hAnsi="Times New Roman" w:cs="Times New Roman"/>
              </w:rPr>
              <w:t>а(</w:t>
            </w:r>
            <w:proofErr w:type="gramEnd"/>
            <w:r w:rsidRPr="00300A14">
              <w:rPr>
                <w:rFonts w:ascii="Times New Roman" w:hAnsi="Times New Roman" w:cs="Times New Roman"/>
              </w:rPr>
              <w:t>КОФК)</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код органа Федерального казначейства, присвоенный Федеральным казначейством.</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4. Вид отчета</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простой, сводный.</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5. Главный распорядитель (распорядитель) бюджетных средств</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rsidR="004C6360" w:rsidRPr="00300A14" w:rsidRDefault="004C6360" w:rsidP="00CE794B">
            <w:pPr>
              <w:pStyle w:val="ConsPlusNormal"/>
              <w:ind w:firstLine="283"/>
              <w:jc w:val="both"/>
              <w:rPr>
                <w:rFonts w:ascii="Times New Roman" w:hAnsi="Times New Roman" w:cs="Times New Roman"/>
              </w:rPr>
            </w:pPr>
            <w:proofErr w:type="gramStart"/>
            <w:r w:rsidRPr="00300A14">
              <w:rPr>
                <w:rFonts w:ascii="Times New Roman" w:hAnsi="Times New Roman" w:cs="Times New Roman"/>
              </w:rPr>
              <w:t>При формировании Информации о принятых на учет обязательствах в целом по всем получателям</w:t>
            </w:r>
            <w:proofErr w:type="gramEnd"/>
            <w:r w:rsidRPr="00300A14">
              <w:rPr>
                <w:rFonts w:ascii="Times New Roman" w:hAnsi="Times New Roman" w:cs="Times New Roman"/>
              </w:rPr>
              <w:t xml:space="preserve"> средств местного бюджета реквизит "Главный распорядитель (распорядитель) бюджетных средств" не заполняется.</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5.1. Глава по бюджетной классификации</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5.2. Код по Сводному реестру</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6. Наименование бюджета</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наименование бюджета.</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7. Код по ОКТМО</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код по Общероссийскому 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казначейства государственным внебюджетным фондом.</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8. Финансовый орган</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наименование финансового органа.</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8.1. Код по ОКПО</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lastRenderedPageBreak/>
              <w:t>9. Наименование участника бюджетного процесса</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наименование участника бюджетного процесса (получателя средств местного бюджета).</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9.1. Код по Сводному реестру</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код участника бюджетного процесса (получателя средств местного бюджета) по Сводному реестру.</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10. Код по бюджетной классификации</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 xml:space="preserve">Указывается составная часть кода бюджетной классификации Российской Федерации, по которому в Органах Федерального казначейства учтено бюджетное или денежное обязательство (глава, раздел, подраздел, целевая статья, вид расходов). </w:t>
            </w:r>
            <w:proofErr w:type="gramStart"/>
            <w:r w:rsidRPr="00300A14">
              <w:rPr>
                <w:rFonts w:ascii="Times New Roman" w:hAnsi="Times New Roman" w:cs="Times New Roman"/>
              </w:rP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Министерством финансов Российской Федерации,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roofErr w:type="gramEnd"/>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11. Код валюты по ОКВ</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12. Уникальный код объекта капитального строительства или объекта недвижимого имущества (код мероприятия по информатизации)</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13. Сумма неисполненного обязательства прошлых лет</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Отражаются суммы неисполненных обязатель</w:t>
            </w:r>
            <w:proofErr w:type="gramStart"/>
            <w:r w:rsidRPr="00300A14">
              <w:rPr>
                <w:rFonts w:ascii="Times New Roman" w:hAnsi="Times New Roman" w:cs="Times New Roman"/>
              </w:rPr>
              <w:t>ств пр</w:t>
            </w:r>
            <w:proofErr w:type="gramEnd"/>
            <w:r w:rsidRPr="00300A14">
              <w:rPr>
                <w:rFonts w:ascii="Times New Roman" w:hAnsi="Times New Roman" w:cs="Times New Roman"/>
              </w:rPr>
              <w:t>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14. Сумма на 20__ текущий финансовый год с помесячной разбивкой</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15. Сумма на плановый период с разбивкой по годам</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16. Сумма на период после текущего финансового года на третий год после текущего финансового года</w:t>
            </w:r>
          </w:p>
        </w:tc>
        <w:tc>
          <w:tcPr>
            <w:tcW w:w="7012" w:type="dxa"/>
            <w:gridSpan w:val="2"/>
          </w:tcPr>
          <w:p w:rsidR="004C6360" w:rsidRPr="00300A14" w:rsidRDefault="004C6360" w:rsidP="00CE794B">
            <w:pPr>
              <w:pStyle w:val="ConsPlusNormal"/>
              <w:jc w:val="both"/>
              <w:rPr>
                <w:rFonts w:ascii="Times New Roman" w:hAnsi="Times New Roman" w:cs="Times New Roman"/>
              </w:rPr>
            </w:pPr>
            <w:proofErr w:type="gramStart"/>
            <w:r w:rsidRPr="00300A14">
              <w:rPr>
                <w:rFonts w:ascii="Times New Roman" w:hAnsi="Times New Roman" w:cs="Times New Roman"/>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16.1. Сумма на последующие периоды после третьего года после текущего финансового года</w:t>
            </w:r>
          </w:p>
        </w:tc>
        <w:tc>
          <w:tcPr>
            <w:tcW w:w="7012" w:type="dxa"/>
            <w:gridSpan w:val="2"/>
          </w:tcPr>
          <w:p w:rsidR="004C6360" w:rsidRPr="00300A14" w:rsidRDefault="004C6360" w:rsidP="00CE794B">
            <w:pPr>
              <w:pStyle w:val="ConsPlusNormal"/>
              <w:jc w:val="both"/>
              <w:rPr>
                <w:rFonts w:ascii="Times New Roman" w:hAnsi="Times New Roman" w:cs="Times New Roman"/>
              </w:rPr>
            </w:pPr>
            <w:proofErr w:type="gramStart"/>
            <w:r w:rsidRPr="00300A14">
              <w:rPr>
                <w:rFonts w:ascii="Times New Roman" w:hAnsi="Times New Roman" w:cs="Times New Roman"/>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17. Итого по коду бюджетной классификации</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 xml:space="preserve">Указывается итоговая сумма бюджетных или денежных обязательств </w:t>
            </w:r>
            <w:proofErr w:type="spellStart"/>
            <w:r w:rsidRPr="00300A14">
              <w:rPr>
                <w:rFonts w:ascii="Times New Roman" w:hAnsi="Times New Roman" w:cs="Times New Roman"/>
              </w:rPr>
              <w:t>группировочно</w:t>
            </w:r>
            <w:proofErr w:type="spellEnd"/>
            <w:r w:rsidRPr="00300A14">
              <w:rPr>
                <w:rFonts w:ascii="Times New Roman" w:hAnsi="Times New Roman" w:cs="Times New Roman"/>
              </w:rPr>
              <w:t xml:space="preserve"> по всем кодам бюджетной классификации Российской Федерации, указанным в отчете.</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 xml:space="preserve">18. Итого по участнику бюджетного </w:t>
            </w:r>
            <w:r w:rsidRPr="00300A14">
              <w:rPr>
                <w:rFonts w:ascii="Times New Roman" w:hAnsi="Times New Roman" w:cs="Times New Roman"/>
              </w:rPr>
              <w:lastRenderedPageBreak/>
              <w:t>процесса</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lastRenderedPageBreak/>
              <w:t xml:space="preserve">Указываются итоговые суммы бюджетных или денежных обязательств </w:t>
            </w:r>
            <w:r w:rsidRPr="00300A14">
              <w:rPr>
                <w:rFonts w:ascii="Times New Roman" w:hAnsi="Times New Roman" w:cs="Times New Roman"/>
              </w:rPr>
              <w:lastRenderedPageBreak/>
              <w:t xml:space="preserve">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Министерства финансов Российской Федерации, главного распорядителя или распорядителя средств местного бюджета соответственно. </w:t>
            </w:r>
            <w:proofErr w:type="gramStart"/>
            <w:r w:rsidRPr="00300A14">
              <w:rPr>
                <w:rFonts w:ascii="Times New Roman" w:hAnsi="Times New Roman" w:cs="Times New Roman"/>
              </w:rPr>
              <w:t>В случае формирования Информации о принятых на учет обязательствах в целом по получателям</w:t>
            </w:r>
            <w:proofErr w:type="gramEnd"/>
            <w:r w:rsidRPr="00300A14">
              <w:rPr>
                <w:rFonts w:ascii="Times New Roman" w:hAnsi="Times New Roman" w:cs="Times New Roman"/>
              </w:rPr>
              <w:t xml:space="preserve"> средств местного бюджета строка "Итого по участнику бюджетного процесса" не заполняется.</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lastRenderedPageBreak/>
              <w:t>19. Всего</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Указываются итоговые суммы бюджетных или денежных обязательств.</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20. Ответственный исполнитель</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21. Дата</w:t>
            </w:r>
          </w:p>
        </w:tc>
        <w:tc>
          <w:tcPr>
            <w:tcW w:w="7012" w:type="dxa"/>
            <w:gridSpan w:val="2"/>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Указывается дата подписания отчета.</w:t>
            </w:r>
          </w:p>
        </w:tc>
      </w:tr>
    </w:tbl>
    <w:p w:rsidR="004C6360" w:rsidRPr="00300A14" w:rsidRDefault="004C6360" w:rsidP="004C6360">
      <w:pPr>
        <w:pStyle w:val="ConsPlusNormal"/>
        <w:jc w:val="both"/>
      </w:pPr>
    </w:p>
    <w:p w:rsidR="004C6360" w:rsidRPr="00300A14" w:rsidRDefault="004C6360" w:rsidP="004C6360">
      <w:pPr>
        <w:pStyle w:val="ConsPlusNormal"/>
        <w:jc w:val="both"/>
      </w:pPr>
    </w:p>
    <w:p w:rsidR="004C6360" w:rsidRPr="00300A14" w:rsidRDefault="004C6360" w:rsidP="004C6360">
      <w:pPr>
        <w:pStyle w:val="ConsPlusNormal"/>
        <w:jc w:val="both"/>
      </w:pPr>
    </w:p>
    <w:p w:rsidR="004C6360" w:rsidRPr="00300A14" w:rsidRDefault="004C6360" w:rsidP="004C6360">
      <w:pPr>
        <w:pStyle w:val="ConsPlusNormal"/>
        <w:jc w:val="right"/>
        <w:outlineLvl w:val="1"/>
        <w:rPr>
          <w:rFonts w:ascii="Times New Roman" w:hAnsi="Times New Roman" w:cs="Times New Roman"/>
        </w:rPr>
      </w:pPr>
      <w:r w:rsidRPr="00300A14">
        <w:rPr>
          <w:rFonts w:ascii="Times New Roman" w:hAnsi="Times New Roman" w:cs="Times New Roman"/>
        </w:rPr>
        <w:t>Приложение №7</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к Порядку учета </w:t>
      </w:r>
      <w:proofErr w:type="gramStart"/>
      <w:r w:rsidRPr="00300A14">
        <w:rPr>
          <w:rFonts w:ascii="Times New Roman" w:hAnsi="Times New Roman" w:cs="Times New Roman"/>
        </w:rPr>
        <w:t>бюджетных</w:t>
      </w:r>
      <w:proofErr w:type="gramEnd"/>
      <w:r w:rsidRPr="00300A14">
        <w:rPr>
          <w:rFonts w:ascii="Times New Roman" w:hAnsi="Times New Roman" w:cs="Times New Roman"/>
        </w:rPr>
        <w:t xml:space="preserve"> и денежных</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обязательств получателей средств местного бюджета </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территориальными органами  Федерального казначейства </w:t>
      </w:r>
    </w:p>
    <w:p w:rsidR="004C6360" w:rsidRPr="00300A14" w:rsidRDefault="004C6360" w:rsidP="004C6360">
      <w:pPr>
        <w:pStyle w:val="ConsPlusNormal"/>
        <w:spacing w:after="1"/>
      </w:pPr>
    </w:p>
    <w:p w:rsidR="004C6360" w:rsidRPr="00300A14" w:rsidRDefault="004C6360" w:rsidP="004C6360">
      <w:pPr>
        <w:pStyle w:val="ConsPlusNonformat"/>
        <w:jc w:val="center"/>
        <w:rPr>
          <w:b/>
        </w:rPr>
      </w:pPr>
      <w:bookmarkStart w:id="87" w:name="P1162"/>
      <w:bookmarkEnd w:id="87"/>
      <w:r w:rsidRPr="00300A14">
        <w:rPr>
          <w:b/>
        </w:rPr>
        <w:t>Реквизиты</w:t>
      </w:r>
    </w:p>
    <w:p w:rsidR="004C6360" w:rsidRPr="00300A14" w:rsidRDefault="004C6360" w:rsidP="004C6360">
      <w:pPr>
        <w:pStyle w:val="ConsPlusNonformat"/>
        <w:jc w:val="center"/>
        <w:rPr>
          <w:b/>
        </w:rPr>
      </w:pPr>
      <w:r w:rsidRPr="00300A14">
        <w:rPr>
          <w:b/>
        </w:rPr>
        <w:t>отчетного документа</w:t>
      </w:r>
    </w:p>
    <w:p w:rsidR="004C6360" w:rsidRPr="00300A14" w:rsidRDefault="004C6360" w:rsidP="004C6360">
      <w:pPr>
        <w:pStyle w:val="ConsPlusNonformat"/>
        <w:jc w:val="center"/>
        <w:rPr>
          <w:b/>
        </w:rPr>
      </w:pPr>
      <w:r w:rsidRPr="00300A14">
        <w:rPr>
          <w:b/>
        </w:rPr>
        <w:t>Информация об исполнении</w:t>
      </w:r>
    </w:p>
    <w:p w:rsidR="004C6360" w:rsidRPr="00300A14" w:rsidRDefault="004C6360" w:rsidP="004C6360">
      <w:pPr>
        <w:pStyle w:val="ConsPlusNonformat"/>
        <w:jc w:val="center"/>
        <w:rPr>
          <w:b/>
        </w:rPr>
      </w:pPr>
      <w:r w:rsidRPr="00300A14">
        <w:rPr>
          <w:b/>
        </w:rPr>
        <w:t>_________________________ обязательств</w:t>
      </w:r>
    </w:p>
    <w:p w:rsidR="004C6360" w:rsidRPr="00300A14" w:rsidRDefault="004C6360" w:rsidP="004C6360">
      <w:pPr>
        <w:pStyle w:val="ConsPlusNonformat"/>
        <w:ind w:left="2124" w:firstLine="708"/>
        <w:rPr>
          <w:b/>
        </w:rPr>
      </w:pPr>
      <w:r w:rsidRPr="00300A14">
        <w:rPr>
          <w:b/>
        </w:rPr>
        <w:t>бюджетных, денежных)</w:t>
      </w:r>
    </w:p>
    <w:tbl>
      <w:tblPr>
        <w:tblW w:w="10977"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5421"/>
      </w:tblGrid>
      <w:tr w:rsidR="004C6360" w:rsidRPr="00300A14" w:rsidTr="004C6360">
        <w:tc>
          <w:tcPr>
            <w:tcW w:w="5556" w:type="dxa"/>
            <w:gridSpan w:val="2"/>
            <w:tcBorders>
              <w:top w:val="nil"/>
            </w:tcBorders>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Единица измерения: руб.</w:t>
            </w:r>
          </w:p>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(с точностью до второго десятичного знака)</w:t>
            </w:r>
          </w:p>
        </w:tc>
        <w:tc>
          <w:tcPr>
            <w:tcW w:w="5421" w:type="dxa"/>
            <w:tcBorders>
              <w:top w:val="nil"/>
            </w:tcBorders>
            <w:vAlign w:val="bottom"/>
          </w:tcPr>
          <w:p w:rsidR="004C6360" w:rsidRPr="00300A14" w:rsidRDefault="004C6360" w:rsidP="00CE794B">
            <w:pPr>
              <w:pStyle w:val="ConsPlusNormal"/>
              <w:jc w:val="right"/>
              <w:rPr>
                <w:rFonts w:ascii="Times New Roman" w:hAnsi="Times New Roman" w:cs="Times New Roman"/>
              </w:rPr>
            </w:pPr>
            <w:r w:rsidRPr="00300A14">
              <w:rPr>
                <w:rFonts w:ascii="Times New Roman" w:hAnsi="Times New Roman" w:cs="Times New Roman"/>
              </w:rPr>
              <w:t>Периодичность: месячная</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Наименование реквизита</w:t>
            </w:r>
          </w:p>
        </w:tc>
        <w:tc>
          <w:tcPr>
            <w:tcW w:w="7012" w:type="dxa"/>
            <w:gridSpan w:val="2"/>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Правила формирования (заполнения) реквизита</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1</w:t>
            </w:r>
          </w:p>
        </w:tc>
        <w:tc>
          <w:tcPr>
            <w:tcW w:w="7012" w:type="dxa"/>
            <w:gridSpan w:val="2"/>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2</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1. Дата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дата, указанная в запросе финансового органа либо иного органа государственной власти, уполномоченного в соответствии с законодательством Российской Федерации на получение такой информации.</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2. Наименование органа Местного казначейства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наименование Органов Федерального казначейства.</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3. Код Органов Федерального казначейств</w:t>
            </w:r>
            <w:proofErr w:type="gramStart"/>
            <w:r w:rsidRPr="00300A14">
              <w:rPr>
                <w:rFonts w:ascii="Times New Roman" w:hAnsi="Times New Roman" w:cs="Times New Roman"/>
              </w:rPr>
              <w:t>а(</w:t>
            </w:r>
            <w:proofErr w:type="gramEnd"/>
            <w:r w:rsidRPr="00300A14">
              <w:rPr>
                <w:rFonts w:ascii="Times New Roman" w:hAnsi="Times New Roman" w:cs="Times New Roman"/>
              </w:rPr>
              <w:t>КОФК)</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код органа Федерального казначейства, присвоенный Федеральным казначейством.</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4. Наименование бюджета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наименование бюджета.</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5. Код по ОКТМО</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код по Общероссийскому 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казначейства государственным внебюджетным фондом.</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6. Финансовый орган</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наименование Финансового органа, код по ОКПО.</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6.1. Код по ОКПО</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7. Наименование органа исполнительной власти</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 xml:space="preserve">Указывается наименование финансового органа </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7.1. Код по ОКПО</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код органа исполнительной власти по Общероссийскому классификатору предприятий и организаций.</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8. Код по бюджетной классификации</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составная часть кода классификации расходов местного бюджета, по которому в Органах Федерального казначейства учтено бюджетное или денежное обязательство (глава, раздел, подраздел, целевая статья, вид расходов).</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bookmarkStart w:id="88" w:name="P1194"/>
            <w:bookmarkEnd w:id="88"/>
            <w:r w:rsidRPr="00300A14">
              <w:rPr>
                <w:rFonts w:ascii="Times New Roman" w:hAnsi="Times New Roman" w:cs="Times New Roman"/>
              </w:rP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9.1. Распределенные на лицевой счет получателя бюджетных средств лимиты бюджетных обязательств на плановый период в разрезе лет</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10. Принятые на учет бюджетные или денежные обязательства за счет средств местного бюджета на текущий финансовый год</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w:t>
            </w:r>
            <w:proofErr w:type="gramStart"/>
            <w:r w:rsidRPr="00300A14">
              <w:rPr>
                <w:rFonts w:ascii="Times New Roman" w:hAnsi="Times New Roman" w:cs="Times New Roman"/>
              </w:rPr>
              <w:t>ств пр</w:t>
            </w:r>
            <w:proofErr w:type="gramEnd"/>
            <w:r w:rsidRPr="00300A14">
              <w:rPr>
                <w:rFonts w:ascii="Times New Roman" w:hAnsi="Times New Roman" w:cs="Times New Roman"/>
              </w:rPr>
              <w:t>ошлых лет) в разрезе кодов по бюджетной классификации.</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10.1. Принятые на учет бюджетные или денежные обязательства за счет средств местного бюджета на плановый период в разрезе лет</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11. Исполненные бюджетные или денежные обязательства с начала текущего финансового года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11.1. Процент исполнения бюджетных или денежных обязательств текущего финансового года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12. Не исполненные бюджетные или денежные обязательства текущего финансового года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Указываются суммы бюджетных или денежных обязательств текущего финансового года (с учетом суммы неисполненных обязатель</w:t>
            </w:r>
            <w:proofErr w:type="gramStart"/>
            <w:r w:rsidRPr="00300A14">
              <w:rPr>
                <w:rFonts w:ascii="Times New Roman" w:hAnsi="Times New Roman" w:cs="Times New Roman"/>
              </w:rPr>
              <w:t>ств пр</w:t>
            </w:r>
            <w:proofErr w:type="gramEnd"/>
            <w:r w:rsidRPr="00300A14">
              <w:rPr>
                <w:rFonts w:ascii="Times New Roman" w:hAnsi="Times New Roman" w:cs="Times New Roman"/>
              </w:rPr>
              <w:t>ошлых лет), не исполненные на дату формирования Информации об исполнении обязательств в разрезе кодов по бюджетной классификации.</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bookmarkStart w:id="89" w:name="P1208"/>
            <w:bookmarkEnd w:id="89"/>
            <w:r w:rsidRPr="00300A14">
              <w:rPr>
                <w:rFonts w:ascii="Times New Roman" w:hAnsi="Times New Roman" w:cs="Times New Roman"/>
              </w:rPr>
              <w:t>13. Неиспользованный остаток лимитов бюджетных обязательств текущего финансового года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14. Итого по коду главы</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proofErr w:type="gramStart"/>
            <w:r w:rsidRPr="00300A14">
              <w:rPr>
                <w:rFonts w:ascii="Times New Roman" w:hAnsi="Times New Roman" w:cs="Times New Roman"/>
              </w:rPr>
              <w:t>В случае представления Информации об исполнении обязательств Органами Федерального казначейства в финансовый орган Информацию об исполнении обязательств в разрезе главных распорядителей средств местного бюджета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пунктах 9 - 13 итоговых данных по получателям средств местного бюджета, подведомственных данному главному распорядителю</w:t>
            </w:r>
            <w:proofErr w:type="gramEnd"/>
            <w:r w:rsidRPr="00300A14">
              <w:rPr>
                <w:rFonts w:ascii="Times New Roman" w:hAnsi="Times New Roman" w:cs="Times New Roman"/>
              </w:rPr>
              <w:t xml:space="preserve"> средств местного бюджета.</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15. Всего</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Указываются итоговые суммы бюджетных или денежных обязательств.</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16. Руководитель</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Указываются подпись, расшифровка подписи руководителя Органов Федерального казначейства</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17. Главный бухгалтер</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Указываются подпись, расшифровка подписи главного бухгалтера Органов Федерального казначейства.</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18. Ответственный исполнитель</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19. Дата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дата подписания отчета.</w:t>
            </w:r>
          </w:p>
        </w:tc>
      </w:tr>
    </w:tbl>
    <w:p w:rsidR="004C6360" w:rsidRPr="00300A14" w:rsidRDefault="004C6360" w:rsidP="004C6360">
      <w:pPr>
        <w:pStyle w:val="ConsPlusNormal"/>
        <w:jc w:val="both"/>
      </w:pPr>
    </w:p>
    <w:p w:rsidR="004C6360" w:rsidRPr="00300A14" w:rsidRDefault="004C6360" w:rsidP="004C6360">
      <w:pPr>
        <w:pStyle w:val="ConsPlusNormal"/>
        <w:jc w:val="both"/>
      </w:pPr>
    </w:p>
    <w:p w:rsidR="004C6360" w:rsidRPr="00300A14" w:rsidRDefault="004C6360" w:rsidP="004C6360">
      <w:pPr>
        <w:pStyle w:val="ConsPlusNormal"/>
        <w:jc w:val="both"/>
      </w:pPr>
    </w:p>
    <w:p w:rsidR="004C6360" w:rsidRPr="00300A14" w:rsidRDefault="004C6360" w:rsidP="004C6360">
      <w:pPr>
        <w:pStyle w:val="ConsPlusNormal"/>
        <w:jc w:val="right"/>
        <w:outlineLvl w:val="1"/>
        <w:rPr>
          <w:rFonts w:ascii="Times New Roman" w:hAnsi="Times New Roman" w:cs="Times New Roman"/>
        </w:rPr>
      </w:pPr>
      <w:r w:rsidRPr="00300A14">
        <w:rPr>
          <w:rFonts w:ascii="Times New Roman" w:hAnsi="Times New Roman" w:cs="Times New Roman"/>
        </w:rPr>
        <w:t>Приложение №8</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к Порядку учета </w:t>
      </w:r>
      <w:proofErr w:type="gramStart"/>
      <w:r w:rsidRPr="00300A14">
        <w:rPr>
          <w:rFonts w:ascii="Times New Roman" w:hAnsi="Times New Roman" w:cs="Times New Roman"/>
        </w:rPr>
        <w:t>бюджетных</w:t>
      </w:r>
      <w:proofErr w:type="gramEnd"/>
      <w:r w:rsidRPr="00300A14">
        <w:rPr>
          <w:rFonts w:ascii="Times New Roman" w:hAnsi="Times New Roman" w:cs="Times New Roman"/>
        </w:rPr>
        <w:t xml:space="preserve"> и денежных</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lastRenderedPageBreak/>
        <w:t xml:space="preserve">обязательств получателей средств местного бюджета </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территориальными органами  Федерального казначейства </w:t>
      </w:r>
    </w:p>
    <w:p w:rsidR="004C6360" w:rsidRPr="00300A14" w:rsidRDefault="004C6360" w:rsidP="004C6360">
      <w:pPr>
        <w:pStyle w:val="ConsPlusNormal"/>
        <w:jc w:val="both"/>
      </w:pPr>
    </w:p>
    <w:p w:rsidR="004C6360" w:rsidRPr="00300A14" w:rsidRDefault="004C6360" w:rsidP="004C6360">
      <w:pPr>
        <w:pStyle w:val="ConsPlusNonformat"/>
        <w:jc w:val="center"/>
        <w:rPr>
          <w:rFonts w:ascii="Times New Roman" w:hAnsi="Times New Roman" w:cs="Times New Roman"/>
          <w:b/>
        </w:rPr>
      </w:pPr>
      <w:bookmarkStart w:id="90" w:name="P1240"/>
      <w:bookmarkEnd w:id="90"/>
      <w:r w:rsidRPr="00300A14">
        <w:rPr>
          <w:rFonts w:ascii="Times New Roman" w:hAnsi="Times New Roman" w:cs="Times New Roman"/>
          <w:b/>
        </w:rPr>
        <w:t>Реквизиты</w:t>
      </w:r>
    </w:p>
    <w:p w:rsidR="004C6360" w:rsidRPr="00300A14" w:rsidRDefault="004C6360" w:rsidP="004C6360">
      <w:pPr>
        <w:pStyle w:val="ConsPlusNonformat"/>
        <w:jc w:val="center"/>
        <w:rPr>
          <w:rFonts w:ascii="Times New Roman" w:hAnsi="Times New Roman" w:cs="Times New Roman"/>
          <w:b/>
        </w:rPr>
      </w:pPr>
      <w:r w:rsidRPr="00300A14">
        <w:rPr>
          <w:rFonts w:ascii="Times New Roman" w:hAnsi="Times New Roman" w:cs="Times New Roman"/>
          <w:b/>
        </w:rPr>
        <w:t xml:space="preserve">отчетного документа </w:t>
      </w:r>
    </w:p>
    <w:p w:rsidR="004C6360" w:rsidRPr="00300A14" w:rsidRDefault="004C6360" w:rsidP="004C6360">
      <w:pPr>
        <w:pStyle w:val="ConsPlusNonformat"/>
        <w:jc w:val="center"/>
        <w:rPr>
          <w:rFonts w:ascii="Times New Roman" w:hAnsi="Times New Roman" w:cs="Times New Roman"/>
          <w:b/>
        </w:rPr>
      </w:pPr>
      <w:r w:rsidRPr="00300A14">
        <w:rPr>
          <w:rFonts w:ascii="Times New Roman" w:hAnsi="Times New Roman" w:cs="Times New Roman"/>
          <w:b/>
        </w:rPr>
        <w:t>Информация об исполнении ______________________________</w:t>
      </w:r>
    </w:p>
    <w:p w:rsidR="004C6360" w:rsidRPr="00300A14" w:rsidRDefault="004C6360" w:rsidP="004C6360">
      <w:pPr>
        <w:pStyle w:val="ConsPlusNonformat"/>
        <w:ind w:left="2124" w:firstLine="708"/>
        <w:jc w:val="center"/>
        <w:rPr>
          <w:rFonts w:ascii="Times New Roman" w:hAnsi="Times New Roman" w:cs="Times New Roman"/>
          <w:b/>
        </w:rPr>
      </w:pPr>
      <w:r w:rsidRPr="00300A14">
        <w:rPr>
          <w:rFonts w:ascii="Times New Roman" w:hAnsi="Times New Roman" w:cs="Times New Roman"/>
          <w:b/>
        </w:rPr>
        <w:t>(бюджетных, денежных)</w:t>
      </w:r>
    </w:p>
    <w:p w:rsidR="004C6360" w:rsidRPr="00300A14" w:rsidRDefault="004C6360" w:rsidP="004C6360">
      <w:pPr>
        <w:pStyle w:val="ConsPlusNonformat"/>
        <w:jc w:val="center"/>
        <w:rPr>
          <w:rFonts w:ascii="Times New Roman" w:hAnsi="Times New Roman" w:cs="Times New Roman"/>
          <w:b/>
        </w:rPr>
      </w:pPr>
      <w:r w:rsidRPr="00300A14">
        <w:rPr>
          <w:rFonts w:ascii="Times New Roman" w:hAnsi="Times New Roman" w:cs="Times New Roman"/>
          <w:b/>
        </w:rPr>
        <w:t>обязательств, принятых  в целях осуществления капитальных вложений</w:t>
      </w:r>
    </w:p>
    <w:p w:rsidR="004C6360" w:rsidRPr="00300A14" w:rsidRDefault="004C6360" w:rsidP="004C6360">
      <w:pPr>
        <w:pStyle w:val="ConsPlusNonformat"/>
        <w:jc w:val="center"/>
        <w:rPr>
          <w:rFonts w:ascii="Times New Roman" w:hAnsi="Times New Roman" w:cs="Times New Roman"/>
          <w:b/>
        </w:rPr>
      </w:pPr>
      <w:r w:rsidRPr="00300A14">
        <w:rPr>
          <w:rFonts w:ascii="Times New Roman" w:hAnsi="Times New Roman" w:cs="Times New Roman"/>
          <w:b/>
        </w:rPr>
        <w:t>(реализации мероприятий по информатизации)</w:t>
      </w:r>
    </w:p>
    <w:tbl>
      <w:tblPr>
        <w:tblW w:w="10977"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5421"/>
      </w:tblGrid>
      <w:tr w:rsidR="004C6360" w:rsidRPr="00300A14" w:rsidTr="004C6360">
        <w:tc>
          <w:tcPr>
            <w:tcW w:w="5556" w:type="dxa"/>
            <w:gridSpan w:val="2"/>
            <w:tcBorders>
              <w:top w:val="nil"/>
            </w:tcBorders>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Единица измерения: руб.</w:t>
            </w:r>
          </w:p>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с точностью до второго десятичного знака)</w:t>
            </w:r>
          </w:p>
        </w:tc>
        <w:tc>
          <w:tcPr>
            <w:tcW w:w="5421" w:type="dxa"/>
            <w:tcBorders>
              <w:top w:val="nil"/>
            </w:tcBorders>
            <w:vAlign w:val="bottom"/>
          </w:tcPr>
          <w:p w:rsidR="004C6360" w:rsidRPr="00300A14" w:rsidRDefault="004C6360" w:rsidP="00CE794B">
            <w:pPr>
              <w:pStyle w:val="ConsPlusNormal"/>
              <w:jc w:val="right"/>
              <w:rPr>
                <w:rFonts w:ascii="Times New Roman" w:hAnsi="Times New Roman" w:cs="Times New Roman"/>
              </w:rPr>
            </w:pPr>
            <w:r w:rsidRPr="00300A14">
              <w:rPr>
                <w:rFonts w:ascii="Times New Roman" w:hAnsi="Times New Roman" w:cs="Times New Roman"/>
              </w:rPr>
              <w:t>Периодичность: месячная</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Наименование реквизита</w:t>
            </w:r>
          </w:p>
        </w:tc>
        <w:tc>
          <w:tcPr>
            <w:tcW w:w="7012" w:type="dxa"/>
            <w:gridSpan w:val="2"/>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Правила формирования (заполнения) реквизита</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1</w:t>
            </w:r>
          </w:p>
        </w:tc>
        <w:tc>
          <w:tcPr>
            <w:tcW w:w="7012" w:type="dxa"/>
            <w:gridSpan w:val="2"/>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2</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1. Дата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дата, указанная в запросе Финансового органа либо иного органа власти,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местного бюджета.</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2. Наименование органа Местного казначейства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наименование Органов Федерального казначейства.</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3. Код Органов Федерального казначейств</w:t>
            </w:r>
            <w:proofErr w:type="gramStart"/>
            <w:r w:rsidRPr="00300A14">
              <w:rPr>
                <w:rFonts w:ascii="Times New Roman" w:hAnsi="Times New Roman" w:cs="Times New Roman"/>
              </w:rPr>
              <w:t>а(</w:t>
            </w:r>
            <w:proofErr w:type="gramEnd"/>
            <w:r w:rsidRPr="00300A14">
              <w:rPr>
                <w:rFonts w:ascii="Times New Roman" w:hAnsi="Times New Roman" w:cs="Times New Roman"/>
              </w:rPr>
              <w:t>КОФК)</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код органа Федерального казначейства, присвоенный Федеральным казначейством.</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4. Наименование бюджета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наименование бюджета.</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5. Код по ОКТМО</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код по Общероссийскому 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казначейства государственным внебюджетным фондом.</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6. Финансовый орган</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наименование Финансового органа, код по ОКПО.</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6.1. Код по ОКПО</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7. Наименование органа исполнительной власти</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 xml:space="preserve">Указывается наименование органа исполнительной власти </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7.1. Код по ОКПО</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код органа исполнительной власти по Общероссийскому классификатору предприятий и организаций.</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8. Объект капитального строительства или объект недвижимого имущества (мероприятие по информатизации)</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Указываются наименования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8.1. Уникальный код объекта капитального строительства или объекта недвижимого имущества (код мероприятия по информатизации)</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уникальный код объекта капитального строительства или объекта недвижимого имущества (мероприятия по информатизации).</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9. Код по бюджетной классификации</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составная часть кода классификации расходов местного бюджета, по которому в Органах Федерального казначейства учтено бюджетное или денежное обязательство, связанное с реализацией капитальных вложений (мероприятий по информатизации) (глава, раздел, подраздел, целевая статья, вид расходов).</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bookmarkStart w:id="91" w:name="P1277"/>
            <w:bookmarkEnd w:id="91"/>
            <w:r w:rsidRPr="00300A14">
              <w:rPr>
                <w:rFonts w:ascii="Times New Roman" w:hAnsi="Times New Roman" w:cs="Times New Roman"/>
              </w:rPr>
              <w:t xml:space="preserve">10. Принятые на учет бюджетные или денежные обязательства за счет средств местного бюджета на текущий финансовый </w:t>
            </w:r>
            <w:r w:rsidRPr="00300A14">
              <w:rPr>
                <w:rFonts w:ascii="Times New Roman" w:hAnsi="Times New Roman" w:cs="Times New Roman"/>
              </w:rPr>
              <w:lastRenderedPageBreak/>
              <w:t>год</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proofErr w:type="gramStart"/>
            <w:r w:rsidRPr="00300A14">
              <w:rPr>
                <w:rFonts w:ascii="Times New Roman" w:hAnsi="Times New Roman" w:cs="Times New Roman"/>
              </w:rPr>
              <w:lastRenderedPageBreak/>
              <w:t xml:space="preserve">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местного бюджета на текущий </w:t>
            </w:r>
            <w:r w:rsidRPr="00300A14">
              <w:rPr>
                <w:rFonts w:ascii="Times New Roman" w:hAnsi="Times New Roman" w:cs="Times New Roman"/>
              </w:rPr>
              <w:lastRenderedPageBreak/>
              <w:t>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roofErr w:type="gramEnd"/>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lastRenderedPageBreak/>
              <w:t>10.1. Принятые на учет бюджетные или денежные обязательства за счет средств местного бюджета на плановый период в разрезе лет</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местного бюджета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11. Исполненные бюджетные или денежные обязательства с начала текущего финансового года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proofErr w:type="gramStart"/>
            <w:r w:rsidRPr="00300A14">
              <w:rPr>
                <w:rFonts w:ascii="Times New Roman" w:hAnsi="Times New Roman" w:cs="Times New Roman"/>
              </w:rPr>
              <w:t>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и кодов мероприятий по информатизации (при наличии).</w:t>
            </w:r>
            <w:proofErr w:type="gramEnd"/>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bookmarkStart w:id="92" w:name="P1283"/>
            <w:bookmarkEnd w:id="92"/>
            <w:r w:rsidRPr="00300A14">
              <w:rPr>
                <w:rFonts w:ascii="Times New Roman" w:hAnsi="Times New Roman" w:cs="Times New Roman"/>
              </w:rPr>
              <w:t>12. Неисполненные бюджетные или денежные обязательства текущего финансового года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proofErr w:type="gramStart"/>
            <w:r w:rsidRPr="00300A14">
              <w:rPr>
                <w:rFonts w:ascii="Times New Roman" w:hAnsi="Times New Roman" w:cs="Times New Roman"/>
              </w:rPr>
              <w:t>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 рассчитанные как разница показателей по пункту 10 и пункту 12.</w:t>
            </w:r>
            <w:proofErr w:type="gramEnd"/>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bookmarkStart w:id="93" w:name="P1285"/>
            <w:bookmarkEnd w:id="93"/>
            <w:r w:rsidRPr="00300A14">
              <w:rPr>
                <w:rFonts w:ascii="Times New Roman" w:hAnsi="Times New Roman" w:cs="Times New Roman"/>
              </w:rPr>
              <w:t>13. Итого по уникальному коду объекта капитального строительства или объекта недвижимого имущества (мероприятий по информатизации)</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Указываются итоговые данные по уникальному коду объекта капитального строительства или объекта недвижимого имущества (мероприятия по информатизации).</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14. Итого по коду главы</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proofErr w:type="gramStart"/>
            <w:r w:rsidRPr="00300A14">
              <w:rPr>
                <w:rFonts w:ascii="Times New Roman" w:hAnsi="Times New Roman" w:cs="Times New Roman"/>
              </w:rPr>
              <w:t>В случае представления Информации об исполнении обязательств по капитальным вложениям (мероприятиям по информатизации) Органами Федерального казначейства в Финансовый орган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пунктах 10 - 13 итоговых данных по получателям средств местного бюджета, подведомственным данному главному распорядителю средств местного бюджета.</w:t>
            </w:r>
            <w:proofErr w:type="gramEnd"/>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15. Всего</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Указываются итоговые данные в целом за отчетный период по всем объектам капитального строительства или объектам недвижимого имущества (мероприятиям по информатизации), приведенным в данной информации.</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16. Руководитель</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Указываются подпись, расшифровка подписи руководителя Органов Федерального казначейства.</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17. Главный бухгалтер</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Указываются подпись, расшифровка подписи главного бухгалтера Органов Федерального казначейства.</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18. Ответственный исполнитель</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4C6360" w:rsidRPr="00300A14" w:rsidTr="004C6360">
        <w:tblPrEx>
          <w:tblBorders>
            <w:left w:val="single" w:sz="4" w:space="0" w:color="auto"/>
            <w:right w:val="single" w:sz="4" w:space="0" w:color="auto"/>
            <w:insideV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19. Дата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дата подписания отчета.</w:t>
            </w:r>
          </w:p>
        </w:tc>
      </w:tr>
    </w:tbl>
    <w:p w:rsidR="004C6360" w:rsidRPr="00300A14" w:rsidRDefault="004C6360" w:rsidP="004C6360">
      <w:pPr>
        <w:pStyle w:val="ConsPlusNormal"/>
        <w:jc w:val="both"/>
      </w:pPr>
    </w:p>
    <w:p w:rsidR="004C6360" w:rsidRPr="00300A14" w:rsidRDefault="004C6360" w:rsidP="004C6360">
      <w:pPr>
        <w:pStyle w:val="ConsPlusNormal"/>
        <w:jc w:val="both"/>
      </w:pPr>
    </w:p>
    <w:p w:rsidR="004C6360" w:rsidRPr="00300A14" w:rsidRDefault="004C6360" w:rsidP="004C6360">
      <w:pPr>
        <w:pStyle w:val="ConsPlusNormal"/>
        <w:jc w:val="both"/>
      </w:pPr>
    </w:p>
    <w:p w:rsidR="004C6360" w:rsidRPr="00300A14" w:rsidRDefault="004C6360" w:rsidP="004C6360">
      <w:pPr>
        <w:pStyle w:val="ConsPlusNormal"/>
        <w:jc w:val="right"/>
        <w:outlineLvl w:val="1"/>
        <w:rPr>
          <w:rFonts w:ascii="Times New Roman" w:hAnsi="Times New Roman" w:cs="Times New Roman"/>
        </w:rPr>
      </w:pPr>
      <w:r w:rsidRPr="00300A14">
        <w:rPr>
          <w:rFonts w:ascii="Times New Roman" w:hAnsi="Times New Roman" w:cs="Times New Roman"/>
        </w:rPr>
        <w:t>Приложение №9</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к Порядку учета </w:t>
      </w:r>
      <w:proofErr w:type="gramStart"/>
      <w:r w:rsidRPr="00300A14">
        <w:rPr>
          <w:rFonts w:ascii="Times New Roman" w:hAnsi="Times New Roman" w:cs="Times New Roman"/>
        </w:rPr>
        <w:t>бюджетных</w:t>
      </w:r>
      <w:proofErr w:type="gramEnd"/>
      <w:r w:rsidRPr="00300A14">
        <w:rPr>
          <w:rFonts w:ascii="Times New Roman" w:hAnsi="Times New Roman" w:cs="Times New Roman"/>
        </w:rPr>
        <w:t xml:space="preserve"> и денежных</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обязательств получателей средств местного бюджета </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территориальными органами  Федерального казначейства </w:t>
      </w:r>
    </w:p>
    <w:p w:rsidR="004C6360" w:rsidRPr="00300A14" w:rsidRDefault="004C6360" w:rsidP="004C6360">
      <w:pPr>
        <w:pStyle w:val="ConsPlusNormal"/>
        <w:jc w:val="both"/>
      </w:pPr>
    </w:p>
    <w:tbl>
      <w:tblPr>
        <w:tblW w:w="10977"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5364"/>
      </w:tblGrid>
      <w:tr w:rsidR="004C6360" w:rsidRPr="00300A14" w:rsidTr="004C6360">
        <w:tc>
          <w:tcPr>
            <w:tcW w:w="10977" w:type="dxa"/>
            <w:gridSpan w:val="3"/>
            <w:tcBorders>
              <w:top w:val="nil"/>
              <w:left w:val="nil"/>
              <w:bottom w:val="nil"/>
              <w:right w:val="nil"/>
            </w:tcBorders>
          </w:tcPr>
          <w:p w:rsidR="004C6360" w:rsidRPr="00300A14" w:rsidRDefault="004C6360" w:rsidP="00CE794B">
            <w:pPr>
              <w:pStyle w:val="ConsPlusNormal"/>
              <w:jc w:val="center"/>
              <w:rPr>
                <w:rFonts w:ascii="Times New Roman" w:hAnsi="Times New Roman" w:cs="Times New Roman"/>
                <w:b/>
              </w:rPr>
            </w:pPr>
            <w:bookmarkStart w:id="94" w:name="P1316"/>
            <w:bookmarkEnd w:id="94"/>
            <w:r w:rsidRPr="00300A14">
              <w:rPr>
                <w:rFonts w:ascii="Times New Roman" w:hAnsi="Times New Roman" w:cs="Times New Roman"/>
                <w:b/>
              </w:rPr>
              <w:t>Реквизиты</w:t>
            </w:r>
          </w:p>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b/>
              </w:rPr>
              <w:t xml:space="preserve">отчетного документа Справка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w:t>
            </w:r>
            <w:r w:rsidRPr="00300A14">
              <w:rPr>
                <w:rFonts w:ascii="Times New Roman" w:hAnsi="Times New Roman" w:cs="Times New Roman"/>
                <w:b/>
              </w:rPr>
              <w:lastRenderedPageBreak/>
              <w:t>правовым актам) о предоставлении из местного бюджета субсидий юридическим лицам</w:t>
            </w:r>
          </w:p>
        </w:tc>
      </w:tr>
      <w:tr w:rsidR="004C6360" w:rsidRPr="00300A14" w:rsidTr="004C6360">
        <w:tblPrEx>
          <w:tblBorders>
            <w:insideV w:val="nil"/>
          </w:tblBorders>
        </w:tblPrEx>
        <w:tc>
          <w:tcPr>
            <w:tcW w:w="5613" w:type="dxa"/>
            <w:gridSpan w:val="2"/>
            <w:tcBorders>
              <w:top w:val="nil"/>
            </w:tcBorders>
          </w:tcPr>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lastRenderedPageBreak/>
              <w:t>Единица измерения: руб.</w:t>
            </w:r>
          </w:p>
          <w:p w:rsidR="004C6360" w:rsidRPr="00300A14" w:rsidRDefault="004C6360" w:rsidP="00CE794B">
            <w:pPr>
              <w:pStyle w:val="ConsPlusNormal"/>
              <w:rPr>
                <w:rFonts w:ascii="Times New Roman" w:hAnsi="Times New Roman" w:cs="Times New Roman"/>
              </w:rPr>
            </w:pPr>
            <w:r w:rsidRPr="00300A14">
              <w:rPr>
                <w:rFonts w:ascii="Times New Roman" w:hAnsi="Times New Roman" w:cs="Times New Roman"/>
              </w:rPr>
              <w:t>(с точностью до второго десятичного знака)</w:t>
            </w:r>
          </w:p>
        </w:tc>
        <w:tc>
          <w:tcPr>
            <w:tcW w:w="5364" w:type="dxa"/>
            <w:tcBorders>
              <w:top w:val="nil"/>
            </w:tcBorders>
            <w:vAlign w:val="bottom"/>
          </w:tcPr>
          <w:p w:rsidR="004C6360" w:rsidRPr="00300A14" w:rsidRDefault="004C6360" w:rsidP="00CE794B">
            <w:pPr>
              <w:pStyle w:val="ConsPlusNormal"/>
              <w:jc w:val="right"/>
              <w:rPr>
                <w:rFonts w:ascii="Times New Roman" w:hAnsi="Times New Roman" w:cs="Times New Roman"/>
              </w:rPr>
            </w:pPr>
            <w:r w:rsidRPr="00300A14">
              <w:rPr>
                <w:rFonts w:ascii="Times New Roman" w:hAnsi="Times New Roman" w:cs="Times New Roman"/>
              </w:rPr>
              <w:t>Периодичность: годовая</w:t>
            </w:r>
          </w:p>
        </w:tc>
      </w:tr>
      <w:tr w:rsidR="004C6360" w:rsidRPr="00300A14" w:rsidTr="004C6360">
        <w:tblPrEx>
          <w:tblBorders>
            <w:left w:val="single" w:sz="4" w:space="0" w:color="auto"/>
            <w:right w:val="single" w:sz="4" w:space="0" w:color="auto"/>
            <w:insideH w:val="single" w:sz="4" w:space="0" w:color="auto"/>
          </w:tblBorders>
        </w:tblPrEx>
        <w:tc>
          <w:tcPr>
            <w:tcW w:w="3965" w:type="dxa"/>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Наименование реквизита</w:t>
            </w:r>
          </w:p>
        </w:tc>
        <w:tc>
          <w:tcPr>
            <w:tcW w:w="7012" w:type="dxa"/>
            <w:gridSpan w:val="2"/>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Правила формирования (заполнения) реквизита</w:t>
            </w:r>
          </w:p>
        </w:tc>
      </w:tr>
      <w:tr w:rsidR="004C6360" w:rsidRPr="00300A14" w:rsidTr="004C6360">
        <w:tblPrEx>
          <w:tblBorders>
            <w:left w:val="single" w:sz="4" w:space="0" w:color="auto"/>
            <w:right w:val="single" w:sz="4" w:space="0" w:color="auto"/>
            <w:insideH w:val="single" w:sz="4" w:space="0" w:color="auto"/>
          </w:tblBorders>
        </w:tblPrEx>
        <w:tc>
          <w:tcPr>
            <w:tcW w:w="3965" w:type="dxa"/>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2</w:t>
            </w:r>
          </w:p>
        </w:tc>
        <w:tc>
          <w:tcPr>
            <w:tcW w:w="7012" w:type="dxa"/>
            <w:gridSpan w:val="2"/>
          </w:tcPr>
          <w:p w:rsidR="004C6360" w:rsidRPr="00300A14" w:rsidRDefault="004C6360" w:rsidP="00CE794B">
            <w:pPr>
              <w:pStyle w:val="ConsPlusNormal"/>
              <w:jc w:val="center"/>
              <w:rPr>
                <w:rFonts w:ascii="Times New Roman" w:hAnsi="Times New Roman" w:cs="Times New Roman"/>
              </w:rPr>
            </w:pPr>
            <w:r w:rsidRPr="00300A14">
              <w:rPr>
                <w:rFonts w:ascii="Times New Roman" w:hAnsi="Times New Roman" w:cs="Times New Roman"/>
              </w:rPr>
              <w:t>3</w:t>
            </w:r>
          </w:p>
        </w:tc>
      </w:tr>
      <w:tr w:rsidR="004C6360" w:rsidRPr="00300A14" w:rsidTr="004C6360">
        <w:tblPrEx>
          <w:tblBorders>
            <w:left w:val="single" w:sz="4" w:space="0" w:color="auto"/>
            <w:right w:val="single" w:sz="4" w:space="0" w:color="auto"/>
            <w:insideH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 Дата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дата по состоянию на 1 января текущего финансового года.</w:t>
            </w:r>
          </w:p>
        </w:tc>
      </w:tr>
      <w:tr w:rsidR="004C6360" w:rsidRPr="00300A14" w:rsidTr="004C6360">
        <w:tblPrEx>
          <w:tblBorders>
            <w:left w:val="single" w:sz="4" w:space="0" w:color="auto"/>
            <w:right w:val="single" w:sz="4" w:space="0" w:color="auto"/>
            <w:insideH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2. Федеральное казначейство</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наименование Органов Федерального казначейства.</w:t>
            </w:r>
          </w:p>
        </w:tc>
      </w:tr>
      <w:tr w:rsidR="004C6360" w:rsidRPr="00300A14" w:rsidTr="004C6360">
        <w:tblPrEx>
          <w:tblBorders>
            <w:left w:val="single" w:sz="4" w:space="0" w:color="auto"/>
            <w:right w:val="single" w:sz="4" w:space="0" w:color="auto"/>
            <w:insideH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2.1. Код Органов Федерального казначейств</w:t>
            </w:r>
            <w:proofErr w:type="gramStart"/>
            <w:r w:rsidRPr="00300A14">
              <w:rPr>
                <w:rFonts w:ascii="Times New Roman" w:hAnsi="Times New Roman" w:cs="Times New Roman"/>
              </w:rPr>
              <w:t>а(</w:t>
            </w:r>
            <w:proofErr w:type="gramEnd"/>
            <w:r w:rsidRPr="00300A14">
              <w:rPr>
                <w:rFonts w:ascii="Times New Roman" w:hAnsi="Times New Roman" w:cs="Times New Roman"/>
              </w:rPr>
              <w:t>КОФК)</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код органа Федерального казначейства, присвоенный Федеральным казначейством.</w:t>
            </w:r>
          </w:p>
        </w:tc>
      </w:tr>
      <w:tr w:rsidR="004C6360" w:rsidRPr="00300A14" w:rsidTr="004C6360">
        <w:tblPrEx>
          <w:tblBorders>
            <w:left w:val="single" w:sz="4" w:space="0" w:color="auto"/>
            <w:right w:val="single" w:sz="4" w:space="0" w:color="auto"/>
            <w:insideH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3. Вид справки</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вид справки (простая, сводная).</w:t>
            </w:r>
          </w:p>
        </w:tc>
      </w:tr>
      <w:tr w:rsidR="004C6360" w:rsidRPr="00300A14" w:rsidTr="004C6360">
        <w:tblPrEx>
          <w:tblBorders>
            <w:left w:val="single" w:sz="4" w:space="0" w:color="auto"/>
            <w:right w:val="single" w:sz="4" w:space="0" w:color="auto"/>
            <w:insideH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4. Кому: Получатель средств местного бюджета, главный распорядитель средств местного бюджета или Органы Федерального казначейства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орган, которому представляется Справка о неисполненных бюджетных обязательствах. Органы Федерального казначейства указывает: наименование получателя средств местного бюджета или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4C6360" w:rsidRPr="00300A14" w:rsidTr="004C6360">
        <w:tblPrEx>
          <w:tblBorders>
            <w:left w:val="single" w:sz="4" w:space="0" w:color="auto"/>
            <w:right w:val="single" w:sz="4" w:space="0" w:color="auto"/>
            <w:insideH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5. Код по бюджетной классификации</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proofErr w:type="gramStart"/>
            <w:r w:rsidRPr="00300A14">
              <w:rPr>
                <w:rFonts w:ascii="Times New Roman" w:hAnsi="Times New Roman" w:cs="Times New Roman"/>
              </w:rPr>
              <w:t>Указывается составная часть кода классификации расходов местного бюджета, по которому в Органах Федерального казначейства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w:t>
            </w:r>
            <w:proofErr w:type="gramEnd"/>
            <w:r w:rsidRPr="00300A14">
              <w:rPr>
                <w:rFonts w:ascii="Times New Roman" w:hAnsi="Times New Roman" w:cs="Times New Roman"/>
              </w:rPr>
              <w:t xml:space="preserve"> реализацией капитальных вложений).</w:t>
            </w:r>
          </w:p>
        </w:tc>
      </w:tr>
      <w:tr w:rsidR="004C6360" w:rsidRPr="00300A14" w:rsidTr="004C6360">
        <w:tblPrEx>
          <w:tblBorders>
            <w:left w:val="single" w:sz="4" w:space="0" w:color="auto"/>
            <w:right w:val="single" w:sz="4" w:space="0" w:color="auto"/>
            <w:insideH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6. Уникальный код объекта капитального строительства или объекта недвижимого имущества (мероприятия по информатизации)</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4C6360" w:rsidRPr="00300A14" w:rsidTr="004C6360">
        <w:tblPrEx>
          <w:tblBorders>
            <w:left w:val="single" w:sz="4" w:space="0" w:color="auto"/>
            <w:right w:val="single" w:sz="4" w:space="0" w:color="auto"/>
            <w:insideH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7. Государственный заказчик (главный распорядитель средств местного бюджета)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proofErr w:type="gramStart"/>
            <w:r w:rsidRPr="00300A14">
              <w:rPr>
                <w:rFonts w:ascii="Times New Roman" w:hAnsi="Times New Roman" w:cs="Times New Roman"/>
              </w:rPr>
              <w:t>Указывается наименование получателя средств местного бюджета - муниципального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roofErr w:type="gramEnd"/>
          </w:p>
        </w:tc>
      </w:tr>
      <w:tr w:rsidR="004C6360" w:rsidRPr="00300A14" w:rsidTr="004C6360">
        <w:tblPrEx>
          <w:tblBorders>
            <w:left w:val="single" w:sz="4" w:space="0" w:color="auto"/>
            <w:right w:val="single" w:sz="4" w:space="0" w:color="auto"/>
            <w:insideH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7.1. Код по Сводному реестру</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4C6360" w:rsidRPr="00300A14" w:rsidTr="004C6360">
        <w:tblPrEx>
          <w:tblBorders>
            <w:left w:val="single" w:sz="4" w:space="0" w:color="auto"/>
            <w:right w:val="single" w:sz="4" w:space="0" w:color="auto"/>
            <w:insideH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8. Государственный контракт/Соглашение/Нормативный правовой акт</w:t>
            </w:r>
          </w:p>
        </w:tc>
        <w:tc>
          <w:tcPr>
            <w:tcW w:w="7012" w:type="dxa"/>
            <w:gridSpan w:val="2"/>
          </w:tcPr>
          <w:p w:rsidR="004C6360" w:rsidRPr="00300A14" w:rsidRDefault="004C6360" w:rsidP="00CE794B">
            <w:pPr>
              <w:pStyle w:val="ConsPlusNormal"/>
              <w:rPr>
                <w:rFonts w:ascii="Times New Roman" w:hAnsi="Times New Roman" w:cs="Times New Roman"/>
              </w:rPr>
            </w:pPr>
          </w:p>
        </w:tc>
      </w:tr>
      <w:tr w:rsidR="004C6360" w:rsidRPr="00300A14" w:rsidTr="004C6360">
        <w:tblPrEx>
          <w:tblBorders>
            <w:left w:val="single" w:sz="4" w:space="0" w:color="auto"/>
            <w:right w:val="single" w:sz="4" w:space="0" w:color="auto"/>
            <w:insideH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8.1. Номер государственного контракта/Соглашения/Нормативного правового акта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4C6360" w:rsidRPr="00300A14" w:rsidTr="004C6360">
        <w:tblPrEx>
          <w:tblBorders>
            <w:left w:val="single" w:sz="4" w:space="0" w:color="auto"/>
            <w:right w:val="single" w:sz="4" w:space="0" w:color="auto"/>
            <w:insideH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8.2. Дата государственного контракта/Соглашения/Нормативного правового акта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 xml:space="preserve">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w:t>
            </w:r>
            <w:r w:rsidRPr="00300A14">
              <w:rPr>
                <w:rFonts w:ascii="Times New Roman" w:hAnsi="Times New Roman" w:cs="Times New Roman"/>
              </w:rPr>
              <w:lastRenderedPageBreak/>
              <w:t>которых принятое бюджетное обязательство не исполнено.</w:t>
            </w:r>
          </w:p>
        </w:tc>
      </w:tr>
      <w:tr w:rsidR="004C6360" w:rsidRPr="00300A14" w:rsidTr="004C6360">
        <w:tblPrEx>
          <w:tblBorders>
            <w:left w:val="single" w:sz="4" w:space="0" w:color="auto"/>
            <w:right w:val="single" w:sz="4" w:space="0" w:color="auto"/>
            <w:insideH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lastRenderedPageBreak/>
              <w:t>8.3. Срок исполнения государственного контракта/Соглашения/Нормативного правового акта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4C6360" w:rsidRPr="00300A14" w:rsidTr="004C6360">
        <w:tblPrEx>
          <w:tblBorders>
            <w:left w:val="single" w:sz="4" w:space="0" w:color="auto"/>
            <w:right w:val="single" w:sz="4" w:space="0" w:color="auto"/>
            <w:insideH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8.4. Признак казначейского сопровождения</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в случае наличия признака казначейского сопровождения в Сведениях о бюджетном обязательстве.</w:t>
            </w:r>
          </w:p>
        </w:tc>
      </w:tr>
      <w:tr w:rsidR="004C6360" w:rsidRPr="00300A14" w:rsidTr="004C6360">
        <w:tblPrEx>
          <w:tblBorders>
            <w:left w:val="single" w:sz="4" w:space="0" w:color="auto"/>
            <w:right w:val="single" w:sz="4" w:space="0" w:color="auto"/>
            <w:insideH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8.4.1. Казначейское обеспечение обязательств</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при наличии в документе-основании (да/нет).</w:t>
            </w:r>
          </w:p>
        </w:tc>
      </w:tr>
      <w:tr w:rsidR="004C6360" w:rsidRPr="00300A14" w:rsidTr="004C6360">
        <w:tblPrEx>
          <w:tblBorders>
            <w:left w:val="single" w:sz="4" w:space="0" w:color="auto"/>
            <w:right w:val="single" w:sz="4" w:space="0" w:color="auto"/>
            <w:insideH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8.5. Идентификатор государственного контракта/Соглашения/Нормативного правового акта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в случае наличия Идентификатора в Сведениях о бюджетном обязательстве.</w:t>
            </w:r>
          </w:p>
        </w:tc>
      </w:tr>
      <w:tr w:rsidR="004C6360" w:rsidRPr="00300A14" w:rsidTr="004C6360">
        <w:tblPrEx>
          <w:tblBorders>
            <w:left w:val="single" w:sz="4" w:space="0" w:color="auto"/>
            <w:right w:val="single" w:sz="4" w:space="0" w:color="auto"/>
            <w:insideH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9. Учетный номер неисполненного бюджетного обязательства отчетного финансового года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4C6360" w:rsidRPr="00300A14" w:rsidTr="004C6360">
        <w:tblPrEx>
          <w:tblBorders>
            <w:left w:val="single" w:sz="4" w:space="0" w:color="auto"/>
            <w:right w:val="single" w:sz="4" w:space="0" w:color="auto"/>
            <w:insideH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9.1. Сумма неисполненного остатка бюджетного обязательства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сумма неисполненного в отчетном финансовом году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4C6360" w:rsidRPr="00300A14" w:rsidTr="004C6360">
        <w:tblPrEx>
          <w:tblBorders>
            <w:left w:val="single" w:sz="4" w:space="0" w:color="auto"/>
            <w:right w:val="single" w:sz="4" w:space="0" w:color="auto"/>
            <w:insideH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10. Неисполненные в отчетном финансовом году бюджетные обязательства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proofErr w:type="gramStart"/>
            <w:r w:rsidRPr="00300A14">
              <w:rPr>
                <w:rFonts w:ascii="Times New Roman" w:hAnsi="Times New Roman" w:cs="Times New Roman"/>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классификации расходов местного бюджета.</w:t>
            </w:r>
            <w:proofErr w:type="gramEnd"/>
          </w:p>
        </w:tc>
      </w:tr>
      <w:tr w:rsidR="004C6360" w:rsidRPr="00300A14" w:rsidTr="004C6360">
        <w:tblPrEx>
          <w:tblBorders>
            <w:left w:val="single" w:sz="4" w:space="0" w:color="auto"/>
            <w:right w:val="single" w:sz="4" w:space="0" w:color="auto"/>
            <w:insideH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11. Неиспользованный остаток лимитов бюджетных обязательств отчетного финансового года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proofErr w:type="gramStart"/>
            <w:r w:rsidRPr="00300A14">
              <w:rPr>
                <w:rFonts w:ascii="Times New Roman" w:hAnsi="Times New Roman" w:cs="Times New Roman"/>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roofErr w:type="gramEnd"/>
          </w:p>
        </w:tc>
      </w:tr>
      <w:tr w:rsidR="004C6360" w:rsidRPr="00300A14" w:rsidTr="004C6360">
        <w:tblPrEx>
          <w:tblBorders>
            <w:left w:val="single" w:sz="4" w:space="0" w:color="auto"/>
            <w:right w:val="single" w:sz="4" w:space="0" w:color="auto"/>
            <w:insideH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12. Сумма, в пределах которой могут быть увеличены бюджетные ассигнования текущего финансового года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пунктом 4 статьи 94 Бюджетного кодекса Российской Федерации.</w:t>
            </w:r>
          </w:p>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При этом по соответствующему коду классификации расходов местного бюджета отражается наименьшая из сумм, указанных в пунктах 10 и 11.</w:t>
            </w:r>
          </w:p>
        </w:tc>
      </w:tr>
      <w:tr w:rsidR="004C6360" w:rsidRPr="00300A14" w:rsidTr="004C6360">
        <w:tblPrEx>
          <w:tblBorders>
            <w:left w:val="single" w:sz="4" w:space="0" w:color="auto"/>
            <w:right w:val="single" w:sz="4" w:space="0" w:color="auto"/>
            <w:insideH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13. Всего по коду главы бюджетной классификации</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Указываются итоговые данные, сгруппированные по каждому главному распорядителю средств местного бюджета.</w:t>
            </w:r>
          </w:p>
        </w:tc>
      </w:tr>
      <w:tr w:rsidR="004C6360" w:rsidRPr="00300A14" w:rsidTr="004C6360">
        <w:tblPrEx>
          <w:tblBorders>
            <w:left w:val="single" w:sz="4" w:space="0" w:color="auto"/>
            <w:right w:val="single" w:sz="4" w:space="0" w:color="auto"/>
            <w:insideH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14. Ответственный исполнитель</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4C6360" w:rsidRPr="00300A14" w:rsidTr="004C6360">
        <w:tblPrEx>
          <w:tblBorders>
            <w:left w:val="single" w:sz="4" w:space="0" w:color="auto"/>
            <w:right w:val="single" w:sz="4" w:space="0" w:color="auto"/>
            <w:insideH w:val="single" w:sz="4" w:space="0" w:color="auto"/>
          </w:tblBorders>
        </w:tblPrEx>
        <w:tc>
          <w:tcPr>
            <w:tcW w:w="3965" w:type="dxa"/>
          </w:tcPr>
          <w:p w:rsidR="004C6360" w:rsidRPr="00300A14" w:rsidRDefault="004C6360" w:rsidP="00CE794B">
            <w:pPr>
              <w:pStyle w:val="ConsPlusNormal"/>
              <w:jc w:val="both"/>
              <w:rPr>
                <w:rFonts w:ascii="Times New Roman" w:hAnsi="Times New Roman" w:cs="Times New Roman"/>
              </w:rPr>
            </w:pPr>
            <w:r w:rsidRPr="00300A14">
              <w:rPr>
                <w:rFonts w:ascii="Times New Roman" w:hAnsi="Times New Roman" w:cs="Times New Roman"/>
              </w:rPr>
              <w:t>15. Дата</w:t>
            </w:r>
          </w:p>
        </w:tc>
        <w:tc>
          <w:tcPr>
            <w:tcW w:w="7012" w:type="dxa"/>
            <w:gridSpan w:val="2"/>
          </w:tcPr>
          <w:p w:rsidR="004C6360" w:rsidRPr="00300A14" w:rsidRDefault="004C6360" w:rsidP="00CE794B">
            <w:pPr>
              <w:pStyle w:val="ConsPlusNormal"/>
              <w:ind w:firstLine="283"/>
              <w:jc w:val="both"/>
              <w:rPr>
                <w:rFonts w:ascii="Times New Roman" w:hAnsi="Times New Roman" w:cs="Times New Roman"/>
              </w:rPr>
            </w:pPr>
            <w:r w:rsidRPr="00300A14">
              <w:rPr>
                <w:rFonts w:ascii="Times New Roman" w:hAnsi="Times New Roman" w:cs="Times New Roman"/>
              </w:rPr>
              <w:t>Указывается дата подписания отчета.</w:t>
            </w:r>
          </w:p>
        </w:tc>
      </w:tr>
    </w:tbl>
    <w:p w:rsidR="004C6360" w:rsidRPr="00300A14" w:rsidRDefault="004C6360" w:rsidP="004C6360">
      <w:pPr>
        <w:pStyle w:val="ConsPlusNormal"/>
        <w:jc w:val="both"/>
        <w:rPr>
          <w:rFonts w:ascii="Times New Roman" w:hAnsi="Times New Roman" w:cs="Times New Roman"/>
        </w:rPr>
      </w:pPr>
    </w:p>
    <w:p w:rsidR="004C6360" w:rsidRPr="00300A14" w:rsidRDefault="004C6360" w:rsidP="004C6360">
      <w:pPr>
        <w:pStyle w:val="ConsPlusNormal"/>
        <w:jc w:val="both"/>
        <w:rPr>
          <w:rFonts w:ascii="Times New Roman" w:hAnsi="Times New Roman" w:cs="Times New Roman"/>
        </w:rPr>
      </w:pPr>
    </w:p>
    <w:p w:rsidR="004C6360" w:rsidRPr="00300A14" w:rsidRDefault="004C6360" w:rsidP="004C6360">
      <w:pPr>
        <w:pStyle w:val="ConsPlusNormal"/>
        <w:jc w:val="both"/>
        <w:rPr>
          <w:rFonts w:ascii="Times New Roman" w:hAnsi="Times New Roman" w:cs="Times New Roman"/>
        </w:rPr>
      </w:pPr>
    </w:p>
    <w:p w:rsidR="004C6360" w:rsidRPr="00300A14" w:rsidRDefault="004C6360" w:rsidP="004C6360">
      <w:pPr>
        <w:pStyle w:val="ConsPlusNormal"/>
        <w:jc w:val="right"/>
        <w:outlineLvl w:val="1"/>
        <w:rPr>
          <w:rFonts w:ascii="Times New Roman" w:hAnsi="Times New Roman" w:cs="Times New Roman"/>
        </w:rPr>
      </w:pPr>
      <w:r w:rsidRPr="00300A14">
        <w:rPr>
          <w:rFonts w:ascii="Times New Roman" w:hAnsi="Times New Roman" w:cs="Times New Roman"/>
        </w:rPr>
        <w:t>Приложение №10</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к Порядку учета </w:t>
      </w:r>
      <w:proofErr w:type="gramStart"/>
      <w:r w:rsidRPr="00300A14">
        <w:rPr>
          <w:rFonts w:ascii="Times New Roman" w:hAnsi="Times New Roman" w:cs="Times New Roman"/>
        </w:rPr>
        <w:t>бюджетных</w:t>
      </w:r>
      <w:proofErr w:type="gramEnd"/>
      <w:r w:rsidRPr="00300A14">
        <w:rPr>
          <w:rFonts w:ascii="Times New Roman" w:hAnsi="Times New Roman" w:cs="Times New Roman"/>
        </w:rPr>
        <w:t xml:space="preserve"> и денежных</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обязательств получателей средств местного бюджета </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территориальными органами  Федерального казначейства </w:t>
      </w:r>
    </w:p>
    <w:p w:rsidR="004C6360" w:rsidRPr="00300A14" w:rsidRDefault="004C6360" w:rsidP="004C6360">
      <w:pPr>
        <w:autoSpaceDE w:val="0"/>
        <w:autoSpaceDN w:val="0"/>
        <w:adjustRightInd w:val="0"/>
        <w:jc w:val="center"/>
        <w:rPr>
          <w:rFonts w:ascii="Calibri" w:hAnsi="Calibri" w:cs="Calibri"/>
          <w:sz w:val="20"/>
          <w:szCs w:val="20"/>
          <w:highlight w:val="yellow"/>
        </w:rPr>
      </w:pPr>
    </w:p>
    <w:p w:rsidR="004C6360" w:rsidRPr="00300A14" w:rsidRDefault="004C6360" w:rsidP="004C6360">
      <w:pPr>
        <w:autoSpaceDE w:val="0"/>
        <w:autoSpaceDN w:val="0"/>
        <w:adjustRightInd w:val="0"/>
        <w:jc w:val="center"/>
        <w:rPr>
          <w:b/>
          <w:sz w:val="20"/>
          <w:szCs w:val="20"/>
        </w:rPr>
      </w:pPr>
      <w:r w:rsidRPr="00300A14">
        <w:rPr>
          <w:b/>
          <w:sz w:val="20"/>
          <w:szCs w:val="20"/>
        </w:rPr>
        <w:t>Реквизиты</w:t>
      </w:r>
    </w:p>
    <w:p w:rsidR="004C6360" w:rsidRPr="00300A14" w:rsidRDefault="004C6360" w:rsidP="004C6360">
      <w:pPr>
        <w:autoSpaceDE w:val="0"/>
        <w:autoSpaceDN w:val="0"/>
        <w:adjustRightInd w:val="0"/>
        <w:jc w:val="center"/>
        <w:rPr>
          <w:b/>
          <w:sz w:val="20"/>
          <w:szCs w:val="20"/>
        </w:rPr>
      </w:pPr>
      <w:r w:rsidRPr="00300A14">
        <w:rPr>
          <w:b/>
          <w:sz w:val="20"/>
          <w:szCs w:val="20"/>
        </w:rPr>
        <w:lastRenderedPageBreak/>
        <w:t>извещения о постановке на учет (изменении) бюджетного</w:t>
      </w:r>
    </w:p>
    <w:p w:rsidR="004C6360" w:rsidRPr="00300A14" w:rsidRDefault="004C6360" w:rsidP="004C6360">
      <w:pPr>
        <w:autoSpaceDE w:val="0"/>
        <w:autoSpaceDN w:val="0"/>
        <w:adjustRightInd w:val="0"/>
        <w:jc w:val="center"/>
        <w:rPr>
          <w:b/>
          <w:sz w:val="20"/>
          <w:szCs w:val="20"/>
        </w:rPr>
      </w:pPr>
      <w:r w:rsidRPr="00300A14">
        <w:rPr>
          <w:b/>
          <w:sz w:val="20"/>
          <w:szCs w:val="20"/>
        </w:rPr>
        <w:t>обязательства в органе Федерального казначейства</w:t>
      </w:r>
    </w:p>
    <w:p w:rsidR="004C6360" w:rsidRPr="00300A14" w:rsidRDefault="004C6360" w:rsidP="004C6360">
      <w:pPr>
        <w:autoSpaceDE w:val="0"/>
        <w:autoSpaceDN w:val="0"/>
        <w:adjustRightInd w:val="0"/>
        <w:jc w:val="both"/>
        <w:rPr>
          <w:sz w:val="20"/>
          <w:szCs w:val="20"/>
        </w:rPr>
      </w:pPr>
    </w:p>
    <w:tbl>
      <w:tblPr>
        <w:tblW w:w="10977" w:type="dxa"/>
        <w:tblLayout w:type="fixed"/>
        <w:tblCellMar>
          <w:top w:w="102" w:type="dxa"/>
          <w:left w:w="62" w:type="dxa"/>
          <w:bottom w:w="102" w:type="dxa"/>
          <w:right w:w="62" w:type="dxa"/>
        </w:tblCellMar>
        <w:tblLook w:val="0000" w:firstRow="0" w:lastRow="0" w:firstColumn="0" w:lastColumn="0" w:noHBand="0" w:noVBand="0"/>
      </w:tblPr>
      <w:tblGrid>
        <w:gridCol w:w="3965"/>
        <w:gridCol w:w="7012"/>
      </w:tblGrid>
      <w:tr w:rsidR="004C6360" w:rsidRPr="00300A14" w:rsidTr="004C6360">
        <w:tc>
          <w:tcPr>
            <w:tcW w:w="10977" w:type="dxa"/>
            <w:gridSpan w:val="2"/>
            <w:tcBorders>
              <w:bottom w:val="single" w:sz="4" w:space="0" w:color="auto"/>
            </w:tcBorders>
            <w:vAlign w:val="bottom"/>
          </w:tcPr>
          <w:p w:rsidR="004C6360" w:rsidRPr="00300A14" w:rsidRDefault="004C6360" w:rsidP="00CE794B">
            <w:pPr>
              <w:autoSpaceDE w:val="0"/>
              <w:autoSpaceDN w:val="0"/>
              <w:adjustRightInd w:val="0"/>
              <w:jc w:val="both"/>
              <w:rPr>
                <w:sz w:val="20"/>
                <w:szCs w:val="20"/>
              </w:rPr>
            </w:pPr>
            <w:r w:rsidRPr="00300A14">
              <w:rPr>
                <w:sz w:val="20"/>
                <w:szCs w:val="20"/>
              </w:rPr>
              <w:t>Единица измерения: руб. (с точностью до второго десятичного знака)</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center"/>
              <w:rPr>
                <w:sz w:val="20"/>
                <w:szCs w:val="20"/>
              </w:rPr>
            </w:pPr>
            <w:r w:rsidRPr="00300A14">
              <w:rPr>
                <w:sz w:val="20"/>
                <w:szCs w:val="20"/>
              </w:rPr>
              <w:t>Наименование реквизита</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center"/>
              <w:rPr>
                <w:sz w:val="20"/>
                <w:szCs w:val="20"/>
              </w:rPr>
            </w:pPr>
            <w:r w:rsidRPr="00300A14">
              <w:rPr>
                <w:sz w:val="20"/>
                <w:szCs w:val="20"/>
              </w:rPr>
              <w:t>Правила формирования, заполнения реквизита</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center"/>
              <w:rPr>
                <w:sz w:val="20"/>
                <w:szCs w:val="20"/>
              </w:rPr>
            </w:pPr>
            <w:r w:rsidRPr="00300A14">
              <w:rPr>
                <w:sz w:val="20"/>
                <w:szCs w:val="20"/>
              </w:rPr>
              <w:t>1</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center"/>
              <w:rPr>
                <w:sz w:val="20"/>
                <w:szCs w:val="20"/>
              </w:rPr>
            </w:pPr>
            <w:r w:rsidRPr="00300A14">
              <w:rPr>
                <w:sz w:val="20"/>
                <w:szCs w:val="20"/>
              </w:rPr>
              <w:t>2</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rPr>
                <w:sz w:val="20"/>
                <w:szCs w:val="20"/>
              </w:rPr>
            </w:pPr>
            <w:r w:rsidRPr="00300A14">
              <w:rPr>
                <w:sz w:val="20"/>
                <w:szCs w:val="20"/>
              </w:rPr>
              <w:t>1. Дата</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дата Извещения о постановке на учет (изменении) бюджетного обязательства в органе Федерального казначейства.</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rPr>
                <w:sz w:val="20"/>
                <w:szCs w:val="20"/>
              </w:rPr>
            </w:pPr>
            <w:r w:rsidRPr="00300A14">
              <w:rPr>
                <w:sz w:val="20"/>
                <w:szCs w:val="20"/>
              </w:rPr>
              <w:t>2. Наименование органа Федерального казначейства</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наименование территориального органа Федерального казначейства.</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rPr>
                <w:sz w:val="20"/>
                <w:szCs w:val="20"/>
              </w:rPr>
            </w:pPr>
            <w:r w:rsidRPr="00300A14">
              <w:rPr>
                <w:sz w:val="20"/>
                <w:szCs w:val="20"/>
              </w:rPr>
              <w:t>2.1. Код органа Федерального казначейства (КОФК)</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код органа Федерального казначейства, присвоенный Федеральным казначейством.</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rPr>
                <w:sz w:val="20"/>
                <w:szCs w:val="20"/>
              </w:rPr>
            </w:pPr>
            <w:r w:rsidRPr="00300A14">
              <w:rPr>
                <w:sz w:val="20"/>
                <w:szCs w:val="20"/>
              </w:rPr>
              <w:t>3. Получатель бюджетных средств</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наименование участника бюджетного процесса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rPr>
                <w:sz w:val="20"/>
                <w:szCs w:val="20"/>
              </w:rPr>
            </w:pPr>
            <w:r w:rsidRPr="00300A14">
              <w:rPr>
                <w:sz w:val="20"/>
                <w:szCs w:val="20"/>
              </w:rPr>
              <w:t>3.1. Код по Сводному реестру</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код по Сводному реестру получателя средств федерального бюджета.</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rPr>
                <w:sz w:val="20"/>
                <w:szCs w:val="20"/>
              </w:rPr>
            </w:pPr>
            <w:r w:rsidRPr="00300A14">
              <w:rPr>
                <w:sz w:val="20"/>
                <w:szCs w:val="20"/>
              </w:rPr>
              <w:t>4. Наименование бюджета</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наименование бюджета.</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both"/>
              <w:rPr>
                <w:sz w:val="20"/>
                <w:szCs w:val="20"/>
              </w:rPr>
            </w:pPr>
            <w:r w:rsidRPr="00300A14">
              <w:rPr>
                <w:sz w:val="20"/>
                <w:szCs w:val="20"/>
              </w:rPr>
              <w:t>5. Код по ОКТМО</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rPr>
                <w:sz w:val="20"/>
                <w:szCs w:val="20"/>
              </w:rPr>
            </w:pPr>
            <w:r w:rsidRPr="00300A14">
              <w:rPr>
                <w:sz w:val="20"/>
                <w:szCs w:val="20"/>
              </w:rPr>
              <w:t>6. Финансовый орган</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наименование финансового органа.</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rPr>
                <w:sz w:val="20"/>
                <w:szCs w:val="20"/>
              </w:rPr>
            </w:pPr>
            <w:r w:rsidRPr="00300A14">
              <w:rPr>
                <w:sz w:val="20"/>
                <w:szCs w:val="20"/>
              </w:rPr>
              <w:t>6.1. Код по ОКПО</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код финансового органа по Общероссийскому классификатору предприятий и организаций.</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rPr>
                <w:sz w:val="20"/>
                <w:szCs w:val="20"/>
              </w:rPr>
            </w:pPr>
            <w:r w:rsidRPr="00300A14">
              <w:rPr>
                <w:sz w:val="20"/>
                <w:szCs w:val="20"/>
              </w:rPr>
              <w:t>7. Номер документа, являющегося основанием для принятия на учет бюджетного обязательства (далее - документ-основание)</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номер документа-основания.</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rPr>
                <w:sz w:val="20"/>
                <w:szCs w:val="20"/>
              </w:rPr>
            </w:pPr>
            <w:r w:rsidRPr="00300A14">
              <w:rPr>
                <w:sz w:val="20"/>
                <w:szCs w:val="20"/>
              </w:rPr>
              <w:t>8. Дата заключения (принятия) документа-основания</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дата заключения (принятия) документа-основания.</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rPr>
                <w:sz w:val="20"/>
                <w:szCs w:val="20"/>
              </w:rPr>
            </w:pPr>
            <w:r w:rsidRPr="00300A14">
              <w:rPr>
                <w:sz w:val="20"/>
                <w:szCs w:val="20"/>
              </w:rPr>
              <w:t>9. Сумма по документу-основанию</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сумма бюджетного обязательства по документу-основанию.</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rPr>
                <w:sz w:val="20"/>
                <w:szCs w:val="20"/>
              </w:rPr>
            </w:pPr>
            <w:r w:rsidRPr="00300A14">
              <w:rPr>
                <w:sz w:val="20"/>
                <w:szCs w:val="20"/>
              </w:rPr>
              <w:t>10. Дата Сведений о бюджетном обязательстве</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дата Сведений о бюджетном обязательстве.</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rPr>
                <w:sz w:val="20"/>
                <w:szCs w:val="20"/>
              </w:rPr>
            </w:pPr>
            <w:r w:rsidRPr="00300A14">
              <w:rPr>
                <w:sz w:val="20"/>
                <w:szCs w:val="20"/>
              </w:rPr>
              <w:t>11. Дата постановки на учет (изменения) бюджетного обязательства</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дата постановки на учет (изменения) бюджетного обязательства.</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rPr>
                <w:sz w:val="20"/>
                <w:szCs w:val="20"/>
              </w:rPr>
            </w:pPr>
            <w:r w:rsidRPr="00300A14">
              <w:rPr>
                <w:sz w:val="20"/>
                <w:szCs w:val="20"/>
              </w:rPr>
              <w:t>12. Порядковый номер внесения изменений в бюджетное обязательство</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порядковый номер внесения изменений в бюджетное обязательство.</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rPr>
                <w:sz w:val="20"/>
                <w:szCs w:val="20"/>
              </w:rPr>
            </w:pPr>
            <w:r w:rsidRPr="00300A14">
              <w:rPr>
                <w:sz w:val="20"/>
                <w:szCs w:val="20"/>
              </w:rPr>
              <w:t>13. Учетный номер бюджетного обязательства</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Указываются учетный номер бюджетного обязательства.</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rPr>
                <w:sz w:val="20"/>
                <w:szCs w:val="20"/>
              </w:rPr>
            </w:pPr>
            <w:r w:rsidRPr="00300A14">
              <w:rPr>
                <w:sz w:val="20"/>
                <w:szCs w:val="20"/>
              </w:rPr>
              <w:t>14. Номер реестровой записи в реестре контрактов (реестре соглашений)</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proofErr w:type="gramStart"/>
            <w:r w:rsidRPr="00300A14">
              <w:rPr>
                <w:sz w:val="20"/>
                <w:szCs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rPr>
                <w:sz w:val="20"/>
                <w:szCs w:val="20"/>
              </w:rPr>
            </w:pPr>
            <w:r w:rsidRPr="00300A14">
              <w:rPr>
                <w:sz w:val="20"/>
                <w:szCs w:val="20"/>
              </w:rPr>
              <w:t>15. Ответственный исполнитель</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 xml:space="preserve">Указываются должность, подпись, расшифровка подписи, телефон </w:t>
            </w:r>
            <w:r w:rsidRPr="00300A14">
              <w:rPr>
                <w:sz w:val="20"/>
                <w:szCs w:val="20"/>
              </w:rPr>
              <w:lastRenderedPageBreak/>
              <w:t>ответственного исполнителя.</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rPr>
                <w:sz w:val="20"/>
                <w:szCs w:val="20"/>
              </w:rPr>
            </w:pPr>
            <w:r w:rsidRPr="00300A14">
              <w:rPr>
                <w:sz w:val="20"/>
                <w:szCs w:val="20"/>
              </w:rPr>
              <w:lastRenderedPageBreak/>
              <w:t>16. Дата</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4C6360" w:rsidRPr="00300A14" w:rsidRDefault="004C6360" w:rsidP="004C6360">
      <w:pPr>
        <w:pStyle w:val="ConsPlusNormal"/>
        <w:jc w:val="both"/>
        <w:rPr>
          <w:rFonts w:ascii="Times New Roman" w:hAnsi="Times New Roman" w:cs="Times New Roman"/>
        </w:rPr>
      </w:pPr>
    </w:p>
    <w:p w:rsidR="004C6360" w:rsidRPr="00300A14" w:rsidRDefault="004C6360" w:rsidP="004C6360">
      <w:pPr>
        <w:pStyle w:val="ConsPlusNormal"/>
        <w:jc w:val="both"/>
        <w:rPr>
          <w:rFonts w:ascii="Times New Roman" w:hAnsi="Times New Roman" w:cs="Times New Roman"/>
        </w:rPr>
      </w:pPr>
    </w:p>
    <w:p w:rsidR="004C6360" w:rsidRPr="00300A14" w:rsidRDefault="004C6360" w:rsidP="004C6360">
      <w:pPr>
        <w:pStyle w:val="ConsPlusNormal"/>
        <w:jc w:val="both"/>
        <w:rPr>
          <w:rFonts w:ascii="Times New Roman" w:hAnsi="Times New Roman" w:cs="Times New Roman"/>
        </w:rPr>
      </w:pPr>
    </w:p>
    <w:p w:rsidR="004C6360" w:rsidRPr="00300A14" w:rsidRDefault="004C6360" w:rsidP="004C6360">
      <w:pPr>
        <w:pStyle w:val="ConsPlusNormal"/>
        <w:jc w:val="right"/>
        <w:outlineLvl w:val="1"/>
        <w:rPr>
          <w:rFonts w:ascii="Times New Roman" w:hAnsi="Times New Roman" w:cs="Times New Roman"/>
        </w:rPr>
      </w:pPr>
      <w:r w:rsidRPr="00300A14">
        <w:rPr>
          <w:rFonts w:ascii="Times New Roman" w:hAnsi="Times New Roman" w:cs="Times New Roman"/>
        </w:rPr>
        <w:t>Приложение №11</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к Порядку учета </w:t>
      </w:r>
      <w:proofErr w:type="gramStart"/>
      <w:r w:rsidRPr="00300A14">
        <w:rPr>
          <w:rFonts w:ascii="Times New Roman" w:hAnsi="Times New Roman" w:cs="Times New Roman"/>
        </w:rPr>
        <w:t>бюджетных</w:t>
      </w:r>
      <w:proofErr w:type="gramEnd"/>
      <w:r w:rsidRPr="00300A14">
        <w:rPr>
          <w:rFonts w:ascii="Times New Roman" w:hAnsi="Times New Roman" w:cs="Times New Roman"/>
        </w:rPr>
        <w:t xml:space="preserve"> и денежных</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обязательств получателей средств местного бюджета </w:t>
      </w:r>
    </w:p>
    <w:p w:rsidR="004C6360" w:rsidRPr="00300A14" w:rsidRDefault="004C6360" w:rsidP="004C6360">
      <w:pPr>
        <w:pStyle w:val="ConsPlusNormal"/>
        <w:jc w:val="right"/>
        <w:rPr>
          <w:rFonts w:ascii="Times New Roman" w:hAnsi="Times New Roman" w:cs="Times New Roman"/>
        </w:rPr>
      </w:pPr>
      <w:r w:rsidRPr="00300A14">
        <w:rPr>
          <w:rFonts w:ascii="Times New Roman" w:hAnsi="Times New Roman" w:cs="Times New Roman"/>
        </w:rPr>
        <w:t xml:space="preserve">территориальными органами  Федерального казначейства </w:t>
      </w:r>
    </w:p>
    <w:p w:rsidR="004C6360" w:rsidRPr="00300A14" w:rsidRDefault="004C6360" w:rsidP="004C6360">
      <w:pPr>
        <w:pStyle w:val="ConsPlusNormal"/>
        <w:jc w:val="both"/>
        <w:rPr>
          <w:rFonts w:ascii="Times New Roman" w:hAnsi="Times New Roman" w:cs="Times New Roman"/>
        </w:rPr>
      </w:pPr>
    </w:p>
    <w:p w:rsidR="004C6360" w:rsidRPr="00300A14" w:rsidRDefault="004C6360" w:rsidP="004C6360">
      <w:pPr>
        <w:autoSpaceDE w:val="0"/>
        <w:autoSpaceDN w:val="0"/>
        <w:adjustRightInd w:val="0"/>
        <w:jc w:val="center"/>
        <w:rPr>
          <w:b/>
          <w:sz w:val="20"/>
          <w:szCs w:val="20"/>
        </w:rPr>
      </w:pPr>
      <w:r w:rsidRPr="00300A14">
        <w:rPr>
          <w:b/>
          <w:sz w:val="20"/>
          <w:szCs w:val="20"/>
        </w:rPr>
        <w:t>Реквизиты</w:t>
      </w:r>
    </w:p>
    <w:p w:rsidR="004C6360" w:rsidRPr="00300A14" w:rsidRDefault="004C6360" w:rsidP="004C6360">
      <w:pPr>
        <w:autoSpaceDE w:val="0"/>
        <w:autoSpaceDN w:val="0"/>
        <w:adjustRightInd w:val="0"/>
        <w:jc w:val="center"/>
        <w:rPr>
          <w:b/>
          <w:sz w:val="20"/>
          <w:szCs w:val="20"/>
        </w:rPr>
      </w:pPr>
      <w:r w:rsidRPr="00300A14">
        <w:rPr>
          <w:b/>
          <w:sz w:val="20"/>
          <w:szCs w:val="20"/>
        </w:rPr>
        <w:t>извещения о постановке на учет (изменении) денежного</w:t>
      </w:r>
    </w:p>
    <w:p w:rsidR="004C6360" w:rsidRPr="00300A14" w:rsidRDefault="004C6360" w:rsidP="004C6360">
      <w:pPr>
        <w:autoSpaceDE w:val="0"/>
        <w:autoSpaceDN w:val="0"/>
        <w:adjustRightInd w:val="0"/>
        <w:jc w:val="center"/>
        <w:rPr>
          <w:b/>
          <w:sz w:val="20"/>
          <w:szCs w:val="20"/>
        </w:rPr>
      </w:pPr>
      <w:r w:rsidRPr="00300A14">
        <w:rPr>
          <w:b/>
          <w:sz w:val="20"/>
          <w:szCs w:val="20"/>
        </w:rPr>
        <w:t>обязательства в органе Федерального казначейства</w:t>
      </w:r>
    </w:p>
    <w:p w:rsidR="004C6360" w:rsidRPr="00300A14" w:rsidRDefault="004C6360" w:rsidP="004C6360">
      <w:pPr>
        <w:autoSpaceDE w:val="0"/>
        <w:autoSpaceDN w:val="0"/>
        <w:adjustRightInd w:val="0"/>
        <w:jc w:val="both"/>
        <w:rPr>
          <w:sz w:val="20"/>
          <w:szCs w:val="20"/>
        </w:rPr>
      </w:pPr>
    </w:p>
    <w:tbl>
      <w:tblPr>
        <w:tblW w:w="10977" w:type="dxa"/>
        <w:tblLayout w:type="fixed"/>
        <w:tblCellMar>
          <w:top w:w="102" w:type="dxa"/>
          <w:left w:w="62" w:type="dxa"/>
          <w:bottom w:w="102" w:type="dxa"/>
          <w:right w:w="62" w:type="dxa"/>
        </w:tblCellMar>
        <w:tblLook w:val="0000" w:firstRow="0" w:lastRow="0" w:firstColumn="0" w:lastColumn="0" w:noHBand="0" w:noVBand="0"/>
      </w:tblPr>
      <w:tblGrid>
        <w:gridCol w:w="3965"/>
        <w:gridCol w:w="7012"/>
      </w:tblGrid>
      <w:tr w:rsidR="004C6360" w:rsidRPr="00300A14" w:rsidTr="004C6360">
        <w:tc>
          <w:tcPr>
            <w:tcW w:w="10977" w:type="dxa"/>
            <w:gridSpan w:val="2"/>
            <w:tcBorders>
              <w:bottom w:val="single" w:sz="4" w:space="0" w:color="auto"/>
            </w:tcBorders>
          </w:tcPr>
          <w:p w:rsidR="004C6360" w:rsidRPr="00300A14" w:rsidRDefault="004C6360" w:rsidP="00CE794B">
            <w:pPr>
              <w:autoSpaceDE w:val="0"/>
              <w:autoSpaceDN w:val="0"/>
              <w:adjustRightInd w:val="0"/>
              <w:jc w:val="both"/>
              <w:rPr>
                <w:sz w:val="20"/>
                <w:szCs w:val="20"/>
              </w:rPr>
            </w:pPr>
            <w:r w:rsidRPr="00300A14">
              <w:rPr>
                <w:sz w:val="20"/>
                <w:szCs w:val="20"/>
              </w:rPr>
              <w:t>Единица измерения: руб. (с точностью до второго десятичного знака)</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center"/>
              <w:rPr>
                <w:sz w:val="20"/>
                <w:szCs w:val="20"/>
              </w:rPr>
            </w:pPr>
            <w:r w:rsidRPr="00300A14">
              <w:rPr>
                <w:sz w:val="20"/>
                <w:szCs w:val="20"/>
              </w:rPr>
              <w:t>Наименование реквизита</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center"/>
              <w:rPr>
                <w:sz w:val="20"/>
                <w:szCs w:val="20"/>
              </w:rPr>
            </w:pPr>
            <w:r w:rsidRPr="00300A14">
              <w:rPr>
                <w:sz w:val="20"/>
                <w:szCs w:val="20"/>
              </w:rPr>
              <w:t>Правила формирования, заполнения реквизита</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center"/>
              <w:rPr>
                <w:sz w:val="20"/>
                <w:szCs w:val="20"/>
              </w:rPr>
            </w:pPr>
            <w:r w:rsidRPr="00300A14">
              <w:rPr>
                <w:sz w:val="20"/>
                <w:szCs w:val="20"/>
              </w:rPr>
              <w:t>1</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center"/>
              <w:rPr>
                <w:sz w:val="20"/>
                <w:szCs w:val="20"/>
              </w:rPr>
            </w:pPr>
            <w:r w:rsidRPr="00300A14">
              <w:rPr>
                <w:sz w:val="20"/>
                <w:szCs w:val="20"/>
              </w:rPr>
              <w:t>2</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both"/>
              <w:rPr>
                <w:sz w:val="20"/>
                <w:szCs w:val="20"/>
              </w:rPr>
            </w:pPr>
            <w:r w:rsidRPr="00300A14">
              <w:rPr>
                <w:sz w:val="20"/>
                <w:szCs w:val="20"/>
              </w:rPr>
              <w:t>1. Дата</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дата Извещения о постановке на учет (изменении) денежного обязательства в органе Федерального казначейства.</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both"/>
              <w:rPr>
                <w:sz w:val="20"/>
                <w:szCs w:val="20"/>
              </w:rPr>
            </w:pPr>
            <w:r w:rsidRPr="00300A14">
              <w:rPr>
                <w:sz w:val="20"/>
                <w:szCs w:val="20"/>
              </w:rPr>
              <w:t>2. Наименование органа Федерального казначейства</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наименование территориального органа Федерального казначейства.</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both"/>
              <w:rPr>
                <w:sz w:val="20"/>
                <w:szCs w:val="20"/>
              </w:rPr>
            </w:pPr>
            <w:r w:rsidRPr="00300A14">
              <w:rPr>
                <w:sz w:val="20"/>
                <w:szCs w:val="20"/>
              </w:rPr>
              <w:t>2.1. Код органа Федерального казначейства (КОФК)</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код органа Федерального казначейства, присвоенный Федеральным казначейством.</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both"/>
              <w:rPr>
                <w:sz w:val="20"/>
                <w:szCs w:val="20"/>
              </w:rPr>
            </w:pPr>
            <w:r w:rsidRPr="00300A14">
              <w:rPr>
                <w:sz w:val="20"/>
                <w:szCs w:val="20"/>
              </w:rPr>
              <w:t>3. Получатель бюджетных средств</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наименование участника бюджетного процесса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both"/>
              <w:rPr>
                <w:sz w:val="20"/>
                <w:szCs w:val="20"/>
              </w:rPr>
            </w:pPr>
            <w:r w:rsidRPr="00300A14">
              <w:rPr>
                <w:sz w:val="20"/>
                <w:szCs w:val="20"/>
              </w:rPr>
              <w:t>3.1. Код по Сводному реестру</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код по Сводному реестру получателя средств федерального бюджета.</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both"/>
              <w:rPr>
                <w:sz w:val="20"/>
                <w:szCs w:val="20"/>
              </w:rPr>
            </w:pPr>
            <w:r w:rsidRPr="00300A14">
              <w:rPr>
                <w:sz w:val="20"/>
                <w:szCs w:val="20"/>
              </w:rPr>
              <w:t>4. Наименование бюджета</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наименование бюджета.</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both"/>
              <w:rPr>
                <w:sz w:val="20"/>
                <w:szCs w:val="20"/>
              </w:rPr>
            </w:pPr>
            <w:r w:rsidRPr="00300A14">
              <w:rPr>
                <w:sz w:val="20"/>
                <w:szCs w:val="20"/>
              </w:rPr>
              <w:t>5. Код по ОКТМО</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both"/>
              <w:rPr>
                <w:sz w:val="20"/>
                <w:szCs w:val="20"/>
              </w:rPr>
            </w:pPr>
            <w:r w:rsidRPr="00300A14">
              <w:rPr>
                <w:sz w:val="20"/>
                <w:szCs w:val="20"/>
              </w:rPr>
              <w:t>6. Финансовый орган</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наименование финансового органа.</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both"/>
              <w:rPr>
                <w:sz w:val="20"/>
                <w:szCs w:val="20"/>
              </w:rPr>
            </w:pPr>
            <w:r w:rsidRPr="00300A14">
              <w:rPr>
                <w:sz w:val="20"/>
                <w:szCs w:val="20"/>
              </w:rPr>
              <w:t>6.1. Код по ОКПО</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код финансового органа по Общероссийскому классификатору предприятий и организаций.</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both"/>
              <w:rPr>
                <w:sz w:val="20"/>
                <w:szCs w:val="20"/>
              </w:rPr>
            </w:pPr>
            <w:r w:rsidRPr="00300A14">
              <w:rPr>
                <w:sz w:val="20"/>
                <w:szCs w:val="20"/>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both"/>
              <w:rPr>
                <w:sz w:val="20"/>
                <w:szCs w:val="20"/>
              </w:rPr>
            </w:pPr>
            <w:r w:rsidRPr="00300A14">
              <w:rPr>
                <w:sz w:val="20"/>
                <w:szCs w:val="20"/>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both"/>
              <w:rPr>
                <w:sz w:val="20"/>
                <w:szCs w:val="20"/>
              </w:rPr>
            </w:pPr>
            <w:r w:rsidRPr="00300A14">
              <w:rPr>
                <w:sz w:val="20"/>
                <w:szCs w:val="20"/>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both"/>
              <w:rPr>
                <w:sz w:val="20"/>
                <w:szCs w:val="20"/>
              </w:rPr>
            </w:pPr>
            <w:r w:rsidRPr="00300A14">
              <w:rPr>
                <w:sz w:val="20"/>
                <w:szCs w:val="20"/>
              </w:rPr>
              <w:t xml:space="preserve">10. Дата Сведений о денежном </w:t>
            </w:r>
            <w:r w:rsidRPr="00300A14">
              <w:rPr>
                <w:sz w:val="20"/>
                <w:szCs w:val="20"/>
              </w:rPr>
              <w:lastRenderedPageBreak/>
              <w:t>обязательстве</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lastRenderedPageBreak/>
              <w:t>Указывается дата Сведений о денежном обязательстве.</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both"/>
              <w:rPr>
                <w:sz w:val="20"/>
                <w:szCs w:val="20"/>
              </w:rPr>
            </w:pPr>
            <w:r w:rsidRPr="00300A14">
              <w:rPr>
                <w:sz w:val="20"/>
                <w:szCs w:val="20"/>
              </w:rPr>
              <w:lastRenderedPageBreak/>
              <w:t>11. Дата постановки на учет (изменения) денежного обязательства</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дата постановки на учет (изменения) денежного обязательства.</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both"/>
              <w:rPr>
                <w:sz w:val="20"/>
                <w:szCs w:val="20"/>
              </w:rPr>
            </w:pPr>
            <w:r w:rsidRPr="00300A14">
              <w:rPr>
                <w:sz w:val="20"/>
                <w:szCs w:val="20"/>
              </w:rPr>
              <w:t>12. Порядковый номер внесения изменений в денежное обязательство</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порядковый номер внесения изменений в денежное обязательство.</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both"/>
              <w:rPr>
                <w:sz w:val="20"/>
                <w:szCs w:val="20"/>
              </w:rPr>
            </w:pPr>
            <w:r w:rsidRPr="00300A14">
              <w:rPr>
                <w:sz w:val="20"/>
                <w:szCs w:val="20"/>
              </w:rPr>
              <w:t>13. Учетный номер денежного обязательства</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Указываются учетный номер денежного обязательства.</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both"/>
              <w:rPr>
                <w:sz w:val="20"/>
                <w:szCs w:val="20"/>
              </w:rPr>
            </w:pPr>
            <w:r w:rsidRPr="00300A14">
              <w:rPr>
                <w:sz w:val="20"/>
                <w:szCs w:val="20"/>
              </w:rPr>
              <w:t>14. Номер реестровой записи в реестре контрактов (реестре соглашений)</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proofErr w:type="gramStart"/>
            <w:r w:rsidRPr="00300A14">
              <w:rPr>
                <w:sz w:val="20"/>
                <w:szCs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300A14">
              <w:rPr>
                <w:sz w:val="20"/>
                <w:szCs w:val="20"/>
              </w:rPr>
              <w:t xml:space="preserve"> соглашений.</w:t>
            </w:r>
          </w:p>
        </w:tc>
      </w:tr>
      <w:tr w:rsidR="004C6360" w:rsidRPr="00300A14" w:rsidTr="004C6360">
        <w:tc>
          <w:tcPr>
            <w:tcW w:w="3965"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both"/>
              <w:rPr>
                <w:sz w:val="20"/>
                <w:szCs w:val="20"/>
              </w:rPr>
            </w:pPr>
            <w:r w:rsidRPr="00300A14">
              <w:rPr>
                <w:sz w:val="20"/>
                <w:szCs w:val="20"/>
              </w:rPr>
              <w:t>15. Ответственный исполнитель</w:t>
            </w:r>
          </w:p>
        </w:tc>
        <w:tc>
          <w:tcPr>
            <w:tcW w:w="7012" w:type="dxa"/>
            <w:tcBorders>
              <w:top w:val="single" w:sz="4" w:space="0" w:color="auto"/>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Указываются должность, подпись, расшифровка подписи, телефон ответственного исполнителя.</w:t>
            </w:r>
          </w:p>
        </w:tc>
      </w:tr>
      <w:tr w:rsidR="004C6360" w:rsidRPr="00300A14" w:rsidTr="004C6360">
        <w:tc>
          <w:tcPr>
            <w:tcW w:w="3965" w:type="dxa"/>
            <w:tcBorders>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jc w:val="both"/>
              <w:rPr>
                <w:sz w:val="20"/>
                <w:szCs w:val="20"/>
              </w:rPr>
            </w:pPr>
            <w:r w:rsidRPr="00300A14">
              <w:rPr>
                <w:sz w:val="20"/>
                <w:szCs w:val="20"/>
              </w:rPr>
              <w:t>16. Дата</w:t>
            </w:r>
          </w:p>
        </w:tc>
        <w:tc>
          <w:tcPr>
            <w:tcW w:w="7012" w:type="dxa"/>
            <w:tcBorders>
              <w:left w:val="single" w:sz="4" w:space="0" w:color="auto"/>
              <w:bottom w:val="single" w:sz="4" w:space="0" w:color="auto"/>
              <w:right w:val="single" w:sz="4" w:space="0" w:color="auto"/>
            </w:tcBorders>
          </w:tcPr>
          <w:p w:rsidR="004C6360" w:rsidRPr="00300A14" w:rsidRDefault="004C6360" w:rsidP="00CE794B">
            <w:pPr>
              <w:autoSpaceDE w:val="0"/>
              <w:autoSpaceDN w:val="0"/>
              <w:adjustRightInd w:val="0"/>
              <w:ind w:firstLine="283"/>
              <w:jc w:val="both"/>
              <w:rPr>
                <w:sz w:val="20"/>
                <w:szCs w:val="20"/>
              </w:rPr>
            </w:pPr>
            <w:r w:rsidRPr="00300A14">
              <w:rPr>
                <w:sz w:val="20"/>
                <w:szCs w:val="20"/>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4C6360" w:rsidRPr="00300A14" w:rsidRDefault="004C6360" w:rsidP="004C6360">
      <w:pPr>
        <w:pStyle w:val="ConsPlusNormal"/>
        <w:jc w:val="both"/>
        <w:rPr>
          <w:rFonts w:ascii="Times New Roman" w:hAnsi="Times New Roman" w:cs="Times New Roman"/>
        </w:rPr>
      </w:pPr>
    </w:p>
    <w:p w:rsidR="00C51B35" w:rsidRDefault="00C51B35" w:rsidP="0045567D">
      <w:pPr>
        <w:jc w:val="center"/>
        <w:rPr>
          <w:sz w:val="20"/>
          <w:szCs w:val="20"/>
        </w:rPr>
      </w:pPr>
    </w:p>
    <w:p w:rsidR="00C51B35" w:rsidRDefault="00C51B35" w:rsidP="0045567D">
      <w:pPr>
        <w:jc w:val="center"/>
        <w:rPr>
          <w:sz w:val="20"/>
          <w:szCs w:val="20"/>
        </w:rPr>
      </w:pPr>
    </w:p>
    <w:p w:rsidR="00C51B35" w:rsidRDefault="00C51B35" w:rsidP="0045567D">
      <w:pPr>
        <w:jc w:val="center"/>
        <w:rPr>
          <w:sz w:val="20"/>
          <w:szCs w:val="20"/>
        </w:rPr>
      </w:pPr>
    </w:p>
    <w:p w:rsidR="00C51B35" w:rsidRDefault="00C51B35" w:rsidP="0045567D">
      <w:pPr>
        <w:jc w:val="center"/>
        <w:rPr>
          <w:sz w:val="20"/>
          <w:szCs w:val="20"/>
        </w:rPr>
      </w:pPr>
    </w:p>
    <w:p w:rsidR="004C6360" w:rsidRPr="008B7D4B" w:rsidRDefault="004C6360" w:rsidP="004C6360">
      <w:pPr>
        <w:jc w:val="center"/>
        <w:outlineLvl w:val="0"/>
        <w:rPr>
          <w:b/>
          <w:sz w:val="20"/>
          <w:szCs w:val="20"/>
        </w:rPr>
      </w:pPr>
      <w:r w:rsidRPr="008B7D4B">
        <w:rPr>
          <w:b/>
          <w:noProof/>
          <w:sz w:val="20"/>
          <w:szCs w:val="20"/>
        </w:rPr>
        <w:drawing>
          <wp:inline distT="0" distB="0" distL="0" distR="0" wp14:anchorId="78DC5481" wp14:editId="37A2C67C">
            <wp:extent cx="523875" cy="666750"/>
            <wp:effectExtent l="0" t="0" r="9525" b="0"/>
            <wp:docPr id="11" name="Рисунок 11"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rsidR="004C6360" w:rsidRPr="008B7D4B" w:rsidRDefault="004C6360" w:rsidP="004C6360">
      <w:pPr>
        <w:jc w:val="center"/>
        <w:outlineLvl w:val="0"/>
        <w:rPr>
          <w:sz w:val="20"/>
          <w:szCs w:val="20"/>
        </w:rPr>
      </w:pPr>
      <w:r w:rsidRPr="008B7D4B">
        <w:rPr>
          <w:sz w:val="20"/>
          <w:szCs w:val="20"/>
        </w:rPr>
        <w:t>АДМИНИСТРАЦИЯ КАРАТУЗСКОГО СЕЛЬСОВЕТА</w:t>
      </w:r>
    </w:p>
    <w:p w:rsidR="004C6360" w:rsidRPr="008B7D4B" w:rsidRDefault="004C6360" w:rsidP="004C6360">
      <w:pPr>
        <w:jc w:val="center"/>
        <w:outlineLvl w:val="0"/>
        <w:rPr>
          <w:sz w:val="20"/>
          <w:szCs w:val="20"/>
        </w:rPr>
      </w:pPr>
      <w:r w:rsidRPr="008B7D4B">
        <w:rPr>
          <w:sz w:val="20"/>
          <w:szCs w:val="20"/>
        </w:rPr>
        <w:t>КАРАТУЗСКОГО РАЙОНА КРАСНОЯРСКОГО КРАЯ</w:t>
      </w:r>
    </w:p>
    <w:p w:rsidR="004C6360" w:rsidRPr="008B7D4B" w:rsidRDefault="004C6360" w:rsidP="004C6360">
      <w:pPr>
        <w:jc w:val="center"/>
        <w:rPr>
          <w:sz w:val="20"/>
          <w:szCs w:val="20"/>
        </w:rPr>
      </w:pPr>
    </w:p>
    <w:p w:rsidR="004C6360" w:rsidRPr="008B7D4B" w:rsidRDefault="004C6360" w:rsidP="004C6360">
      <w:pPr>
        <w:jc w:val="center"/>
        <w:outlineLvl w:val="0"/>
        <w:rPr>
          <w:sz w:val="20"/>
          <w:szCs w:val="20"/>
        </w:rPr>
      </w:pPr>
      <w:r w:rsidRPr="008B7D4B">
        <w:rPr>
          <w:sz w:val="20"/>
          <w:szCs w:val="20"/>
        </w:rPr>
        <w:t>ПОСТАНОВЛЕНИЕ</w:t>
      </w:r>
    </w:p>
    <w:p w:rsidR="004C6360" w:rsidRPr="008B7D4B" w:rsidRDefault="004C6360" w:rsidP="004C6360">
      <w:pPr>
        <w:jc w:val="center"/>
        <w:rPr>
          <w:sz w:val="20"/>
          <w:szCs w:val="20"/>
        </w:rPr>
      </w:pPr>
      <w:r w:rsidRPr="008B7D4B">
        <w:rPr>
          <w:sz w:val="20"/>
          <w:szCs w:val="20"/>
        </w:rPr>
        <w:t xml:space="preserve"> </w:t>
      </w:r>
    </w:p>
    <w:p w:rsidR="004C6360" w:rsidRPr="008B7D4B" w:rsidRDefault="004C6360" w:rsidP="004C6360">
      <w:pPr>
        <w:tabs>
          <w:tab w:val="left" w:pos="0"/>
        </w:tabs>
        <w:jc w:val="center"/>
        <w:rPr>
          <w:sz w:val="20"/>
          <w:szCs w:val="20"/>
        </w:rPr>
      </w:pPr>
      <w:r w:rsidRPr="008B7D4B">
        <w:rPr>
          <w:sz w:val="20"/>
          <w:szCs w:val="20"/>
        </w:rPr>
        <w:t>02.02.2024г.</w:t>
      </w:r>
      <w:r w:rsidRPr="008B7D4B">
        <w:rPr>
          <w:sz w:val="20"/>
          <w:szCs w:val="20"/>
        </w:rPr>
        <w:tab/>
      </w:r>
      <w:r w:rsidRPr="008B7D4B">
        <w:rPr>
          <w:sz w:val="20"/>
          <w:szCs w:val="20"/>
        </w:rPr>
        <w:tab/>
      </w:r>
      <w:r w:rsidRPr="008B7D4B">
        <w:rPr>
          <w:sz w:val="20"/>
          <w:szCs w:val="20"/>
        </w:rPr>
        <w:tab/>
        <w:t>с. Каратузское</w:t>
      </w:r>
      <w:r w:rsidRPr="008B7D4B">
        <w:rPr>
          <w:sz w:val="20"/>
          <w:szCs w:val="20"/>
        </w:rPr>
        <w:tab/>
      </w:r>
      <w:r w:rsidRPr="008B7D4B">
        <w:rPr>
          <w:sz w:val="20"/>
          <w:szCs w:val="20"/>
        </w:rPr>
        <w:tab/>
      </w:r>
      <w:r w:rsidRPr="008B7D4B">
        <w:rPr>
          <w:sz w:val="20"/>
          <w:szCs w:val="20"/>
        </w:rPr>
        <w:tab/>
      </w:r>
      <w:r w:rsidRPr="008B7D4B">
        <w:rPr>
          <w:sz w:val="20"/>
          <w:szCs w:val="20"/>
        </w:rPr>
        <w:tab/>
        <w:t>№25-П</w:t>
      </w:r>
    </w:p>
    <w:p w:rsidR="004C6360" w:rsidRPr="008B7D4B" w:rsidRDefault="004C6360" w:rsidP="004C6360">
      <w:pPr>
        <w:widowControl w:val="0"/>
        <w:autoSpaceDE w:val="0"/>
        <w:autoSpaceDN w:val="0"/>
        <w:adjustRightInd w:val="0"/>
        <w:jc w:val="center"/>
        <w:rPr>
          <w:sz w:val="20"/>
          <w:szCs w:val="20"/>
        </w:rPr>
      </w:pPr>
      <w:bookmarkStart w:id="95" w:name="Par1"/>
      <w:bookmarkEnd w:id="95"/>
    </w:p>
    <w:p w:rsidR="004C6360" w:rsidRPr="008B7D4B" w:rsidRDefault="004C6360" w:rsidP="004C6360">
      <w:pPr>
        <w:widowControl w:val="0"/>
        <w:autoSpaceDE w:val="0"/>
        <w:autoSpaceDN w:val="0"/>
        <w:adjustRightInd w:val="0"/>
        <w:jc w:val="both"/>
        <w:rPr>
          <w:sz w:val="20"/>
          <w:szCs w:val="20"/>
        </w:rPr>
      </w:pPr>
      <w:r w:rsidRPr="008B7D4B">
        <w:rPr>
          <w:sz w:val="20"/>
          <w:szCs w:val="20"/>
        </w:rPr>
        <w:t xml:space="preserve">Об утверждении </w:t>
      </w:r>
      <w:proofErr w:type="gramStart"/>
      <w:r w:rsidRPr="008B7D4B">
        <w:rPr>
          <w:sz w:val="20"/>
          <w:szCs w:val="20"/>
        </w:rPr>
        <w:t>Порядка санкционирования оплаты денежных обязательств получателей средств местного бюджета</w:t>
      </w:r>
      <w:proofErr w:type="gramEnd"/>
      <w:r w:rsidRPr="008B7D4B">
        <w:rPr>
          <w:sz w:val="20"/>
          <w:szCs w:val="20"/>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4C6360" w:rsidRPr="008B7D4B" w:rsidRDefault="004C6360" w:rsidP="004C6360">
      <w:pPr>
        <w:widowControl w:val="0"/>
        <w:autoSpaceDE w:val="0"/>
        <w:autoSpaceDN w:val="0"/>
        <w:adjustRightInd w:val="0"/>
        <w:jc w:val="both"/>
        <w:rPr>
          <w:sz w:val="20"/>
          <w:szCs w:val="20"/>
        </w:rPr>
      </w:pP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 xml:space="preserve">В соответствии с пунктами 1, 2, абзацем третьим пункта 5 статьи 219 и частью второй статьи 219.2 Бюджетного кодекса Российской Федерации, руководствуясь Уставом Каратузского сельсовета Каратузского района Красноярского края </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ПОСТАНОВЛЯЮ:</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 xml:space="preserve">1. Утвердить прилагаемый Порядок </w:t>
      </w:r>
      <w:proofErr w:type="gramStart"/>
      <w:r w:rsidRPr="008B7D4B">
        <w:rPr>
          <w:rFonts w:ascii="Times New Roman" w:hAnsi="Times New Roman" w:cs="Times New Roman"/>
        </w:rPr>
        <w:t>санкционирования оплаты денежных обязательств получателей средств местного бюджета</w:t>
      </w:r>
      <w:proofErr w:type="gramEnd"/>
      <w:r w:rsidRPr="008B7D4B">
        <w:rPr>
          <w:rFonts w:ascii="Times New Roman" w:hAnsi="Times New Roman" w:cs="Times New Roman"/>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4C6360" w:rsidRPr="008B7D4B" w:rsidRDefault="004C6360" w:rsidP="004C6360">
      <w:pPr>
        <w:widowControl w:val="0"/>
        <w:tabs>
          <w:tab w:val="center" w:pos="4677"/>
        </w:tabs>
        <w:autoSpaceDE w:val="0"/>
        <w:autoSpaceDN w:val="0"/>
        <w:adjustRightInd w:val="0"/>
        <w:ind w:firstLine="709"/>
        <w:jc w:val="both"/>
        <w:rPr>
          <w:bCs/>
          <w:sz w:val="20"/>
          <w:szCs w:val="20"/>
        </w:rPr>
      </w:pPr>
      <w:r w:rsidRPr="008B7D4B">
        <w:rPr>
          <w:bCs/>
          <w:sz w:val="20"/>
          <w:szCs w:val="20"/>
        </w:rPr>
        <w:t xml:space="preserve">2. Признать утратившим силу постановление администрации Каратузского сельсовета от 30.12.2021г. №209-П «Об утверждении </w:t>
      </w:r>
      <w:r w:rsidRPr="008B7D4B">
        <w:rPr>
          <w:bCs/>
          <w:sz w:val="20"/>
          <w:szCs w:val="20"/>
        </w:rPr>
        <w:tab/>
      </w:r>
      <w:proofErr w:type="gramStart"/>
      <w:r w:rsidRPr="008B7D4B">
        <w:rPr>
          <w:bCs/>
          <w:sz w:val="20"/>
          <w:szCs w:val="20"/>
        </w:rPr>
        <w:t>Порядка санкционирования оплаты денежных обязательств получателей средств бюджета Каратузского сельсовета</w:t>
      </w:r>
      <w:proofErr w:type="gramEnd"/>
      <w:r w:rsidRPr="008B7D4B">
        <w:rPr>
          <w:bCs/>
          <w:sz w:val="20"/>
          <w:szCs w:val="20"/>
        </w:rPr>
        <w:t xml:space="preserve"> и оплаты денежных обязательств, подлежащих исполнению за счет бюджетных ассигнований по источникам финансирования дефицита бюджета Каратузского сельсовета Каратузского района».</w:t>
      </w:r>
    </w:p>
    <w:p w:rsidR="004C6360" w:rsidRPr="008B7D4B" w:rsidRDefault="004C6360" w:rsidP="004C6360">
      <w:pPr>
        <w:ind w:firstLine="709"/>
        <w:jc w:val="both"/>
        <w:rPr>
          <w:color w:val="000000"/>
          <w:sz w:val="20"/>
          <w:szCs w:val="20"/>
        </w:rPr>
      </w:pPr>
      <w:r w:rsidRPr="008B7D4B">
        <w:rPr>
          <w:color w:val="000000"/>
          <w:sz w:val="20"/>
          <w:szCs w:val="20"/>
        </w:rPr>
        <w:t xml:space="preserve">3. </w:t>
      </w:r>
      <w:proofErr w:type="gramStart"/>
      <w:r w:rsidRPr="008B7D4B">
        <w:rPr>
          <w:color w:val="000000"/>
          <w:sz w:val="20"/>
          <w:szCs w:val="20"/>
        </w:rPr>
        <w:t>Контроль за</w:t>
      </w:r>
      <w:proofErr w:type="gramEnd"/>
      <w:r w:rsidRPr="008B7D4B">
        <w:rPr>
          <w:color w:val="000000"/>
          <w:sz w:val="20"/>
          <w:szCs w:val="20"/>
        </w:rPr>
        <w:t xml:space="preserve"> исполнением настоящего постановления оставляю за собой.</w:t>
      </w:r>
    </w:p>
    <w:p w:rsidR="004C6360" w:rsidRPr="008B7D4B" w:rsidRDefault="004C6360" w:rsidP="004C6360">
      <w:pPr>
        <w:ind w:firstLine="709"/>
        <w:jc w:val="both"/>
        <w:rPr>
          <w:color w:val="000000"/>
          <w:sz w:val="20"/>
          <w:szCs w:val="20"/>
        </w:rPr>
      </w:pPr>
      <w:r w:rsidRPr="008B7D4B">
        <w:rPr>
          <w:color w:val="000000"/>
          <w:sz w:val="20"/>
          <w:szCs w:val="20"/>
        </w:rPr>
        <w:t>4. Постановление вступает в силу в день, следующий за днем его официального опубликования в печатном издании «Каратузский Вестник», и распространяет свое действие на правоотношения, возникшие с 01.01.2024г.</w:t>
      </w:r>
    </w:p>
    <w:p w:rsidR="004C6360" w:rsidRPr="008B7D4B" w:rsidRDefault="004C6360" w:rsidP="004C6360">
      <w:pPr>
        <w:ind w:firstLine="567"/>
        <w:jc w:val="both"/>
        <w:rPr>
          <w:color w:val="000000"/>
          <w:sz w:val="20"/>
          <w:szCs w:val="20"/>
        </w:rPr>
      </w:pPr>
    </w:p>
    <w:p w:rsidR="004C6360" w:rsidRPr="008B7D4B" w:rsidRDefault="004C6360" w:rsidP="004C6360">
      <w:pPr>
        <w:jc w:val="both"/>
        <w:rPr>
          <w:color w:val="000000"/>
          <w:sz w:val="20"/>
          <w:szCs w:val="20"/>
        </w:rPr>
      </w:pPr>
      <w:proofErr w:type="spellStart"/>
      <w:r w:rsidRPr="008B7D4B">
        <w:rPr>
          <w:color w:val="000000"/>
          <w:sz w:val="20"/>
          <w:szCs w:val="20"/>
        </w:rPr>
        <w:t>И.о</w:t>
      </w:r>
      <w:proofErr w:type="gramStart"/>
      <w:r w:rsidRPr="008B7D4B">
        <w:rPr>
          <w:color w:val="000000"/>
          <w:sz w:val="20"/>
          <w:szCs w:val="20"/>
        </w:rPr>
        <w:t>.г</w:t>
      </w:r>
      <w:proofErr w:type="gramEnd"/>
      <w:r w:rsidRPr="008B7D4B">
        <w:rPr>
          <w:color w:val="000000"/>
          <w:sz w:val="20"/>
          <w:szCs w:val="20"/>
        </w:rPr>
        <w:t>лавы</w:t>
      </w:r>
      <w:proofErr w:type="spellEnd"/>
      <w:r w:rsidRPr="008B7D4B">
        <w:rPr>
          <w:color w:val="000000"/>
          <w:sz w:val="20"/>
          <w:szCs w:val="20"/>
        </w:rPr>
        <w:t xml:space="preserve"> администрации</w:t>
      </w:r>
    </w:p>
    <w:p w:rsidR="004C6360" w:rsidRPr="008B7D4B" w:rsidRDefault="004C6360" w:rsidP="004C6360">
      <w:pPr>
        <w:jc w:val="both"/>
        <w:rPr>
          <w:color w:val="000000"/>
          <w:sz w:val="20"/>
          <w:szCs w:val="20"/>
        </w:rPr>
      </w:pPr>
      <w:r w:rsidRPr="008B7D4B">
        <w:rPr>
          <w:color w:val="000000"/>
          <w:sz w:val="20"/>
          <w:szCs w:val="20"/>
        </w:rPr>
        <w:t>Каратузского сельсовета</w:t>
      </w:r>
      <w:r w:rsidRPr="008B7D4B">
        <w:rPr>
          <w:color w:val="000000"/>
          <w:sz w:val="20"/>
          <w:szCs w:val="20"/>
        </w:rPr>
        <w:tab/>
      </w:r>
      <w:r w:rsidRPr="008B7D4B">
        <w:rPr>
          <w:color w:val="000000"/>
          <w:sz w:val="20"/>
          <w:szCs w:val="20"/>
        </w:rPr>
        <w:tab/>
      </w:r>
      <w:r w:rsidRPr="008B7D4B">
        <w:rPr>
          <w:color w:val="000000"/>
          <w:sz w:val="20"/>
          <w:szCs w:val="20"/>
        </w:rPr>
        <w:tab/>
      </w:r>
      <w:r w:rsidRPr="008B7D4B">
        <w:rPr>
          <w:color w:val="000000"/>
          <w:sz w:val="20"/>
          <w:szCs w:val="20"/>
        </w:rPr>
        <w:tab/>
      </w:r>
      <w:r w:rsidRPr="008B7D4B">
        <w:rPr>
          <w:color w:val="000000"/>
          <w:sz w:val="20"/>
          <w:szCs w:val="20"/>
        </w:rPr>
        <w:tab/>
      </w:r>
      <w:r w:rsidRPr="008B7D4B">
        <w:rPr>
          <w:color w:val="000000"/>
          <w:sz w:val="20"/>
          <w:szCs w:val="20"/>
        </w:rPr>
        <w:tab/>
      </w:r>
      <w:proofErr w:type="spellStart"/>
      <w:r w:rsidRPr="008B7D4B">
        <w:rPr>
          <w:color w:val="000000"/>
          <w:sz w:val="20"/>
          <w:szCs w:val="20"/>
        </w:rPr>
        <w:t>А.М.Болмутенко</w:t>
      </w:r>
      <w:proofErr w:type="spellEnd"/>
    </w:p>
    <w:p w:rsidR="004C6360" w:rsidRPr="008B7D4B" w:rsidRDefault="004C6360" w:rsidP="004C6360">
      <w:pPr>
        <w:jc w:val="both"/>
        <w:rPr>
          <w:color w:val="000000"/>
          <w:sz w:val="20"/>
          <w:szCs w:val="20"/>
        </w:rPr>
      </w:pPr>
    </w:p>
    <w:p w:rsidR="004C6360" w:rsidRPr="008B7D4B" w:rsidRDefault="004C6360" w:rsidP="004C6360">
      <w:pPr>
        <w:pStyle w:val="ConsPlusTitle"/>
        <w:tabs>
          <w:tab w:val="left" w:pos="1905"/>
        </w:tabs>
        <w:rPr>
          <w:rFonts w:ascii="Times New Roman" w:hAnsi="Times New Roman" w:cs="Times New Roman"/>
          <w:sz w:val="20"/>
        </w:rPr>
      </w:pPr>
    </w:p>
    <w:p w:rsidR="004C6360" w:rsidRPr="008B7D4B" w:rsidRDefault="004C6360" w:rsidP="004C6360">
      <w:pPr>
        <w:pStyle w:val="ad"/>
        <w:spacing w:before="0" w:beforeAutospacing="0" w:after="0" w:afterAutospacing="0"/>
        <w:ind w:left="5103"/>
        <w:jc w:val="both"/>
        <w:rPr>
          <w:bCs/>
          <w:color w:val="000000"/>
          <w:sz w:val="20"/>
          <w:szCs w:val="20"/>
        </w:rPr>
      </w:pPr>
      <w:r w:rsidRPr="008B7D4B">
        <w:rPr>
          <w:bCs/>
          <w:color w:val="000000"/>
          <w:sz w:val="20"/>
          <w:szCs w:val="20"/>
        </w:rPr>
        <w:t xml:space="preserve">Приложение </w:t>
      </w:r>
    </w:p>
    <w:p w:rsidR="004C6360" w:rsidRPr="008B7D4B" w:rsidRDefault="004C6360" w:rsidP="004C6360">
      <w:pPr>
        <w:pStyle w:val="ad"/>
        <w:spacing w:before="0" w:beforeAutospacing="0" w:after="0" w:afterAutospacing="0"/>
        <w:ind w:left="5103"/>
        <w:jc w:val="both"/>
        <w:rPr>
          <w:bCs/>
          <w:color w:val="000000"/>
          <w:sz w:val="20"/>
          <w:szCs w:val="20"/>
        </w:rPr>
      </w:pPr>
      <w:r w:rsidRPr="008B7D4B">
        <w:rPr>
          <w:bCs/>
          <w:color w:val="000000"/>
          <w:sz w:val="20"/>
          <w:szCs w:val="20"/>
        </w:rPr>
        <w:t xml:space="preserve">к постановлению </w:t>
      </w:r>
    </w:p>
    <w:p w:rsidR="004C6360" w:rsidRPr="008B7D4B" w:rsidRDefault="004C6360" w:rsidP="004C6360">
      <w:pPr>
        <w:pStyle w:val="ad"/>
        <w:spacing w:before="0" w:beforeAutospacing="0" w:after="0" w:afterAutospacing="0"/>
        <w:ind w:left="5103"/>
        <w:jc w:val="both"/>
        <w:rPr>
          <w:bCs/>
          <w:color w:val="000000"/>
          <w:sz w:val="20"/>
          <w:szCs w:val="20"/>
        </w:rPr>
      </w:pPr>
      <w:r w:rsidRPr="008B7D4B">
        <w:rPr>
          <w:bCs/>
          <w:color w:val="000000"/>
          <w:sz w:val="20"/>
          <w:szCs w:val="20"/>
        </w:rPr>
        <w:t>от 02.02.2024г. №25-П</w:t>
      </w:r>
    </w:p>
    <w:p w:rsidR="004C6360" w:rsidRPr="008B7D4B" w:rsidRDefault="004C6360" w:rsidP="004C6360">
      <w:pPr>
        <w:pStyle w:val="ConsPlusTitle"/>
        <w:tabs>
          <w:tab w:val="left" w:pos="1905"/>
        </w:tabs>
        <w:rPr>
          <w:rFonts w:ascii="Times New Roman" w:hAnsi="Times New Roman" w:cs="Times New Roman"/>
          <w:sz w:val="20"/>
        </w:rPr>
      </w:pPr>
    </w:p>
    <w:p w:rsidR="004C6360" w:rsidRPr="008B7D4B" w:rsidRDefault="004C6360" w:rsidP="004C6360">
      <w:pPr>
        <w:pStyle w:val="ConsPlusTitle"/>
        <w:jc w:val="center"/>
        <w:rPr>
          <w:rFonts w:ascii="Times New Roman" w:hAnsi="Times New Roman" w:cs="Times New Roman"/>
          <w:sz w:val="20"/>
        </w:rPr>
      </w:pPr>
    </w:p>
    <w:p w:rsidR="004C6360" w:rsidRPr="008B7D4B" w:rsidRDefault="004C6360" w:rsidP="004C6360">
      <w:pPr>
        <w:pStyle w:val="ConsPlusTitle"/>
        <w:jc w:val="center"/>
        <w:rPr>
          <w:rFonts w:ascii="Times New Roman" w:hAnsi="Times New Roman" w:cs="Times New Roman"/>
          <w:sz w:val="20"/>
        </w:rPr>
      </w:pPr>
      <w:r w:rsidRPr="008B7D4B">
        <w:rPr>
          <w:rFonts w:ascii="Times New Roman" w:hAnsi="Times New Roman" w:cs="Times New Roman"/>
          <w:sz w:val="20"/>
        </w:rPr>
        <w:lastRenderedPageBreak/>
        <w:t>ПОРЯДОК</w:t>
      </w:r>
    </w:p>
    <w:p w:rsidR="004C6360" w:rsidRPr="008B7D4B" w:rsidRDefault="004C6360" w:rsidP="004C6360">
      <w:pPr>
        <w:pStyle w:val="ConsPlusTitle"/>
        <w:jc w:val="center"/>
        <w:rPr>
          <w:rFonts w:ascii="Times New Roman" w:hAnsi="Times New Roman" w:cs="Times New Roman"/>
          <w:sz w:val="20"/>
        </w:rPr>
      </w:pPr>
      <w:r w:rsidRPr="008B7D4B">
        <w:rPr>
          <w:rFonts w:ascii="Times New Roman" w:hAnsi="Times New Roman" w:cs="Times New Roman"/>
          <w:sz w:val="20"/>
        </w:rPr>
        <w:t>санкционирования оплаты денежных обязательств</w:t>
      </w:r>
    </w:p>
    <w:p w:rsidR="004C6360" w:rsidRPr="008B7D4B" w:rsidRDefault="004C6360" w:rsidP="004C6360">
      <w:pPr>
        <w:pStyle w:val="ConsPlusTitle"/>
        <w:jc w:val="center"/>
        <w:rPr>
          <w:rFonts w:ascii="Times New Roman" w:hAnsi="Times New Roman" w:cs="Times New Roman"/>
          <w:sz w:val="20"/>
        </w:rPr>
      </w:pPr>
      <w:r w:rsidRPr="008B7D4B">
        <w:rPr>
          <w:rFonts w:ascii="Times New Roman" w:hAnsi="Times New Roman" w:cs="Times New Roman"/>
          <w:sz w:val="20"/>
        </w:rPr>
        <w:t>получателей средств местного бюджета и оплаты денежных</w:t>
      </w:r>
    </w:p>
    <w:p w:rsidR="004C6360" w:rsidRPr="008B7D4B" w:rsidRDefault="004C6360" w:rsidP="004C6360">
      <w:pPr>
        <w:pStyle w:val="ConsPlusTitle"/>
        <w:jc w:val="center"/>
        <w:rPr>
          <w:rFonts w:ascii="Times New Roman" w:hAnsi="Times New Roman" w:cs="Times New Roman"/>
          <w:sz w:val="20"/>
        </w:rPr>
      </w:pPr>
      <w:r w:rsidRPr="008B7D4B">
        <w:rPr>
          <w:rFonts w:ascii="Times New Roman" w:hAnsi="Times New Roman" w:cs="Times New Roman"/>
          <w:sz w:val="20"/>
        </w:rPr>
        <w:t>обязательств, подлежащих исполнению за счет бюджетных</w:t>
      </w:r>
    </w:p>
    <w:p w:rsidR="004C6360" w:rsidRPr="008B7D4B" w:rsidRDefault="004C6360" w:rsidP="004C6360">
      <w:pPr>
        <w:pStyle w:val="ConsPlusTitle"/>
        <w:jc w:val="center"/>
        <w:rPr>
          <w:rFonts w:ascii="Times New Roman" w:hAnsi="Times New Roman" w:cs="Times New Roman"/>
          <w:sz w:val="20"/>
        </w:rPr>
      </w:pPr>
      <w:r w:rsidRPr="008B7D4B">
        <w:rPr>
          <w:rFonts w:ascii="Times New Roman" w:hAnsi="Times New Roman" w:cs="Times New Roman"/>
          <w:sz w:val="20"/>
        </w:rPr>
        <w:t>ассигнований по источникам финансирования дефицита</w:t>
      </w:r>
    </w:p>
    <w:p w:rsidR="004C6360" w:rsidRPr="008B7D4B" w:rsidRDefault="004C6360" w:rsidP="004C6360">
      <w:pPr>
        <w:pStyle w:val="ConsPlusTitle"/>
        <w:jc w:val="center"/>
        <w:rPr>
          <w:rFonts w:ascii="Times New Roman" w:hAnsi="Times New Roman" w:cs="Times New Roman"/>
          <w:sz w:val="20"/>
        </w:rPr>
      </w:pPr>
      <w:r w:rsidRPr="008B7D4B">
        <w:rPr>
          <w:rFonts w:ascii="Times New Roman" w:hAnsi="Times New Roman" w:cs="Times New Roman"/>
          <w:sz w:val="20"/>
        </w:rPr>
        <w:t>местного бюджета</w:t>
      </w:r>
    </w:p>
    <w:p w:rsidR="004C6360" w:rsidRPr="008B7D4B" w:rsidRDefault="004C6360" w:rsidP="004C6360">
      <w:pPr>
        <w:pStyle w:val="ConsPlusNormal"/>
        <w:jc w:val="both"/>
        <w:rPr>
          <w:rFonts w:ascii="Times New Roman" w:hAnsi="Times New Roman" w:cs="Times New Roman"/>
        </w:rPr>
      </w:pP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 xml:space="preserve">1. Настоящий Порядок устанавливает порядок санкционирования территориальными органами Федерального казначейства (далее - органы Федерального казначейства) оплаты за счет </w:t>
      </w:r>
      <w:proofErr w:type="gramStart"/>
      <w:r w:rsidRPr="008B7D4B">
        <w:rPr>
          <w:rFonts w:ascii="Times New Roman" w:hAnsi="Times New Roman" w:cs="Times New Roman"/>
        </w:rPr>
        <w:t>средств местного бюджета денежных обязательств получателей средств местного бюджета</w:t>
      </w:r>
      <w:proofErr w:type="gramEnd"/>
      <w:r w:rsidRPr="008B7D4B">
        <w:rPr>
          <w:rFonts w:ascii="Times New Roman" w:hAnsi="Times New Roman" w:cs="Times New Roman"/>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 xml:space="preserve">2. </w:t>
      </w:r>
      <w:proofErr w:type="gramStart"/>
      <w:r w:rsidRPr="008B7D4B">
        <w:rPr>
          <w:rFonts w:ascii="Times New Roman" w:hAnsi="Times New Roman" w:cs="Times New Roman"/>
        </w:rPr>
        <w:t>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w:t>
      </w:r>
      <w:proofErr w:type="gramEnd"/>
      <w:r w:rsidRPr="008B7D4B">
        <w:rPr>
          <w:rFonts w:ascii="Times New Roman" w:hAnsi="Times New Roman" w:cs="Times New Roman"/>
        </w:rPr>
        <w:t xml:space="preserve"> Федеральным казначейством  (далее - Распоряжение, порядок казначейского обслуживания).</w:t>
      </w:r>
    </w:p>
    <w:p w:rsidR="004C6360" w:rsidRPr="008B7D4B" w:rsidRDefault="004C6360" w:rsidP="004C6360">
      <w:pPr>
        <w:pStyle w:val="ConsPlusNormal"/>
        <w:ind w:firstLine="709"/>
        <w:jc w:val="both"/>
        <w:rPr>
          <w:rFonts w:ascii="Times New Roman" w:hAnsi="Times New Roman" w:cs="Times New Roman"/>
        </w:rPr>
      </w:pPr>
      <w:bookmarkStart w:id="96" w:name="P53"/>
      <w:bookmarkEnd w:id="96"/>
      <w:r w:rsidRPr="008B7D4B">
        <w:rPr>
          <w:rFonts w:ascii="Times New Roman" w:hAnsi="Times New Roman" w:cs="Times New Roman"/>
        </w:rPr>
        <w:t>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9 и 10 настоящего Порядка, а также наличие документов, предусмотренных пунктами 7 - 8 настоящего Порядка</w:t>
      </w:r>
      <w:proofErr w:type="gramStart"/>
      <w:r w:rsidRPr="008B7D4B">
        <w:rPr>
          <w:rFonts w:ascii="Times New Roman" w:hAnsi="Times New Roman" w:cs="Times New Roman"/>
        </w:rPr>
        <w:t>::</w:t>
      </w:r>
      <w:proofErr w:type="gramEnd"/>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Распоряжения в орган Федерального казначейства;</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не позднее четвертого рабочего дня, следующего за днем представления получателем средств местного бюджета Распоряжения в орган Федерального казначейства, в случаях, установленных абзацем вторым подпункта 16 пункта 6 настоящего Порядка.</w:t>
      </w:r>
    </w:p>
    <w:p w:rsidR="004C6360" w:rsidRPr="008B7D4B" w:rsidRDefault="004C6360" w:rsidP="004C6360">
      <w:pPr>
        <w:pStyle w:val="ConsPlusNormal"/>
        <w:ind w:firstLine="709"/>
        <w:jc w:val="both"/>
        <w:rPr>
          <w:rFonts w:ascii="Times New Roman" w:hAnsi="Times New Roman" w:cs="Times New Roman"/>
        </w:rPr>
      </w:pPr>
      <w:bookmarkStart w:id="97" w:name="P56"/>
      <w:bookmarkEnd w:id="97"/>
      <w:r w:rsidRPr="008B7D4B">
        <w:rPr>
          <w:rFonts w:ascii="Times New Roman" w:hAnsi="Times New Roman" w:cs="Times New Roman"/>
        </w:rPr>
        <w:t>4. Распоряжение проверяется на наличие в нем следующих реквизитов и показателей:</w:t>
      </w:r>
    </w:p>
    <w:p w:rsidR="004C6360" w:rsidRPr="008B7D4B" w:rsidRDefault="004C6360" w:rsidP="004C6360">
      <w:pPr>
        <w:pStyle w:val="ConsPlusNormal"/>
        <w:ind w:firstLine="709"/>
        <w:jc w:val="both"/>
        <w:rPr>
          <w:rFonts w:ascii="Times New Roman" w:hAnsi="Times New Roman" w:cs="Times New Roman"/>
        </w:rPr>
      </w:pPr>
      <w:proofErr w:type="gramStart"/>
      <w:r w:rsidRPr="008B7D4B">
        <w:rPr>
          <w:rFonts w:ascii="Times New Roman" w:hAnsi="Times New Roman" w:cs="Times New Roman"/>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установленным Федеральным казначейством (за исключением Распоряжения,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(руководителем</w:t>
      </w:r>
      <w:proofErr w:type="gramEnd"/>
      <w:r w:rsidRPr="008B7D4B">
        <w:rPr>
          <w:rFonts w:ascii="Times New Roman" w:hAnsi="Times New Roman" w:cs="Times New Roman"/>
        </w:rPr>
        <w:t xml:space="preserve">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6360" w:rsidRPr="008B7D4B" w:rsidRDefault="004C6360" w:rsidP="004C6360">
      <w:pPr>
        <w:pStyle w:val="ConsPlusNormal"/>
        <w:ind w:firstLine="709"/>
        <w:jc w:val="both"/>
        <w:rPr>
          <w:rFonts w:ascii="Times New Roman" w:hAnsi="Times New Roman" w:cs="Times New Roman"/>
        </w:rPr>
      </w:pPr>
      <w:bookmarkStart w:id="98" w:name="P66"/>
      <w:bookmarkEnd w:id="98"/>
      <w:r w:rsidRPr="008B7D4B">
        <w:rPr>
          <w:rFonts w:ascii="Times New Roman" w:hAnsi="Times New Roman" w:cs="Times New Roman"/>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4C6360" w:rsidRPr="008B7D4B" w:rsidRDefault="004C6360" w:rsidP="004C6360">
      <w:pPr>
        <w:pStyle w:val="ConsPlusNormal"/>
        <w:ind w:firstLine="709"/>
        <w:jc w:val="both"/>
        <w:rPr>
          <w:rFonts w:ascii="Times New Roman" w:hAnsi="Times New Roman" w:cs="Times New Roman"/>
        </w:rPr>
      </w:pPr>
      <w:proofErr w:type="gramStart"/>
      <w:r w:rsidRPr="008B7D4B">
        <w:rPr>
          <w:rFonts w:ascii="Times New Roman" w:hAnsi="Times New Roman" w:cs="Times New Roman"/>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местного бюджета, кода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w:t>
      </w:r>
      <w:proofErr w:type="gramEnd"/>
      <w:r w:rsidRPr="008B7D4B">
        <w:rPr>
          <w:rFonts w:ascii="Times New Roman" w:hAnsi="Times New Roman" w:cs="Times New Roman"/>
        </w:rPr>
        <w:t xml:space="preserve"> </w:t>
      </w:r>
      <w:proofErr w:type="gramStart"/>
      <w:r w:rsidRPr="008B7D4B">
        <w:rPr>
          <w:rFonts w:ascii="Times New Roman" w:hAnsi="Times New Roman" w:cs="Times New Roman"/>
        </w:rPr>
        <w:t>компонентов информационно-телекоммуникационной инфраструктуры (далее - мероприятие по информатизации), доведенных до органа Федерального казначейства в соответствии с порядком составления и ведения сводной бюджетной росписи местного бюджета (далее - Порядок составления и ведения сводной бюджетной росписи местного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или с реализацией мероприятий по информатизации, а также</w:t>
      </w:r>
      <w:proofErr w:type="gramEnd"/>
      <w:r w:rsidRPr="008B7D4B">
        <w:rPr>
          <w:rFonts w:ascii="Times New Roman" w:hAnsi="Times New Roman" w:cs="Times New Roman"/>
        </w:rPr>
        <w:t xml:space="preserve"> текстового назначения платежа;</w:t>
      </w:r>
    </w:p>
    <w:p w:rsidR="004C6360" w:rsidRPr="008B7D4B" w:rsidRDefault="004C6360" w:rsidP="004C6360">
      <w:pPr>
        <w:pStyle w:val="ConsPlusNormal"/>
        <w:ind w:firstLine="709"/>
        <w:jc w:val="both"/>
        <w:rPr>
          <w:rFonts w:ascii="Times New Roman" w:hAnsi="Times New Roman" w:cs="Times New Roman"/>
        </w:rPr>
      </w:pPr>
      <w:proofErr w:type="gramStart"/>
      <w:r w:rsidRPr="008B7D4B">
        <w:rPr>
          <w:rFonts w:ascii="Times New Roman" w:hAnsi="Times New Roman" w:cs="Times New Roman"/>
        </w:rPr>
        <w:t>4) суммы перечисления и кода валюты в соответствии с Общероссийским классификатором валют, в которой он должен быть произведен;</w:t>
      </w:r>
      <w:proofErr w:type="gramEnd"/>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5) суммы перечисления в валюте Российской Федерации, в рублевом эквиваленте, исчисленном на дату оформления Распоряжения;</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6) вида средств;</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8B7D4B">
        <w:rPr>
          <w:rFonts w:ascii="Times New Roman" w:hAnsi="Times New Roman" w:cs="Times New Roman"/>
        </w:rPr>
        <w:t>дств в Р</w:t>
      </w:r>
      <w:proofErr w:type="gramEnd"/>
      <w:r w:rsidRPr="008B7D4B">
        <w:rPr>
          <w:rFonts w:ascii="Times New Roman" w:hAnsi="Times New Roman" w:cs="Times New Roman"/>
        </w:rPr>
        <w:t>аспоряжении;</w:t>
      </w:r>
    </w:p>
    <w:p w:rsidR="004C6360" w:rsidRPr="008B7D4B" w:rsidRDefault="004C6360" w:rsidP="004C6360">
      <w:pPr>
        <w:pStyle w:val="ConsPlusNormal"/>
        <w:ind w:firstLine="709"/>
        <w:jc w:val="both"/>
        <w:rPr>
          <w:rFonts w:ascii="Times New Roman" w:hAnsi="Times New Roman" w:cs="Times New Roman"/>
        </w:rPr>
      </w:pPr>
      <w:bookmarkStart w:id="99" w:name="P78"/>
      <w:bookmarkEnd w:id="99"/>
      <w:r w:rsidRPr="008B7D4B">
        <w:rPr>
          <w:rFonts w:ascii="Times New Roman" w:hAnsi="Times New Roman" w:cs="Times New Roman"/>
        </w:rPr>
        <w:t>8) номера учтенного в органе Федерального казначейства бюджетного обязательства и номера денежного обязательства получателя средств местного бюджета (при наличии);</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9) номера и серии чека;</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10) срока действия чека;</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11) фамилии, имени и отчества получателя средств по чеку;</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12) данных документов, удостоверяющих личность получателя средств по чеку;</w:t>
      </w:r>
    </w:p>
    <w:p w:rsidR="004C6360" w:rsidRPr="008B7D4B" w:rsidRDefault="004C6360" w:rsidP="004C6360">
      <w:pPr>
        <w:pStyle w:val="ConsPlusNormal"/>
        <w:ind w:firstLine="709"/>
        <w:jc w:val="both"/>
        <w:rPr>
          <w:rFonts w:ascii="Times New Roman" w:hAnsi="Times New Roman" w:cs="Times New Roman"/>
        </w:rPr>
      </w:pPr>
      <w:bookmarkStart w:id="100" w:name="P83"/>
      <w:bookmarkEnd w:id="100"/>
      <w:r w:rsidRPr="008B7D4B">
        <w:rPr>
          <w:rFonts w:ascii="Times New Roman" w:hAnsi="Times New Roman" w:cs="Times New Roman"/>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4C6360" w:rsidRPr="008B7D4B" w:rsidRDefault="004C6360" w:rsidP="004C6360">
      <w:pPr>
        <w:pStyle w:val="ConsPlusNormal"/>
        <w:ind w:firstLine="709"/>
        <w:jc w:val="both"/>
        <w:rPr>
          <w:rFonts w:ascii="Times New Roman" w:hAnsi="Times New Roman" w:cs="Times New Roman"/>
        </w:rPr>
      </w:pPr>
      <w:bookmarkStart w:id="101" w:name="P87"/>
      <w:bookmarkEnd w:id="101"/>
      <w:proofErr w:type="gramStart"/>
      <w:r w:rsidRPr="008B7D4B">
        <w:rPr>
          <w:rFonts w:ascii="Times New Roman" w:hAnsi="Times New Roman" w:cs="Times New Roman"/>
        </w:rPr>
        <w:t xml:space="preserve">14) 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соглашения о предоставлении из местного бюджета </w:t>
      </w:r>
      <w:r w:rsidRPr="008B7D4B">
        <w:rPr>
          <w:rFonts w:ascii="Times New Roman" w:hAnsi="Times New Roman" w:cs="Times New Roman"/>
        </w:rPr>
        <w:lastRenderedPageBreak/>
        <w:t>бюджету муниципального образования (бюджету субъекта Российской Федерации) межбюджетного трансферта в форме субсидии, субвенции, иного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из местного бюджета юридическому</w:t>
      </w:r>
      <w:proofErr w:type="gramEnd"/>
      <w:r w:rsidRPr="008B7D4B">
        <w:rPr>
          <w:rFonts w:ascii="Times New Roman" w:hAnsi="Times New Roman" w:cs="Times New Roman"/>
        </w:rPr>
        <w:t xml:space="preserve"> </w:t>
      </w:r>
      <w:proofErr w:type="gramStart"/>
      <w:r w:rsidRPr="008B7D4B">
        <w:rPr>
          <w:rFonts w:ascii="Times New Roman" w:hAnsi="Times New Roman" w:cs="Times New Roman"/>
        </w:rPr>
        <w:t>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статьей 80 Бюджетного кодекса Российской Федерации  (далее - договор о предоставлении инвестиций)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w:t>
      </w:r>
      <w:proofErr w:type="gramEnd"/>
      <w:r w:rsidRPr="008B7D4B">
        <w:rPr>
          <w:rFonts w:ascii="Times New Roman" w:hAnsi="Times New Roman" w:cs="Times New Roman"/>
        </w:rPr>
        <w:t xml:space="preserve"> на учет бюджетных и денежных обязательств в соответствии с порядком учета бюджетных и денежных обязательств получателей средств местного бюджета территориальными органами Федерального казначейства, утвержденным постановлением администрации Каратузского сельсовета от 02.02.2024г. №24-П (далее - порядок учета обязательств);</w:t>
      </w:r>
    </w:p>
    <w:p w:rsidR="004C6360" w:rsidRPr="008B7D4B" w:rsidRDefault="004C6360" w:rsidP="004C6360">
      <w:pPr>
        <w:pStyle w:val="ConsPlusNormal"/>
        <w:ind w:firstLine="709"/>
        <w:jc w:val="both"/>
        <w:rPr>
          <w:rFonts w:ascii="Times New Roman" w:hAnsi="Times New Roman" w:cs="Times New Roman"/>
        </w:rPr>
      </w:pPr>
      <w:proofErr w:type="gramStart"/>
      <w:r w:rsidRPr="008B7D4B">
        <w:rPr>
          <w:rFonts w:ascii="Times New Roman" w:hAnsi="Times New Roman" w:cs="Times New Roman"/>
        </w:rPr>
        <w:t>15)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графой 3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являющегося приложением №3 к Порядку учета бюджетных и денежных обязательств получателей средств местного бюджета территориальными органами Федерального казначейства</w:t>
      </w:r>
      <w:proofErr w:type="gramEnd"/>
      <w:r w:rsidRPr="008B7D4B">
        <w:rPr>
          <w:rFonts w:ascii="Times New Roman" w:hAnsi="Times New Roman" w:cs="Times New Roman"/>
        </w:rPr>
        <w:t xml:space="preserve">, </w:t>
      </w:r>
      <w:proofErr w:type="gramStart"/>
      <w:r w:rsidRPr="008B7D4B">
        <w:rPr>
          <w:rFonts w:ascii="Times New Roman" w:hAnsi="Times New Roman" w:cs="Times New Roman"/>
        </w:rPr>
        <w:t>утвержденному постановлением администрации Каратузского сельсовета от 02.02.2024г. №24-П (далее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w:t>
      </w:r>
      <w:proofErr w:type="gramEnd"/>
      <w:r w:rsidRPr="008B7D4B">
        <w:rPr>
          <w:rFonts w:ascii="Times New Roman" w:hAnsi="Times New Roman" w:cs="Times New Roman"/>
        </w:rPr>
        <w:t xml:space="preserve"> авансовых платежей (</w:t>
      </w:r>
      <w:proofErr w:type="gramStart"/>
      <w:r w:rsidRPr="008B7D4B">
        <w:rPr>
          <w:rFonts w:ascii="Times New Roman" w:hAnsi="Times New Roman" w:cs="Times New Roman"/>
        </w:rPr>
        <w:t>внесении</w:t>
      </w:r>
      <w:proofErr w:type="gramEnd"/>
      <w:r w:rsidRPr="008B7D4B">
        <w:rPr>
          <w:rFonts w:ascii="Times New Roman" w:hAnsi="Times New Roman" w:cs="Times New Roman"/>
        </w:rPr>
        <w:t xml:space="preserve"> арендной платы);</w:t>
      </w:r>
    </w:p>
    <w:p w:rsidR="004C6360" w:rsidRPr="008B7D4B" w:rsidRDefault="004C6360" w:rsidP="004C6360">
      <w:pPr>
        <w:pStyle w:val="ConsPlusNormal"/>
        <w:ind w:firstLine="709"/>
        <w:jc w:val="both"/>
        <w:rPr>
          <w:rFonts w:ascii="Times New Roman" w:hAnsi="Times New Roman" w:cs="Times New Roman"/>
        </w:rPr>
      </w:pPr>
      <w:bookmarkStart w:id="102" w:name="P94"/>
      <w:bookmarkEnd w:id="102"/>
      <w:r w:rsidRPr="008B7D4B">
        <w:rPr>
          <w:rFonts w:ascii="Times New Roman" w:hAnsi="Times New Roman" w:cs="Times New Roman"/>
        </w:rPr>
        <w:t>16) кода источника поступлений целевых сре</w:t>
      </w:r>
      <w:proofErr w:type="gramStart"/>
      <w:r w:rsidRPr="008B7D4B">
        <w:rPr>
          <w:rFonts w:ascii="Times New Roman" w:hAnsi="Times New Roman" w:cs="Times New Roman"/>
        </w:rPr>
        <w:t>дств в сл</w:t>
      </w:r>
      <w:proofErr w:type="gramEnd"/>
      <w:r w:rsidRPr="008B7D4B">
        <w:rPr>
          <w:rFonts w:ascii="Times New Roman" w:hAnsi="Times New Roman" w:cs="Times New Roman"/>
        </w:rPr>
        <w:t>учае санкционирования расходов, источником финансового обеспечения которых являются целевые средства при казначейском сопровождении;</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proofErr w:type="gramStart"/>
      <w:r w:rsidRPr="008B7D4B">
        <w:rPr>
          <w:rFonts w:ascii="Times New Roman" w:hAnsi="Times New Roman" w:cs="Times New Roman"/>
        </w:rPr>
        <w:t xml:space="preserve"> ;</w:t>
      </w:r>
      <w:proofErr w:type="gramEnd"/>
    </w:p>
    <w:p w:rsidR="004C6360" w:rsidRPr="008B7D4B" w:rsidRDefault="004C6360" w:rsidP="004C6360">
      <w:pPr>
        <w:pStyle w:val="ConsPlusNormal"/>
        <w:ind w:firstLine="709"/>
        <w:jc w:val="both"/>
        <w:rPr>
          <w:rFonts w:ascii="Times New Roman" w:hAnsi="Times New Roman" w:cs="Times New Roman"/>
        </w:rPr>
      </w:pPr>
      <w:bookmarkStart w:id="103" w:name="P101"/>
      <w:bookmarkEnd w:id="103"/>
      <w:r w:rsidRPr="008B7D4B">
        <w:rPr>
          <w:rFonts w:ascii="Times New Roman" w:hAnsi="Times New Roman" w:cs="Times New Roman"/>
        </w:rPr>
        <w:t xml:space="preserve">18) уникального номера реестровой записи, идентификатора информации о </w:t>
      </w:r>
      <w:proofErr w:type="gramStart"/>
      <w:r w:rsidRPr="008B7D4B">
        <w:rPr>
          <w:rFonts w:ascii="Times New Roman" w:hAnsi="Times New Roman" w:cs="Times New Roman"/>
        </w:rPr>
        <w:t>документе</w:t>
      </w:r>
      <w:proofErr w:type="gramEnd"/>
      <w:r w:rsidRPr="008B7D4B">
        <w:rPr>
          <w:rFonts w:ascii="Times New Roman" w:hAnsi="Times New Roman" w:cs="Times New Roman"/>
        </w:rPr>
        <w:t xml:space="preserve">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p>
    <w:p w:rsidR="004C6360" w:rsidRPr="008B7D4B" w:rsidRDefault="004C6360" w:rsidP="004C6360">
      <w:pPr>
        <w:pStyle w:val="ConsPlusNormal"/>
        <w:ind w:firstLine="709"/>
        <w:jc w:val="both"/>
        <w:rPr>
          <w:rFonts w:ascii="Times New Roman" w:hAnsi="Times New Roman" w:cs="Times New Roman"/>
        </w:rPr>
      </w:pPr>
      <w:bookmarkStart w:id="104" w:name="P107"/>
      <w:bookmarkEnd w:id="104"/>
      <w:r w:rsidRPr="008B7D4B">
        <w:rPr>
          <w:rFonts w:ascii="Times New Roman" w:hAnsi="Times New Roman" w:cs="Times New Roman"/>
        </w:rPr>
        <w:t>5. Требования подпунктов 14 - 16 пункта 4 настоящего Порядка не применяются в отношении:</w:t>
      </w:r>
    </w:p>
    <w:p w:rsidR="004C6360" w:rsidRPr="008B7D4B" w:rsidRDefault="004C6360" w:rsidP="004C6360">
      <w:pPr>
        <w:pStyle w:val="ConsPlusNormal"/>
        <w:ind w:firstLine="709"/>
        <w:jc w:val="both"/>
        <w:rPr>
          <w:rFonts w:ascii="Times New Roman" w:hAnsi="Times New Roman" w:cs="Times New Roman"/>
        </w:rPr>
      </w:pPr>
      <w:proofErr w:type="gramStart"/>
      <w:r w:rsidRPr="008B7D4B">
        <w:rPr>
          <w:rFonts w:ascii="Times New Roman" w:hAnsi="Times New Roman" w:cs="Times New Roman"/>
        </w:rPr>
        <w:t>Распоряжения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местного бюджета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местного бюджета, находящимся за пределами Российской Федерации и получающим средства местного бюджета от главного распорядителя (распорядителя) средств местного</w:t>
      </w:r>
      <w:proofErr w:type="gramEnd"/>
      <w:r w:rsidRPr="008B7D4B">
        <w:rPr>
          <w:rFonts w:ascii="Times New Roman" w:hAnsi="Times New Roman" w:cs="Times New Roman"/>
        </w:rPr>
        <w:t xml:space="preserve"> бюджета в иностранной валюте;</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Распоряжения при перечислении сре</w:t>
      </w:r>
      <w:proofErr w:type="gramStart"/>
      <w:r w:rsidRPr="008B7D4B">
        <w:rPr>
          <w:rFonts w:ascii="Times New Roman" w:hAnsi="Times New Roman" w:cs="Times New Roman"/>
        </w:rPr>
        <w:t>дств стр</w:t>
      </w:r>
      <w:proofErr w:type="gramEnd"/>
      <w:r w:rsidRPr="008B7D4B">
        <w:rPr>
          <w:rFonts w:ascii="Times New Roman" w:hAnsi="Times New Roman" w:cs="Times New Roman"/>
        </w:rPr>
        <w:t>уктурным (обособленным) подразделениям получателей средств местного бюджета, не наделенным полномочиями по ведению бюджетного учета.</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Требования подпункта 14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законодательством Российской Федерации не предусмотрено.</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4C6360" w:rsidRPr="008B7D4B" w:rsidRDefault="004C6360" w:rsidP="004C6360">
      <w:pPr>
        <w:pStyle w:val="ConsPlusNormal"/>
        <w:ind w:firstLine="709"/>
        <w:jc w:val="both"/>
        <w:rPr>
          <w:rFonts w:ascii="Times New Roman" w:hAnsi="Times New Roman" w:cs="Times New Roman"/>
        </w:rPr>
      </w:pPr>
      <w:bookmarkStart w:id="105" w:name="P113"/>
      <w:bookmarkEnd w:id="105"/>
      <w:r w:rsidRPr="008B7D4B">
        <w:rPr>
          <w:rFonts w:ascii="Times New Roman" w:hAnsi="Times New Roman" w:cs="Times New Roman"/>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2) 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4C6360" w:rsidRPr="008B7D4B" w:rsidRDefault="004C6360" w:rsidP="004C6360">
      <w:pPr>
        <w:pStyle w:val="ConsPlusNormal"/>
        <w:ind w:firstLine="709"/>
        <w:jc w:val="both"/>
        <w:rPr>
          <w:rFonts w:ascii="Times New Roman" w:hAnsi="Times New Roman" w:cs="Times New Roman"/>
        </w:rPr>
      </w:pPr>
      <w:bookmarkStart w:id="106" w:name="P117"/>
      <w:bookmarkEnd w:id="106"/>
      <w:r w:rsidRPr="008B7D4B">
        <w:rPr>
          <w:rFonts w:ascii="Times New Roman" w:hAnsi="Times New Roman" w:cs="Times New Roman"/>
        </w:rPr>
        <w:t xml:space="preserve">3) соответствие указанных в Распоряжении </w:t>
      </w:r>
      <w:proofErr w:type="gramStart"/>
      <w:r w:rsidRPr="008B7D4B">
        <w:rPr>
          <w:rFonts w:ascii="Times New Roman" w:hAnsi="Times New Roman" w:cs="Times New Roman"/>
        </w:rPr>
        <w:t>кодов видов расходов классификации расходов местного бюджета</w:t>
      </w:r>
      <w:proofErr w:type="gramEnd"/>
      <w:r w:rsidRPr="008B7D4B">
        <w:rPr>
          <w:rFonts w:ascii="Times New Roman" w:hAnsi="Times New Roman" w:cs="Times New Roman"/>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4C6360" w:rsidRPr="008B7D4B" w:rsidRDefault="004C6360" w:rsidP="004C6360">
      <w:pPr>
        <w:pStyle w:val="ConsPlusNormal"/>
        <w:ind w:firstLine="709"/>
        <w:jc w:val="both"/>
        <w:rPr>
          <w:rFonts w:ascii="Times New Roman" w:hAnsi="Times New Roman" w:cs="Times New Roman"/>
        </w:rPr>
      </w:pPr>
      <w:bookmarkStart w:id="107" w:name="P121"/>
      <w:bookmarkEnd w:id="107"/>
      <w:r w:rsidRPr="008B7D4B">
        <w:rPr>
          <w:rFonts w:ascii="Times New Roman" w:hAnsi="Times New Roman" w:cs="Times New Roman"/>
        </w:rPr>
        <w:t xml:space="preserve">4) </w:t>
      </w:r>
      <w:proofErr w:type="spellStart"/>
      <w:r w:rsidRPr="008B7D4B">
        <w:rPr>
          <w:rFonts w:ascii="Times New Roman" w:hAnsi="Times New Roman" w:cs="Times New Roman"/>
        </w:rPr>
        <w:t>непревышение</w:t>
      </w:r>
      <w:proofErr w:type="spellEnd"/>
      <w:r w:rsidRPr="008B7D4B">
        <w:rPr>
          <w:rFonts w:ascii="Times New Roman" w:hAnsi="Times New Roman" w:cs="Times New Roman"/>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(мероприятий по информатизации);</w:t>
      </w:r>
    </w:p>
    <w:p w:rsidR="004C6360" w:rsidRPr="008B7D4B" w:rsidRDefault="004C6360" w:rsidP="004C6360">
      <w:pPr>
        <w:pStyle w:val="ConsPlusNormal"/>
        <w:ind w:firstLine="709"/>
        <w:jc w:val="both"/>
        <w:rPr>
          <w:rFonts w:ascii="Times New Roman" w:hAnsi="Times New Roman" w:cs="Times New Roman"/>
        </w:rPr>
      </w:pPr>
      <w:bookmarkStart w:id="108" w:name="P122"/>
      <w:bookmarkEnd w:id="108"/>
      <w:r w:rsidRPr="008B7D4B">
        <w:rPr>
          <w:rFonts w:ascii="Times New Roman" w:hAnsi="Times New Roman" w:cs="Times New Roman"/>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7) идентичность кода участника бюджетного процесса по Сводному реестру по денежному обязательству и платежу;</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lastRenderedPageBreak/>
        <w:t>8) идентичность кода (кодов) классификации расходов местного бюджета по денежному обязательству и платежу;</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4C6360" w:rsidRPr="008B7D4B" w:rsidRDefault="004C6360" w:rsidP="004C6360">
      <w:pPr>
        <w:pStyle w:val="ConsPlusNormal"/>
        <w:ind w:firstLine="709"/>
        <w:jc w:val="both"/>
        <w:rPr>
          <w:rFonts w:ascii="Times New Roman" w:hAnsi="Times New Roman" w:cs="Times New Roman"/>
        </w:rPr>
      </w:pPr>
      <w:proofErr w:type="gramStart"/>
      <w:r w:rsidRPr="008B7D4B">
        <w:rPr>
          <w:rFonts w:ascii="Times New Roman" w:hAnsi="Times New Roman" w:cs="Times New Roman"/>
        </w:rPr>
        <w:t xml:space="preserve">10) </w:t>
      </w:r>
      <w:proofErr w:type="spellStart"/>
      <w:r w:rsidRPr="008B7D4B">
        <w:rPr>
          <w:rFonts w:ascii="Times New Roman" w:hAnsi="Times New Roman" w:cs="Times New Roman"/>
        </w:rPr>
        <w:t>непревышение</w:t>
      </w:r>
      <w:proofErr w:type="spellEnd"/>
      <w:r w:rsidRPr="008B7D4B">
        <w:rPr>
          <w:rFonts w:ascii="Times New Roman" w:hAnsi="Times New Roman" w:cs="Times New Roman"/>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11) соответствие кода классификации расходов местного бюджета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 xml:space="preserve">12) </w:t>
      </w:r>
      <w:proofErr w:type="spellStart"/>
      <w:r w:rsidRPr="008B7D4B">
        <w:rPr>
          <w:rFonts w:ascii="Times New Roman" w:hAnsi="Times New Roman" w:cs="Times New Roman"/>
        </w:rPr>
        <w:t>непревышение</w:t>
      </w:r>
      <w:proofErr w:type="spellEnd"/>
      <w:r w:rsidRPr="008B7D4B">
        <w:rPr>
          <w:rFonts w:ascii="Times New Roman" w:hAnsi="Times New Roman" w:cs="Times New Roman"/>
        </w:rPr>
        <w:t xml:space="preserve"> размера авансового платежа, указанного в Распоряжении, над суммой авансового платежа по договору (муниципальному контракту) (суммой авансового платежа по этапу исполнения договора (муниципального контракта) в случае, если договором (муниципальным контрактом) предусмотрено его поэтапное исполнение) с учетом ранее осуществленных авансовых платежей;</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13) соответствие уникального номера реестровой записи в реестре контрактов или реестре контрактов, содержащих сведения, составляющие государственную тайну (далее - реестр контрактов, содержащий государственную тайну) договору (муниципальному контракту), подлежащему включению в реестр контрактов или реестр контрактов, содержащий государственную тайну, указанных в Распоряжении;</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 xml:space="preserve">14) </w:t>
      </w:r>
      <w:proofErr w:type="spellStart"/>
      <w:r w:rsidRPr="008B7D4B">
        <w:rPr>
          <w:rFonts w:ascii="Times New Roman" w:hAnsi="Times New Roman" w:cs="Times New Roman"/>
        </w:rPr>
        <w:t>непревышение</w:t>
      </w:r>
      <w:proofErr w:type="spellEnd"/>
      <w:r w:rsidRPr="008B7D4B">
        <w:rPr>
          <w:rFonts w:ascii="Times New Roman" w:hAnsi="Times New Roman" w:cs="Times New Roman"/>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законом (постановлением Правительства Российской Федерации), нормативно-правовым актом органа местного самоуправления;</w:t>
      </w:r>
    </w:p>
    <w:p w:rsidR="004C6360" w:rsidRPr="008B7D4B" w:rsidRDefault="004C6360" w:rsidP="004C6360">
      <w:pPr>
        <w:pStyle w:val="ConsPlusNormal"/>
        <w:ind w:firstLine="709"/>
        <w:jc w:val="both"/>
        <w:rPr>
          <w:rFonts w:ascii="Times New Roman" w:hAnsi="Times New Roman" w:cs="Times New Roman"/>
        </w:rPr>
      </w:pPr>
      <w:bookmarkStart w:id="109" w:name="P145"/>
      <w:bookmarkEnd w:id="109"/>
      <w:r w:rsidRPr="008B7D4B">
        <w:rPr>
          <w:rFonts w:ascii="Times New Roman" w:hAnsi="Times New Roman" w:cs="Times New Roman"/>
        </w:rPr>
        <w:t xml:space="preserve">15) </w:t>
      </w:r>
      <w:proofErr w:type="spellStart"/>
      <w:r w:rsidRPr="008B7D4B">
        <w:rPr>
          <w:rFonts w:ascii="Times New Roman" w:hAnsi="Times New Roman" w:cs="Times New Roman"/>
        </w:rPr>
        <w:t>неопережение</w:t>
      </w:r>
      <w:proofErr w:type="spellEnd"/>
      <w:r w:rsidRPr="008B7D4B">
        <w:rPr>
          <w:rFonts w:ascii="Times New Roman" w:hAnsi="Times New Roman" w:cs="Times New Roman"/>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4C6360" w:rsidRPr="008B7D4B" w:rsidRDefault="004C6360" w:rsidP="004C6360">
      <w:pPr>
        <w:pStyle w:val="ConsPlusNormal"/>
        <w:ind w:firstLine="709"/>
        <w:jc w:val="both"/>
        <w:rPr>
          <w:rFonts w:ascii="Times New Roman" w:hAnsi="Times New Roman" w:cs="Times New Roman"/>
        </w:rPr>
      </w:pPr>
      <w:bookmarkStart w:id="110" w:name="P146"/>
      <w:bookmarkStart w:id="111" w:name="P150"/>
      <w:bookmarkEnd w:id="110"/>
      <w:bookmarkEnd w:id="111"/>
      <w:proofErr w:type="gramStart"/>
      <w:r w:rsidRPr="008B7D4B">
        <w:rPr>
          <w:rFonts w:ascii="Times New Roman" w:hAnsi="Times New Roman" w:cs="Times New Roman"/>
        </w:rPr>
        <w:t>16) 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(при наличии);</w:t>
      </w:r>
      <w:proofErr w:type="gramEnd"/>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17)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4C6360" w:rsidRPr="008B7D4B" w:rsidRDefault="004C6360" w:rsidP="004C6360">
      <w:pPr>
        <w:pStyle w:val="ConsPlusNormal"/>
        <w:ind w:firstLine="709"/>
        <w:jc w:val="both"/>
        <w:rPr>
          <w:rFonts w:ascii="Times New Roman" w:hAnsi="Times New Roman" w:cs="Times New Roman"/>
        </w:rPr>
      </w:pPr>
      <w:bookmarkStart w:id="112" w:name="P154"/>
      <w:bookmarkEnd w:id="112"/>
      <w:r w:rsidRPr="008B7D4B">
        <w:rPr>
          <w:rFonts w:ascii="Times New Roman" w:hAnsi="Times New Roman" w:cs="Times New Roman"/>
        </w:rPr>
        <w:t xml:space="preserve">18) </w:t>
      </w:r>
      <w:proofErr w:type="spellStart"/>
      <w:r w:rsidRPr="008B7D4B">
        <w:rPr>
          <w:rFonts w:ascii="Times New Roman" w:hAnsi="Times New Roman" w:cs="Times New Roman"/>
        </w:rPr>
        <w:t>непревышение</w:t>
      </w:r>
      <w:proofErr w:type="spellEnd"/>
      <w:r w:rsidRPr="008B7D4B">
        <w:rPr>
          <w:rFonts w:ascii="Times New Roman" w:hAnsi="Times New Roman" w:cs="Times New Roman"/>
        </w:rPr>
        <w:t xml:space="preserve"> суммы Распоряжения над суммой, указанной в документе, подтверждающем возникновение денежного обязательства.</w:t>
      </w:r>
    </w:p>
    <w:p w:rsidR="004C6360" w:rsidRPr="008B7D4B" w:rsidRDefault="004C6360" w:rsidP="004C6360">
      <w:pPr>
        <w:pStyle w:val="ConsPlusNormal"/>
        <w:ind w:firstLine="709"/>
        <w:jc w:val="both"/>
        <w:rPr>
          <w:rFonts w:ascii="Times New Roman" w:hAnsi="Times New Roman" w:cs="Times New Roman"/>
        </w:rPr>
      </w:pPr>
      <w:bookmarkStart w:id="113" w:name="P156"/>
      <w:bookmarkEnd w:id="113"/>
      <w:proofErr w:type="gramStart"/>
      <w:r w:rsidRPr="008B7D4B">
        <w:rPr>
          <w:rFonts w:ascii="Times New Roman" w:hAnsi="Times New Roman" w:cs="Times New Roman"/>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органов местного самоуправления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 xml:space="preserve">7. </w:t>
      </w:r>
      <w:proofErr w:type="gramStart"/>
      <w:r w:rsidRPr="008B7D4B">
        <w:rPr>
          <w:rFonts w:ascii="Times New Roman" w:hAnsi="Times New Roman" w:cs="Times New Roman"/>
        </w:rPr>
        <w:t>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местного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документов указанных в пунктах 11 - 13, строке 1, строках</w:t>
      </w:r>
      <w:proofErr w:type="gramEnd"/>
      <w:r w:rsidRPr="008B7D4B">
        <w:rPr>
          <w:rFonts w:ascii="Times New Roman" w:hAnsi="Times New Roman" w:cs="Times New Roman"/>
        </w:rPr>
        <w:t xml:space="preserve"> </w:t>
      </w:r>
      <w:proofErr w:type="gramStart"/>
      <w:r w:rsidRPr="008B7D4B">
        <w:rPr>
          <w:rFonts w:ascii="Times New Roman" w:hAnsi="Times New Roman" w:cs="Times New Roman"/>
        </w:rPr>
        <w:t>6, 7 и 10 - 13 пункта 14 графы 3 Перечня, а также договора на оказание услуг, выполнение работ, заключенного получателем средств местного бюджета с физическим лицом, не являющимся индивидуальным предпринимателем, указанного в строке 5 пункта 14 Перечня, в случае, если сумма указанного договора не превышает 100 тысяч рублей).</w:t>
      </w:r>
      <w:proofErr w:type="gramEnd"/>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При санкционировании оплаты денежных обязатель</w:t>
      </w:r>
      <w:proofErr w:type="gramStart"/>
      <w:r w:rsidRPr="008B7D4B">
        <w:rPr>
          <w:rFonts w:ascii="Times New Roman" w:hAnsi="Times New Roman" w:cs="Times New Roman"/>
        </w:rPr>
        <w:t>ств в сл</w:t>
      </w:r>
      <w:proofErr w:type="gramEnd"/>
      <w:r w:rsidRPr="008B7D4B">
        <w:rPr>
          <w:rFonts w:ascii="Times New Roman" w:hAnsi="Times New Roman" w:cs="Times New Roman"/>
        </w:rPr>
        <w:t>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rsidR="004C6360" w:rsidRPr="008B7D4B" w:rsidRDefault="004C6360" w:rsidP="004C6360">
      <w:pPr>
        <w:pStyle w:val="ConsPlusNormal"/>
        <w:ind w:firstLine="709"/>
        <w:jc w:val="both"/>
        <w:rPr>
          <w:rFonts w:ascii="Times New Roman" w:hAnsi="Times New Roman" w:cs="Times New Roman"/>
        </w:rPr>
      </w:pPr>
      <w:bookmarkStart w:id="114" w:name="P163"/>
      <w:bookmarkEnd w:id="114"/>
      <w:r w:rsidRPr="008B7D4B">
        <w:rPr>
          <w:rFonts w:ascii="Times New Roman" w:hAnsi="Times New Roman" w:cs="Times New Roman"/>
        </w:rPr>
        <w:t xml:space="preserve">8. </w:t>
      </w:r>
      <w:proofErr w:type="gramStart"/>
      <w:r w:rsidRPr="008B7D4B">
        <w:rPr>
          <w:rFonts w:ascii="Times New Roman" w:hAnsi="Times New Roman" w:cs="Times New Roman"/>
        </w:rPr>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орган Федерального казначейства по</w:t>
      </w:r>
      <w:proofErr w:type="gramEnd"/>
      <w:r w:rsidRPr="008B7D4B">
        <w:rPr>
          <w:rFonts w:ascii="Times New Roman" w:hAnsi="Times New Roman" w:cs="Times New Roman"/>
        </w:rPr>
        <w:t xml:space="preserve">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4C6360" w:rsidRPr="008B7D4B" w:rsidRDefault="004C6360" w:rsidP="004C6360">
      <w:pPr>
        <w:pStyle w:val="ConsPlusNormal"/>
        <w:ind w:firstLine="709"/>
        <w:jc w:val="both"/>
        <w:rPr>
          <w:rFonts w:ascii="Times New Roman" w:hAnsi="Times New Roman" w:cs="Times New Roman"/>
        </w:rPr>
      </w:pPr>
      <w:proofErr w:type="gramStart"/>
      <w:r w:rsidRPr="008B7D4B">
        <w:rPr>
          <w:rFonts w:ascii="Times New Roman" w:hAnsi="Times New Roman" w:cs="Times New Roman"/>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 xml:space="preserve">2) соответствие указанных в Распоряжении </w:t>
      </w:r>
      <w:proofErr w:type="gramStart"/>
      <w:r w:rsidRPr="008B7D4B">
        <w:rPr>
          <w:rFonts w:ascii="Times New Roman" w:hAnsi="Times New Roman" w:cs="Times New Roman"/>
        </w:rPr>
        <w:t>кодов видов расходов классификации расходов местного бюджета</w:t>
      </w:r>
      <w:proofErr w:type="gramEnd"/>
      <w:r w:rsidRPr="008B7D4B">
        <w:rPr>
          <w:rFonts w:ascii="Times New Roman" w:hAnsi="Times New Roman" w:cs="Times New Roman"/>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 xml:space="preserve">3) </w:t>
      </w:r>
      <w:proofErr w:type="spellStart"/>
      <w:r w:rsidRPr="008B7D4B">
        <w:rPr>
          <w:rFonts w:ascii="Times New Roman" w:hAnsi="Times New Roman" w:cs="Times New Roman"/>
        </w:rPr>
        <w:t>непревышение</w:t>
      </w:r>
      <w:proofErr w:type="spellEnd"/>
      <w:r w:rsidRPr="008B7D4B">
        <w:rPr>
          <w:rFonts w:ascii="Times New Roman" w:hAnsi="Times New Roman" w:cs="Times New Roman"/>
        </w:rPr>
        <w:t xml:space="preserve"> сумм, указанных в Распоряжении, над остатками соответствующих бюджетных ассигнований, </w:t>
      </w:r>
      <w:r w:rsidRPr="008B7D4B">
        <w:rPr>
          <w:rFonts w:ascii="Times New Roman" w:hAnsi="Times New Roman" w:cs="Times New Roman"/>
        </w:rPr>
        <w:lastRenderedPageBreak/>
        <w:t>учтенных на лицевом счете получателя бюджетных средств.</w:t>
      </w:r>
    </w:p>
    <w:p w:rsidR="004C6360" w:rsidRPr="008B7D4B" w:rsidRDefault="004C6360" w:rsidP="004C6360">
      <w:pPr>
        <w:pStyle w:val="ConsPlusNormal"/>
        <w:ind w:firstLine="709"/>
        <w:jc w:val="both"/>
        <w:rPr>
          <w:rFonts w:ascii="Times New Roman" w:hAnsi="Times New Roman" w:cs="Times New Roman"/>
        </w:rPr>
      </w:pPr>
      <w:bookmarkStart w:id="115" w:name="P169"/>
      <w:bookmarkEnd w:id="115"/>
      <w:r w:rsidRPr="008B7D4B">
        <w:rPr>
          <w:rFonts w:ascii="Times New Roman" w:hAnsi="Times New Roman" w:cs="Times New Roman"/>
        </w:rPr>
        <w:t>10.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4C6360" w:rsidRPr="008B7D4B" w:rsidRDefault="004C6360" w:rsidP="004C6360">
      <w:pPr>
        <w:pStyle w:val="ConsPlusNormal"/>
        <w:ind w:firstLine="709"/>
        <w:jc w:val="both"/>
        <w:rPr>
          <w:rFonts w:ascii="Times New Roman" w:hAnsi="Times New Roman" w:cs="Times New Roman"/>
        </w:rPr>
      </w:pPr>
      <w:proofErr w:type="gramStart"/>
      <w:r w:rsidRPr="008B7D4B">
        <w:rPr>
          <w:rFonts w:ascii="Times New Roman" w:hAnsi="Times New Roman" w:cs="Times New Roman"/>
        </w:rPr>
        <w:t>1) 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 xml:space="preserve">2) соответствие указанных в Распоряжении </w:t>
      </w:r>
      <w:proofErr w:type="gramStart"/>
      <w:r w:rsidRPr="008B7D4B">
        <w:rPr>
          <w:rFonts w:ascii="Times New Roman" w:hAnsi="Times New Roman" w:cs="Times New Roman"/>
        </w:rPr>
        <w:t>кодов аналитической группы вида источника финансирования дефицита бюджета</w:t>
      </w:r>
      <w:proofErr w:type="gramEnd"/>
      <w:r w:rsidRPr="008B7D4B">
        <w:rPr>
          <w:rFonts w:ascii="Times New Roman" w:hAnsi="Times New Roman" w:cs="Times New Roman"/>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 xml:space="preserve">3) </w:t>
      </w:r>
      <w:proofErr w:type="spellStart"/>
      <w:r w:rsidRPr="008B7D4B">
        <w:rPr>
          <w:rFonts w:ascii="Times New Roman" w:hAnsi="Times New Roman" w:cs="Times New Roman"/>
        </w:rPr>
        <w:t>непревышение</w:t>
      </w:r>
      <w:proofErr w:type="spellEnd"/>
      <w:r w:rsidRPr="008B7D4B">
        <w:rPr>
          <w:rFonts w:ascii="Times New Roman" w:hAnsi="Times New Roman" w:cs="Times New Roman"/>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4C6360" w:rsidRPr="008B7D4B" w:rsidRDefault="004C6360" w:rsidP="004C6360">
      <w:pPr>
        <w:pStyle w:val="ConsPlusNormal"/>
        <w:ind w:firstLine="709"/>
        <w:jc w:val="both"/>
        <w:rPr>
          <w:rFonts w:ascii="Times New Roman" w:hAnsi="Times New Roman" w:cs="Times New Roman"/>
        </w:rPr>
      </w:pPr>
      <w:bookmarkStart w:id="116" w:name="P173"/>
      <w:bookmarkEnd w:id="116"/>
      <w:r w:rsidRPr="008B7D4B">
        <w:rPr>
          <w:rFonts w:ascii="Times New Roman" w:hAnsi="Times New Roman" w:cs="Times New Roman"/>
        </w:rPr>
        <w:t>10.1. При санкционировании оплаты денежных обязательств по договорам (</w:t>
      </w:r>
      <w:proofErr w:type="spellStart"/>
      <w:r w:rsidRPr="008B7D4B">
        <w:rPr>
          <w:rFonts w:ascii="Times New Roman" w:hAnsi="Times New Roman" w:cs="Times New Roman"/>
        </w:rPr>
        <w:t>муниципальнм</w:t>
      </w:r>
      <w:proofErr w:type="spellEnd"/>
      <w:r w:rsidRPr="008B7D4B">
        <w:rPr>
          <w:rFonts w:ascii="Times New Roman" w:hAnsi="Times New Roman" w:cs="Times New Roman"/>
        </w:rPr>
        <w:t xml:space="preserve">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4C6360" w:rsidRPr="008B7D4B" w:rsidRDefault="004C6360" w:rsidP="004C6360">
      <w:pPr>
        <w:pStyle w:val="ConsPlusNormal"/>
        <w:ind w:firstLine="709"/>
        <w:jc w:val="both"/>
        <w:rPr>
          <w:rFonts w:ascii="Times New Roman" w:hAnsi="Times New Roman" w:cs="Times New Roman"/>
        </w:rPr>
      </w:pPr>
      <w:bookmarkStart w:id="117" w:name="P174"/>
      <w:bookmarkEnd w:id="117"/>
      <w:proofErr w:type="gramStart"/>
      <w:r w:rsidRPr="008B7D4B">
        <w:rPr>
          <w:rFonts w:ascii="Times New Roman" w:hAnsi="Times New Roman" w:cs="Times New Roman"/>
        </w:rPr>
        <w:t>подпунктами 2 - 8, 13 - 18 пункта 4, подпунктами 1 - 3, 5 - 13, 16 - 18 пункта 6 настоящего Порядка - с использованием единой информационной системы в сфере закупок;</w:t>
      </w:r>
      <w:proofErr w:type="gramEnd"/>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подпунктом 4 пункта 6 настоящего Порядка - с использованием информационной системы органов Федерального казначейства после поступления в указанную систему Распоряжения по результатам положительных проверок, предусмотренных абзацем вторым настоящего пункта.</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В случае возникновения денежного обязательства на основании документов-оснований, предусмотренных пунктом 4 графы 2 Перечня, проверка, предусмотренная подпунктом 3 пункта 6 настоящего Порядка, осуществляется исходя из кода вида расходов классификации расходов местного бюджета, указанного в денежном обязательстве.</w:t>
      </w:r>
    </w:p>
    <w:p w:rsidR="004C6360" w:rsidRPr="008B7D4B" w:rsidRDefault="004C6360" w:rsidP="004C6360">
      <w:pPr>
        <w:pStyle w:val="ConsPlusNormal"/>
        <w:ind w:firstLine="709"/>
        <w:jc w:val="both"/>
        <w:rPr>
          <w:rFonts w:ascii="Times New Roman" w:hAnsi="Times New Roman" w:cs="Times New Roman"/>
        </w:rPr>
      </w:pPr>
      <w:bookmarkStart w:id="118" w:name="P181"/>
      <w:bookmarkEnd w:id="118"/>
      <w:r w:rsidRPr="008B7D4B">
        <w:rPr>
          <w:rFonts w:ascii="Times New Roman" w:hAnsi="Times New Roman" w:cs="Times New Roman"/>
        </w:rPr>
        <w:t xml:space="preserve">11. </w:t>
      </w:r>
      <w:proofErr w:type="gramStart"/>
      <w:r w:rsidRPr="008B7D4B">
        <w:rPr>
          <w:rFonts w:ascii="Times New Roman" w:hAnsi="Times New Roman" w:cs="Times New Roman"/>
        </w:rPr>
        <w:t>В случае если информация, указанная в Распоряжении, или его форма не соответствуют требованиям, установленным пунктами 3, 4, подпунктами 1 - 13, 17 - 18 пункта 6, пунктами 7, 9 и 10 настоящего Порядка, или в случае установления нарушения получателем средств местного бюджета условий, установленных пунктом 8 настоящего Порядка, орган Федерального казначейства не позднее сроков, установленных пунктом 3 настоящего Порядка, направляет получателю средств</w:t>
      </w:r>
      <w:proofErr w:type="gramEnd"/>
      <w:r w:rsidRPr="008B7D4B">
        <w:rPr>
          <w:rFonts w:ascii="Times New Roman" w:hAnsi="Times New Roman" w:cs="Times New Roman"/>
        </w:rPr>
        <w:t xml:space="preserve"> местного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roofErr w:type="gramStart"/>
      <w:r w:rsidRPr="008B7D4B">
        <w:rPr>
          <w:rFonts w:ascii="Times New Roman" w:hAnsi="Times New Roman" w:cs="Times New Roman"/>
        </w:rPr>
        <w:t xml:space="preserve"> .</w:t>
      </w:r>
      <w:proofErr w:type="gramEnd"/>
    </w:p>
    <w:p w:rsidR="004C6360" w:rsidRPr="008B7D4B" w:rsidRDefault="004C6360" w:rsidP="004C6360">
      <w:pPr>
        <w:pStyle w:val="ConsPlusNormal"/>
        <w:ind w:firstLine="709"/>
        <w:jc w:val="both"/>
        <w:rPr>
          <w:rFonts w:ascii="Times New Roman" w:hAnsi="Times New Roman" w:cs="Times New Roman"/>
        </w:rPr>
      </w:pPr>
      <w:proofErr w:type="gramStart"/>
      <w:r w:rsidRPr="008B7D4B">
        <w:rPr>
          <w:rFonts w:ascii="Times New Roman" w:hAnsi="Times New Roman" w:cs="Times New Roman"/>
        </w:rPr>
        <w:t>При установлении органом Федерального казначейства нарушений получателем средств местного бюджета условий, установленных подпунктами 14 и (или) 15 пункта 6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по</w:t>
      </w:r>
      <w:proofErr w:type="gramEnd"/>
      <w:r w:rsidRPr="008B7D4B">
        <w:rPr>
          <w:rFonts w:ascii="Times New Roman" w:hAnsi="Times New Roman" w:cs="Times New Roman"/>
        </w:rPr>
        <w:t xml:space="preserve"> </w:t>
      </w:r>
      <w:proofErr w:type="gramStart"/>
      <w:r w:rsidRPr="008B7D4B">
        <w:rPr>
          <w:rFonts w:ascii="Times New Roman" w:hAnsi="Times New Roman" w:cs="Times New Roman"/>
        </w:rPr>
        <w:t>форме согласно приложению №1 к настоящему Порядку (код формы по КФД 0504713) и (или) Уведомления о нарушении сроков внесения и размеров арендной платы по форме согласно приложению №2 к настоящему Порядку (код формы по КФД 0504714), а также обеспечивает доведение указанной информации до главного распорядителя (распорядителя) средств местного бюджета, в ведении которого находится допустивший нарушение получатель средств местного бюджета, не</w:t>
      </w:r>
      <w:proofErr w:type="gramEnd"/>
      <w:r w:rsidRPr="008B7D4B">
        <w:rPr>
          <w:rFonts w:ascii="Times New Roman" w:hAnsi="Times New Roman" w:cs="Times New Roman"/>
        </w:rPr>
        <w:t xml:space="preserve"> позднее десяти рабочих дней после отражения операций, вызвавших указанные нарушения, на соответствующем лицевом счете.</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При санкционировании оплаты денежных обязательств в соответствии с пунктом 10.1 настоящего Порядка, уведомления, предусмотренные абзацем первым настоящего пункта, направляются получателю средств местного бюджета с использованием единой информационной системы в сфере закупок.</w:t>
      </w:r>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 xml:space="preserve">12. </w:t>
      </w:r>
      <w:proofErr w:type="gramStart"/>
      <w:r w:rsidRPr="008B7D4B">
        <w:rPr>
          <w:rFonts w:ascii="Times New Roman" w:hAnsi="Times New Roman" w:cs="Times New Roman"/>
        </w:rP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roofErr w:type="gramEnd"/>
    </w:p>
    <w:p w:rsidR="004C6360" w:rsidRPr="008B7D4B" w:rsidRDefault="004C6360" w:rsidP="004C6360">
      <w:pPr>
        <w:pStyle w:val="ConsPlusNormal"/>
        <w:ind w:firstLine="709"/>
        <w:jc w:val="both"/>
        <w:rPr>
          <w:rFonts w:ascii="Times New Roman" w:hAnsi="Times New Roman" w:cs="Times New Roman"/>
        </w:rPr>
      </w:pPr>
      <w:r w:rsidRPr="008B7D4B">
        <w:rPr>
          <w:rFonts w:ascii="Times New Roman" w:hAnsi="Times New Roman" w:cs="Times New Roman"/>
        </w:rPr>
        <w:t>13. Представление и хранение Распоряжения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4C6360" w:rsidRDefault="004C6360" w:rsidP="004C6360">
      <w:pPr>
        <w:pStyle w:val="ConsPlusNormal"/>
        <w:jc w:val="right"/>
        <w:outlineLvl w:val="1"/>
        <w:rPr>
          <w:rFonts w:ascii="Times New Roman" w:hAnsi="Times New Roman" w:cs="Times New Roman"/>
        </w:rPr>
      </w:pPr>
    </w:p>
    <w:p w:rsidR="004C6360" w:rsidRDefault="004C6360" w:rsidP="004C6360">
      <w:pPr>
        <w:pStyle w:val="ConsPlusNormal"/>
        <w:jc w:val="right"/>
        <w:outlineLvl w:val="1"/>
        <w:rPr>
          <w:rFonts w:ascii="Times New Roman" w:hAnsi="Times New Roman" w:cs="Times New Roman"/>
        </w:rPr>
      </w:pPr>
    </w:p>
    <w:p w:rsidR="004C6360" w:rsidRPr="008B7D4B" w:rsidRDefault="004C6360" w:rsidP="004C6360">
      <w:pPr>
        <w:pStyle w:val="ConsPlusNormal"/>
        <w:jc w:val="right"/>
        <w:outlineLvl w:val="1"/>
        <w:rPr>
          <w:rFonts w:ascii="Times New Roman" w:hAnsi="Times New Roman" w:cs="Times New Roman"/>
        </w:rPr>
      </w:pPr>
      <w:r w:rsidRPr="008B7D4B">
        <w:rPr>
          <w:rFonts w:ascii="Times New Roman" w:hAnsi="Times New Roman" w:cs="Times New Roman"/>
        </w:rPr>
        <w:t>Приложение №1</w:t>
      </w:r>
    </w:p>
    <w:p w:rsidR="004C6360" w:rsidRPr="008B7D4B" w:rsidRDefault="004C6360" w:rsidP="004C6360">
      <w:pPr>
        <w:pStyle w:val="ConsPlusNormal"/>
        <w:jc w:val="right"/>
        <w:rPr>
          <w:rFonts w:ascii="Times New Roman" w:hAnsi="Times New Roman" w:cs="Times New Roman"/>
        </w:rPr>
      </w:pPr>
      <w:r w:rsidRPr="008B7D4B">
        <w:rPr>
          <w:rFonts w:ascii="Times New Roman" w:hAnsi="Times New Roman" w:cs="Times New Roman"/>
        </w:rPr>
        <w:t xml:space="preserve">к Порядку санкционирования оплаты денежных обязательств </w:t>
      </w:r>
    </w:p>
    <w:p w:rsidR="004C6360" w:rsidRPr="008B7D4B" w:rsidRDefault="004C6360" w:rsidP="004C6360">
      <w:pPr>
        <w:pStyle w:val="ConsPlusNormal"/>
        <w:jc w:val="right"/>
        <w:rPr>
          <w:rFonts w:ascii="Times New Roman" w:hAnsi="Times New Roman" w:cs="Times New Roman"/>
        </w:rPr>
      </w:pPr>
      <w:r w:rsidRPr="008B7D4B">
        <w:rPr>
          <w:rFonts w:ascii="Times New Roman" w:hAnsi="Times New Roman" w:cs="Times New Roman"/>
        </w:rPr>
        <w:t xml:space="preserve">получателей средств местного бюджета и оплаты </w:t>
      </w:r>
    </w:p>
    <w:p w:rsidR="004C6360" w:rsidRPr="008B7D4B" w:rsidRDefault="004C6360" w:rsidP="004C6360">
      <w:pPr>
        <w:pStyle w:val="ConsPlusNormal"/>
        <w:jc w:val="right"/>
        <w:rPr>
          <w:rFonts w:ascii="Times New Roman" w:hAnsi="Times New Roman" w:cs="Times New Roman"/>
        </w:rPr>
      </w:pPr>
      <w:r w:rsidRPr="008B7D4B">
        <w:rPr>
          <w:rFonts w:ascii="Times New Roman" w:hAnsi="Times New Roman" w:cs="Times New Roman"/>
        </w:rPr>
        <w:t>денежных обязательств, подлежащих исполнению за счет</w:t>
      </w:r>
    </w:p>
    <w:p w:rsidR="004C6360" w:rsidRPr="008B7D4B" w:rsidRDefault="004C6360" w:rsidP="004C6360">
      <w:pPr>
        <w:pStyle w:val="ConsPlusNormal"/>
        <w:jc w:val="right"/>
        <w:rPr>
          <w:rFonts w:ascii="Times New Roman" w:hAnsi="Times New Roman" w:cs="Times New Roman"/>
        </w:rPr>
      </w:pPr>
      <w:r w:rsidRPr="008B7D4B">
        <w:rPr>
          <w:rFonts w:ascii="Times New Roman" w:hAnsi="Times New Roman" w:cs="Times New Roman"/>
        </w:rPr>
        <w:t xml:space="preserve">бюджетных ассигнований по источникам финансирования </w:t>
      </w:r>
    </w:p>
    <w:p w:rsidR="004C6360" w:rsidRPr="008B7D4B" w:rsidRDefault="004C6360" w:rsidP="004C6360">
      <w:pPr>
        <w:pStyle w:val="ConsPlusNormal"/>
        <w:jc w:val="right"/>
        <w:rPr>
          <w:rFonts w:ascii="Times New Roman" w:hAnsi="Times New Roman" w:cs="Times New Roman"/>
        </w:rPr>
      </w:pPr>
      <w:r w:rsidRPr="008B7D4B">
        <w:rPr>
          <w:rFonts w:ascii="Times New Roman" w:hAnsi="Times New Roman" w:cs="Times New Roman"/>
        </w:rPr>
        <w:t>дефицита федерального бюджета</w:t>
      </w:r>
    </w:p>
    <w:p w:rsidR="004C6360" w:rsidRPr="008B7D4B" w:rsidRDefault="004C6360" w:rsidP="004C6360">
      <w:pPr>
        <w:pStyle w:val="ConsPlusNormal"/>
        <w:jc w:val="right"/>
        <w:rPr>
          <w:rFonts w:ascii="Times New Roman" w:hAnsi="Times New Roman" w:cs="Times New Roman"/>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9071"/>
      </w:tblGrid>
      <w:tr w:rsidR="004C6360" w:rsidRPr="008B7D4B" w:rsidTr="004C6360">
        <w:trPr>
          <w:jc w:val="center"/>
        </w:trPr>
        <w:tc>
          <w:tcPr>
            <w:tcW w:w="9071" w:type="dxa"/>
            <w:tcBorders>
              <w:top w:val="nil"/>
              <w:left w:val="nil"/>
              <w:bottom w:val="nil"/>
              <w:right w:val="nil"/>
            </w:tcBorders>
          </w:tcPr>
          <w:p w:rsidR="004C6360" w:rsidRPr="008B7D4B" w:rsidRDefault="004C6360" w:rsidP="00CE794B">
            <w:pPr>
              <w:pStyle w:val="ConsPlusNormal"/>
              <w:jc w:val="center"/>
              <w:rPr>
                <w:rFonts w:ascii="Times New Roman" w:hAnsi="Times New Roman" w:cs="Times New Roman"/>
              </w:rPr>
            </w:pPr>
            <w:bookmarkStart w:id="119" w:name="P212"/>
            <w:bookmarkEnd w:id="119"/>
            <w:r w:rsidRPr="008B7D4B">
              <w:rPr>
                <w:rFonts w:ascii="Times New Roman" w:hAnsi="Times New Roman" w:cs="Times New Roman"/>
              </w:rPr>
              <w:t>УВЕДОМЛЕНИЕ № _____</w:t>
            </w:r>
          </w:p>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о нарушении установленных предельных размеров авансового платежа</w:t>
            </w:r>
          </w:p>
        </w:tc>
      </w:tr>
    </w:tbl>
    <w:p w:rsidR="004C6360" w:rsidRPr="008B7D4B" w:rsidRDefault="004C6360" w:rsidP="004C6360">
      <w:pPr>
        <w:pStyle w:val="ConsPlusNormal"/>
        <w:jc w:val="both"/>
        <w:rPr>
          <w:rFonts w:ascii="Times New Roman" w:hAnsi="Times New Roman" w:cs="Times New Roman"/>
        </w:rPr>
      </w:pPr>
    </w:p>
    <w:tbl>
      <w:tblPr>
        <w:tblW w:w="0" w:type="auto"/>
        <w:jc w:val="center"/>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7"/>
        <w:gridCol w:w="567"/>
        <w:gridCol w:w="1020"/>
        <w:gridCol w:w="397"/>
        <w:gridCol w:w="170"/>
        <w:gridCol w:w="170"/>
        <w:gridCol w:w="454"/>
        <w:gridCol w:w="1169"/>
        <w:gridCol w:w="701"/>
        <w:gridCol w:w="340"/>
        <w:gridCol w:w="943"/>
        <w:gridCol w:w="985"/>
        <w:gridCol w:w="149"/>
        <w:gridCol w:w="192"/>
        <w:gridCol w:w="659"/>
        <w:gridCol w:w="21"/>
      </w:tblGrid>
      <w:tr w:rsidR="004C6360" w:rsidRPr="008B7D4B" w:rsidTr="004C6360">
        <w:trPr>
          <w:jc w:val="center"/>
        </w:trPr>
        <w:tc>
          <w:tcPr>
            <w:tcW w:w="5725" w:type="dxa"/>
            <w:gridSpan w:val="10"/>
            <w:vMerge w:val="restart"/>
            <w:tcBorders>
              <w:top w:val="nil"/>
              <w:left w:val="nil"/>
              <w:bottom w:val="nil"/>
              <w:right w:val="nil"/>
            </w:tcBorders>
            <w:vAlign w:val="bottom"/>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928" w:type="dxa"/>
            <w:gridSpan w:val="2"/>
            <w:tcBorders>
              <w:top w:val="nil"/>
              <w:left w:val="nil"/>
              <w:bottom w:val="nil"/>
              <w:right w:val="single" w:sz="4" w:space="0" w:color="auto"/>
            </w:tcBorders>
          </w:tcPr>
          <w:p w:rsidR="004C6360" w:rsidRPr="008B7D4B" w:rsidRDefault="004C6360" w:rsidP="00CE794B">
            <w:pPr>
              <w:pStyle w:val="ConsPlusNormal"/>
              <w:rPr>
                <w:rFonts w:ascii="Times New Roman" w:hAnsi="Times New Roman" w:cs="Times New Roman"/>
              </w:rPr>
            </w:pPr>
          </w:p>
        </w:tc>
        <w:tc>
          <w:tcPr>
            <w:tcW w:w="1021" w:type="dxa"/>
            <w:gridSpan w:val="4"/>
            <w:tcBorders>
              <w:top w:val="single" w:sz="4" w:space="0" w:color="auto"/>
              <w:left w:val="single" w:sz="4" w:space="0" w:color="auto"/>
              <w:bottom w:val="single" w:sz="4" w:space="0" w:color="auto"/>
              <w:right w:val="single" w:sz="4" w:space="0" w:color="auto"/>
            </w:tcBorders>
            <w:vAlign w:val="bottom"/>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Коды</w:t>
            </w:r>
          </w:p>
        </w:tc>
      </w:tr>
      <w:tr w:rsidR="004C6360" w:rsidRPr="008B7D4B" w:rsidTr="004C6360">
        <w:trPr>
          <w:jc w:val="center"/>
        </w:trPr>
        <w:tc>
          <w:tcPr>
            <w:tcW w:w="5725" w:type="dxa"/>
            <w:gridSpan w:val="10"/>
            <w:vMerge/>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928" w:type="dxa"/>
            <w:gridSpan w:val="2"/>
            <w:tcBorders>
              <w:top w:val="nil"/>
              <w:left w:val="nil"/>
              <w:bottom w:val="nil"/>
              <w:right w:val="single" w:sz="4" w:space="0" w:color="auto"/>
            </w:tcBorders>
            <w:vAlign w:val="center"/>
          </w:tcPr>
          <w:p w:rsidR="004C6360" w:rsidRPr="008B7D4B" w:rsidRDefault="004C6360" w:rsidP="00CE794B">
            <w:pPr>
              <w:pStyle w:val="ConsPlusNormal"/>
              <w:jc w:val="right"/>
              <w:rPr>
                <w:rFonts w:ascii="Times New Roman" w:hAnsi="Times New Roman" w:cs="Times New Roman"/>
              </w:rPr>
            </w:pPr>
            <w:r w:rsidRPr="008B7D4B">
              <w:rPr>
                <w:rFonts w:ascii="Times New Roman" w:hAnsi="Times New Roman" w:cs="Times New Roman"/>
              </w:rPr>
              <w:t>Форма по КФД</w:t>
            </w:r>
          </w:p>
        </w:tc>
        <w:tc>
          <w:tcPr>
            <w:tcW w:w="1021" w:type="dxa"/>
            <w:gridSpan w:val="4"/>
            <w:tcBorders>
              <w:top w:val="single" w:sz="4" w:space="0" w:color="auto"/>
              <w:left w:val="single" w:sz="4" w:space="0" w:color="auto"/>
              <w:bottom w:val="single" w:sz="4" w:space="0" w:color="auto"/>
              <w:right w:val="single" w:sz="4" w:space="0" w:color="auto"/>
            </w:tcBorders>
            <w:vAlign w:val="center"/>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0504713</w:t>
            </w:r>
          </w:p>
        </w:tc>
      </w:tr>
      <w:tr w:rsidR="004C6360" w:rsidRPr="008B7D4B" w:rsidTr="004C6360">
        <w:trPr>
          <w:jc w:val="center"/>
        </w:trPr>
        <w:tc>
          <w:tcPr>
            <w:tcW w:w="3061" w:type="dxa"/>
            <w:gridSpan w:val="5"/>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340" w:type="dxa"/>
            <w:gridSpan w:val="2"/>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2324" w:type="dxa"/>
            <w:gridSpan w:val="3"/>
            <w:tcBorders>
              <w:top w:val="nil"/>
              <w:left w:val="nil"/>
              <w:bottom w:val="nil"/>
              <w:right w:val="nil"/>
            </w:tcBorders>
            <w:vAlign w:val="bottom"/>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от "__" _____ 20__ г.</w:t>
            </w: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928" w:type="dxa"/>
            <w:gridSpan w:val="2"/>
            <w:tcBorders>
              <w:top w:val="nil"/>
              <w:left w:val="nil"/>
              <w:bottom w:val="nil"/>
              <w:right w:val="single" w:sz="4" w:space="0" w:color="auto"/>
            </w:tcBorders>
            <w:vAlign w:val="center"/>
          </w:tcPr>
          <w:p w:rsidR="004C6360" w:rsidRPr="008B7D4B" w:rsidRDefault="004C6360" w:rsidP="00CE794B">
            <w:pPr>
              <w:pStyle w:val="ConsPlusNormal"/>
              <w:jc w:val="right"/>
              <w:rPr>
                <w:rFonts w:ascii="Times New Roman" w:hAnsi="Times New Roman" w:cs="Times New Roman"/>
              </w:rPr>
            </w:pPr>
            <w:r w:rsidRPr="008B7D4B">
              <w:rPr>
                <w:rFonts w:ascii="Times New Roman" w:hAnsi="Times New Roman" w:cs="Times New Roman"/>
              </w:rPr>
              <w:t>Дата</w:t>
            </w:r>
          </w:p>
        </w:tc>
        <w:tc>
          <w:tcPr>
            <w:tcW w:w="1021" w:type="dxa"/>
            <w:gridSpan w:val="4"/>
            <w:tcBorders>
              <w:top w:val="single" w:sz="4" w:space="0" w:color="auto"/>
              <w:left w:val="single" w:sz="4" w:space="0" w:color="auto"/>
              <w:bottom w:val="single" w:sz="4" w:space="0" w:color="auto"/>
              <w:right w:val="single" w:sz="4" w:space="0" w:color="auto"/>
            </w:tcBorders>
            <w:vAlign w:val="center"/>
          </w:tcPr>
          <w:p w:rsidR="004C6360" w:rsidRPr="008B7D4B" w:rsidRDefault="004C6360" w:rsidP="00CE794B">
            <w:pPr>
              <w:pStyle w:val="ConsPlusNormal"/>
              <w:rPr>
                <w:rFonts w:ascii="Times New Roman" w:hAnsi="Times New Roman" w:cs="Times New Roman"/>
              </w:rPr>
            </w:pPr>
          </w:p>
        </w:tc>
      </w:tr>
      <w:tr w:rsidR="004C6360" w:rsidRPr="008B7D4B" w:rsidTr="004C6360">
        <w:trPr>
          <w:jc w:val="center"/>
        </w:trPr>
        <w:tc>
          <w:tcPr>
            <w:tcW w:w="3061" w:type="dxa"/>
            <w:gridSpan w:val="5"/>
            <w:tcBorders>
              <w:top w:val="nil"/>
              <w:left w:val="nil"/>
              <w:bottom w:val="nil"/>
              <w:right w:val="nil"/>
            </w:tcBorders>
            <w:vAlign w:val="bottom"/>
          </w:tcPr>
          <w:p w:rsidR="004C6360" w:rsidRPr="008B7D4B" w:rsidRDefault="004C6360" w:rsidP="00CE794B">
            <w:pPr>
              <w:pStyle w:val="ConsPlusNormal"/>
              <w:rPr>
                <w:rFonts w:ascii="Times New Roman" w:hAnsi="Times New Roman" w:cs="Times New Roman"/>
              </w:rPr>
            </w:pPr>
            <w:r w:rsidRPr="008B7D4B">
              <w:rPr>
                <w:rFonts w:ascii="Times New Roman" w:hAnsi="Times New Roman" w:cs="Times New Roman"/>
              </w:rPr>
              <w:t>Наименование органа Федерального казначейства</w:t>
            </w:r>
          </w:p>
        </w:tc>
        <w:tc>
          <w:tcPr>
            <w:tcW w:w="340" w:type="dxa"/>
            <w:gridSpan w:val="2"/>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2324" w:type="dxa"/>
            <w:gridSpan w:val="3"/>
            <w:tcBorders>
              <w:top w:val="nil"/>
              <w:left w:val="nil"/>
              <w:bottom w:val="single" w:sz="4" w:space="0" w:color="auto"/>
              <w:right w:val="nil"/>
            </w:tcBorders>
            <w:vAlign w:val="bottom"/>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928" w:type="dxa"/>
            <w:gridSpan w:val="2"/>
            <w:tcBorders>
              <w:top w:val="nil"/>
              <w:left w:val="nil"/>
              <w:bottom w:val="nil"/>
              <w:right w:val="single" w:sz="4" w:space="0" w:color="auto"/>
            </w:tcBorders>
            <w:vAlign w:val="center"/>
          </w:tcPr>
          <w:p w:rsidR="004C6360" w:rsidRPr="008B7D4B" w:rsidRDefault="004C6360" w:rsidP="00CE794B">
            <w:pPr>
              <w:pStyle w:val="ConsPlusNormal"/>
              <w:jc w:val="right"/>
              <w:rPr>
                <w:rFonts w:ascii="Times New Roman" w:hAnsi="Times New Roman" w:cs="Times New Roman"/>
              </w:rPr>
            </w:pPr>
            <w:r w:rsidRPr="008B7D4B">
              <w:rPr>
                <w:rFonts w:ascii="Times New Roman" w:hAnsi="Times New Roman" w:cs="Times New Roman"/>
              </w:rPr>
              <w:t>по КОФК</w:t>
            </w:r>
          </w:p>
        </w:tc>
        <w:tc>
          <w:tcPr>
            <w:tcW w:w="1021" w:type="dxa"/>
            <w:gridSpan w:val="4"/>
            <w:tcBorders>
              <w:top w:val="single" w:sz="4" w:space="0" w:color="auto"/>
              <w:left w:val="single" w:sz="4" w:space="0" w:color="auto"/>
              <w:bottom w:val="single" w:sz="4" w:space="0" w:color="auto"/>
              <w:right w:val="single" w:sz="4" w:space="0" w:color="auto"/>
            </w:tcBorders>
            <w:vAlign w:val="center"/>
          </w:tcPr>
          <w:p w:rsidR="004C6360" w:rsidRPr="008B7D4B" w:rsidRDefault="004C6360" w:rsidP="00CE794B">
            <w:pPr>
              <w:pStyle w:val="ConsPlusNormal"/>
              <w:rPr>
                <w:rFonts w:ascii="Times New Roman" w:hAnsi="Times New Roman" w:cs="Times New Roman"/>
              </w:rPr>
            </w:pPr>
          </w:p>
        </w:tc>
      </w:tr>
      <w:tr w:rsidR="004C6360" w:rsidRPr="008B7D4B" w:rsidTr="004C6360">
        <w:trPr>
          <w:jc w:val="center"/>
        </w:trPr>
        <w:tc>
          <w:tcPr>
            <w:tcW w:w="3061" w:type="dxa"/>
            <w:gridSpan w:val="5"/>
            <w:vMerge w:val="restart"/>
            <w:tcBorders>
              <w:top w:val="nil"/>
              <w:left w:val="nil"/>
              <w:bottom w:val="nil"/>
              <w:right w:val="nil"/>
            </w:tcBorders>
          </w:tcPr>
          <w:p w:rsidR="004C6360" w:rsidRPr="008B7D4B" w:rsidRDefault="004C6360" w:rsidP="00CE794B">
            <w:pPr>
              <w:pStyle w:val="ConsPlusNormal"/>
              <w:rPr>
                <w:rFonts w:ascii="Times New Roman" w:hAnsi="Times New Roman" w:cs="Times New Roman"/>
              </w:rPr>
            </w:pPr>
            <w:r w:rsidRPr="008B7D4B">
              <w:rPr>
                <w:rFonts w:ascii="Times New Roman" w:hAnsi="Times New Roman" w:cs="Times New Roman"/>
              </w:rPr>
              <w:t>Главный распорядитель (распорядитель) бюджетных средств</w:t>
            </w:r>
          </w:p>
        </w:tc>
        <w:tc>
          <w:tcPr>
            <w:tcW w:w="340" w:type="dxa"/>
            <w:gridSpan w:val="2"/>
            <w:vMerge w:val="restart"/>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2324" w:type="dxa"/>
            <w:gridSpan w:val="3"/>
            <w:tcBorders>
              <w:top w:val="single" w:sz="4" w:space="0" w:color="auto"/>
              <w:left w:val="nil"/>
              <w:bottom w:val="nil"/>
              <w:right w:val="nil"/>
            </w:tcBorders>
            <w:vAlign w:val="bottom"/>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928" w:type="dxa"/>
            <w:gridSpan w:val="2"/>
            <w:tcBorders>
              <w:top w:val="nil"/>
              <w:left w:val="nil"/>
              <w:bottom w:val="nil"/>
              <w:right w:val="single" w:sz="4" w:space="0" w:color="auto"/>
            </w:tcBorders>
            <w:vAlign w:val="center"/>
          </w:tcPr>
          <w:p w:rsidR="004C6360" w:rsidRPr="008B7D4B" w:rsidRDefault="004C6360" w:rsidP="00CE794B">
            <w:pPr>
              <w:pStyle w:val="ConsPlusNormal"/>
              <w:jc w:val="right"/>
              <w:rPr>
                <w:rFonts w:ascii="Times New Roman" w:hAnsi="Times New Roman" w:cs="Times New Roman"/>
              </w:rPr>
            </w:pPr>
            <w:r w:rsidRPr="008B7D4B">
              <w:rPr>
                <w:rFonts w:ascii="Times New Roman" w:hAnsi="Times New Roman" w:cs="Times New Roman"/>
              </w:rPr>
              <w:t>Глава по БК</w:t>
            </w:r>
          </w:p>
        </w:tc>
        <w:tc>
          <w:tcPr>
            <w:tcW w:w="1021" w:type="dxa"/>
            <w:gridSpan w:val="4"/>
            <w:tcBorders>
              <w:top w:val="single" w:sz="4" w:space="0" w:color="auto"/>
              <w:left w:val="single" w:sz="4" w:space="0" w:color="auto"/>
              <w:bottom w:val="single" w:sz="4" w:space="0" w:color="auto"/>
              <w:right w:val="single" w:sz="4" w:space="0" w:color="auto"/>
            </w:tcBorders>
            <w:vAlign w:val="center"/>
          </w:tcPr>
          <w:p w:rsidR="004C6360" w:rsidRPr="008B7D4B" w:rsidRDefault="004C6360" w:rsidP="00CE794B">
            <w:pPr>
              <w:pStyle w:val="ConsPlusNormal"/>
              <w:rPr>
                <w:rFonts w:ascii="Times New Roman" w:hAnsi="Times New Roman" w:cs="Times New Roman"/>
              </w:rPr>
            </w:pPr>
          </w:p>
        </w:tc>
      </w:tr>
      <w:tr w:rsidR="004C6360" w:rsidRPr="008B7D4B" w:rsidTr="004C6360">
        <w:trPr>
          <w:jc w:val="center"/>
        </w:trPr>
        <w:tc>
          <w:tcPr>
            <w:tcW w:w="3061" w:type="dxa"/>
            <w:gridSpan w:val="5"/>
            <w:vMerge/>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340" w:type="dxa"/>
            <w:gridSpan w:val="2"/>
            <w:vMerge/>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2324" w:type="dxa"/>
            <w:gridSpan w:val="3"/>
            <w:tcBorders>
              <w:top w:val="nil"/>
              <w:left w:val="nil"/>
              <w:bottom w:val="single" w:sz="4" w:space="0" w:color="auto"/>
              <w:right w:val="nil"/>
            </w:tcBorders>
            <w:vAlign w:val="bottom"/>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928" w:type="dxa"/>
            <w:gridSpan w:val="2"/>
            <w:tcBorders>
              <w:top w:val="nil"/>
              <w:left w:val="nil"/>
              <w:bottom w:val="nil"/>
              <w:right w:val="single" w:sz="4" w:space="0" w:color="auto"/>
            </w:tcBorders>
            <w:vAlign w:val="center"/>
          </w:tcPr>
          <w:p w:rsidR="004C6360" w:rsidRPr="008B7D4B" w:rsidRDefault="004C6360" w:rsidP="00CE794B">
            <w:pPr>
              <w:pStyle w:val="ConsPlusNormal"/>
              <w:jc w:val="right"/>
              <w:rPr>
                <w:rFonts w:ascii="Times New Roman" w:hAnsi="Times New Roman" w:cs="Times New Roman"/>
              </w:rPr>
            </w:pPr>
            <w:r w:rsidRPr="008B7D4B">
              <w:rPr>
                <w:rFonts w:ascii="Times New Roman" w:hAnsi="Times New Roman" w:cs="Times New Roman"/>
              </w:rPr>
              <w:t>по Сводному реестру</w:t>
            </w:r>
          </w:p>
        </w:tc>
        <w:tc>
          <w:tcPr>
            <w:tcW w:w="1021" w:type="dxa"/>
            <w:gridSpan w:val="4"/>
            <w:tcBorders>
              <w:top w:val="single" w:sz="4" w:space="0" w:color="auto"/>
              <w:left w:val="single" w:sz="4" w:space="0" w:color="auto"/>
              <w:bottom w:val="single" w:sz="4" w:space="0" w:color="auto"/>
              <w:right w:val="single" w:sz="4" w:space="0" w:color="auto"/>
            </w:tcBorders>
            <w:vAlign w:val="center"/>
          </w:tcPr>
          <w:p w:rsidR="004C6360" w:rsidRPr="008B7D4B" w:rsidRDefault="004C6360" w:rsidP="00CE794B">
            <w:pPr>
              <w:pStyle w:val="ConsPlusNormal"/>
              <w:rPr>
                <w:rFonts w:ascii="Times New Roman" w:hAnsi="Times New Roman" w:cs="Times New Roman"/>
              </w:rPr>
            </w:pPr>
          </w:p>
        </w:tc>
      </w:tr>
      <w:tr w:rsidR="004C6360" w:rsidRPr="008B7D4B" w:rsidTr="004C6360">
        <w:trPr>
          <w:jc w:val="center"/>
        </w:trPr>
        <w:tc>
          <w:tcPr>
            <w:tcW w:w="3061" w:type="dxa"/>
            <w:gridSpan w:val="5"/>
            <w:tcBorders>
              <w:top w:val="nil"/>
              <w:left w:val="nil"/>
              <w:bottom w:val="nil"/>
              <w:right w:val="nil"/>
            </w:tcBorders>
            <w:vAlign w:val="bottom"/>
          </w:tcPr>
          <w:p w:rsidR="004C6360" w:rsidRPr="008B7D4B" w:rsidRDefault="004C6360" w:rsidP="00CE794B">
            <w:pPr>
              <w:pStyle w:val="ConsPlusNormal"/>
              <w:rPr>
                <w:rFonts w:ascii="Times New Roman" w:hAnsi="Times New Roman" w:cs="Times New Roman"/>
              </w:rPr>
            </w:pPr>
            <w:r w:rsidRPr="008B7D4B">
              <w:rPr>
                <w:rFonts w:ascii="Times New Roman" w:hAnsi="Times New Roman" w:cs="Times New Roman"/>
              </w:rPr>
              <w:t>Получатель бюджетных средств</w:t>
            </w:r>
          </w:p>
        </w:tc>
        <w:tc>
          <w:tcPr>
            <w:tcW w:w="340" w:type="dxa"/>
            <w:gridSpan w:val="2"/>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2324" w:type="dxa"/>
            <w:gridSpan w:val="3"/>
            <w:tcBorders>
              <w:top w:val="single" w:sz="4" w:space="0" w:color="auto"/>
              <w:left w:val="nil"/>
              <w:bottom w:val="single" w:sz="4" w:space="0" w:color="auto"/>
              <w:right w:val="nil"/>
            </w:tcBorders>
            <w:vAlign w:val="bottom"/>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928" w:type="dxa"/>
            <w:gridSpan w:val="2"/>
            <w:tcBorders>
              <w:top w:val="nil"/>
              <w:left w:val="nil"/>
              <w:bottom w:val="nil"/>
              <w:right w:val="single" w:sz="4" w:space="0" w:color="auto"/>
            </w:tcBorders>
            <w:vAlign w:val="center"/>
          </w:tcPr>
          <w:p w:rsidR="004C6360" w:rsidRPr="008B7D4B" w:rsidRDefault="004C6360" w:rsidP="00CE794B">
            <w:pPr>
              <w:pStyle w:val="ConsPlusNormal"/>
              <w:jc w:val="right"/>
              <w:rPr>
                <w:rFonts w:ascii="Times New Roman" w:hAnsi="Times New Roman" w:cs="Times New Roman"/>
              </w:rPr>
            </w:pPr>
            <w:r w:rsidRPr="008B7D4B">
              <w:rPr>
                <w:rFonts w:ascii="Times New Roman" w:hAnsi="Times New Roman" w:cs="Times New Roman"/>
              </w:rPr>
              <w:t>по Сводному реестру</w:t>
            </w:r>
          </w:p>
        </w:tc>
        <w:tc>
          <w:tcPr>
            <w:tcW w:w="1021" w:type="dxa"/>
            <w:gridSpan w:val="4"/>
            <w:tcBorders>
              <w:top w:val="single" w:sz="4" w:space="0" w:color="auto"/>
              <w:left w:val="single" w:sz="4" w:space="0" w:color="auto"/>
              <w:bottom w:val="single" w:sz="4" w:space="0" w:color="auto"/>
              <w:right w:val="single" w:sz="4" w:space="0" w:color="auto"/>
            </w:tcBorders>
            <w:vAlign w:val="center"/>
          </w:tcPr>
          <w:p w:rsidR="004C6360" w:rsidRPr="008B7D4B" w:rsidRDefault="004C6360" w:rsidP="00CE794B">
            <w:pPr>
              <w:pStyle w:val="ConsPlusNormal"/>
              <w:rPr>
                <w:rFonts w:ascii="Times New Roman" w:hAnsi="Times New Roman" w:cs="Times New Roman"/>
              </w:rPr>
            </w:pPr>
          </w:p>
        </w:tc>
      </w:tr>
      <w:tr w:rsidR="004C6360" w:rsidRPr="008B7D4B" w:rsidTr="004C6360">
        <w:trPr>
          <w:jc w:val="center"/>
        </w:trPr>
        <w:tc>
          <w:tcPr>
            <w:tcW w:w="3061" w:type="dxa"/>
            <w:gridSpan w:val="5"/>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340" w:type="dxa"/>
            <w:gridSpan w:val="2"/>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2324" w:type="dxa"/>
            <w:gridSpan w:val="3"/>
            <w:tcBorders>
              <w:top w:val="single" w:sz="4" w:space="0" w:color="auto"/>
              <w:left w:val="nil"/>
              <w:bottom w:val="nil"/>
              <w:right w:val="nil"/>
            </w:tcBorders>
            <w:vAlign w:val="bottom"/>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928" w:type="dxa"/>
            <w:gridSpan w:val="2"/>
            <w:tcBorders>
              <w:top w:val="nil"/>
              <w:left w:val="nil"/>
              <w:bottom w:val="nil"/>
              <w:right w:val="single" w:sz="4" w:space="0" w:color="auto"/>
            </w:tcBorders>
            <w:vAlign w:val="center"/>
          </w:tcPr>
          <w:p w:rsidR="004C6360" w:rsidRPr="008B7D4B" w:rsidRDefault="004C6360" w:rsidP="00CE794B">
            <w:pPr>
              <w:pStyle w:val="ConsPlusNormal"/>
              <w:jc w:val="right"/>
              <w:rPr>
                <w:rFonts w:ascii="Times New Roman" w:hAnsi="Times New Roman" w:cs="Times New Roman"/>
              </w:rPr>
            </w:pPr>
            <w:r w:rsidRPr="008B7D4B">
              <w:rPr>
                <w:rFonts w:ascii="Times New Roman" w:hAnsi="Times New Roman" w:cs="Times New Roman"/>
              </w:rPr>
              <w:t>Номер лицевого счета получателя</w:t>
            </w:r>
          </w:p>
        </w:tc>
        <w:tc>
          <w:tcPr>
            <w:tcW w:w="1021" w:type="dxa"/>
            <w:gridSpan w:val="4"/>
            <w:tcBorders>
              <w:top w:val="single" w:sz="4" w:space="0" w:color="auto"/>
              <w:left w:val="single" w:sz="4" w:space="0" w:color="auto"/>
              <w:bottom w:val="single" w:sz="4" w:space="0" w:color="auto"/>
              <w:right w:val="single" w:sz="4" w:space="0" w:color="auto"/>
            </w:tcBorders>
            <w:vAlign w:val="center"/>
          </w:tcPr>
          <w:p w:rsidR="004C6360" w:rsidRPr="008B7D4B" w:rsidRDefault="004C6360" w:rsidP="00CE794B">
            <w:pPr>
              <w:pStyle w:val="ConsPlusNormal"/>
              <w:rPr>
                <w:rFonts w:ascii="Times New Roman" w:hAnsi="Times New Roman" w:cs="Times New Roman"/>
              </w:rPr>
            </w:pPr>
          </w:p>
        </w:tc>
      </w:tr>
      <w:tr w:rsidR="004C6360" w:rsidRPr="008B7D4B" w:rsidTr="004C6360">
        <w:trPr>
          <w:jc w:val="center"/>
        </w:trPr>
        <w:tc>
          <w:tcPr>
            <w:tcW w:w="3061" w:type="dxa"/>
            <w:gridSpan w:val="5"/>
            <w:tcBorders>
              <w:top w:val="nil"/>
              <w:left w:val="nil"/>
              <w:bottom w:val="nil"/>
              <w:right w:val="nil"/>
            </w:tcBorders>
            <w:vAlign w:val="bottom"/>
          </w:tcPr>
          <w:p w:rsidR="004C6360" w:rsidRPr="008B7D4B" w:rsidRDefault="004C6360" w:rsidP="00CE794B">
            <w:pPr>
              <w:pStyle w:val="ConsPlusNormal"/>
              <w:rPr>
                <w:rFonts w:ascii="Times New Roman" w:hAnsi="Times New Roman" w:cs="Times New Roman"/>
              </w:rPr>
            </w:pPr>
            <w:r w:rsidRPr="008B7D4B">
              <w:rPr>
                <w:rFonts w:ascii="Times New Roman" w:hAnsi="Times New Roman" w:cs="Times New Roman"/>
              </w:rPr>
              <w:t>Наименование бюджета</w:t>
            </w:r>
          </w:p>
        </w:tc>
        <w:tc>
          <w:tcPr>
            <w:tcW w:w="340" w:type="dxa"/>
            <w:gridSpan w:val="2"/>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2324" w:type="dxa"/>
            <w:gridSpan w:val="3"/>
            <w:tcBorders>
              <w:top w:val="nil"/>
              <w:left w:val="nil"/>
              <w:bottom w:val="single" w:sz="4" w:space="0" w:color="auto"/>
              <w:right w:val="nil"/>
            </w:tcBorders>
            <w:vAlign w:val="bottom"/>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928" w:type="dxa"/>
            <w:gridSpan w:val="2"/>
            <w:tcBorders>
              <w:top w:val="nil"/>
              <w:left w:val="nil"/>
              <w:bottom w:val="nil"/>
              <w:right w:val="single" w:sz="4" w:space="0" w:color="auto"/>
            </w:tcBorders>
            <w:vAlign w:val="center"/>
          </w:tcPr>
          <w:p w:rsidR="004C6360" w:rsidRPr="008B7D4B" w:rsidRDefault="004C6360" w:rsidP="00CE794B">
            <w:pPr>
              <w:pStyle w:val="ConsPlusNormal"/>
              <w:rPr>
                <w:rFonts w:ascii="Times New Roman" w:hAnsi="Times New Roman" w:cs="Times New Roman"/>
              </w:rPr>
            </w:pPr>
          </w:p>
        </w:tc>
        <w:tc>
          <w:tcPr>
            <w:tcW w:w="1021" w:type="dxa"/>
            <w:gridSpan w:val="4"/>
            <w:tcBorders>
              <w:top w:val="single" w:sz="4" w:space="0" w:color="auto"/>
              <w:left w:val="single" w:sz="4" w:space="0" w:color="auto"/>
              <w:bottom w:val="single" w:sz="4" w:space="0" w:color="auto"/>
              <w:right w:val="single" w:sz="4" w:space="0" w:color="auto"/>
            </w:tcBorders>
            <w:vAlign w:val="center"/>
          </w:tcPr>
          <w:p w:rsidR="004C6360" w:rsidRPr="008B7D4B" w:rsidRDefault="004C6360" w:rsidP="00CE794B">
            <w:pPr>
              <w:pStyle w:val="ConsPlusNormal"/>
              <w:rPr>
                <w:rFonts w:ascii="Times New Roman" w:hAnsi="Times New Roman" w:cs="Times New Roman"/>
              </w:rPr>
            </w:pPr>
          </w:p>
        </w:tc>
      </w:tr>
      <w:tr w:rsidR="004C6360" w:rsidRPr="008B7D4B" w:rsidTr="004C6360">
        <w:trPr>
          <w:jc w:val="center"/>
        </w:trPr>
        <w:tc>
          <w:tcPr>
            <w:tcW w:w="3061" w:type="dxa"/>
            <w:gridSpan w:val="5"/>
            <w:tcBorders>
              <w:top w:val="nil"/>
              <w:left w:val="nil"/>
              <w:bottom w:val="nil"/>
              <w:right w:val="nil"/>
            </w:tcBorders>
            <w:vAlign w:val="bottom"/>
          </w:tcPr>
          <w:p w:rsidR="004C6360" w:rsidRPr="008B7D4B" w:rsidRDefault="004C6360" w:rsidP="00CE794B">
            <w:pPr>
              <w:pStyle w:val="ConsPlusNormal"/>
              <w:rPr>
                <w:rFonts w:ascii="Times New Roman" w:hAnsi="Times New Roman" w:cs="Times New Roman"/>
              </w:rPr>
            </w:pPr>
            <w:r w:rsidRPr="008B7D4B">
              <w:rPr>
                <w:rFonts w:ascii="Times New Roman" w:hAnsi="Times New Roman" w:cs="Times New Roman"/>
              </w:rPr>
              <w:t>Финансовый орган</w:t>
            </w:r>
          </w:p>
        </w:tc>
        <w:tc>
          <w:tcPr>
            <w:tcW w:w="340" w:type="dxa"/>
            <w:gridSpan w:val="2"/>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2324" w:type="dxa"/>
            <w:gridSpan w:val="3"/>
            <w:tcBorders>
              <w:top w:val="single" w:sz="4" w:space="0" w:color="auto"/>
              <w:left w:val="nil"/>
              <w:bottom w:val="single" w:sz="4" w:space="0" w:color="auto"/>
              <w:right w:val="nil"/>
            </w:tcBorders>
            <w:vAlign w:val="bottom"/>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928" w:type="dxa"/>
            <w:gridSpan w:val="2"/>
            <w:tcBorders>
              <w:top w:val="nil"/>
              <w:left w:val="nil"/>
              <w:bottom w:val="nil"/>
              <w:right w:val="single" w:sz="4" w:space="0" w:color="auto"/>
            </w:tcBorders>
            <w:vAlign w:val="center"/>
          </w:tcPr>
          <w:p w:rsidR="004C6360" w:rsidRPr="008B7D4B" w:rsidRDefault="004C6360" w:rsidP="00CE794B">
            <w:pPr>
              <w:pStyle w:val="ConsPlusNormal"/>
              <w:rPr>
                <w:rFonts w:ascii="Times New Roman" w:hAnsi="Times New Roman" w:cs="Times New Roman"/>
              </w:rPr>
            </w:pPr>
          </w:p>
        </w:tc>
        <w:tc>
          <w:tcPr>
            <w:tcW w:w="1021" w:type="dxa"/>
            <w:gridSpan w:val="4"/>
            <w:tcBorders>
              <w:top w:val="single" w:sz="4" w:space="0" w:color="auto"/>
              <w:left w:val="single" w:sz="4" w:space="0" w:color="auto"/>
              <w:bottom w:val="single" w:sz="4" w:space="0" w:color="auto"/>
              <w:right w:val="single" w:sz="4" w:space="0" w:color="auto"/>
            </w:tcBorders>
            <w:vAlign w:val="center"/>
          </w:tcPr>
          <w:p w:rsidR="004C6360" w:rsidRPr="008B7D4B" w:rsidRDefault="004C6360" w:rsidP="00CE794B">
            <w:pPr>
              <w:pStyle w:val="ConsPlusNormal"/>
              <w:rPr>
                <w:rFonts w:ascii="Times New Roman" w:hAnsi="Times New Roman" w:cs="Times New Roman"/>
              </w:rPr>
            </w:pPr>
          </w:p>
        </w:tc>
      </w:tr>
      <w:tr w:rsidR="004C6360" w:rsidRPr="008B7D4B" w:rsidTr="004C6360">
        <w:trPr>
          <w:jc w:val="center"/>
        </w:trPr>
        <w:tc>
          <w:tcPr>
            <w:tcW w:w="3061" w:type="dxa"/>
            <w:gridSpan w:val="5"/>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340" w:type="dxa"/>
            <w:gridSpan w:val="2"/>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2324" w:type="dxa"/>
            <w:gridSpan w:val="3"/>
            <w:tcBorders>
              <w:top w:val="single" w:sz="4" w:space="0" w:color="auto"/>
              <w:left w:val="nil"/>
              <w:bottom w:val="nil"/>
              <w:right w:val="nil"/>
            </w:tcBorders>
            <w:vAlign w:val="bottom"/>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928" w:type="dxa"/>
            <w:gridSpan w:val="2"/>
            <w:tcBorders>
              <w:top w:val="nil"/>
              <w:left w:val="nil"/>
              <w:bottom w:val="nil"/>
              <w:right w:val="single" w:sz="4" w:space="0" w:color="auto"/>
            </w:tcBorders>
            <w:vAlign w:val="center"/>
          </w:tcPr>
          <w:p w:rsidR="004C6360" w:rsidRPr="008B7D4B" w:rsidRDefault="004C6360" w:rsidP="00CE794B">
            <w:pPr>
              <w:pStyle w:val="ConsPlusNormal"/>
              <w:jc w:val="right"/>
              <w:rPr>
                <w:rFonts w:ascii="Times New Roman" w:hAnsi="Times New Roman" w:cs="Times New Roman"/>
              </w:rPr>
            </w:pPr>
            <w:r w:rsidRPr="008B7D4B">
              <w:rPr>
                <w:rFonts w:ascii="Times New Roman" w:hAnsi="Times New Roman" w:cs="Times New Roman"/>
              </w:rPr>
              <w:t>Учетный номер обязательства</w:t>
            </w:r>
          </w:p>
        </w:tc>
        <w:tc>
          <w:tcPr>
            <w:tcW w:w="1021" w:type="dxa"/>
            <w:gridSpan w:val="4"/>
            <w:tcBorders>
              <w:top w:val="single" w:sz="4" w:space="0" w:color="auto"/>
              <w:left w:val="single" w:sz="4" w:space="0" w:color="auto"/>
              <w:bottom w:val="single" w:sz="4" w:space="0" w:color="auto"/>
              <w:right w:val="single" w:sz="4" w:space="0" w:color="auto"/>
            </w:tcBorders>
            <w:vAlign w:val="center"/>
          </w:tcPr>
          <w:p w:rsidR="004C6360" w:rsidRPr="008B7D4B" w:rsidRDefault="004C6360" w:rsidP="00CE794B">
            <w:pPr>
              <w:pStyle w:val="ConsPlusNormal"/>
              <w:rPr>
                <w:rFonts w:ascii="Times New Roman" w:hAnsi="Times New Roman" w:cs="Times New Roman"/>
              </w:rPr>
            </w:pPr>
          </w:p>
        </w:tc>
      </w:tr>
      <w:tr w:rsidR="004C6360" w:rsidRPr="008B7D4B" w:rsidTr="004C6360">
        <w:trPr>
          <w:jc w:val="center"/>
        </w:trPr>
        <w:tc>
          <w:tcPr>
            <w:tcW w:w="5725" w:type="dxa"/>
            <w:gridSpan w:val="10"/>
            <w:tcBorders>
              <w:top w:val="nil"/>
              <w:left w:val="nil"/>
              <w:bottom w:val="nil"/>
              <w:right w:val="nil"/>
            </w:tcBorders>
          </w:tcPr>
          <w:p w:rsidR="004C6360" w:rsidRPr="008B7D4B" w:rsidRDefault="004C6360" w:rsidP="00CE794B">
            <w:pPr>
              <w:pStyle w:val="ConsPlusNormal"/>
              <w:rPr>
                <w:rFonts w:ascii="Times New Roman" w:hAnsi="Times New Roman" w:cs="Times New Roman"/>
              </w:rPr>
            </w:pPr>
            <w:r w:rsidRPr="008B7D4B">
              <w:rPr>
                <w:rFonts w:ascii="Times New Roman" w:hAnsi="Times New Roman" w:cs="Times New Roman"/>
              </w:rPr>
              <w:t>Единица измерения: руб. (с точностью до второго десятичного знака)</w:t>
            </w: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928" w:type="dxa"/>
            <w:gridSpan w:val="2"/>
            <w:tcBorders>
              <w:top w:val="nil"/>
              <w:left w:val="nil"/>
              <w:bottom w:val="nil"/>
              <w:right w:val="single" w:sz="4" w:space="0" w:color="auto"/>
            </w:tcBorders>
            <w:vAlign w:val="center"/>
          </w:tcPr>
          <w:p w:rsidR="004C6360" w:rsidRPr="008B7D4B" w:rsidRDefault="004C6360" w:rsidP="00CE794B">
            <w:pPr>
              <w:pStyle w:val="ConsPlusNormal"/>
              <w:jc w:val="right"/>
              <w:rPr>
                <w:rFonts w:ascii="Times New Roman" w:hAnsi="Times New Roman" w:cs="Times New Roman"/>
              </w:rPr>
            </w:pPr>
            <w:r w:rsidRPr="008B7D4B">
              <w:rPr>
                <w:rFonts w:ascii="Times New Roman" w:hAnsi="Times New Roman" w:cs="Times New Roman"/>
              </w:rPr>
              <w:t>по ОКЕИ</w:t>
            </w:r>
          </w:p>
        </w:tc>
        <w:tc>
          <w:tcPr>
            <w:tcW w:w="1021" w:type="dxa"/>
            <w:gridSpan w:val="4"/>
            <w:tcBorders>
              <w:top w:val="single" w:sz="4" w:space="0" w:color="auto"/>
              <w:left w:val="single" w:sz="4" w:space="0" w:color="auto"/>
              <w:bottom w:val="single" w:sz="4" w:space="0" w:color="auto"/>
              <w:right w:val="single" w:sz="4" w:space="0" w:color="auto"/>
            </w:tcBorders>
            <w:vAlign w:val="center"/>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383</w:t>
            </w:r>
          </w:p>
        </w:tc>
      </w:tr>
      <w:tr w:rsidR="004C6360" w:rsidRPr="008B7D4B" w:rsidTr="004C6360">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21" w:type="dxa"/>
          <w:jc w:val="center"/>
        </w:trPr>
        <w:tc>
          <w:tcPr>
            <w:tcW w:w="3855" w:type="dxa"/>
            <w:gridSpan w:val="8"/>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Муниципальный контракт (договор)</w:t>
            </w:r>
          </w:p>
        </w:tc>
        <w:tc>
          <w:tcPr>
            <w:tcW w:w="1169" w:type="dxa"/>
            <w:vMerge w:val="restart"/>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Предельный размер авансового платежа, установленный законодательством Российской Федерации для данного вида муниципального контракта (договора), %</w:t>
            </w:r>
          </w:p>
        </w:tc>
        <w:tc>
          <w:tcPr>
            <w:tcW w:w="1984" w:type="dxa"/>
            <w:gridSpan w:val="3"/>
            <w:vMerge w:val="restart"/>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Сумма превышения размера авансового платежа, предусмотренного муниципальным контрактом (договором), предельного размера авансового платежа, установленного законодательством Российской Федерации</w:t>
            </w:r>
          </w:p>
        </w:tc>
        <w:tc>
          <w:tcPr>
            <w:tcW w:w="1134" w:type="dxa"/>
            <w:gridSpan w:val="2"/>
            <w:vMerge w:val="restart"/>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Фактическая сумма превышения предельного размера авансового платежа, установленного законодательством Российской Федерации</w:t>
            </w:r>
          </w:p>
        </w:tc>
        <w:tc>
          <w:tcPr>
            <w:tcW w:w="851" w:type="dxa"/>
            <w:gridSpan w:val="2"/>
            <w:vMerge w:val="restart"/>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Примечание</w:t>
            </w:r>
          </w:p>
        </w:tc>
      </w:tr>
      <w:tr w:rsidR="004C6360" w:rsidRPr="008B7D4B" w:rsidTr="004C6360">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21" w:type="dxa"/>
          <w:jc w:val="center"/>
        </w:trPr>
        <w:tc>
          <w:tcPr>
            <w:tcW w:w="510" w:type="dxa"/>
            <w:vMerge w:val="restart"/>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номер</w:t>
            </w:r>
          </w:p>
        </w:tc>
        <w:tc>
          <w:tcPr>
            <w:tcW w:w="567" w:type="dxa"/>
            <w:vMerge w:val="restart"/>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дата</w:t>
            </w:r>
          </w:p>
        </w:tc>
        <w:tc>
          <w:tcPr>
            <w:tcW w:w="567" w:type="dxa"/>
            <w:vMerge w:val="restart"/>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сумма</w:t>
            </w:r>
          </w:p>
        </w:tc>
        <w:tc>
          <w:tcPr>
            <w:tcW w:w="1587" w:type="dxa"/>
            <w:gridSpan w:val="3"/>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авансовый платеж</w:t>
            </w:r>
          </w:p>
        </w:tc>
        <w:tc>
          <w:tcPr>
            <w:tcW w:w="624" w:type="dxa"/>
            <w:gridSpan w:val="2"/>
            <w:vMerge w:val="restart"/>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предмет</w:t>
            </w:r>
          </w:p>
        </w:tc>
        <w:tc>
          <w:tcPr>
            <w:tcW w:w="1169" w:type="dxa"/>
            <w:vMerge/>
          </w:tcPr>
          <w:p w:rsidR="004C6360" w:rsidRPr="008B7D4B" w:rsidRDefault="004C6360" w:rsidP="00CE794B">
            <w:pPr>
              <w:pStyle w:val="ConsPlusNormal"/>
              <w:rPr>
                <w:rFonts w:ascii="Times New Roman" w:hAnsi="Times New Roman" w:cs="Times New Roman"/>
              </w:rPr>
            </w:pPr>
          </w:p>
        </w:tc>
        <w:tc>
          <w:tcPr>
            <w:tcW w:w="1984" w:type="dxa"/>
            <w:gridSpan w:val="3"/>
            <w:vMerge/>
          </w:tcPr>
          <w:p w:rsidR="004C6360" w:rsidRPr="008B7D4B" w:rsidRDefault="004C6360" w:rsidP="00CE794B">
            <w:pPr>
              <w:pStyle w:val="ConsPlusNormal"/>
              <w:rPr>
                <w:rFonts w:ascii="Times New Roman" w:hAnsi="Times New Roman" w:cs="Times New Roman"/>
              </w:rPr>
            </w:pPr>
          </w:p>
        </w:tc>
        <w:tc>
          <w:tcPr>
            <w:tcW w:w="1134" w:type="dxa"/>
            <w:gridSpan w:val="2"/>
            <w:vMerge/>
          </w:tcPr>
          <w:p w:rsidR="004C6360" w:rsidRPr="008B7D4B" w:rsidRDefault="004C6360" w:rsidP="00CE794B">
            <w:pPr>
              <w:pStyle w:val="ConsPlusNormal"/>
              <w:rPr>
                <w:rFonts w:ascii="Times New Roman" w:hAnsi="Times New Roman" w:cs="Times New Roman"/>
              </w:rPr>
            </w:pPr>
          </w:p>
        </w:tc>
        <w:tc>
          <w:tcPr>
            <w:tcW w:w="851" w:type="dxa"/>
            <w:gridSpan w:val="2"/>
            <w:vMerge/>
          </w:tcPr>
          <w:p w:rsidR="004C6360" w:rsidRPr="008B7D4B" w:rsidRDefault="004C6360" w:rsidP="00CE794B">
            <w:pPr>
              <w:pStyle w:val="ConsPlusNormal"/>
              <w:rPr>
                <w:rFonts w:ascii="Times New Roman" w:hAnsi="Times New Roman" w:cs="Times New Roman"/>
              </w:rPr>
            </w:pPr>
          </w:p>
        </w:tc>
      </w:tr>
      <w:tr w:rsidR="004C6360" w:rsidRPr="008B7D4B" w:rsidTr="004C6360">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21" w:type="dxa"/>
          <w:jc w:val="center"/>
        </w:trPr>
        <w:tc>
          <w:tcPr>
            <w:tcW w:w="510" w:type="dxa"/>
            <w:vMerge/>
          </w:tcPr>
          <w:p w:rsidR="004C6360" w:rsidRPr="008B7D4B" w:rsidRDefault="004C6360" w:rsidP="00CE794B">
            <w:pPr>
              <w:pStyle w:val="ConsPlusNormal"/>
              <w:rPr>
                <w:rFonts w:ascii="Times New Roman" w:hAnsi="Times New Roman" w:cs="Times New Roman"/>
              </w:rPr>
            </w:pPr>
          </w:p>
        </w:tc>
        <w:tc>
          <w:tcPr>
            <w:tcW w:w="567" w:type="dxa"/>
            <w:vMerge/>
          </w:tcPr>
          <w:p w:rsidR="004C6360" w:rsidRPr="008B7D4B" w:rsidRDefault="004C6360" w:rsidP="00CE794B">
            <w:pPr>
              <w:pStyle w:val="ConsPlusNormal"/>
              <w:rPr>
                <w:rFonts w:ascii="Times New Roman" w:hAnsi="Times New Roman" w:cs="Times New Roman"/>
              </w:rPr>
            </w:pPr>
          </w:p>
        </w:tc>
        <w:tc>
          <w:tcPr>
            <w:tcW w:w="567" w:type="dxa"/>
            <w:vMerge/>
          </w:tcPr>
          <w:p w:rsidR="004C6360" w:rsidRPr="008B7D4B" w:rsidRDefault="004C6360" w:rsidP="00CE794B">
            <w:pPr>
              <w:pStyle w:val="ConsPlusNormal"/>
              <w:rPr>
                <w:rFonts w:ascii="Times New Roman" w:hAnsi="Times New Roman" w:cs="Times New Roman"/>
              </w:rPr>
            </w:pPr>
          </w:p>
        </w:tc>
        <w:tc>
          <w:tcPr>
            <w:tcW w:w="1020" w:type="dxa"/>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процент от общей суммы</w:t>
            </w:r>
          </w:p>
        </w:tc>
        <w:tc>
          <w:tcPr>
            <w:tcW w:w="567" w:type="dxa"/>
            <w:gridSpan w:val="2"/>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сумма</w:t>
            </w:r>
          </w:p>
        </w:tc>
        <w:tc>
          <w:tcPr>
            <w:tcW w:w="624" w:type="dxa"/>
            <w:gridSpan w:val="2"/>
            <w:vMerge/>
          </w:tcPr>
          <w:p w:rsidR="004C6360" w:rsidRPr="008B7D4B" w:rsidRDefault="004C6360" w:rsidP="00CE794B">
            <w:pPr>
              <w:pStyle w:val="ConsPlusNormal"/>
              <w:rPr>
                <w:rFonts w:ascii="Times New Roman" w:hAnsi="Times New Roman" w:cs="Times New Roman"/>
              </w:rPr>
            </w:pPr>
          </w:p>
        </w:tc>
        <w:tc>
          <w:tcPr>
            <w:tcW w:w="1169" w:type="dxa"/>
            <w:vMerge/>
          </w:tcPr>
          <w:p w:rsidR="004C6360" w:rsidRPr="008B7D4B" w:rsidRDefault="004C6360" w:rsidP="00CE794B">
            <w:pPr>
              <w:pStyle w:val="ConsPlusNormal"/>
              <w:rPr>
                <w:rFonts w:ascii="Times New Roman" w:hAnsi="Times New Roman" w:cs="Times New Roman"/>
              </w:rPr>
            </w:pPr>
          </w:p>
        </w:tc>
        <w:tc>
          <w:tcPr>
            <w:tcW w:w="1984" w:type="dxa"/>
            <w:gridSpan w:val="3"/>
            <w:vMerge/>
          </w:tcPr>
          <w:p w:rsidR="004C6360" w:rsidRPr="008B7D4B" w:rsidRDefault="004C6360" w:rsidP="00CE794B">
            <w:pPr>
              <w:pStyle w:val="ConsPlusNormal"/>
              <w:rPr>
                <w:rFonts w:ascii="Times New Roman" w:hAnsi="Times New Roman" w:cs="Times New Roman"/>
              </w:rPr>
            </w:pPr>
          </w:p>
        </w:tc>
        <w:tc>
          <w:tcPr>
            <w:tcW w:w="1134" w:type="dxa"/>
            <w:gridSpan w:val="2"/>
            <w:vMerge/>
          </w:tcPr>
          <w:p w:rsidR="004C6360" w:rsidRPr="008B7D4B" w:rsidRDefault="004C6360" w:rsidP="00CE794B">
            <w:pPr>
              <w:pStyle w:val="ConsPlusNormal"/>
              <w:rPr>
                <w:rFonts w:ascii="Times New Roman" w:hAnsi="Times New Roman" w:cs="Times New Roman"/>
              </w:rPr>
            </w:pPr>
          </w:p>
        </w:tc>
        <w:tc>
          <w:tcPr>
            <w:tcW w:w="851" w:type="dxa"/>
            <w:gridSpan w:val="2"/>
            <w:vMerge/>
          </w:tcPr>
          <w:p w:rsidR="004C6360" w:rsidRPr="008B7D4B" w:rsidRDefault="004C6360" w:rsidP="00CE794B">
            <w:pPr>
              <w:pStyle w:val="ConsPlusNormal"/>
              <w:rPr>
                <w:rFonts w:ascii="Times New Roman" w:hAnsi="Times New Roman" w:cs="Times New Roman"/>
              </w:rPr>
            </w:pPr>
          </w:p>
        </w:tc>
      </w:tr>
      <w:tr w:rsidR="004C6360" w:rsidRPr="008B7D4B" w:rsidTr="004C6360">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21" w:type="dxa"/>
          <w:jc w:val="center"/>
        </w:trPr>
        <w:tc>
          <w:tcPr>
            <w:tcW w:w="510" w:type="dxa"/>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1</w:t>
            </w:r>
          </w:p>
        </w:tc>
        <w:tc>
          <w:tcPr>
            <w:tcW w:w="567" w:type="dxa"/>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2</w:t>
            </w:r>
          </w:p>
        </w:tc>
        <w:tc>
          <w:tcPr>
            <w:tcW w:w="567" w:type="dxa"/>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3</w:t>
            </w:r>
          </w:p>
        </w:tc>
        <w:tc>
          <w:tcPr>
            <w:tcW w:w="1020" w:type="dxa"/>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4</w:t>
            </w:r>
          </w:p>
        </w:tc>
        <w:tc>
          <w:tcPr>
            <w:tcW w:w="567" w:type="dxa"/>
            <w:gridSpan w:val="2"/>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5</w:t>
            </w:r>
          </w:p>
        </w:tc>
        <w:tc>
          <w:tcPr>
            <w:tcW w:w="624" w:type="dxa"/>
            <w:gridSpan w:val="2"/>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6</w:t>
            </w:r>
          </w:p>
        </w:tc>
        <w:tc>
          <w:tcPr>
            <w:tcW w:w="1169" w:type="dxa"/>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8</w:t>
            </w:r>
          </w:p>
        </w:tc>
        <w:tc>
          <w:tcPr>
            <w:tcW w:w="1984" w:type="dxa"/>
            <w:gridSpan w:val="3"/>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9</w:t>
            </w:r>
          </w:p>
        </w:tc>
        <w:tc>
          <w:tcPr>
            <w:tcW w:w="1134" w:type="dxa"/>
            <w:gridSpan w:val="2"/>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10</w:t>
            </w:r>
          </w:p>
        </w:tc>
        <w:tc>
          <w:tcPr>
            <w:tcW w:w="851" w:type="dxa"/>
            <w:gridSpan w:val="2"/>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11</w:t>
            </w:r>
          </w:p>
        </w:tc>
      </w:tr>
      <w:tr w:rsidR="004C6360" w:rsidRPr="008B7D4B" w:rsidTr="004C6360">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21" w:type="dxa"/>
          <w:jc w:val="center"/>
        </w:trPr>
        <w:tc>
          <w:tcPr>
            <w:tcW w:w="510" w:type="dxa"/>
          </w:tcPr>
          <w:p w:rsidR="004C6360" w:rsidRPr="008B7D4B" w:rsidRDefault="004C6360" w:rsidP="00CE794B">
            <w:pPr>
              <w:pStyle w:val="ConsPlusNormal"/>
              <w:rPr>
                <w:rFonts w:ascii="Times New Roman" w:hAnsi="Times New Roman" w:cs="Times New Roman"/>
              </w:rPr>
            </w:pPr>
          </w:p>
        </w:tc>
        <w:tc>
          <w:tcPr>
            <w:tcW w:w="567" w:type="dxa"/>
          </w:tcPr>
          <w:p w:rsidR="004C6360" w:rsidRPr="008B7D4B" w:rsidRDefault="004C6360" w:rsidP="00CE794B">
            <w:pPr>
              <w:pStyle w:val="ConsPlusNormal"/>
              <w:rPr>
                <w:rFonts w:ascii="Times New Roman" w:hAnsi="Times New Roman" w:cs="Times New Roman"/>
              </w:rPr>
            </w:pPr>
          </w:p>
        </w:tc>
        <w:tc>
          <w:tcPr>
            <w:tcW w:w="567" w:type="dxa"/>
          </w:tcPr>
          <w:p w:rsidR="004C6360" w:rsidRPr="008B7D4B" w:rsidRDefault="004C6360" w:rsidP="00CE794B">
            <w:pPr>
              <w:pStyle w:val="ConsPlusNormal"/>
              <w:rPr>
                <w:rFonts w:ascii="Times New Roman" w:hAnsi="Times New Roman" w:cs="Times New Roman"/>
              </w:rPr>
            </w:pPr>
          </w:p>
        </w:tc>
        <w:tc>
          <w:tcPr>
            <w:tcW w:w="1020" w:type="dxa"/>
          </w:tcPr>
          <w:p w:rsidR="004C6360" w:rsidRPr="008B7D4B" w:rsidRDefault="004C6360" w:rsidP="00CE794B">
            <w:pPr>
              <w:pStyle w:val="ConsPlusNormal"/>
              <w:rPr>
                <w:rFonts w:ascii="Times New Roman" w:hAnsi="Times New Roman" w:cs="Times New Roman"/>
              </w:rPr>
            </w:pPr>
          </w:p>
        </w:tc>
        <w:tc>
          <w:tcPr>
            <w:tcW w:w="567" w:type="dxa"/>
            <w:gridSpan w:val="2"/>
          </w:tcPr>
          <w:p w:rsidR="004C6360" w:rsidRPr="008B7D4B" w:rsidRDefault="004C6360" w:rsidP="00CE794B">
            <w:pPr>
              <w:pStyle w:val="ConsPlusNormal"/>
              <w:rPr>
                <w:rFonts w:ascii="Times New Roman" w:hAnsi="Times New Roman" w:cs="Times New Roman"/>
              </w:rPr>
            </w:pPr>
          </w:p>
        </w:tc>
        <w:tc>
          <w:tcPr>
            <w:tcW w:w="624" w:type="dxa"/>
            <w:gridSpan w:val="2"/>
          </w:tcPr>
          <w:p w:rsidR="004C6360" w:rsidRPr="008B7D4B" w:rsidRDefault="004C6360" w:rsidP="00CE794B">
            <w:pPr>
              <w:pStyle w:val="ConsPlusNormal"/>
              <w:rPr>
                <w:rFonts w:ascii="Times New Roman" w:hAnsi="Times New Roman" w:cs="Times New Roman"/>
              </w:rPr>
            </w:pPr>
          </w:p>
        </w:tc>
        <w:tc>
          <w:tcPr>
            <w:tcW w:w="1169" w:type="dxa"/>
          </w:tcPr>
          <w:p w:rsidR="004C6360" w:rsidRPr="008B7D4B" w:rsidRDefault="004C6360" w:rsidP="00CE794B">
            <w:pPr>
              <w:pStyle w:val="ConsPlusNormal"/>
              <w:rPr>
                <w:rFonts w:ascii="Times New Roman" w:hAnsi="Times New Roman" w:cs="Times New Roman"/>
              </w:rPr>
            </w:pPr>
          </w:p>
        </w:tc>
        <w:tc>
          <w:tcPr>
            <w:tcW w:w="1984" w:type="dxa"/>
            <w:gridSpan w:val="3"/>
          </w:tcPr>
          <w:p w:rsidR="004C6360" w:rsidRPr="008B7D4B" w:rsidRDefault="004C6360" w:rsidP="00CE794B">
            <w:pPr>
              <w:pStyle w:val="ConsPlusNormal"/>
              <w:rPr>
                <w:rFonts w:ascii="Times New Roman" w:hAnsi="Times New Roman" w:cs="Times New Roman"/>
              </w:rPr>
            </w:pPr>
          </w:p>
        </w:tc>
        <w:tc>
          <w:tcPr>
            <w:tcW w:w="1134" w:type="dxa"/>
            <w:gridSpan w:val="2"/>
          </w:tcPr>
          <w:p w:rsidR="004C6360" w:rsidRPr="008B7D4B" w:rsidRDefault="004C6360" w:rsidP="00CE794B">
            <w:pPr>
              <w:pStyle w:val="ConsPlusNormal"/>
              <w:rPr>
                <w:rFonts w:ascii="Times New Roman" w:hAnsi="Times New Roman" w:cs="Times New Roman"/>
              </w:rPr>
            </w:pPr>
          </w:p>
        </w:tc>
        <w:tc>
          <w:tcPr>
            <w:tcW w:w="851" w:type="dxa"/>
            <w:gridSpan w:val="2"/>
          </w:tcPr>
          <w:p w:rsidR="004C6360" w:rsidRPr="008B7D4B" w:rsidRDefault="004C6360" w:rsidP="00CE794B">
            <w:pPr>
              <w:pStyle w:val="ConsPlusNormal"/>
              <w:rPr>
                <w:rFonts w:ascii="Times New Roman" w:hAnsi="Times New Roman" w:cs="Times New Roman"/>
              </w:rPr>
            </w:pPr>
          </w:p>
        </w:tc>
      </w:tr>
      <w:tr w:rsidR="004C6360" w:rsidRPr="008B7D4B" w:rsidTr="004C6360">
        <w:tblPrEx>
          <w:tblBorders>
            <w:right w:val="none" w:sz="0" w:space="0" w:color="auto"/>
          </w:tblBorders>
        </w:tblPrEx>
        <w:trPr>
          <w:jc w:val="center"/>
        </w:trPr>
        <w:tc>
          <w:tcPr>
            <w:tcW w:w="8334" w:type="dxa"/>
            <w:gridSpan w:val="15"/>
            <w:tcBorders>
              <w:top w:val="nil"/>
              <w:left w:val="nil"/>
              <w:bottom w:val="nil"/>
              <w:right w:val="nil"/>
            </w:tcBorders>
            <w:vAlign w:val="bottom"/>
          </w:tcPr>
          <w:p w:rsidR="004C6360" w:rsidRPr="008B7D4B" w:rsidRDefault="004C6360" w:rsidP="00CE794B">
            <w:pPr>
              <w:pStyle w:val="ConsPlusNormal"/>
              <w:jc w:val="right"/>
              <w:rPr>
                <w:rFonts w:ascii="Times New Roman" w:hAnsi="Times New Roman" w:cs="Times New Roman"/>
              </w:rPr>
            </w:pPr>
            <w:r w:rsidRPr="008B7D4B">
              <w:rPr>
                <w:rFonts w:ascii="Times New Roman" w:hAnsi="Times New Roman" w:cs="Times New Roman"/>
              </w:rPr>
              <w:t>Номер страницы</w:t>
            </w:r>
          </w:p>
        </w:tc>
        <w:tc>
          <w:tcPr>
            <w:tcW w:w="680" w:type="dxa"/>
            <w:gridSpan w:val="2"/>
            <w:tcBorders>
              <w:top w:val="nil"/>
              <w:left w:val="nil"/>
              <w:bottom w:val="single" w:sz="4" w:space="0" w:color="auto"/>
              <w:right w:val="nil"/>
            </w:tcBorders>
          </w:tcPr>
          <w:p w:rsidR="004C6360" w:rsidRPr="008B7D4B" w:rsidRDefault="004C6360" w:rsidP="00CE794B">
            <w:pPr>
              <w:pStyle w:val="ConsPlusNormal"/>
              <w:rPr>
                <w:rFonts w:ascii="Times New Roman" w:hAnsi="Times New Roman" w:cs="Times New Roman"/>
              </w:rPr>
            </w:pPr>
          </w:p>
        </w:tc>
      </w:tr>
      <w:tr w:rsidR="004C6360" w:rsidRPr="008B7D4B" w:rsidTr="004C6360">
        <w:tblPrEx>
          <w:tblBorders>
            <w:right w:val="none" w:sz="0" w:space="0" w:color="auto"/>
          </w:tblBorders>
        </w:tblPrEx>
        <w:trPr>
          <w:jc w:val="center"/>
        </w:trPr>
        <w:tc>
          <w:tcPr>
            <w:tcW w:w="8334" w:type="dxa"/>
            <w:gridSpan w:val="15"/>
            <w:tcBorders>
              <w:top w:val="nil"/>
              <w:left w:val="nil"/>
              <w:bottom w:val="nil"/>
              <w:right w:val="nil"/>
            </w:tcBorders>
            <w:vAlign w:val="bottom"/>
          </w:tcPr>
          <w:p w:rsidR="004C6360" w:rsidRPr="008B7D4B" w:rsidRDefault="004C6360" w:rsidP="00CE794B">
            <w:pPr>
              <w:pStyle w:val="ConsPlusNormal"/>
              <w:jc w:val="right"/>
              <w:rPr>
                <w:rFonts w:ascii="Times New Roman" w:hAnsi="Times New Roman" w:cs="Times New Roman"/>
              </w:rPr>
            </w:pPr>
            <w:r w:rsidRPr="008B7D4B">
              <w:rPr>
                <w:rFonts w:ascii="Times New Roman" w:hAnsi="Times New Roman" w:cs="Times New Roman"/>
              </w:rPr>
              <w:t>Всего страниц</w:t>
            </w:r>
          </w:p>
        </w:tc>
        <w:tc>
          <w:tcPr>
            <w:tcW w:w="680" w:type="dxa"/>
            <w:gridSpan w:val="2"/>
            <w:tcBorders>
              <w:top w:val="single" w:sz="4" w:space="0" w:color="auto"/>
              <w:left w:val="nil"/>
              <w:bottom w:val="single" w:sz="4" w:space="0" w:color="auto"/>
              <w:right w:val="nil"/>
            </w:tcBorders>
          </w:tcPr>
          <w:p w:rsidR="004C6360" w:rsidRPr="008B7D4B" w:rsidRDefault="004C6360" w:rsidP="00CE794B">
            <w:pPr>
              <w:pStyle w:val="ConsPlusNormal"/>
              <w:rPr>
                <w:rFonts w:ascii="Times New Roman" w:hAnsi="Times New Roman" w:cs="Times New Roman"/>
              </w:rPr>
            </w:pPr>
          </w:p>
        </w:tc>
      </w:tr>
    </w:tbl>
    <w:p w:rsidR="004C6360" w:rsidRPr="008B7D4B" w:rsidRDefault="004C6360" w:rsidP="004C6360">
      <w:pPr>
        <w:pStyle w:val="ConsPlusNormal"/>
        <w:jc w:val="both"/>
        <w:rPr>
          <w:rFonts w:ascii="Times New Roman" w:hAnsi="Times New Roman" w:cs="Times New Roman"/>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798"/>
        <w:gridCol w:w="340"/>
        <w:gridCol w:w="1474"/>
        <w:gridCol w:w="340"/>
        <w:gridCol w:w="1191"/>
        <w:gridCol w:w="340"/>
        <w:gridCol w:w="1587"/>
      </w:tblGrid>
      <w:tr w:rsidR="004C6360" w:rsidRPr="008B7D4B" w:rsidTr="004C6360">
        <w:trPr>
          <w:jc w:val="center"/>
        </w:trPr>
        <w:tc>
          <w:tcPr>
            <w:tcW w:w="3798" w:type="dxa"/>
            <w:tcBorders>
              <w:top w:val="nil"/>
              <w:left w:val="nil"/>
              <w:bottom w:val="nil"/>
              <w:right w:val="nil"/>
            </w:tcBorders>
            <w:vAlign w:val="bottom"/>
          </w:tcPr>
          <w:p w:rsidR="004C6360" w:rsidRPr="008B7D4B" w:rsidRDefault="004C6360" w:rsidP="00CE794B">
            <w:pPr>
              <w:pStyle w:val="ConsPlusNormal"/>
              <w:rPr>
                <w:rFonts w:ascii="Times New Roman" w:hAnsi="Times New Roman" w:cs="Times New Roman"/>
              </w:rPr>
            </w:pPr>
            <w:r w:rsidRPr="008B7D4B">
              <w:rPr>
                <w:rFonts w:ascii="Times New Roman" w:hAnsi="Times New Roman" w:cs="Times New Roman"/>
              </w:rPr>
              <w:t>Руководитель органа Федерального казначейства (уполномоченное лицо)</w:t>
            </w: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474" w:type="dxa"/>
            <w:tcBorders>
              <w:top w:val="nil"/>
              <w:left w:val="nil"/>
              <w:bottom w:val="single" w:sz="4" w:space="0" w:color="auto"/>
              <w:right w:val="nil"/>
            </w:tcBorders>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191" w:type="dxa"/>
            <w:tcBorders>
              <w:top w:val="nil"/>
              <w:left w:val="nil"/>
              <w:bottom w:val="single" w:sz="4" w:space="0" w:color="auto"/>
              <w:right w:val="nil"/>
            </w:tcBorders>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587" w:type="dxa"/>
            <w:tcBorders>
              <w:top w:val="nil"/>
              <w:left w:val="nil"/>
              <w:bottom w:val="single" w:sz="4" w:space="0" w:color="auto"/>
              <w:right w:val="nil"/>
            </w:tcBorders>
          </w:tcPr>
          <w:p w:rsidR="004C6360" w:rsidRPr="008B7D4B" w:rsidRDefault="004C6360" w:rsidP="00CE794B">
            <w:pPr>
              <w:pStyle w:val="ConsPlusNormal"/>
              <w:rPr>
                <w:rFonts w:ascii="Times New Roman" w:hAnsi="Times New Roman" w:cs="Times New Roman"/>
              </w:rPr>
            </w:pPr>
          </w:p>
        </w:tc>
      </w:tr>
      <w:tr w:rsidR="004C6360" w:rsidRPr="008B7D4B" w:rsidTr="004C6360">
        <w:trPr>
          <w:jc w:val="center"/>
        </w:trPr>
        <w:tc>
          <w:tcPr>
            <w:tcW w:w="3798"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(должность)</w:t>
            </w: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191" w:type="dxa"/>
            <w:tcBorders>
              <w:top w:val="single" w:sz="4" w:space="0" w:color="auto"/>
              <w:left w:val="nil"/>
              <w:bottom w:val="nil"/>
              <w:right w:val="nil"/>
            </w:tcBorders>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(подпись)</w:t>
            </w: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587" w:type="dxa"/>
            <w:tcBorders>
              <w:top w:val="single" w:sz="4" w:space="0" w:color="auto"/>
              <w:left w:val="nil"/>
              <w:bottom w:val="nil"/>
              <w:right w:val="nil"/>
            </w:tcBorders>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(расшифровка подписи)</w:t>
            </w:r>
          </w:p>
        </w:tc>
      </w:tr>
      <w:tr w:rsidR="004C6360" w:rsidRPr="008B7D4B" w:rsidTr="004C6360">
        <w:trPr>
          <w:jc w:val="center"/>
        </w:trPr>
        <w:tc>
          <w:tcPr>
            <w:tcW w:w="3798"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r w:rsidRPr="008B7D4B">
              <w:rPr>
                <w:rFonts w:ascii="Times New Roman" w:hAnsi="Times New Roman" w:cs="Times New Roman"/>
              </w:rPr>
              <w:t>"__" _____ 20__ г.</w:t>
            </w: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474"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191"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587"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r>
    </w:tbl>
    <w:p w:rsidR="004C6360" w:rsidRDefault="004C6360" w:rsidP="004C6360">
      <w:pPr>
        <w:pStyle w:val="ConsPlusNormal"/>
        <w:jc w:val="right"/>
        <w:outlineLvl w:val="1"/>
        <w:rPr>
          <w:rFonts w:ascii="Times New Roman" w:hAnsi="Times New Roman" w:cs="Times New Roman"/>
        </w:rPr>
      </w:pPr>
    </w:p>
    <w:p w:rsidR="004C6360" w:rsidRDefault="004C6360" w:rsidP="004C6360">
      <w:pPr>
        <w:pStyle w:val="ConsPlusNormal"/>
        <w:jc w:val="right"/>
        <w:outlineLvl w:val="1"/>
        <w:rPr>
          <w:rFonts w:ascii="Times New Roman" w:hAnsi="Times New Roman" w:cs="Times New Roman"/>
        </w:rPr>
      </w:pPr>
    </w:p>
    <w:p w:rsidR="004C6360" w:rsidRDefault="004C6360" w:rsidP="004C6360">
      <w:pPr>
        <w:pStyle w:val="ConsPlusNormal"/>
        <w:jc w:val="right"/>
        <w:outlineLvl w:val="1"/>
        <w:rPr>
          <w:rFonts w:ascii="Times New Roman" w:hAnsi="Times New Roman" w:cs="Times New Roman"/>
        </w:rPr>
      </w:pPr>
    </w:p>
    <w:p w:rsidR="004C6360" w:rsidRPr="008B7D4B" w:rsidRDefault="004C6360" w:rsidP="004C6360">
      <w:pPr>
        <w:pStyle w:val="ConsPlusNormal"/>
        <w:jc w:val="right"/>
        <w:outlineLvl w:val="1"/>
        <w:rPr>
          <w:rFonts w:ascii="Times New Roman" w:hAnsi="Times New Roman" w:cs="Times New Roman"/>
        </w:rPr>
      </w:pPr>
      <w:r w:rsidRPr="008B7D4B">
        <w:rPr>
          <w:rFonts w:ascii="Times New Roman" w:hAnsi="Times New Roman" w:cs="Times New Roman"/>
        </w:rPr>
        <w:t>Приложение №2</w:t>
      </w:r>
    </w:p>
    <w:p w:rsidR="004C6360" w:rsidRPr="008B7D4B" w:rsidRDefault="004C6360" w:rsidP="004C6360">
      <w:pPr>
        <w:pStyle w:val="ConsPlusNormal"/>
        <w:jc w:val="right"/>
        <w:rPr>
          <w:rFonts w:ascii="Times New Roman" w:hAnsi="Times New Roman" w:cs="Times New Roman"/>
        </w:rPr>
      </w:pPr>
      <w:r w:rsidRPr="008B7D4B">
        <w:rPr>
          <w:rFonts w:ascii="Times New Roman" w:hAnsi="Times New Roman" w:cs="Times New Roman"/>
        </w:rPr>
        <w:t xml:space="preserve">к Порядку санкционирования оплаты денежных обязательств </w:t>
      </w:r>
    </w:p>
    <w:p w:rsidR="004C6360" w:rsidRPr="008B7D4B" w:rsidRDefault="004C6360" w:rsidP="004C6360">
      <w:pPr>
        <w:pStyle w:val="ConsPlusNormal"/>
        <w:jc w:val="right"/>
        <w:rPr>
          <w:rFonts w:ascii="Times New Roman" w:hAnsi="Times New Roman" w:cs="Times New Roman"/>
        </w:rPr>
      </w:pPr>
      <w:r w:rsidRPr="008B7D4B">
        <w:rPr>
          <w:rFonts w:ascii="Times New Roman" w:hAnsi="Times New Roman" w:cs="Times New Roman"/>
        </w:rPr>
        <w:t xml:space="preserve">получателей средств местного бюджета и оплаты </w:t>
      </w:r>
    </w:p>
    <w:p w:rsidR="004C6360" w:rsidRPr="008B7D4B" w:rsidRDefault="004C6360" w:rsidP="004C6360">
      <w:pPr>
        <w:pStyle w:val="ConsPlusNormal"/>
        <w:jc w:val="right"/>
        <w:rPr>
          <w:rFonts w:ascii="Times New Roman" w:hAnsi="Times New Roman" w:cs="Times New Roman"/>
        </w:rPr>
      </w:pPr>
      <w:r w:rsidRPr="008B7D4B">
        <w:rPr>
          <w:rFonts w:ascii="Times New Roman" w:hAnsi="Times New Roman" w:cs="Times New Roman"/>
        </w:rPr>
        <w:t>денежных обязательств, подлежащих исполнению за счет</w:t>
      </w:r>
    </w:p>
    <w:p w:rsidR="004C6360" w:rsidRPr="008B7D4B" w:rsidRDefault="004C6360" w:rsidP="004C6360">
      <w:pPr>
        <w:pStyle w:val="ConsPlusNormal"/>
        <w:jc w:val="right"/>
        <w:rPr>
          <w:rFonts w:ascii="Times New Roman" w:hAnsi="Times New Roman" w:cs="Times New Roman"/>
        </w:rPr>
      </w:pPr>
      <w:r w:rsidRPr="008B7D4B">
        <w:rPr>
          <w:rFonts w:ascii="Times New Roman" w:hAnsi="Times New Roman" w:cs="Times New Roman"/>
        </w:rPr>
        <w:t xml:space="preserve">бюджетных ассигнований по источникам финансирования </w:t>
      </w:r>
    </w:p>
    <w:p w:rsidR="004C6360" w:rsidRPr="008B7D4B" w:rsidRDefault="004C6360" w:rsidP="004C6360">
      <w:pPr>
        <w:pStyle w:val="ConsPlusNormal"/>
        <w:jc w:val="right"/>
        <w:rPr>
          <w:rFonts w:ascii="Times New Roman" w:hAnsi="Times New Roman" w:cs="Times New Roman"/>
        </w:rPr>
      </w:pPr>
      <w:r w:rsidRPr="008B7D4B">
        <w:rPr>
          <w:rFonts w:ascii="Times New Roman" w:hAnsi="Times New Roman" w:cs="Times New Roman"/>
        </w:rPr>
        <w:t>дефицита федерального бюджета</w:t>
      </w:r>
    </w:p>
    <w:p w:rsidR="004C6360" w:rsidRPr="008B7D4B" w:rsidRDefault="004C6360" w:rsidP="004C6360">
      <w:pPr>
        <w:pStyle w:val="ConsPlusNormal"/>
        <w:jc w:val="right"/>
        <w:rPr>
          <w:rFonts w:ascii="Times New Roman" w:hAnsi="Times New Roman" w:cs="Times New Roman"/>
        </w:rPr>
      </w:pPr>
    </w:p>
    <w:p w:rsidR="004C6360" w:rsidRPr="008B7D4B" w:rsidRDefault="004C6360" w:rsidP="004C6360">
      <w:pPr>
        <w:pStyle w:val="ConsPlusNormal"/>
        <w:jc w:val="both"/>
        <w:rPr>
          <w:rFonts w:ascii="Times New Roman" w:hAnsi="Times New Roman" w:cs="Times New Roman"/>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9071"/>
      </w:tblGrid>
      <w:tr w:rsidR="004C6360" w:rsidRPr="008B7D4B" w:rsidTr="004C6360">
        <w:trPr>
          <w:jc w:val="center"/>
        </w:trPr>
        <w:tc>
          <w:tcPr>
            <w:tcW w:w="9071" w:type="dxa"/>
            <w:tcBorders>
              <w:top w:val="nil"/>
              <w:left w:val="nil"/>
              <w:bottom w:val="nil"/>
              <w:right w:val="nil"/>
            </w:tcBorders>
          </w:tcPr>
          <w:p w:rsidR="004C6360" w:rsidRPr="008B7D4B" w:rsidRDefault="004C6360" w:rsidP="00CE794B">
            <w:pPr>
              <w:pStyle w:val="ConsPlusNormal"/>
              <w:jc w:val="center"/>
              <w:rPr>
                <w:rFonts w:ascii="Times New Roman" w:hAnsi="Times New Roman" w:cs="Times New Roman"/>
              </w:rPr>
            </w:pPr>
            <w:bookmarkStart w:id="120" w:name="P356"/>
            <w:bookmarkEnd w:id="120"/>
            <w:r w:rsidRPr="008B7D4B">
              <w:rPr>
                <w:rFonts w:ascii="Times New Roman" w:hAnsi="Times New Roman" w:cs="Times New Roman"/>
              </w:rPr>
              <w:t>УВЕДОМЛЕНИЕ № _____</w:t>
            </w:r>
          </w:p>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о нарушении сроков внесения и размеров арендной платы</w:t>
            </w:r>
          </w:p>
        </w:tc>
      </w:tr>
    </w:tbl>
    <w:p w:rsidR="004C6360" w:rsidRPr="008B7D4B" w:rsidRDefault="004C6360" w:rsidP="004C6360">
      <w:pPr>
        <w:pStyle w:val="ConsPlusNormal"/>
        <w:jc w:val="both"/>
        <w:rPr>
          <w:rFonts w:ascii="Times New Roman" w:hAnsi="Times New Roman" w:cs="Times New Roman"/>
        </w:rPr>
      </w:pPr>
    </w:p>
    <w:tbl>
      <w:tblPr>
        <w:tblW w:w="0" w:type="auto"/>
        <w:jc w:val="center"/>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40"/>
        <w:gridCol w:w="2324"/>
        <w:gridCol w:w="340"/>
        <w:gridCol w:w="1928"/>
        <w:gridCol w:w="1020"/>
      </w:tblGrid>
      <w:tr w:rsidR="004C6360" w:rsidRPr="008B7D4B" w:rsidTr="004C6360">
        <w:trPr>
          <w:jc w:val="center"/>
        </w:trPr>
        <w:tc>
          <w:tcPr>
            <w:tcW w:w="5725" w:type="dxa"/>
            <w:gridSpan w:val="3"/>
            <w:vMerge w:val="restart"/>
            <w:tcBorders>
              <w:top w:val="nil"/>
              <w:left w:val="nil"/>
              <w:bottom w:val="nil"/>
              <w:right w:val="nil"/>
            </w:tcBorders>
            <w:vAlign w:val="bottom"/>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928" w:type="dxa"/>
            <w:tcBorders>
              <w:top w:val="nil"/>
              <w:left w:val="nil"/>
              <w:bottom w:val="nil"/>
              <w:right w:val="single" w:sz="4" w:space="0" w:color="auto"/>
            </w:tcBorders>
          </w:tcPr>
          <w:p w:rsidR="004C6360" w:rsidRPr="008B7D4B" w:rsidRDefault="004C6360" w:rsidP="00CE794B">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bottom"/>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Коды</w:t>
            </w:r>
          </w:p>
        </w:tc>
      </w:tr>
      <w:tr w:rsidR="004C6360" w:rsidRPr="008B7D4B" w:rsidTr="004C6360">
        <w:trPr>
          <w:jc w:val="center"/>
        </w:trPr>
        <w:tc>
          <w:tcPr>
            <w:tcW w:w="5725" w:type="dxa"/>
            <w:gridSpan w:val="3"/>
            <w:vMerge/>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4C6360" w:rsidRPr="008B7D4B" w:rsidRDefault="004C6360" w:rsidP="00CE794B">
            <w:pPr>
              <w:pStyle w:val="ConsPlusNormal"/>
              <w:jc w:val="right"/>
              <w:rPr>
                <w:rFonts w:ascii="Times New Roman" w:hAnsi="Times New Roman" w:cs="Times New Roman"/>
              </w:rPr>
            </w:pPr>
            <w:r w:rsidRPr="008B7D4B">
              <w:rPr>
                <w:rFonts w:ascii="Times New Roman" w:hAnsi="Times New Roman" w:cs="Times New Roman"/>
              </w:rP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0504714</w:t>
            </w:r>
          </w:p>
        </w:tc>
      </w:tr>
      <w:tr w:rsidR="004C6360" w:rsidRPr="008B7D4B" w:rsidTr="004C6360">
        <w:trPr>
          <w:jc w:val="center"/>
        </w:trPr>
        <w:tc>
          <w:tcPr>
            <w:tcW w:w="3061"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2324" w:type="dxa"/>
            <w:tcBorders>
              <w:top w:val="nil"/>
              <w:left w:val="nil"/>
              <w:bottom w:val="nil"/>
              <w:right w:val="nil"/>
            </w:tcBorders>
            <w:vAlign w:val="bottom"/>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от "__" _____ 20__ г.</w:t>
            </w: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4C6360" w:rsidRPr="008B7D4B" w:rsidRDefault="004C6360" w:rsidP="00CE794B">
            <w:pPr>
              <w:pStyle w:val="ConsPlusNormal"/>
              <w:jc w:val="right"/>
              <w:rPr>
                <w:rFonts w:ascii="Times New Roman" w:hAnsi="Times New Roman" w:cs="Times New Roman"/>
              </w:rPr>
            </w:pPr>
            <w:r w:rsidRPr="008B7D4B">
              <w:rPr>
                <w:rFonts w:ascii="Times New Roman" w:hAnsi="Times New Roman" w:cs="Times New Roman"/>
              </w:rP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4C6360" w:rsidRPr="008B7D4B" w:rsidRDefault="004C6360" w:rsidP="00CE794B">
            <w:pPr>
              <w:pStyle w:val="ConsPlusNormal"/>
              <w:rPr>
                <w:rFonts w:ascii="Times New Roman" w:hAnsi="Times New Roman" w:cs="Times New Roman"/>
              </w:rPr>
            </w:pPr>
          </w:p>
        </w:tc>
      </w:tr>
      <w:tr w:rsidR="004C6360" w:rsidRPr="008B7D4B" w:rsidTr="004C6360">
        <w:trPr>
          <w:jc w:val="center"/>
        </w:trPr>
        <w:tc>
          <w:tcPr>
            <w:tcW w:w="3061" w:type="dxa"/>
            <w:tcBorders>
              <w:top w:val="nil"/>
              <w:left w:val="nil"/>
              <w:bottom w:val="nil"/>
              <w:right w:val="nil"/>
            </w:tcBorders>
            <w:vAlign w:val="bottom"/>
          </w:tcPr>
          <w:p w:rsidR="004C6360" w:rsidRPr="008B7D4B" w:rsidRDefault="004C6360" w:rsidP="00CE794B">
            <w:pPr>
              <w:pStyle w:val="ConsPlusNormal"/>
              <w:rPr>
                <w:rFonts w:ascii="Times New Roman" w:hAnsi="Times New Roman" w:cs="Times New Roman"/>
              </w:rPr>
            </w:pPr>
            <w:r w:rsidRPr="008B7D4B">
              <w:rPr>
                <w:rFonts w:ascii="Times New Roman" w:hAnsi="Times New Roman" w:cs="Times New Roman"/>
              </w:rPr>
              <w:t>Наименование органа Федерального казначейства</w:t>
            </w: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4C6360" w:rsidRPr="008B7D4B" w:rsidRDefault="004C6360" w:rsidP="00CE794B">
            <w:pPr>
              <w:pStyle w:val="ConsPlusNormal"/>
              <w:jc w:val="right"/>
              <w:rPr>
                <w:rFonts w:ascii="Times New Roman" w:hAnsi="Times New Roman" w:cs="Times New Roman"/>
              </w:rPr>
            </w:pPr>
            <w:r w:rsidRPr="008B7D4B">
              <w:rPr>
                <w:rFonts w:ascii="Times New Roman" w:hAnsi="Times New Roman" w:cs="Times New Roman"/>
              </w:rP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4C6360" w:rsidRPr="008B7D4B" w:rsidRDefault="004C6360" w:rsidP="00CE794B">
            <w:pPr>
              <w:pStyle w:val="ConsPlusNormal"/>
              <w:rPr>
                <w:rFonts w:ascii="Times New Roman" w:hAnsi="Times New Roman" w:cs="Times New Roman"/>
              </w:rPr>
            </w:pPr>
          </w:p>
        </w:tc>
      </w:tr>
      <w:tr w:rsidR="004C6360" w:rsidRPr="008B7D4B" w:rsidTr="004C6360">
        <w:trPr>
          <w:jc w:val="center"/>
        </w:trPr>
        <w:tc>
          <w:tcPr>
            <w:tcW w:w="3061" w:type="dxa"/>
            <w:vMerge w:val="restart"/>
            <w:tcBorders>
              <w:top w:val="nil"/>
              <w:left w:val="nil"/>
              <w:bottom w:val="nil"/>
              <w:right w:val="nil"/>
            </w:tcBorders>
          </w:tcPr>
          <w:p w:rsidR="004C6360" w:rsidRPr="008B7D4B" w:rsidRDefault="004C6360" w:rsidP="00CE794B">
            <w:pPr>
              <w:pStyle w:val="ConsPlusNormal"/>
              <w:rPr>
                <w:rFonts w:ascii="Times New Roman" w:hAnsi="Times New Roman" w:cs="Times New Roman"/>
              </w:rPr>
            </w:pPr>
            <w:r w:rsidRPr="008B7D4B">
              <w:rPr>
                <w:rFonts w:ascii="Times New Roman" w:hAnsi="Times New Roman" w:cs="Times New Roman"/>
              </w:rPr>
              <w:t>Главный распорядитель (распорядитель) бюджетных средств</w:t>
            </w:r>
          </w:p>
        </w:tc>
        <w:tc>
          <w:tcPr>
            <w:tcW w:w="340" w:type="dxa"/>
            <w:vMerge w:val="restart"/>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4C6360" w:rsidRPr="008B7D4B" w:rsidRDefault="004C6360" w:rsidP="00CE794B">
            <w:pPr>
              <w:pStyle w:val="ConsPlusNormal"/>
              <w:jc w:val="right"/>
              <w:rPr>
                <w:rFonts w:ascii="Times New Roman" w:hAnsi="Times New Roman" w:cs="Times New Roman"/>
              </w:rPr>
            </w:pPr>
            <w:r w:rsidRPr="008B7D4B">
              <w:rPr>
                <w:rFonts w:ascii="Times New Roman" w:hAnsi="Times New Roman" w:cs="Times New Roman"/>
              </w:rPr>
              <w:t>Глава по БК</w:t>
            </w:r>
          </w:p>
        </w:tc>
        <w:tc>
          <w:tcPr>
            <w:tcW w:w="1020" w:type="dxa"/>
            <w:tcBorders>
              <w:top w:val="single" w:sz="4" w:space="0" w:color="auto"/>
              <w:left w:val="single" w:sz="4" w:space="0" w:color="auto"/>
              <w:bottom w:val="single" w:sz="4" w:space="0" w:color="auto"/>
              <w:right w:val="single" w:sz="4" w:space="0" w:color="auto"/>
            </w:tcBorders>
            <w:vAlign w:val="center"/>
          </w:tcPr>
          <w:p w:rsidR="004C6360" w:rsidRPr="008B7D4B" w:rsidRDefault="004C6360" w:rsidP="00CE794B">
            <w:pPr>
              <w:pStyle w:val="ConsPlusNormal"/>
              <w:rPr>
                <w:rFonts w:ascii="Times New Roman" w:hAnsi="Times New Roman" w:cs="Times New Roman"/>
              </w:rPr>
            </w:pPr>
          </w:p>
        </w:tc>
      </w:tr>
      <w:tr w:rsidR="004C6360" w:rsidRPr="008B7D4B" w:rsidTr="004C6360">
        <w:trPr>
          <w:jc w:val="center"/>
        </w:trPr>
        <w:tc>
          <w:tcPr>
            <w:tcW w:w="3061" w:type="dxa"/>
            <w:vMerge/>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340" w:type="dxa"/>
            <w:vMerge/>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4C6360" w:rsidRPr="008B7D4B" w:rsidRDefault="004C6360" w:rsidP="00CE794B">
            <w:pPr>
              <w:pStyle w:val="ConsPlusNormal"/>
              <w:jc w:val="right"/>
              <w:rPr>
                <w:rFonts w:ascii="Times New Roman" w:hAnsi="Times New Roman" w:cs="Times New Roman"/>
              </w:rPr>
            </w:pPr>
            <w:r w:rsidRPr="008B7D4B">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4C6360" w:rsidRPr="008B7D4B" w:rsidRDefault="004C6360" w:rsidP="00CE794B">
            <w:pPr>
              <w:pStyle w:val="ConsPlusNormal"/>
              <w:rPr>
                <w:rFonts w:ascii="Times New Roman" w:hAnsi="Times New Roman" w:cs="Times New Roman"/>
              </w:rPr>
            </w:pPr>
          </w:p>
        </w:tc>
      </w:tr>
      <w:tr w:rsidR="004C6360" w:rsidRPr="008B7D4B" w:rsidTr="004C6360">
        <w:trPr>
          <w:jc w:val="center"/>
        </w:trPr>
        <w:tc>
          <w:tcPr>
            <w:tcW w:w="3061" w:type="dxa"/>
            <w:tcBorders>
              <w:top w:val="nil"/>
              <w:left w:val="nil"/>
              <w:bottom w:val="nil"/>
              <w:right w:val="nil"/>
            </w:tcBorders>
            <w:vAlign w:val="bottom"/>
          </w:tcPr>
          <w:p w:rsidR="004C6360" w:rsidRPr="008B7D4B" w:rsidRDefault="004C6360" w:rsidP="00CE794B">
            <w:pPr>
              <w:pStyle w:val="ConsPlusNormal"/>
              <w:rPr>
                <w:rFonts w:ascii="Times New Roman" w:hAnsi="Times New Roman" w:cs="Times New Roman"/>
              </w:rPr>
            </w:pPr>
            <w:r w:rsidRPr="008B7D4B">
              <w:rPr>
                <w:rFonts w:ascii="Times New Roman" w:hAnsi="Times New Roman" w:cs="Times New Roman"/>
              </w:rPr>
              <w:t>Получатель бюджетных средств</w:t>
            </w: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2324" w:type="dxa"/>
            <w:tcBorders>
              <w:top w:val="single" w:sz="4" w:space="0" w:color="auto"/>
              <w:left w:val="nil"/>
              <w:bottom w:val="single" w:sz="4" w:space="0" w:color="auto"/>
              <w:right w:val="nil"/>
            </w:tcBorders>
            <w:vAlign w:val="bottom"/>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4C6360" w:rsidRPr="008B7D4B" w:rsidRDefault="004C6360" w:rsidP="00CE794B">
            <w:pPr>
              <w:pStyle w:val="ConsPlusNormal"/>
              <w:jc w:val="right"/>
              <w:rPr>
                <w:rFonts w:ascii="Times New Roman" w:hAnsi="Times New Roman" w:cs="Times New Roman"/>
              </w:rPr>
            </w:pPr>
            <w:r w:rsidRPr="008B7D4B">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4C6360" w:rsidRPr="008B7D4B" w:rsidRDefault="004C6360" w:rsidP="00CE794B">
            <w:pPr>
              <w:pStyle w:val="ConsPlusNormal"/>
              <w:rPr>
                <w:rFonts w:ascii="Times New Roman" w:hAnsi="Times New Roman" w:cs="Times New Roman"/>
              </w:rPr>
            </w:pPr>
          </w:p>
        </w:tc>
      </w:tr>
      <w:tr w:rsidR="004C6360" w:rsidRPr="008B7D4B" w:rsidTr="004C6360">
        <w:trPr>
          <w:jc w:val="center"/>
        </w:trPr>
        <w:tc>
          <w:tcPr>
            <w:tcW w:w="3061"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4C6360" w:rsidRPr="008B7D4B" w:rsidRDefault="004C6360" w:rsidP="00CE794B">
            <w:pPr>
              <w:pStyle w:val="ConsPlusNormal"/>
              <w:jc w:val="right"/>
              <w:rPr>
                <w:rFonts w:ascii="Times New Roman" w:hAnsi="Times New Roman" w:cs="Times New Roman"/>
              </w:rPr>
            </w:pPr>
            <w:r w:rsidRPr="008B7D4B">
              <w:rPr>
                <w:rFonts w:ascii="Times New Roman" w:hAnsi="Times New Roman" w:cs="Times New Roman"/>
              </w:rP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center"/>
          </w:tcPr>
          <w:p w:rsidR="004C6360" w:rsidRPr="008B7D4B" w:rsidRDefault="004C6360" w:rsidP="00CE794B">
            <w:pPr>
              <w:pStyle w:val="ConsPlusNormal"/>
              <w:rPr>
                <w:rFonts w:ascii="Times New Roman" w:hAnsi="Times New Roman" w:cs="Times New Roman"/>
              </w:rPr>
            </w:pPr>
          </w:p>
        </w:tc>
      </w:tr>
      <w:tr w:rsidR="004C6360" w:rsidRPr="008B7D4B" w:rsidTr="004C6360">
        <w:trPr>
          <w:jc w:val="center"/>
        </w:trPr>
        <w:tc>
          <w:tcPr>
            <w:tcW w:w="3061" w:type="dxa"/>
            <w:tcBorders>
              <w:top w:val="nil"/>
              <w:left w:val="nil"/>
              <w:bottom w:val="nil"/>
              <w:right w:val="nil"/>
            </w:tcBorders>
            <w:vAlign w:val="bottom"/>
          </w:tcPr>
          <w:p w:rsidR="004C6360" w:rsidRPr="008B7D4B" w:rsidRDefault="004C6360" w:rsidP="00CE794B">
            <w:pPr>
              <w:pStyle w:val="ConsPlusNormal"/>
              <w:rPr>
                <w:rFonts w:ascii="Times New Roman" w:hAnsi="Times New Roman" w:cs="Times New Roman"/>
              </w:rPr>
            </w:pPr>
            <w:r w:rsidRPr="008B7D4B">
              <w:rPr>
                <w:rFonts w:ascii="Times New Roman" w:hAnsi="Times New Roman" w:cs="Times New Roman"/>
              </w:rPr>
              <w:t>Наименование бюджета</w:t>
            </w: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4C6360" w:rsidRPr="008B7D4B" w:rsidRDefault="004C6360" w:rsidP="00CE794B">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4C6360" w:rsidRPr="008B7D4B" w:rsidRDefault="004C6360" w:rsidP="00CE794B">
            <w:pPr>
              <w:pStyle w:val="ConsPlusNormal"/>
              <w:rPr>
                <w:rFonts w:ascii="Times New Roman" w:hAnsi="Times New Roman" w:cs="Times New Roman"/>
              </w:rPr>
            </w:pPr>
          </w:p>
        </w:tc>
      </w:tr>
      <w:tr w:rsidR="004C6360" w:rsidRPr="008B7D4B" w:rsidTr="004C6360">
        <w:trPr>
          <w:jc w:val="center"/>
        </w:trPr>
        <w:tc>
          <w:tcPr>
            <w:tcW w:w="3061" w:type="dxa"/>
            <w:tcBorders>
              <w:top w:val="nil"/>
              <w:left w:val="nil"/>
              <w:bottom w:val="nil"/>
              <w:right w:val="nil"/>
            </w:tcBorders>
            <w:vAlign w:val="bottom"/>
          </w:tcPr>
          <w:p w:rsidR="004C6360" w:rsidRPr="008B7D4B" w:rsidRDefault="004C6360" w:rsidP="00CE794B">
            <w:pPr>
              <w:pStyle w:val="ConsPlusNormal"/>
              <w:rPr>
                <w:rFonts w:ascii="Times New Roman" w:hAnsi="Times New Roman" w:cs="Times New Roman"/>
              </w:rPr>
            </w:pPr>
            <w:r w:rsidRPr="008B7D4B">
              <w:rPr>
                <w:rFonts w:ascii="Times New Roman" w:hAnsi="Times New Roman" w:cs="Times New Roman"/>
              </w:rPr>
              <w:t>Финансовый орган</w:t>
            </w: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2324" w:type="dxa"/>
            <w:tcBorders>
              <w:top w:val="single" w:sz="4" w:space="0" w:color="auto"/>
              <w:left w:val="nil"/>
              <w:bottom w:val="single" w:sz="4" w:space="0" w:color="auto"/>
              <w:right w:val="nil"/>
            </w:tcBorders>
            <w:vAlign w:val="bottom"/>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4C6360" w:rsidRPr="008B7D4B" w:rsidRDefault="004C6360" w:rsidP="00CE794B">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4C6360" w:rsidRPr="008B7D4B" w:rsidRDefault="004C6360" w:rsidP="00CE794B">
            <w:pPr>
              <w:pStyle w:val="ConsPlusNormal"/>
              <w:rPr>
                <w:rFonts w:ascii="Times New Roman" w:hAnsi="Times New Roman" w:cs="Times New Roman"/>
              </w:rPr>
            </w:pPr>
          </w:p>
        </w:tc>
      </w:tr>
      <w:tr w:rsidR="004C6360" w:rsidRPr="008B7D4B" w:rsidTr="004C6360">
        <w:trPr>
          <w:jc w:val="center"/>
        </w:trPr>
        <w:tc>
          <w:tcPr>
            <w:tcW w:w="3061"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4C6360" w:rsidRPr="008B7D4B" w:rsidRDefault="004C6360" w:rsidP="00CE794B">
            <w:pPr>
              <w:pStyle w:val="ConsPlusNormal"/>
              <w:jc w:val="right"/>
              <w:rPr>
                <w:rFonts w:ascii="Times New Roman" w:hAnsi="Times New Roman" w:cs="Times New Roman"/>
              </w:rPr>
            </w:pPr>
            <w:r w:rsidRPr="008B7D4B">
              <w:rPr>
                <w:rFonts w:ascii="Times New Roman" w:hAnsi="Times New Roman" w:cs="Times New Roman"/>
              </w:rP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center"/>
          </w:tcPr>
          <w:p w:rsidR="004C6360" w:rsidRPr="008B7D4B" w:rsidRDefault="004C6360" w:rsidP="00CE794B">
            <w:pPr>
              <w:pStyle w:val="ConsPlusNormal"/>
              <w:rPr>
                <w:rFonts w:ascii="Times New Roman" w:hAnsi="Times New Roman" w:cs="Times New Roman"/>
              </w:rPr>
            </w:pPr>
          </w:p>
        </w:tc>
      </w:tr>
      <w:tr w:rsidR="004C6360" w:rsidRPr="008B7D4B" w:rsidTr="004C6360">
        <w:trPr>
          <w:jc w:val="center"/>
        </w:trPr>
        <w:tc>
          <w:tcPr>
            <w:tcW w:w="5725" w:type="dxa"/>
            <w:gridSpan w:val="3"/>
            <w:tcBorders>
              <w:top w:val="nil"/>
              <w:left w:val="nil"/>
              <w:bottom w:val="nil"/>
              <w:right w:val="nil"/>
            </w:tcBorders>
          </w:tcPr>
          <w:p w:rsidR="004C6360" w:rsidRPr="008B7D4B" w:rsidRDefault="004C6360" w:rsidP="00CE794B">
            <w:pPr>
              <w:pStyle w:val="ConsPlusNormal"/>
              <w:rPr>
                <w:rFonts w:ascii="Times New Roman" w:hAnsi="Times New Roman" w:cs="Times New Roman"/>
              </w:rPr>
            </w:pPr>
            <w:r w:rsidRPr="008B7D4B">
              <w:rPr>
                <w:rFonts w:ascii="Times New Roman" w:hAnsi="Times New Roman" w:cs="Times New Roman"/>
              </w:rPr>
              <w:t>Единица измерения: руб. (с точностью до второго десятичного знака)</w:t>
            </w: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4C6360" w:rsidRPr="008B7D4B" w:rsidRDefault="004C6360" w:rsidP="00CE794B">
            <w:pPr>
              <w:pStyle w:val="ConsPlusNormal"/>
              <w:jc w:val="right"/>
              <w:rPr>
                <w:rFonts w:ascii="Times New Roman" w:hAnsi="Times New Roman" w:cs="Times New Roman"/>
              </w:rPr>
            </w:pPr>
            <w:r w:rsidRPr="008B7D4B">
              <w:rPr>
                <w:rFonts w:ascii="Times New Roman" w:hAnsi="Times New Roman" w:cs="Times New Roman"/>
              </w:rPr>
              <w:t>по ОКЕИ</w:t>
            </w:r>
          </w:p>
        </w:tc>
        <w:tc>
          <w:tcPr>
            <w:tcW w:w="1020" w:type="dxa"/>
            <w:tcBorders>
              <w:top w:val="single" w:sz="4" w:space="0" w:color="auto"/>
              <w:left w:val="single" w:sz="4" w:space="0" w:color="auto"/>
              <w:bottom w:val="single" w:sz="4" w:space="0" w:color="auto"/>
              <w:right w:val="single" w:sz="4" w:space="0" w:color="auto"/>
            </w:tcBorders>
            <w:vAlign w:val="center"/>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383</w:t>
            </w:r>
          </w:p>
        </w:tc>
      </w:tr>
    </w:tbl>
    <w:p w:rsidR="004C6360" w:rsidRPr="008B7D4B" w:rsidRDefault="004C6360" w:rsidP="004C6360">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1474"/>
        <w:gridCol w:w="1077"/>
        <w:gridCol w:w="1134"/>
        <w:gridCol w:w="1304"/>
        <w:gridCol w:w="1871"/>
        <w:gridCol w:w="850"/>
      </w:tblGrid>
      <w:tr w:rsidR="004C6360" w:rsidRPr="008B7D4B" w:rsidTr="004C6360">
        <w:trPr>
          <w:jc w:val="center"/>
        </w:trPr>
        <w:tc>
          <w:tcPr>
            <w:tcW w:w="4989" w:type="dxa"/>
            <w:gridSpan w:val="5"/>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Договор аренды</w:t>
            </w:r>
          </w:p>
        </w:tc>
        <w:tc>
          <w:tcPr>
            <w:tcW w:w="1304" w:type="dxa"/>
            <w:vMerge w:val="restart"/>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Фактическая дата внесения арендной платы</w:t>
            </w:r>
          </w:p>
        </w:tc>
        <w:tc>
          <w:tcPr>
            <w:tcW w:w="1871" w:type="dxa"/>
            <w:vMerge w:val="restart"/>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Сумма превышения размера арендной платы, установленной договором</w:t>
            </w:r>
          </w:p>
        </w:tc>
        <w:tc>
          <w:tcPr>
            <w:tcW w:w="850" w:type="dxa"/>
            <w:vMerge w:val="restart"/>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Примечание</w:t>
            </w:r>
          </w:p>
        </w:tc>
      </w:tr>
      <w:tr w:rsidR="004C6360" w:rsidRPr="008B7D4B" w:rsidTr="004C6360">
        <w:trPr>
          <w:jc w:val="center"/>
        </w:trPr>
        <w:tc>
          <w:tcPr>
            <w:tcW w:w="624" w:type="dxa"/>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номер</w:t>
            </w:r>
          </w:p>
        </w:tc>
        <w:tc>
          <w:tcPr>
            <w:tcW w:w="680" w:type="dxa"/>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дата</w:t>
            </w:r>
          </w:p>
        </w:tc>
        <w:tc>
          <w:tcPr>
            <w:tcW w:w="1474" w:type="dxa"/>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периодичность внесения арендной платы</w:t>
            </w:r>
          </w:p>
        </w:tc>
        <w:tc>
          <w:tcPr>
            <w:tcW w:w="1077" w:type="dxa"/>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срок внесения арендной платы</w:t>
            </w:r>
          </w:p>
        </w:tc>
        <w:tc>
          <w:tcPr>
            <w:tcW w:w="1134" w:type="dxa"/>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сумма арендной платы за период</w:t>
            </w:r>
          </w:p>
        </w:tc>
        <w:tc>
          <w:tcPr>
            <w:tcW w:w="1304" w:type="dxa"/>
            <w:vMerge/>
          </w:tcPr>
          <w:p w:rsidR="004C6360" w:rsidRPr="008B7D4B" w:rsidRDefault="004C6360" w:rsidP="00CE794B">
            <w:pPr>
              <w:pStyle w:val="ConsPlusNormal"/>
              <w:rPr>
                <w:rFonts w:ascii="Times New Roman" w:hAnsi="Times New Roman" w:cs="Times New Roman"/>
              </w:rPr>
            </w:pPr>
          </w:p>
        </w:tc>
        <w:tc>
          <w:tcPr>
            <w:tcW w:w="1871" w:type="dxa"/>
            <w:vMerge/>
          </w:tcPr>
          <w:p w:rsidR="004C6360" w:rsidRPr="008B7D4B" w:rsidRDefault="004C6360" w:rsidP="00CE794B">
            <w:pPr>
              <w:pStyle w:val="ConsPlusNormal"/>
              <w:rPr>
                <w:rFonts w:ascii="Times New Roman" w:hAnsi="Times New Roman" w:cs="Times New Roman"/>
              </w:rPr>
            </w:pPr>
          </w:p>
        </w:tc>
        <w:tc>
          <w:tcPr>
            <w:tcW w:w="850" w:type="dxa"/>
            <w:vMerge/>
          </w:tcPr>
          <w:p w:rsidR="004C6360" w:rsidRPr="008B7D4B" w:rsidRDefault="004C6360" w:rsidP="00CE794B">
            <w:pPr>
              <w:pStyle w:val="ConsPlusNormal"/>
              <w:rPr>
                <w:rFonts w:ascii="Times New Roman" w:hAnsi="Times New Roman" w:cs="Times New Roman"/>
              </w:rPr>
            </w:pPr>
          </w:p>
        </w:tc>
      </w:tr>
      <w:tr w:rsidR="004C6360" w:rsidRPr="008B7D4B" w:rsidTr="004C6360">
        <w:trPr>
          <w:jc w:val="center"/>
        </w:trPr>
        <w:tc>
          <w:tcPr>
            <w:tcW w:w="624" w:type="dxa"/>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1</w:t>
            </w:r>
          </w:p>
        </w:tc>
        <w:tc>
          <w:tcPr>
            <w:tcW w:w="680" w:type="dxa"/>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2</w:t>
            </w:r>
          </w:p>
        </w:tc>
        <w:tc>
          <w:tcPr>
            <w:tcW w:w="1474" w:type="dxa"/>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3</w:t>
            </w:r>
          </w:p>
        </w:tc>
        <w:tc>
          <w:tcPr>
            <w:tcW w:w="1077" w:type="dxa"/>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4</w:t>
            </w:r>
          </w:p>
        </w:tc>
        <w:tc>
          <w:tcPr>
            <w:tcW w:w="1134" w:type="dxa"/>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5</w:t>
            </w:r>
          </w:p>
        </w:tc>
        <w:tc>
          <w:tcPr>
            <w:tcW w:w="1304" w:type="dxa"/>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6</w:t>
            </w:r>
          </w:p>
        </w:tc>
        <w:tc>
          <w:tcPr>
            <w:tcW w:w="1871" w:type="dxa"/>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7</w:t>
            </w:r>
          </w:p>
        </w:tc>
        <w:tc>
          <w:tcPr>
            <w:tcW w:w="850" w:type="dxa"/>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8</w:t>
            </w:r>
          </w:p>
        </w:tc>
      </w:tr>
      <w:tr w:rsidR="004C6360" w:rsidRPr="008B7D4B" w:rsidTr="004C6360">
        <w:trPr>
          <w:jc w:val="center"/>
        </w:trPr>
        <w:tc>
          <w:tcPr>
            <w:tcW w:w="624" w:type="dxa"/>
          </w:tcPr>
          <w:p w:rsidR="004C6360" w:rsidRPr="008B7D4B" w:rsidRDefault="004C6360" w:rsidP="00CE794B">
            <w:pPr>
              <w:pStyle w:val="ConsPlusNormal"/>
              <w:rPr>
                <w:rFonts w:ascii="Times New Roman" w:hAnsi="Times New Roman" w:cs="Times New Roman"/>
              </w:rPr>
            </w:pPr>
          </w:p>
        </w:tc>
        <w:tc>
          <w:tcPr>
            <w:tcW w:w="680" w:type="dxa"/>
          </w:tcPr>
          <w:p w:rsidR="004C6360" w:rsidRPr="008B7D4B" w:rsidRDefault="004C6360" w:rsidP="00CE794B">
            <w:pPr>
              <w:pStyle w:val="ConsPlusNormal"/>
              <w:rPr>
                <w:rFonts w:ascii="Times New Roman" w:hAnsi="Times New Roman" w:cs="Times New Roman"/>
              </w:rPr>
            </w:pPr>
          </w:p>
        </w:tc>
        <w:tc>
          <w:tcPr>
            <w:tcW w:w="1474" w:type="dxa"/>
          </w:tcPr>
          <w:p w:rsidR="004C6360" w:rsidRPr="008B7D4B" w:rsidRDefault="004C6360" w:rsidP="00CE794B">
            <w:pPr>
              <w:pStyle w:val="ConsPlusNormal"/>
              <w:rPr>
                <w:rFonts w:ascii="Times New Roman" w:hAnsi="Times New Roman" w:cs="Times New Roman"/>
              </w:rPr>
            </w:pPr>
          </w:p>
        </w:tc>
        <w:tc>
          <w:tcPr>
            <w:tcW w:w="1077" w:type="dxa"/>
          </w:tcPr>
          <w:p w:rsidR="004C6360" w:rsidRPr="008B7D4B" w:rsidRDefault="004C6360" w:rsidP="00CE794B">
            <w:pPr>
              <w:pStyle w:val="ConsPlusNormal"/>
              <w:rPr>
                <w:rFonts w:ascii="Times New Roman" w:hAnsi="Times New Roman" w:cs="Times New Roman"/>
              </w:rPr>
            </w:pPr>
          </w:p>
        </w:tc>
        <w:tc>
          <w:tcPr>
            <w:tcW w:w="1134" w:type="dxa"/>
          </w:tcPr>
          <w:p w:rsidR="004C6360" w:rsidRPr="008B7D4B" w:rsidRDefault="004C6360" w:rsidP="00CE794B">
            <w:pPr>
              <w:pStyle w:val="ConsPlusNormal"/>
              <w:rPr>
                <w:rFonts w:ascii="Times New Roman" w:hAnsi="Times New Roman" w:cs="Times New Roman"/>
              </w:rPr>
            </w:pPr>
          </w:p>
        </w:tc>
        <w:tc>
          <w:tcPr>
            <w:tcW w:w="1304" w:type="dxa"/>
          </w:tcPr>
          <w:p w:rsidR="004C6360" w:rsidRPr="008B7D4B" w:rsidRDefault="004C6360" w:rsidP="00CE794B">
            <w:pPr>
              <w:pStyle w:val="ConsPlusNormal"/>
              <w:rPr>
                <w:rFonts w:ascii="Times New Roman" w:hAnsi="Times New Roman" w:cs="Times New Roman"/>
              </w:rPr>
            </w:pPr>
          </w:p>
        </w:tc>
        <w:tc>
          <w:tcPr>
            <w:tcW w:w="1871" w:type="dxa"/>
          </w:tcPr>
          <w:p w:rsidR="004C6360" w:rsidRPr="008B7D4B" w:rsidRDefault="004C6360" w:rsidP="00CE794B">
            <w:pPr>
              <w:pStyle w:val="ConsPlusNormal"/>
              <w:rPr>
                <w:rFonts w:ascii="Times New Roman" w:hAnsi="Times New Roman" w:cs="Times New Roman"/>
              </w:rPr>
            </w:pPr>
          </w:p>
        </w:tc>
        <w:tc>
          <w:tcPr>
            <w:tcW w:w="850" w:type="dxa"/>
          </w:tcPr>
          <w:p w:rsidR="004C6360" w:rsidRPr="008B7D4B" w:rsidRDefault="004C6360" w:rsidP="00CE794B">
            <w:pPr>
              <w:pStyle w:val="ConsPlusNormal"/>
              <w:rPr>
                <w:rFonts w:ascii="Times New Roman" w:hAnsi="Times New Roman" w:cs="Times New Roman"/>
              </w:rPr>
            </w:pPr>
          </w:p>
        </w:tc>
      </w:tr>
    </w:tbl>
    <w:p w:rsidR="004C6360" w:rsidRPr="008B7D4B" w:rsidRDefault="004C6360" w:rsidP="004C6360">
      <w:pPr>
        <w:pStyle w:val="ConsPlusNormal"/>
        <w:jc w:val="both"/>
        <w:rPr>
          <w:rFonts w:ascii="Times New Roman" w:hAnsi="Times New Roman" w:cs="Times New Roman"/>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277"/>
        <w:gridCol w:w="737"/>
      </w:tblGrid>
      <w:tr w:rsidR="004C6360" w:rsidRPr="008B7D4B" w:rsidTr="004C6360">
        <w:trPr>
          <w:jc w:val="center"/>
        </w:trPr>
        <w:tc>
          <w:tcPr>
            <w:tcW w:w="8277" w:type="dxa"/>
            <w:tcBorders>
              <w:top w:val="nil"/>
              <w:left w:val="nil"/>
              <w:bottom w:val="nil"/>
              <w:right w:val="nil"/>
            </w:tcBorders>
            <w:vAlign w:val="bottom"/>
          </w:tcPr>
          <w:p w:rsidR="004C6360" w:rsidRPr="008B7D4B" w:rsidRDefault="004C6360" w:rsidP="00CE794B">
            <w:pPr>
              <w:pStyle w:val="ConsPlusNormal"/>
              <w:jc w:val="right"/>
              <w:rPr>
                <w:rFonts w:ascii="Times New Roman" w:hAnsi="Times New Roman" w:cs="Times New Roman"/>
              </w:rPr>
            </w:pPr>
            <w:r w:rsidRPr="008B7D4B">
              <w:rPr>
                <w:rFonts w:ascii="Times New Roman" w:hAnsi="Times New Roman" w:cs="Times New Roman"/>
              </w:rPr>
              <w:t>Номер страницы</w:t>
            </w:r>
          </w:p>
        </w:tc>
        <w:tc>
          <w:tcPr>
            <w:tcW w:w="737" w:type="dxa"/>
            <w:tcBorders>
              <w:top w:val="nil"/>
              <w:left w:val="nil"/>
              <w:bottom w:val="single" w:sz="4" w:space="0" w:color="auto"/>
              <w:right w:val="nil"/>
            </w:tcBorders>
          </w:tcPr>
          <w:p w:rsidR="004C6360" w:rsidRPr="008B7D4B" w:rsidRDefault="004C6360" w:rsidP="00CE794B">
            <w:pPr>
              <w:pStyle w:val="ConsPlusNormal"/>
              <w:rPr>
                <w:rFonts w:ascii="Times New Roman" w:hAnsi="Times New Roman" w:cs="Times New Roman"/>
              </w:rPr>
            </w:pPr>
          </w:p>
        </w:tc>
      </w:tr>
      <w:tr w:rsidR="004C6360" w:rsidRPr="008B7D4B" w:rsidTr="004C6360">
        <w:trPr>
          <w:jc w:val="center"/>
        </w:trPr>
        <w:tc>
          <w:tcPr>
            <w:tcW w:w="8277" w:type="dxa"/>
            <w:tcBorders>
              <w:top w:val="nil"/>
              <w:left w:val="nil"/>
              <w:bottom w:val="nil"/>
              <w:right w:val="nil"/>
            </w:tcBorders>
          </w:tcPr>
          <w:p w:rsidR="004C6360" w:rsidRPr="008B7D4B" w:rsidRDefault="004C6360" w:rsidP="00CE794B">
            <w:pPr>
              <w:pStyle w:val="ConsPlusNormal"/>
              <w:jc w:val="right"/>
              <w:rPr>
                <w:rFonts w:ascii="Times New Roman" w:hAnsi="Times New Roman" w:cs="Times New Roman"/>
              </w:rPr>
            </w:pPr>
            <w:r w:rsidRPr="008B7D4B">
              <w:rPr>
                <w:rFonts w:ascii="Times New Roman" w:hAnsi="Times New Roman" w:cs="Times New Roman"/>
              </w:rPr>
              <w:t>Всего страниц</w:t>
            </w:r>
          </w:p>
        </w:tc>
        <w:tc>
          <w:tcPr>
            <w:tcW w:w="737" w:type="dxa"/>
            <w:tcBorders>
              <w:top w:val="single" w:sz="4" w:space="0" w:color="auto"/>
              <w:left w:val="nil"/>
              <w:bottom w:val="single" w:sz="4" w:space="0" w:color="auto"/>
              <w:right w:val="nil"/>
            </w:tcBorders>
          </w:tcPr>
          <w:p w:rsidR="004C6360" w:rsidRPr="008B7D4B" w:rsidRDefault="004C6360" w:rsidP="00CE794B">
            <w:pPr>
              <w:pStyle w:val="ConsPlusNormal"/>
              <w:rPr>
                <w:rFonts w:ascii="Times New Roman" w:hAnsi="Times New Roman" w:cs="Times New Roman"/>
              </w:rPr>
            </w:pPr>
          </w:p>
        </w:tc>
      </w:tr>
    </w:tbl>
    <w:p w:rsidR="004C6360" w:rsidRPr="008B7D4B" w:rsidRDefault="004C6360" w:rsidP="004C6360">
      <w:pPr>
        <w:pStyle w:val="ConsPlusNormal"/>
        <w:jc w:val="both"/>
        <w:rPr>
          <w:rFonts w:ascii="Times New Roman" w:hAnsi="Times New Roman" w:cs="Times New Roman"/>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798"/>
        <w:gridCol w:w="340"/>
        <w:gridCol w:w="1417"/>
        <w:gridCol w:w="340"/>
        <w:gridCol w:w="1247"/>
        <w:gridCol w:w="340"/>
        <w:gridCol w:w="1531"/>
      </w:tblGrid>
      <w:tr w:rsidR="004C6360" w:rsidRPr="008B7D4B" w:rsidTr="004C6360">
        <w:trPr>
          <w:jc w:val="center"/>
        </w:trPr>
        <w:tc>
          <w:tcPr>
            <w:tcW w:w="3798" w:type="dxa"/>
            <w:tcBorders>
              <w:top w:val="nil"/>
              <w:left w:val="nil"/>
              <w:bottom w:val="nil"/>
              <w:right w:val="nil"/>
            </w:tcBorders>
            <w:vAlign w:val="bottom"/>
          </w:tcPr>
          <w:p w:rsidR="004C6360" w:rsidRPr="008B7D4B" w:rsidRDefault="004C6360" w:rsidP="00CE794B">
            <w:pPr>
              <w:pStyle w:val="ConsPlusNormal"/>
              <w:rPr>
                <w:rFonts w:ascii="Times New Roman" w:hAnsi="Times New Roman" w:cs="Times New Roman"/>
              </w:rPr>
            </w:pPr>
            <w:r w:rsidRPr="008B7D4B">
              <w:rPr>
                <w:rFonts w:ascii="Times New Roman" w:hAnsi="Times New Roman" w:cs="Times New Roman"/>
              </w:rPr>
              <w:t xml:space="preserve">Руководитель органа Федерального казначейства </w:t>
            </w:r>
            <w:r w:rsidRPr="008B7D4B">
              <w:rPr>
                <w:rFonts w:ascii="Times New Roman" w:hAnsi="Times New Roman" w:cs="Times New Roman"/>
              </w:rPr>
              <w:lastRenderedPageBreak/>
              <w:t>(уполномоченное лицо)</w:t>
            </w: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417" w:type="dxa"/>
            <w:tcBorders>
              <w:top w:val="nil"/>
              <w:left w:val="nil"/>
              <w:bottom w:val="single" w:sz="4" w:space="0" w:color="auto"/>
              <w:right w:val="nil"/>
            </w:tcBorders>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247" w:type="dxa"/>
            <w:tcBorders>
              <w:top w:val="nil"/>
              <w:left w:val="nil"/>
              <w:bottom w:val="single" w:sz="4" w:space="0" w:color="auto"/>
              <w:right w:val="nil"/>
            </w:tcBorders>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531" w:type="dxa"/>
            <w:tcBorders>
              <w:top w:val="nil"/>
              <w:left w:val="nil"/>
              <w:bottom w:val="single" w:sz="4" w:space="0" w:color="auto"/>
              <w:right w:val="nil"/>
            </w:tcBorders>
          </w:tcPr>
          <w:p w:rsidR="004C6360" w:rsidRPr="008B7D4B" w:rsidRDefault="004C6360" w:rsidP="00CE794B">
            <w:pPr>
              <w:pStyle w:val="ConsPlusNormal"/>
              <w:rPr>
                <w:rFonts w:ascii="Times New Roman" w:hAnsi="Times New Roman" w:cs="Times New Roman"/>
              </w:rPr>
            </w:pPr>
          </w:p>
        </w:tc>
      </w:tr>
      <w:tr w:rsidR="004C6360" w:rsidRPr="008B7D4B" w:rsidTr="004C6360">
        <w:trPr>
          <w:jc w:val="center"/>
        </w:trPr>
        <w:tc>
          <w:tcPr>
            <w:tcW w:w="3798" w:type="dxa"/>
            <w:tcBorders>
              <w:top w:val="nil"/>
              <w:left w:val="nil"/>
              <w:bottom w:val="nil"/>
              <w:right w:val="nil"/>
            </w:tcBorders>
            <w:vAlign w:val="bottom"/>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417" w:type="dxa"/>
            <w:tcBorders>
              <w:top w:val="single" w:sz="4" w:space="0" w:color="auto"/>
              <w:left w:val="nil"/>
              <w:bottom w:val="nil"/>
              <w:right w:val="nil"/>
            </w:tcBorders>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(должность)</w:t>
            </w: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(подпись)</w:t>
            </w: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4C6360" w:rsidRPr="008B7D4B" w:rsidRDefault="004C6360" w:rsidP="00CE794B">
            <w:pPr>
              <w:pStyle w:val="ConsPlusNormal"/>
              <w:jc w:val="center"/>
              <w:rPr>
                <w:rFonts w:ascii="Times New Roman" w:hAnsi="Times New Roman" w:cs="Times New Roman"/>
              </w:rPr>
            </w:pPr>
            <w:r w:rsidRPr="008B7D4B">
              <w:rPr>
                <w:rFonts w:ascii="Times New Roman" w:hAnsi="Times New Roman" w:cs="Times New Roman"/>
              </w:rPr>
              <w:t>(расшифровка подписи)</w:t>
            </w:r>
          </w:p>
        </w:tc>
      </w:tr>
      <w:tr w:rsidR="004C6360" w:rsidRPr="008B7D4B" w:rsidTr="004C6360">
        <w:trPr>
          <w:jc w:val="center"/>
        </w:trPr>
        <w:tc>
          <w:tcPr>
            <w:tcW w:w="3798"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r w:rsidRPr="008B7D4B">
              <w:rPr>
                <w:rFonts w:ascii="Times New Roman" w:hAnsi="Times New Roman" w:cs="Times New Roman"/>
              </w:rPr>
              <w:t>"__" _______ 20__ г.</w:t>
            </w: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417"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247"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340"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c>
          <w:tcPr>
            <w:tcW w:w="1531" w:type="dxa"/>
            <w:tcBorders>
              <w:top w:val="nil"/>
              <w:left w:val="nil"/>
              <w:bottom w:val="nil"/>
              <w:right w:val="nil"/>
            </w:tcBorders>
          </w:tcPr>
          <w:p w:rsidR="004C6360" w:rsidRPr="008B7D4B" w:rsidRDefault="004C6360" w:rsidP="00CE794B">
            <w:pPr>
              <w:pStyle w:val="ConsPlusNormal"/>
              <w:rPr>
                <w:rFonts w:ascii="Times New Roman" w:hAnsi="Times New Roman" w:cs="Times New Roman"/>
              </w:rPr>
            </w:pPr>
          </w:p>
        </w:tc>
      </w:tr>
    </w:tbl>
    <w:p w:rsidR="004C6360" w:rsidRPr="008B7D4B" w:rsidRDefault="004C6360" w:rsidP="004C6360">
      <w:pPr>
        <w:pStyle w:val="ConsPlusNormal"/>
        <w:jc w:val="both"/>
        <w:rPr>
          <w:rFonts w:ascii="Times New Roman" w:hAnsi="Times New Roman" w:cs="Times New Roman"/>
        </w:rPr>
      </w:pPr>
    </w:p>
    <w:p w:rsidR="00C51B35" w:rsidRDefault="00C51B35" w:rsidP="0045567D">
      <w:pPr>
        <w:jc w:val="center"/>
        <w:rPr>
          <w:sz w:val="20"/>
          <w:szCs w:val="20"/>
        </w:rPr>
      </w:pPr>
    </w:p>
    <w:p w:rsidR="00C51B35" w:rsidRDefault="00C51B35" w:rsidP="0045567D">
      <w:pPr>
        <w:jc w:val="center"/>
        <w:rPr>
          <w:sz w:val="20"/>
          <w:szCs w:val="20"/>
        </w:rPr>
      </w:pPr>
    </w:p>
    <w:p w:rsidR="00C51B35" w:rsidRDefault="00C51B35" w:rsidP="0045567D">
      <w:pPr>
        <w:jc w:val="center"/>
        <w:rPr>
          <w:sz w:val="20"/>
          <w:szCs w:val="20"/>
        </w:rPr>
      </w:pPr>
    </w:p>
    <w:p w:rsidR="00C51B35" w:rsidRDefault="00C51B35" w:rsidP="0045567D">
      <w:pPr>
        <w:jc w:val="center"/>
        <w:rPr>
          <w:sz w:val="20"/>
          <w:szCs w:val="20"/>
        </w:rPr>
      </w:pPr>
    </w:p>
    <w:p w:rsidR="00C51B35" w:rsidRDefault="00C51B35" w:rsidP="0045567D">
      <w:pPr>
        <w:jc w:val="center"/>
        <w:rPr>
          <w:sz w:val="20"/>
          <w:szCs w:val="20"/>
        </w:rPr>
      </w:pPr>
    </w:p>
    <w:p w:rsidR="00CE794B" w:rsidRPr="007C6DE3" w:rsidRDefault="00CE794B" w:rsidP="00CE794B">
      <w:pPr>
        <w:pStyle w:val="ad"/>
        <w:spacing w:before="0" w:beforeAutospacing="0" w:after="0" w:afterAutospacing="0"/>
        <w:jc w:val="center"/>
        <w:rPr>
          <w:bCs/>
          <w:color w:val="000000"/>
          <w:sz w:val="20"/>
          <w:szCs w:val="20"/>
        </w:rPr>
      </w:pPr>
      <w:r w:rsidRPr="007C6DE3">
        <w:rPr>
          <w:bCs/>
          <w:noProof/>
          <w:color w:val="000000"/>
          <w:sz w:val="20"/>
          <w:szCs w:val="20"/>
        </w:rPr>
        <w:drawing>
          <wp:inline distT="0" distB="0" distL="0" distR="0" wp14:anchorId="7AA552FE" wp14:editId="336DD335">
            <wp:extent cx="476250" cy="605790"/>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4">
                      <a:extLst>
                        <a:ext uri="{28A0092B-C50C-407E-A947-70E740481C1C}">
                          <a14:useLocalDpi xmlns:a14="http://schemas.microsoft.com/office/drawing/2010/main" val="0"/>
                        </a:ext>
                      </a:extLst>
                    </a:blip>
                    <a:stretch>
                      <a:fillRect/>
                    </a:stretch>
                  </pic:blipFill>
                  <pic:spPr>
                    <a:xfrm>
                      <a:off x="0" y="0"/>
                      <a:ext cx="476297" cy="605850"/>
                    </a:xfrm>
                    <a:prstGeom prst="rect">
                      <a:avLst/>
                    </a:prstGeom>
                  </pic:spPr>
                </pic:pic>
              </a:graphicData>
            </a:graphic>
          </wp:inline>
        </w:drawing>
      </w:r>
    </w:p>
    <w:p w:rsidR="00CE794B" w:rsidRPr="007C6DE3" w:rsidRDefault="00CE794B" w:rsidP="00CE794B">
      <w:pPr>
        <w:pStyle w:val="ad"/>
        <w:spacing w:before="0" w:beforeAutospacing="0" w:after="0" w:afterAutospacing="0"/>
        <w:jc w:val="center"/>
        <w:rPr>
          <w:bCs/>
          <w:color w:val="000000"/>
          <w:sz w:val="20"/>
          <w:szCs w:val="20"/>
        </w:rPr>
      </w:pPr>
      <w:r w:rsidRPr="007C6DE3">
        <w:rPr>
          <w:bCs/>
          <w:color w:val="000000"/>
          <w:sz w:val="20"/>
          <w:szCs w:val="20"/>
        </w:rPr>
        <w:t>АДМИНИСТРАЦИЯ КАРАТУЗСКОГО СЕЛЬСОВЕТА</w:t>
      </w:r>
    </w:p>
    <w:p w:rsidR="00CE794B" w:rsidRPr="007C6DE3" w:rsidRDefault="00CE794B" w:rsidP="00CE794B">
      <w:pPr>
        <w:pStyle w:val="ad"/>
        <w:spacing w:before="0" w:beforeAutospacing="0" w:after="0" w:afterAutospacing="0"/>
        <w:jc w:val="center"/>
        <w:rPr>
          <w:color w:val="000000"/>
          <w:sz w:val="20"/>
          <w:szCs w:val="20"/>
        </w:rPr>
      </w:pPr>
      <w:r w:rsidRPr="007C6DE3">
        <w:rPr>
          <w:bCs/>
          <w:color w:val="000000"/>
          <w:sz w:val="20"/>
          <w:szCs w:val="20"/>
        </w:rPr>
        <w:t>КАРАТУЗСКОГО РАЙОНА КРАСНОЯРСКОГО КРАЯ</w:t>
      </w:r>
    </w:p>
    <w:p w:rsidR="00CE794B" w:rsidRPr="007C6DE3" w:rsidRDefault="00CE794B" w:rsidP="00CE794B">
      <w:pPr>
        <w:pStyle w:val="ad"/>
        <w:spacing w:before="0" w:beforeAutospacing="0" w:after="0" w:afterAutospacing="0"/>
        <w:jc w:val="center"/>
        <w:rPr>
          <w:color w:val="000000"/>
          <w:sz w:val="20"/>
          <w:szCs w:val="20"/>
        </w:rPr>
      </w:pPr>
    </w:p>
    <w:p w:rsidR="00CE794B" w:rsidRPr="007C6DE3" w:rsidRDefault="00CE794B" w:rsidP="00CE794B">
      <w:pPr>
        <w:pStyle w:val="ad"/>
        <w:spacing w:before="0" w:beforeAutospacing="0" w:after="0" w:afterAutospacing="0"/>
        <w:jc w:val="center"/>
        <w:rPr>
          <w:color w:val="000000"/>
          <w:sz w:val="20"/>
          <w:szCs w:val="20"/>
        </w:rPr>
      </w:pPr>
      <w:r w:rsidRPr="007C6DE3">
        <w:rPr>
          <w:bCs/>
          <w:color w:val="000000"/>
          <w:sz w:val="20"/>
          <w:szCs w:val="20"/>
        </w:rPr>
        <w:t>ПОСТАНОВЛЕНИЕ</w:t>
      </w:r>
    </w:p>
    <w:p w:rsidR="00CE794B" w:rsidRPr="007C6DE3" w:rsidRDefault="00CE794B" w:rsidP="00CE794B">
      <w:pPr>
        <w:pStyle w:val="ad"/>
        <w:spacing w:before="0" w:beforeAutospacing="0" w:after="0" w:afterAutospacing="0"/>
        <w:jc w:val="center"/>
        <w:rPr>
          <w:color w:val="000000"/>
          <w:sz w:val="20"/>
          <w:szCs w:val="20"/>
        </w:rPr>
      </w:pPr>
    </w:p>
    <w:p w:rsidR="00CE794B" w:rsidRPr="007C6DE3" w:rsidRDefault="00CE794B" w:rsidP="00220B38">
      <w:pPr>
        <w:pStyle w:val="ad"/>
        <w:spacing w:before="0" w:beforeAutospacing="0" w:after="0" w:afterAutospacing="0"/>
        <w:jc w:val="center"/>
        <w:rPr>
          <w:color w:val="000000"/>
          <w:sz w:val="20"/>
          <w:szCs w:val="20"/>
        </w:rPr>
      </w:pPr>
      <w:r w:rsidRPr="007C6DE3">
        <w:rPr>
          <w:color w:val="000000"/>
          <w:sz w:val="20"/>
          <w:szCs w:val="20"/>
        </w:rPr>
        <w:t>02.02.2024г.</w:t>
      </w:r>
      <w:r w:rsidRPr="007C6DE3">
        <w:rPr>
          <w:color w:val="000000"/>
          <w:sz w:val="20"/>
          <w:szCs w:val="20"/>
        </w:rPr>
        <w:tab/>
      </w:r>
      <w:r w:rsidRPr="007C6DE3">
        <w:rPr>
          <w:color w:val="000000"/>
          <w:sz w:val="20"/>
          <w:szCs w:val="20"/>
        </w:rPr>
        <w:tab/>
      </w:r>
      <w:r w:rsidRPr="007C6DE3">
        <w:rPr>
          <w:color w:val="000000"/>
          <w:sz w:val="20"/>
          <w:szCs w:val="20"/>
        </w:rPr>
        <w:tab/>
      </w:r>
      <w:proofErr w:type="spellStart"/>
      <w:r w:rsidRPr="007C6DE3">
        <w:rPr>
          <w:color w:val="000000"/>
          <w:sz w:val="20"/>
          <w:szCs w:val="20"/>
        </w:rPr>
        <w:t>с</w:t>
      </w:r>
      <w:proofErr w:type="gramStart"/>
      <w:r w:rsidRPr="007C6DE3">
        <w:rPr>
          <w:color w:val="000000"/>
          <w:sz w:val="20"/>
          <w:szCs w:val="20"/>
        </w:rPr>
        <w:t>.К</w:t>
      </w:r>
      <w:proofErr w:type="gramEnd"/>
      <w:r w:rsidRPr="007C6DE3">
        <w:rPr>
          <w:color w:val="000000"/>
          <w:sz w:val="20"/>
          <w:szCs w:val="20"/>
        </w:rPr>
        <w:t>аратузское</w:t>
      </w:r>
      <w:proofErr w:type="spellEnd"/>
      <w:r w:rsidRPr="007C6DE3">
        <w:rPr>
          <w:color w:val="000000"/>
          <w:sz w:val="20"/>
          <w:szCs w:val="20"/>
        </w:rPr>
        <w:tab/>
      </w:r>
      <w:r w:rsidRPr="007C6DE3">
        <w:rPr>
          <w:color w:val="000000"/>
          <w:sz w:val="20"/>
          <w:szCs w:val="20"/>
        </w:rPr>
        <w:tab/>
      </w:r>
      <w:r w:rsidRPr="007C6DE3">
        <w:rPr>
          <w:color w:val="000000"/>
          <w:sz w:val="20"/>
          <w:szCs w:val="20"/>
        </w:rPr>
        <w:tab/>
      </w:r>
      <w:r w:rsidRPr="007C6DE3">
        <w:rPr>
          <w:color w:val="000000"/>
          <w:sz w:val="20"/>
          <w:szCs w:val="20"/>
        </w:rPr>
        <w:tab/>
        <w:t>№26-П</w:t>
      </w:r>
    </w:p>
    <w:p w:rsidR="00CE794B" w:rsidRPr="007C6DE3" w:rsidRDefault="00CE794B" w:rsidP="00CE794B">
      <w:pPr>
        <w:pStyle w:val="ad"/>
        <w:spacing w:before="0" w:beforeAutospacing="0" w:after="0" w:afterAutospacing="0"/>
        <w:rPr>
          <w:color w:val="000000"/>
          <w:sz w:val="20"/>
          <w:szCs w:val="20"/>
        </w:rPr>
      </w:pPr>
    </w:p>
    <w:p w:rsidR="00CE794B" w:rsidRPr="007C6DE3" w:rsidRDefault="00CE794B" w:rsidP="00CE794B">
      <w:pPr>
        <w:pStyle w:val="ad"/>
        <w:spacing w:before="0" w:beforeAutospacing="0" w:after="0" w:afterAutospacing="0"/>
        <w:jc w:val="both"/>
        <w:rPr>
          <w:color w:val="000000"/>
          <w:sz w:val="20"/>
          <w:szCs w:val="20"/>
        </w:rPr>
      </w:pPr>
      <w:proofErr w:type="gramStart"/>
      <w:r w:rsidRPr="007C6DE3">
        <w:rPr>
          <w:color w:val="000000"/>
          <w:sz w:val="20"/>
          <w:szCs w:val="20"/>
        </w:rPr>
        <w:t>Об утверждении Порядка санкционирования расходов муниципальных бюджетных учреждений и муниципальных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roofErr w:type="gramEnd"/>
    </w:p>
    <w:p w:rsidR="00CE794B" w:rsidRPr="007C6DE3" w:rsidRDefault="00CE794B" w:rsidP="00CE794B">
      <w:pPr>
        <w:pStyle w:val="ad"/>
        <w:spacing w:before="0" w:beforeAutospacing="0" w:after="0" w:afterAutospacing="0"/>
        <w:rPr>
          <w:color w:val="000000"/>
          <w:sz w:val="20"/>
          <w:szCs w:val="20"/>
        </w:rPr>
      </w:pPr>
    </w:p>
    <w:p w:rsidR="00CE794B" w:rsidRPr="007C6DE3" w:rsidRDefault="00CE794B" w:rsidP="00CE794B">
      <w:pPr>
        <w:pStyle w:val="ConsPlusNormal"/>
        <w:ind w:firstLine="709"/>
        <w:jc w:val="both"/>
        <w:rPr>
          <w:rFonts w:ascii="Times New Roman" w:hAnsi="Times New Roman" w:cs="Times New Roman"/>
        </w:rPr>
      </w:pPr>
      <w:proofErr w:type="gramStart"/>
      <w:r w:rsidRPr="007C6DE3">
        <w:rPr>
          <w:rFonts w:ascii="Times New Roman" w:hAnsi="Times New Roman" w:cs="Times New Roman"/>
        </w:rPr>
        <w:t>В соответствии с частями 3.7 и 3.10 статьи 2 Федерального закона от 3 ноября 2006 г. №174-ФЗ «Об автономных учреждениях», частью 16 статьи 30 Федерального закона от 8 мая 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Каратузского сельсовета Каратузского района Красноярского края</w:t>
      </w:r>
      <w:proofErr w:type="gramEnd"/>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ПОСТАНОВЛЯЮ:</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 xml:space="preserve">1. </w:t>
      </w:r>
      <w:proofErr w:type="gramStart"/>
      <w:r w:rsidRPr="007C6DE3">
        <w:rPr>
          <w:rFonts w:ascii="Times New Roman" w:hAnsi="Times New Roman" w:cs="Times New Roman"/>
        </w:rPr>
        <w:t>Утвердить прилагаемый Порядок санкционирования расходов муниципальных бюджетных учреждений и муниципальных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roofErr w:type="gramEnd"/>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2. Признать утратившими силу постановление администрации Каратузского сельсовета от 25.12.2020г. №197-П «Об утверждении Порядка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 xml:space="preserve">3. </w:t>
      </w:r>
      <w:proofErr w:type="gramStart"/>
      <w:r w:rsidRPr="007C6DE3">
        <w:rPr>
          <w:rFonts w:ascii="Times New Roman" w:hAnsi="Times New Roman" w:cs="Times New Roman"/>
        </w:rPr>
        <w:t>Контроль за</w:t>
      </w:r>
      <w:proofErr w:type="gramEnd"/>
      <w:r w:rsidRPr="007C6DE3">
        <w:rPr>
          <w:rFonts w:ascii="Times New Roman" w:hAnsi="Times New Roman" w:cs="Times New Roman"/>
        </w:rPr>
        <w:t xml:space="preserve"> исполнением настоящего постановления оставляю за собой.</w:t>
      </w:r>
    </w:p>
    <w:p w:rsidR="00CE794B" w:rsidRPr="007C6DE3" w:rsidRDefault="00CE794B" w:rsidP="00CE794B">
      <w:pPr>
        <w:autoSpaceDE w:val="0"/>
        <w:autoSpaceDN w:val="0"/>
        <w:adjustRightInd w:val="0"/>
        <w:ind w:firstLine="709"/>
        <w:jc w:val="both"/>
        <w:rPr>
          <w:sz w:val="20"/>
          <w:szCs w:val="20"/>
        </w:rPr>
      </w:pPr>
      <w:r w:rsidRPr="007C6DE3">
        <w:rPr>
          <w:sz w:val="20"/>
          <w:szCs w:val="20"/>
        </w:rPr>
        <w:t>4. Постановление вступает в силу в день, следующий за днем его официального опубликования в печатном издании «Каратузский Вестник», и распространяет свое действие на правоотношения, возникшие с 01.01.2024г.</w:t>
      </w:r>
    </w:p>
    <w:p w:rsidR="00CE794B" w:rsidRPr="007C6DE3" w:rsidRDefault="00CE794B" w:rsidP="00CE794B">
      <w:pPr>
        <w:autoSpaceDE w:val="0"/>
        <w:autoSpaceDN w:val="0"/>
        <w:adjustRightInd w:val="0"/>
        <w:ind w:firstLine="540"/>
        <w:jc w:val="both"/>
        <w:rPr>
          <w:sz w:val="20"/>
          <w:szCs w:val="20"/>
        </w:rPr>
      </w:pPr>
    </w:p>
    <w:p w:rsidR="00CE794B" w:rsidRPr="007C6DE3" w:rsidRDefault="00CE794B" w:rsidP="00CE794B">
      <w:pPr>
        <w:pStyle w:val="ConsPlusNormal"/>
        <w:jc w:val="both"/>
        <w:rPr>
          <w:rFonts w:ascii="Times New Roman" w:hAnsi="Times New Roman" w:cs="Times New Roman"/>
        </w:rPr>
      </w:pPr>
      <w:proofErr w:type="spellStart"/>
      <w:r w:rsidRPr="007C6DE3">
        <w:rPr>
          <w:rFonts w:ascii="Times New Roman" w:hAnsi="Times New Roman" w:cs="Times New Roman"/>
        </w:rPr>
        <w:t>И.о</w:t>
      </w:r>
      <w:proofErr w:type="gramStart"/>
      <w:r w:rsidRPr="007C6DE3">
        <w:rPr>
          <w:rFonts w:ascii="Times New Roman" w:hAnsi="Times New Roman" w:cs="Times New Roman"/>
        </w:rPr>
        <w:t>.г</w:t>
      </w:r>
      <w:proofErr w:type="gramEnd"/>
      <w:r w:rsidRPr="007C6DE3">
        <w:rPr>
          <w:rFonts w:ascii="Times New Roman" w:hAnsi="Times New Roman" w:cs="Times New Roman"/>
        </w:rPr>
        <w:t>лавы</w:t>
      </w:r>
      <w:proofErr w:type="spellEnd"/>
      <w:r w:rsidRPr="007C6DE3">
        <w:rPr>
          <w:rFonts w:ascii="Times New Roman" w:hAnsi="Times New Roman" w:cs="Times New Roman"/>
        </w:rPr>
        <w:t xml:space="preserve"> администрации </w:t>
      </w:r>
    </w:p>
    <w:p w:rsidR="00CE794B" w:rsidRPr="007C6DE3" w:rsidRDefault="00CE794B" w:rsidP="00CE794B">
      <w:pPr>
        <w:pStyle w:val="ConsPlusNormal"/>
        <w:jc w:val="both"/>
        <w:rPr>
          <w:rFonts w:ascii="Times New Roman" w:hAnsi="Times New Roman" w:cs="Times New Roman"/>
        </w:rPr>
      </w:pPr>
      <w:r w:rsidRPr="007C6DE3">
        <w:rPr>
          <w:rFonts w:ascii="Times New Roman" w:hAnsi="Times New Roman" w:cs="Times New Roman"/>
        </w:rPr>
        <w:t>Каратузского сельсовета</w:t>
      </w:r>
      <w:r w:rsidRPr="007C6DE3">
        <w:rPr>
          <w:rFonts w:ascii="Times New Roman" w:hAnsi="Times New Roman" w:cs="Times New Roman"/>
        </w:rPr>
        <w:tab/>
      </w:r>
      <w:r w:rsidRPr="007C6DE3">
        <w:rPr>
          <w:rFonts w:ascii="Times New Roman" w:hAnsi="Times New Roman" w:cs="Times New Roman"/>
        </w:rPr>
        <w:tab/>
      </w:r>
      <w:r w:rsidRPr="007C6DE3">
        <w:rPr>
          <w:rFonts w:ascii="Times New Roman" w:hAnsi="Times New Roman" w:cs="Times New Roman"/>
        </w:rPr>
        <w:tab/>
      </w:r>
      <w:r w:rsidRPr="007C6DE3">
        <w:rPr>
          <w:rFonts w:ascii="Times New Roman" w:hAnsi="Times New Roman" w:cs="Times New Roman"/>
        </w:rPr>
        <w:tab/>
      </w:r>
      <w:r w:rsidRPr="007C6DE3">
        <w:rPr>
          <w:rFonts w:ascii="Times New Roman" w:hAnsi="Times New Roman" w:cs="Times New Roman"/>
        </w:rPr>
        <w:tab/>
      </w:r>
      <w:r w:rsidRPr="007C6DE3">
        <w:rPr>
          <w:rFonts w:ascii="Times New Roman" w:hAnsi="Times New Roman" w:cs="Times New Roman"/>
        </w:rPr>
        <w:tab/>
      </w:r>
      <w:proofErr w:type="spellStart"/>
      <w:r w:rsidRPr="007C6DE3">
        <w:rPr>
          <w:rFonts w:ascii="Times New Roman" w:hAnsi="Times New Roman" w:cs="Times New Roman"/>
        </w:rPr>
        <w:t>А.М.Болмутенко</w:t>
      </w:r>
      <w:proofErr w:type="spellEnd"/>
    </w:p>
    <w:p w:rsidR="00CE794B" w:rsidRPr="007C6DE3" w:rsidRDefault="00CE794B" w:rsidP="00CE794B">
      <w:pPr>
        <w:pStyle w:val="ad"/>
        <w:spacing w:before="0" w:beforeAutospacing="0" w:after="0" w:afterAutospacing="0"/>
        <w:ind w:left="5103"/>
        <w:jc w:val="both"/>
        <w:rPr>
          <w:bCs/>
          <w:color w:val="000000"/>
          <w:sz w:val="20"/>
          <w:szCs w:val="20"/>
        </w:rPr>
      </w:pPr>
      <w:r w:rsidRPr="007C6DE3">
        <w:rPr>
          <w:bCs/>
          <w:color w:val="000000"/>
          <w:sz w:val="20"/>
          <w:szCs w:val="20"/>
        </w:rPr>
        <w:t xml:space="preserve">Приложение </w:t>
      </w:r>
    </w:p>
    <w:p w:rsidR="00CE794B" w:rsidRPr="007C6DE3" w:rsidRDefault="00CE794B" w:rsidP="00CE794B">
      <w:pPr>
        <w:pStyle w:val="ad"/>
        <w:spacing w:before="0" w:beforeAutospacing="0" w:after="0" w:afterAutospacing="0"/>
        <w:ind w:left="5103"/>
        <w:jc w:val="both"/>
        <w:rPr>
          <w:bCs/>
          <w:color w:val="000000"/>
          <w:sz w:val="20"/>
          <w:szCs w:val="20"/>
        </w:rPr>
      </w:pPr>
      <w:r w:rsidRPr="007C6DE3">
        <w:rPr>
          <w:bCs/>
          <w:color w:val="000000"/>
          <w:sz w:val="20"/>
          <w:szCs w:val="20"/>
        </w:rPr>
        <w:t xml:space="preserve">к постановлению </w:t>
      </w:r>
    </w:p>
    <w:p w:rsidR="00CE794B" w:rsidRPr="007C6DE3" w:rsidRDefault="00CE794B" w:rsidP="00CE794B">
      <w:pPr>
        <w:pStyle w:val="ad"/>
        <w:spacing w:before="0" w:beforeAutospacing="0" w:after="0" w:afterAutospacing="0"/>
        <w:ind w:left="5103"/>
        <w:jc w:val="both"/>
        <w:rPr>
          <w:bCs/>
          <w:color w:val="000000"/>
          <w:sz w:val="20"/>
          <w:szCs w:val="20"/>
        </w:rPr>
      </w:pPr>
      <w:r w:rsidRPr="007C6DE3">
        <w:rPr>
          <w:bCs/>
          <w:color w:val="000000"/>
          <w:sz w:val="20"/>
          <w:szCs w:val="20"/>
        </w:rPr>
        <w:t>от 02.02.2024г. №26-П</w:t>
      </w:r>
    </w:p>
    <w:p w:rsidR="00CE794B" w:rsidRPr="007C6DE3" w:rsidRDefault="00CE794B" w:rsidP="00CE794B">
      <w:pPr>
        <w:pStyle w:val="ConsPlusTitle"/>
        <w:tabs>
          <w:tab w:val="left" w:pos="1350"/>
        </w:tabs>
        <w:jc w:val="both"/>
        <w:rPr>
          <w:rFonts w:ascii="Times New Roman" w:hAnsi="Times New Roman" w:cs="Times New Roman"/>
          <w:sz w:val="20"/>
        </w:rPr>
      </w:pPr>
    </w:p>
    <w:p w:rsidR="00CE794B" w:rsidRPr="007C6DE3" w:rsidRDefault="00CE794B" w:rsidP="00CE794B">
      <w:pPr>
        <w:pStyle w:val="ConsPlusNormal"/>
        <w:jc w:val="both"/>
        <w:rPr>
          <w:rFonts w:ascii="Times New Roman" w:hAnsi="Times New Roman" w:cs="Times New Roman"/>
        </w:rPr>
      </w:pPr>
    </w:p>
    <w:p w:rsidR="00CE794B" w:rsidRPr="007C6DE3" w:rsidRDefault="00CE794B" w:rsidP="00CE794B">
      <w:pPr>
        <w:pStyle w:val="ConsPlusTitle"/>
        <w:jc w:val="center"/>
        <w:rPr>
          <w:rFonts w:ascii="Times New Roman" w:hAnsi="Times New Roman" w:cs="Times New Roman"/>
          <w:sz w:val="20"/>
        </w:rPr>
      </w:pPr>
      <w:bookmarkStart w:id="121" w:name="P47"/>
      <w:bookmarkEnd w:id="121"/>
      <w:r w:rsidRPr="007C6DE3">
        <w:rPr>
          <w:rFonts w:ascii="Times New Roman" w:hAnsi="Times New Roman" w:cs="Times New Roman"/>
          <w:sz w:val="20"/>
        </w:rPr>
        <w:t>ПОРЯДОК</w:t>
      </w:r>
    </w:p>
    <w:p w:rsidR="00CE794B" w:rsidRPr="007C6DE3" w:rsidRDefault="00CE794B" w:rsidP="00CE794B">
      <w:pPr>
        <w:pStyle w:val="ConsPlusTitle"/>
        <w:jc w:val="center"/>
        <w:rPr>
          <w:rFonts w:ascii="Times New Roman" w:hAnsi="Times New Roman" w:cs="Times New Roman"/>
          <w:sz w:val="20"/>
        </w:rPr>
      </w:pPr>
      <w:r w:rsidRPr="007C6DE3">
        <w:rPr>
          <w:rFonts w:ascii="Times New Roman" w:hAnsi="Times New Roman" w:cs="Times New Roman"/>
          <w:sz w:val="20"/>
        </w:rPr>
        <w:t>санкционирования расходов муниципальных бюджетных учреждений</w:t>
      </w:r>
    </w:p>
    <w:p w:rsidR="00CE794B" w:rsidRPr="007C6DE3" w:rsidRDefault="00CE794B" w:rsidP="00CE794B">
      <w:pPr>
        <w:pStyle w:val="ConsPlusTitle"/>
        <w:jc w:val="center"/>
        <w:rPr>
          <w:rFonts w:ascii="Times New Roman" w:hAnsi="Times New Roman" w:cs="Times New Roman"/>
          <w:sz w:val="20"/>
        </w:rPr>
      </w:pPr>
      <w:r w:rsidRPr="007C6DE3">
        <w:rPr>
          <w:rFonts w:ascii="Times New Roman" w:hAnsi="Times New Roman" w:cs="Times New Roman"/>
          <w:sz w:val="20"/>
        </w:rPr>
        <w:t>и муниципальных автономных учреждений, лицевые счета которым</w:t>
      </w:r>
    </w:p>
    <w:p w:rsidR="00CE794B" w:rsidRPr="007C6DE3" w:rsidRDefault="00CE794B" w:rsidP="00CE794B">
      <w:pPr>
        <w:pStyle w:val="ConsPlusTitle"/>
        <w:jc w:val="center"/>
        <w:rPr>
          <w:rFonts w:ascii="Times New Roman" w:hAnsi="Times New Roman" w:cs="Times New Roman"/>
          <w:sz w:val="20"/>
        </w:rPr>
      </w:pPr>
      <w:proofErr w:type="gramStart"/>
      <w:r w:rsidRPr="007C6DE3">
        <w:rPr>
          <w:rFonts w:ascii="Times New Roman" w:hAnsi="Times New Roman" w:cs="Times New Roman"/>
          <w:sz w:val="20"/>
        </w:rPr>
        <w:t>открыты</w:t>
      </w:r>
      <w:proofErr w:type="gramEnd"/>
      <w:r w:rsidRPr="007C6DE3">
        <w:rPr>
          <w:rFonts w:ascii="Times New Roman" w:hAnsi="Times New Roman" w:cs="Times New Roman"/>
          <w:sz w:val="20"/>
        </w:rPr>
        <w:t xml:space="preserve"> в территориальных органах федерального</w:t>
      </w:r>
    </w:p>
    <w:p w:rsidR="00CE794B" w:rsidRPr="007C6DE3" w:rsidRDefault="00CE794B" w:rsidP="00CE794B">
      <w:pPr>
        <w:pStyle w:val="ConsPlusTitle"/>
        <w:jc w:val="center"/>
        <w:rPr>
          <w:rFonts w:ascii="Times New Roman" w:hAnsi="Times New Roman" w:cs="Times New Roman"/>
          <w:sz w:val="20"/>
        </w:rPr>
      </w:pPr>
      <w:r w:rsidRPr="007C6DE3">
        <w:rPr>
          <w:rFonts w:ascii="Times New Roman" w:hAnsi="Times New Roman" w:cs="Times New Roman"/>
          <w:sz w:val="20"/>
        </w:rPr>
        <w:t>казначейства, источником финансового обеспечения которых</w:t>
      </w:r>
    </w:p>
    <w:p w:rsidR="00CE794B" w:rsidRPr="007C6DE3" w:rsidRDefault="00CE794B" w:rsidP="00CE794B">
      <w:pPr>
        <w:pStyle w:val="ConsPlusTitle"/>
        <w:jc w:val="center"/>
        <w:rPr>
          <w:rFonts w:ascii="Times New Roman" w:hAnsi="Times New Roman" w:cs="Times New Roman"/>
          <w:sz w:val="20"/>
        </w:rPr>
      </w:pPr>
      <w:r w:rsidRPr="007C6DE3">
        <w:rPr>
          <w:rFonts w:ascii="Times New Roman" w:hAnsi="Times New Roman" w:cs="Times New Roman"/>
          <w:sz w:val="20"/>
        </w:rPr>
        <w:t>являются субсидии, полученные в соответствии с абзацем</w:t>
      </w:r>
    </w:p>
    <w:p w:rsidR="00CE794B" w:rsidRPr="007C6DE3" w:rsidRDefault="00CE794B" w:rsidP="00CE794B">
      <w:pPr>
        <w:pStyle w:val="ConsPlusTitle"/>
        <w:jc w:val="center"/>
        <w:rPr>
          <w:rFonts w:ascii="Times New Roman" w:hAnsi="Times New Roman" w:cs="Times New Roman"/>
          <w:sz w:val="20"/>
        </w:rPr>
      </w:pPr>
      <w:r w:rsidRPr="007C6DE3">
        <w:rPr>
          <w:rFonts w:ascii="Times New Roman" w:hAnsi="Times New Roman" w:cs="Times New Roman"/>
          <w:sz w:val="20"/>
        </w:rPr>
        <w:t>вторым пункта 1 статьи 78.1 и статьей 78.2</w:t>
      </w:r>
    </w:p>
    <w:p w:rsidR="00CE794B" w:rsidRPr="007C6DE3" w:rsidRDefault="00CE794B" w:rsidP="00CE794B">
      <w:pPr>
        <w:pStyle w:val="ConsPlusTitle"/>
        <w:jc w:val="center"/>
        <w:rPr>
          <w:rFonts w:ascii="Times New Roman" w:hAnsi="Times New Roman" w:cs="Times New Roman"/>
          <w:sz w:val="20"/>
        </w:rPr>
      </w:pPr>
      <w:r w:rsidRPr="007C6DE3">
        <w:rPr>
          <w:rFonts w:ascii="Times New Roman" w:hAnsi="Times New Roman" w:cs="Times New Roman"/>
          <w:sz w:val="20"/>
        </w:rPr>
        <w:t>бюджетного кодекса российской федерации</w:t>
      </w:r>
    </w:p>
    <w:p w:rsidR="00CE794B" w:rsidRPr="007C6DE3" w:rsidRDefault="00CE794B" w:rsidP="00CE794B">
      <w:pPr>
        <w:pStyle w:val="ConsPlusNormal"/>
        <w:jc w:val="both"/>
        <w:rPr>
          <w:rFonts w:ascii="Times New Roman" w:hAnsi="Times New Roman" w:cs="Times New Roman"/>
        </w:rPr>
      </w:pP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 xml:space="preserve">1. Настоящий Порядок устанавливает правила санкционирования территориальными органами Федерального казначейства расходов муниципальных бюджетных учреждений и муниципальных автономных учреждений (далее - учреждения), источником финансового </w:t>
      </w:r>
      <w:proofErr w:type="gramStart"/>
      <w:r w:rsidRPr="007C6DE3">
        <w:rPr>
          <w:rFonts w:ascii="Times New Roman" w:hAnsi="Times New Roman" w:cs="Times New Roman"/>
        </w:rPr>
        <w:t>обеспечения</w:t>
      </w:r>
      <w:proofErr w:type="gramEnd"/>
      <w:r w:rsidRPr="007C6DE3">
        <w:rPr>
          <w:rFonts w:ascii="Times New Roman" w:hAnsi="Times New Roman" w:cs="Times New Roman"/>
        </w:rPr>
        <w:t xml:space="preserve"> которых являются субсидии, предоставленные учреждениям в соответствии с абзацем вторым пункта 1 статьи 78.1 Бюджетного кодекса Российской Федерации, 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proofErr w:type="spellStart"/>
      <w:r w:rsidRPr="007C6DE3">
        <w:rPr>
          <w:rFonts w:ascii="Times New Roman" w:hAnsi="Times New Roman" w:cs="Times New Roman"/>
        </w:rPr>
        <w:t>собственность</w:t>
      </w:r>
      <w:proofErr w:type="spellEnd"/>
      <w:r w:rsidRPr="007C6DE3">
        <w:rPr>
          <w:rFonts w:ascii="Times New Roman" w:hAnsi="Times New Roman" w:cs="Times New Roman"/>
        </w:rPr>
        <w:t xml:space="preserve"> в соответствии со статьей </w:t>
      </w:r>
      <w:r w:rsidRPr="007C6DE3">
        <w:rPr>
          <w:rFonts w:ascii="Times New Roman" w:hAnsi="Times New Roman" w:cs="Times New Roman"/>
        </w:rPr>
        <w:lastRenderedPageBreak/>
        <w:t>78.2 Бюджетного кодекса Российской Федерации (далее - целевые субсидии).</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Положения настоящего Порядка, установленные для учреждений, распространяются на их обособленные подразделения, осуществляющие операции с целевыми субсидиями (далее - обособленное подразделение).</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Положения настоящего Порядка не распространяются на целевые субсидии, подлежащие казначейскому сопровождению в соответствии с федеральным законом о федеральном бюджете.</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 xml:space="preserve">2. </w:t>
      </w:r>
      <w:proofErr w:type="gramStart"/>
      <w:r w:rsidRPr="007C6DE3">
        <w:rPr>
          <w:rFonts w:ascii="Times New Roman" w:hAnsi="Times New Roman" w:cs="Times New Roman"/>
        </w:rPr>
        <w:t>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w:t>
      </w:r>
      <w:proofErr w:type="gramEnd"/>
      <w:r w:rsidRPr="007C6DE3">
        <w:rPr>
          <w:rFonts w:ascii="Times New Roman" w:hAnsi="Times New Roman" w:cs="Times New Roman"/>
        </w:rPr>
        <w:t xml:space="preserve"> </w:t>
      </w:r>
      <w:proofErr w:type="gramStart"/>
      <w:r w:rsidRPr="007C6DE3">
        <w:rPr>
          <w:rFonts w:ascii="Times New Roman" w:hAnsi="Times New Roman" w:cs="Times New Roman"/>
        </w:rPr>
        <w:t>в государственную (муниципальную) собственность (далее - отдельный лицевой счет), открытом учреждению в территориальном органе Федерального казначейства в порядке, установленном Федеральным казначейством,</w:t>
      </w:r>
      <w:proofErr w:type="gramEnd"/>
    </w:p>
    <w:p w:rsidR="00CE794B" w:rsidRPr="007C6DE3" w:rsidRDefault="00CE794B" w:rsidP="00CE794B">
      <w:pPr>
        <w:pStyle w:val="ConsPlusNormal"/>
        <w:ind w:firstLine="709"/>
        <w:jc w:val="both"/>
        <w:rPr>
          <w:rFonts w:ascii="Times New Roman" w:hAnsi="Times New Roman" w:cs="Times New Roman"/>
        </w:rPr>
      </w:pPr>
    </w:p>
    <w:p w:rsidR="00CE794B" w:rsidRPr="007C6DE3" w:rsidRDefault="00CE794B" w:rsidP="00CE794B">
      <w:pPr>
        <w:pStyle w:val="ConsPlusNormal"/>
        <w:ind w:firstLine="709"/>
        <w:jc w:val="both"/>
        <w:rPr>
          <w:rFonts w:ascii="Times New Roman" w:hAnsi="Times New Roman" w:cs="Times New Roman"/>
        </w:rPr>
      </w:pP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 xml:space="preserve">3. </w:t>
      </w:r>
      <w:proofErr w:type="gramStart"/>
      <w:r w:rsidRPr="007C6DE3">
        <w:rPr>
          <w:rFonts w:ascii="Times New Roman" w:hAnsi="Times New Roman" w:cs="Times New Roman"/>
        </w:rPr>
        <w:t>Санкционирование целевых расходов осуществляется на основании направленных в территориальный орган Федерального казначейства по месту открытия учреждению отдельного лицевого счета Сведений об операциях с целевыми субсидиями на 20__ год (код формы по ОКУД 0501016) (далее - Сведения) (приложение №1 к настоящему Порядку), сформированных учреждением в соответствии с требованиями, установленными пунктом 18 настоящего Порядка, в срок не позднее десяти рабочих дней со дня</w:t>
      </w:r>
      <w:proofErr w:type="gramEnd"/>
      <w:r w:rsidRPr="007C6DE3">
        <w:rPr>
          <w:rFonts w:ascii="Times New Roman" w:hAnsi="Times New Roman" w:cs="Times New Roman"/>
        </w:rPr>
        <w:t xml:space="preserve"> </w:t>
      </w:r>
      <w:proofErr w:type="gramStart"/>
      <w:r w:rsidRPr="007C6DE3">
        <w:rPr>
          <w:rFonts w:ascii="Times New Roman" w:hAnsi="Times New Roman" w:cs="Times New Roman"/>
        </w:rPr>
        <w:t>заключения соглашения о предоставлении из федерального бюджета учреждению целевой субсидии (далее - Соглашение), внесения изменений в него или утверждения учреждением правового акта в случаях, предусмотренных пунктом 26 Положения о мерах по обеспечению исполнения федерального бюджета, утвержденного постановлением Правительства Российской Федерации от 9 декабря 2017 г. №1496 «О мерах по обеспечению исполнения федерального бюджета» (официальный интернет-портал правовой информации http://www.pravo.gov</w:t>
      </w:r>
      <w:proofErr w:type="gramEnd"/>
      <w:r w:rsidRPr="007C6DE3">
        <w:rPr>
          <w:rFonts w:ascii="Times New Roman" w:hAnsi="Times New Roman" w:cs="Times New Roman"/>
        </w:rPr>
        <w:t>.</w:t>
      </w:r>
      <w:proofErr w:type="gramStart"/>
      <w:r w:rsidRPr="007C6DE3">
        <w:rPr>
          <w:rFonts w:ascii="Times New Roman" w:hAnsi="Times New Roman" w:cs="Times New Roman"/>
        </w:rPr>
        <w:t>ru, 13 декабря 2017 г.) (далее - Положение о мерах по обеспечению исполнения федерального бюджета).</w:t>
      </w:r>
      <w:proofErr w:type="gramEnd"/>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4. Формирование Сведений осуществляется в информационных системах органов Федерального казначейства в форме электронного документа, подписываемого с использованием усиленной квалифицированной электронной подписи.</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Формирование Сведений, содержащих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государственная тайна), осуществляется с соблюдением требований, установленных законодательством Российской Федерации о государственной тайне, на бумажном носителе с созданием копии документа на машинном носителе. Учреждение обеспечивает идентичность информации, содержащейся на машинном носителе, с информацией, представленной на бумажном носителе.</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5. 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органа местного самоуправления, осуществляющего функции и полномочия учредителя в отношении учреждения (далее - Учредитель), или лицом, уполномоченным действовать от имени учредителя (далее - уполномоченное лицо Учредителя).</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6. Санкционирование целевых расходов обособленного подразделения осуществляется на основании Сведений, утвержденных руководителем учреждения, создавшего обособленное подразделение, или иным уполномоченным лицом учреждения.</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Учреждение направляет в территориальный орган Федерального казначейства по месту открытия ему отдельного лицевого счета Сведения, утвержденные ему учредителем в соответствии с пунктом 5 настоящего Порядка, а также сформированные на их основании:</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Сведения, утвержденные руководителем учреждения или иным уполномоченным лицом учреждения (без учета операций, осуществляемых обособленными подразделениями);</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Сведения для осуществления целевых расходов обособленным подразделением для каждого обособленного подразделения, осуществляющего операции с целевыми субсидиями, для последующего направления указанных Сведений в территориальные органы Федерального казначейства по месту открытия обособленным подразделениям отдельных лицевых счетов.</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7.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CE794B" w:rsidRPr="007C6DE3" w:rsidRDefault="00CE794B" w:rsidP="00CE794B">
      <w:pPr>
        <w:widowControl w:val="0"/>
        <w:autoSpaceDE w:val="0"/>
        <w:autoSpaceDN w:val="0"/>
        <w:adjustRightInd w:val="0"/>
        <w:ind w:firstLine="709"/>
        <w:jc w:val="both"/>
        <w:rPr>
          <w:sz w:val="20"/>
          <w:szCs w:val="20"/>
        </w:rPr>
      </w:pPr>
      <w:r w:rsidRPr="007C6DE3">
        <w:rPr>
          <w:sz w:val="20"/>
          <w:szCs w:val="20"/>
        </w:rPr>
        <w:t>Учредитель ежегодно представляет в территориальный орган Федерального казначейства, в виде электронного документа с применением усиленной квалифицированной электронной подписи (далее - в электронном виде) Перечень целевых субсидий на ____ год (ф. 0501015) (далее - Перечень целевых субсидий), в котором отражаются целевые субсидии, предоставляемые учреждениям, находящимся в его ведении, в соответствующем финансовом году.</w:t>
      </w:r>
    </w:p>
    <w:p w:rsidR="00CE794B" w:rsidRPr="007C6DE3" w:rsidRDefault="00CE794B" w:rsidP="00CE794B">
      <w:pPr>
        <w:widowControl w:val="0"/>
        <w:autoSpaceDE w:val="0"/>
        <w:autoSpaceDN w:val="0"/>
        <w:adjustRightInd w:val="0"/>
        <w:ind w:firstLine="709"/>
        <w:jc w:val="both"/>
        <w:rPr>
          <w:sz w:val="20"/>
          <w:szCs w:val="20"/>
        </w:rPr>
      </w:pPr>
      <w:r w:rsidRPr="007C6DE3">
        <w:rPr>
          <w:sz w:val="20"/>
          <w:szCs w:val="20"/>
        </w:rPr>
        <w:t>Перечень целевых субсидий формируется Учредителем в разрезе аналитических кодов для учета операций с целевыми субсидиями (далее - код субсидии) по каждой целевой субсидии.</w:t>
      </w:r>
    </w:p>
    <w:p w:rsidR="00CE794B" w:rsidRPr="007C6DE3" w:rsidRDefault="00CE794B" w:rsidP="00CE794B">
      <w:pPr>
        <w:widowControl w:val="0"/>
        <w:autoSpaceDE w:val="0"/>
        <w:autoSpaceDN w:val="0"/>
        <w:adjustRightInd w:val="0"/>
        <w:ind w:firstLine="709"/>
        <w:jc w:val="both"/>
        <w:rPr>
          <w:sz w:val="20"/>
          <w:szCs w:val="20"/>
        </w:rPr>
      </w:pPr>
      <w:r w:rsidRPr="007C6DE3">
        <w:rPr>
          <w:sz w:val="20"/>
          <w:szCs w:val="20"/>
        </w:rPr>
        <w:t>При необходимости в целях отражения дополнительной аналитической информации Учредитель, вправе в скобках после наименования целевой субсидии указать дополнительную детализацию цели предоставления целевой субсидии.</w:t>
      </w:r>
    </w:p>
    <w:p w:rsidR="00CE794B" w:rsidRPr="007C6DE3" w:rsidRDefault="00CE794B" w:rsidP="00CE794B">
      <w:pPr>
        <w:autoSpaceDE w:val="0"/>
        <w:autoSpaceDN w:val="0"/>
        <w:adjustRightInd w:val="0"/>
        <w:ind w:firstLine="709"/>
        <w:jc w:val="both"/>
        <w:rPr>
          <w:sz w:val="20"/>
          <w:szCs w:val="20"/>
        </w:rPr>
      </w:pPr>
      <w:r w:rsidRPr="007C6DE3">
        <w:rPr>
          <w:sz w:val="20"/>
          <w:szCs w:val="20"/>
        </w:rPr>
        <w:t>При отсутствии электронного документооборота Перечень целевых субсидий представляется на бумажном носителе с одновременным представлением на машинном носителе.</w:t>
      </w:r>
      <w:bookmarkStart w:id="122" w:name="Par67"/>
      <w:bookmarkEnd w:id="122"/>
    </w:p>
    <w:p w:rsidR="00CE794B" w:rsidRPr="007C6DE3" w:rsidRDefault="00CE794B" w:rsidP="00CE794B">
      <w:pPr>
        <w:autoSpaceDE w:val="0"/>
        <w:autoSpaceDN w:val="0"/>
        <w:adjustRightInd w:val="0"/>
        <w:ind w:firstLine="709"/>
        <w:jc w:val="both"/>
        <w:rPr>
          <w:sz w:val="20"/>
          <w:szCs w:val="20"/>
        </w:rPr>
      </w:pPr>
      <w:r w:rsidRPr="007C6DE3">
        <w:rPr>
          <w:sz w:val="20"/>
          <w:szCs w:val="20"/>
        </w:rPr>
        <w:t xml:space="preserve">При внесении в течение финансового года изменений в Перечень целевых субсидий в части его дополнения Учредитель представляет в соответствии с настоящим Порядком в территориальный орган Федерального </w:t>
      </w:r>
      <w:proofErr w:type="gramStart"/>
      <w:r w:rsidRPr="007C6DE3">
        <w:rPr>
          <w:sz w:val="20"/>
          <w:szCs w:val="20"/>
        </w:rPr>
        <w:t>казначейства</w:t>
      </w:r>
      <w:proofErr w:type="gramEnd"/>
      <w:r w:rsidRPr="007C6DE3">
        <w:rPr>
          <w:sz w:val="20"/>
          <w:szCs w:val="20"/>
        </w:rPr>
        <w:t xml:space="preserve"> обновленный Перечень целевых субсидий.</w:t>
      </w:r>
    </w:p>
    <w:p w:rsidR="00CE794B" w:rsidRPr="007C6DE3" w:rsidRDefault="00CE794B" w:rsidP="00CE794B">
      <w:pPr>
        <w:ind w:firstLine="709"/>
        <w:jc w:val="both"/>
        <w:rPr>
          <w:color w:val="000000"/>
          <w:sz w:val="20"/>
          <w:szCs w:val="20"/>
        </w:rPr>
      </w:pPr>
      <w:bookmarkStart w:id="123" w:name="Par68"/>
      <w:bookmarkEnd w:id="123"/>
      <w:proofErr w:type="gramStart"/>
      <w:r w:rsidRPr="007C6DE3">
        <w:rPr>
          <w:color w:val="000000"/>
          <w:sz w:val="20"/>
          <w:szCs w:val="20"/>
        </w:rPr>
        <w:t xml:space="preserve">Уполномоченный работник </w:t>
      </w:r>
      <w:r w:rsidRPr="007C6DE3">
        <w:rPr>
          <w:sz w:val="20"/>
          <w:szCs w:val="20"/>
        </w:rPr>
        <w:t>территориального органа Федерального казначейства,</w:t>
      </w:r>
      <w:r w:rsidRPr="007C6DE3">
        <w:rPr>
          <w:color w:val="000000"/>
          <w:sz w:val="20"/>
          <w:szCs w:val="20"/>
        </w:rPr>
        <w:t xml:space="preserve"> </w:t>
      </w:r>
      <w:r w:rsidRPr="007C6DE3">
        <w:rPr>
          <w:sz w:val="20"/>
          <w:szCs w:val="20"/>
        </w:rPr>
        <w:t xml:space="preserve">(далее – работник) </w:t>
      </w:r>
      <w:r w:rsidRPr="007C6DE3">
        <w:rPr>
          <w:color w:val="000000"/>
          <w:sz w:val="20"/>
          <w:szCs w:val="20"/>
        </w:rPr>
        <w:t>проверяет Перечень целевых субсидий на соответствие установленной форме,</w:t>
      </w:r>
      <w:r w:rsidRPr="007C6DE3">
        <w:rPr>
          <w:sz w:val="20"/>
          <w:szCs w:val="20"/>
        </w:rPr>
        <w:t xml:space="preserve"> </w:t>
      </w:r>
      <w:r w:rsidRPr="007C6DE3">
        <w:rPr>
          <w:color w:val="000000"/>
          <w:sz w:val="20"/>
          <w:szCs w:val="20"/>
        </w:rPr>
        <w:t xml:space="preserve">на соответствие наименования субсидии ее наименованию, указанному в сводной бюджетной росписи  местного бюджета, на наличие в сводной бюджетной росписи </w:t>
      </w:r>
      <w:r w:rsidRPr="007C6DE3">
        <w:rPr>
          <w:color w:val="000000"/>
          <w:sz w:val="20"/>
          <w:szCs w:val="20"/>
        </w:rPr>
        <w:lastRenderedPageBreak/>
        <w:t>бюджетных ассигнований, предусмотренных Учредителю как главному распорядителю средств местного бюджета по кодам классификации расходов бюджета, указанным им в Перечне целевых субсидий.</w:t>
      </w:r>
      <w:bookmarkStart w:id="124" w:name="Par72"/>
      <w:bookmarkEnd w:id="124"/>
      <w:proofErr w:type="gramEnd"/>
    </w:p>
    <w:p w:rsidR="00CE794B" w:rsidRPr="007C6DE3" w:rsidRDefault="00CE794B" w:rsidP="00CE794B">
      <w:pPr>
        <w:ind w:firstLine="709"/>
        <w:jc w:val="both"/>
        <w:rPr>
          <w:sz w:val="20"/>
          <w:szCs w:val="20"/>
        </w:rPr>
      </w:pPr>
      <w:r w:rsidRPr="007C6DE3">
        <w:rPr>
          <w:sz w:val="20"/>
          <w:szCs w:val="20"/>
        </w:rPr>
        <w:t>В случае если форма или информация, указанная в Перечне целевых субсидий, не соответствует требованиям, установленным настоящим пунктом, работник не позднее трех рабочих дней, следующих за днем представления Перечня целевых субсидий, направляет Учредителю Протокол в электронном виде, в котором указывается причина возврата.</w:t>
      </w:r>
    </w:p>
    <w:p w:rsidR="00CE794B" w:rsidRPr="007C6DE3" w:rsidRDefault="00CE794B" w:rsidP="00CE794B">
      <w:pPr>
        <w:pStyle w:val="ConsPlusNormal"/>
        <w:ind w:firstLine="709"/>
        <w:jc w:val="both"/>
        <w:rPr>
          <w:rFonts w:ascii="Times New Roman" w:hAnsi="Times New Roman" w:cs="Times New Roman"/>
        </w:rPr>
      </w:pPr>
      <w:proofErr w:type="gramStart"/>
      <w:r w:rsidRPr="007C6DE3">
        <w:rPr>
          <w:rFonts w:ascii="Times New Roman" w:hAnsi="Times New Roman" w:cs="Times New Roman"/>
        </w:rPr>
        <w:t>При формировании показателей Сведений в случае, если целевые субсидии предоставляются в соответствии со статьей 78.2 Бюджетного кодекса Российской Федерации на строительство (реконструкцию, в том числе с элементами реставрации, техническое перевооружение) или приобретение объекта недвижимого имущества (далее - объект капитального строительства, недвижимого имущества), уникальный код объекта капитального строительства, недвижимого имущества, указанный в Сведениях, должен соответствовать информации об объектах капитального строительства, недвижимого имущества</w:t>
      </w:r>
      <w:proofErr w:type="gramEnd"/>
      <w:r w:rsidRPr="007C6DE3">
        <w:rPr>
          <w:rFonts w:ascii="Times New Roman" w:hAnsi="Times New Roman" w:cs="Times New Roman"/>
        </w:rPr>
        <w:t xml:space="preserve">, </w:t>
      </w:r>
      <w:proofErr w:type="gramStart"/>
      <w:r w:rsidRPr="007C6DE3">
        <w:rPr>
          <w:rFonts w:ascii="Times New Roman" w:hAnsi="Times New Roman" w:cs="Times New Roman"/>
        </w:rPr>
        <w:t>сформированной</w:t>
      </w:r>
      <w:proofErr w:type="gramEnd"/>
      <w:r w:rsidRPr="007C6DE3">
        <w:rPr>
          <w:rFonts w:ascii="Times New Roman" w:hAnsi="Times New Roman" w:cs="Times New Roman"/>
        </w:rPr>
        <w:t xml:space="preserve"> в ГИИС "Электронный бюджет".</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8.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CE794B" w:rsidRPr="007C6DE3" w:rsidRDefault="00CE794B" w:rsidP="00CE794B">
      <w:pPr>
        <w:pStyle w:val="ConsPlusNormal"/>
        <w:ind w:firstLine="709"/>
        <w:jc w:val="both"/>
        <w:rPr>
          <w:rFonts w:ascii="Times New Roman" w:hAnsi="Times New Roman" w:cs="Times New Roman"/>
        </w:rPr>
      </w:pPr>
      <w:proofErr w:type="gramStart"/>
      <w:r w:rsidRPr="007C6DE3">
        <w:rPr>
          <w:rFonts w:ascii="Times New Roman" w:hAnsi="Times New Roman" w:cs="Times New Roman"/>
        </w:rPr>
        <w:t>В случае уменьшения 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roofErr w:type="gramEnd"/>
    </w:p>
    <w:p w:rsidR="00CE794B" w:rsidRPr="007C6DE3" w:rsidRDefault="00CE794B" w:rsidP="00CE794B">
      <w:pPr>
        <w:pStyle w:val="ConsPlusNormal"/>
        <w:ind w:firstLine="709"/>
        <w:jc w:val="both"/>
        <w:rPr>
          <w:rFonts w:ascii="Times New Roman" w:hAnsi="Times New Roman" w:cs="Times New Roman"/>
        </w:rPr>
      </w:pPr>
      <w:bookmarkStart w:id="125" w:name="P96"/>
      <w:bookmarkEnd w:id="125"/>
      <w:r w:rsidRPr="007C6DE3">
        <w:rPr>
          <w:rFonts w:ascii="Times New Roman" w:hAnsi="Times New Roman" w:cs="Times New Roman"/>
        </w:rPr>
        <w:t xml:space="preserve">9. </w:t>
      </w:r>
      <w:proofErr w:type="gramStart"/>
      <w:r w:rsidRPr="007C6DE3">
        <w:rPr>
          <w:rFonts w:ascii="Times New Roman" w:hAnsi="Times New Roman" w:cs="Times New Roman"/>
        </w:rPr>
        <w:t>Основанием для разрешения использования сложившихся на начало текущего финансового года остатков целевых субсидий прошлых лет, являются утвержденные учредителем Сведения, содержащие информацию об остатках субсидий, в отношении которых согласно решению учредителя,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территориальный орган Федерального.</w:t>
      </w:r>
      <w:proofErr w:type="gramEnd"/>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До получения Сведений, предусмотренных настоящим пунктом, территориальный орган Федерального казначейства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CE794B" w:rsidRPr="007C6DE3" w:rsidRDefault="00CE794B" w:rsidP="00CE794B">
      <w:pPr>
        <w:pStyle w:val="ConsPlusNormal"/>
        <w:ind w:firstLine="709"/>
        <w:jc w:val="both"/>
        <w:rPr>
          <w:rFonts w:ascii="Times New Roman" w:hAnsi="Times New Roman" w:cs="Times New Roman"/>
        </w:rPr>
      </w:pPr>
      <w:proofErr w:type="gramStart"/>
      <w:r w:rsidRPr="007C6DE3">
        <w:rPr>
          <w:rFonts w:ascii="Times New Roman" w:hAnsi="Times New Roman" w:cs="Times New Roman"/>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CE794B" w:rsidRPr="007C6DE3" w:rsidRDefault="00CE794B" w:rsidP="00CE794B">
      <w:pPr>
        <w:pStyle w:val="ConsPlusNormal"/>
        <w:ind w:firstLine="709"/>
        <w:jc w:val="both"/>
        <w:rPr>
          <w:rFonts w:ascii="Times New Roman" w:hAnsi="Times New Roman" w:cs="Times New Roman"/>
        </w:rPr>
      </w:pPr>
      <w:bookmarkStart w:id="126" w:name="P103"/>
      <w:bookmarkEnd w:id="126"/>
      <w:r w:rsidRPr="007C6DE3">
        <w:rPr>
          <w:rFonts w:ascii="Times New Roman" w:hAnsi="Times New Roman" w:cs="Times New Roman"/>
        </w:rPr>
        <w:t xml:space="preserve">10. </w:t>
      </w:r>
      <w:proofErr w:type="gramStart"/>
      <w:r w:rsidRPr="007C6DE3">
        <w:rPr>
          <w:rFonts w:ascii="Times New Roman" w:hAnsi="Times New Roman" w:cs="Times New Roman"/>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w:t>
      </w:r>
      <w:proofErr w:type="gramEnd"/>
      <w:r w:rsidRPr="007C6DE3">
        <w:rPr>
          <w:rFonts w:ascii="Times New Roman" w:hAnsi="Times New Roman" w:cs="Times New Roman"/>
        </w:rPr>
        <w:t xml:space="preserve"> прошлых лет, направленные учреждением в территориальный орган Федерального казначейства не позднее 30 рабочего дня со дня </w:t>
      </w:r>
      <w:proofErr w:type="gramStart"/>
      <w:r w:rsidRPr="007C6DE3">
        <w:rPr>
          <w:rFonts w:ascii="Times New Roman" w:hAnsi="Times New Roman" w:cs="Times New Roman"/>
        </w:rPr>
        <w:t>отражения суммы возврата дебиторской задолженности прошлых лет</w:t>
      </w:r>
      <w:proofErr w:type="gramEnd"/>
      <w:r w:rsidRPr="007C6DE3">
        <w:rPr>
          <w:rFonts w:ascii="Times New Roman" w:hAnsi="Times New Roman" w:cs="Times New Roman"/>
        </w:rPr>
        <w:t xml:space="preserve"> на отдельном лицевом счете учреждения.</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До получения Сведений, предусмотренных настоящим пунктом, территориальный орган Федерального казначейства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11. Территориальный орган Федерального казначейства осуществляет проверку Сведений на соответствие требованиям, установленным пунктами 5 - 10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В случае если Сведения не соответствуют требованиям, установленным пунктами 5 - 10 настоящего Порядка, то показатели Сведений не подлежат отражению на отдельном лицевом счете учреждения. При этом территориальный орган Федерального казначейства в срок, установленный абзацем первым настоящего пункта, направляет учреждению уведомление в электронной форме (далее - Уведомление), содержащее информацию, позволяющую идентифицировать Сведения, неподлежащие отражению, а также дату и причину возврата. В случае направления Сведений на бумажном носителе, территориальный орган Федерального казначейства возвращает учреждению экземпляр Сведений на бумажном носителе с проставлением даты отказа и причины отказа.</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 xml:space="preserve">12. </w:t>
      </w:r>
      <w:proofErr w:type="gramStart"/>
      <w:r w:rsidRPr="007C6DE3">
        <w:rPr>
          <w:rFonts w:ascii="Times New Roman" w:hAnsi="Times New Roman" w:cs="Times New Roman"/>
        </w:rPr>
        <w:t xml:space="preserve">Территориальный орган Федерального казначейства при отсутствии Сведений, соответствующих положениям пунктов 9 и 10 настоящего Порядка, </w:t>
      </w:r>
      <w:bookmarkStart w:id="127" w:name="P115"/>
      <w:bookmarkEnd w:id="127"/>
      <w:r w:rsidRPr="007C6DE3">
        <w:rPr>
          <w:rFonts w:ascii="Times New Roman" w:hAnsi="Times New Roman" w:cs="Times New Roman"/>
        </w:rPr>
        <w:t xml:space="preserve">и </w:t>
      </w:r>
      <w:proofErr w:type="spellStart"/>
      <w:r w:rsidRPr="007C6DE3">
        <w:rPr>
          <w:rFonts w:ascii="Times New Roman" w:hAnsi="Times New Roman" w:cs="Times New Roman"/>
        </w:rPr>
        <w:t>неперечислении</w:t>
      </w:r>
      <w:proofErr w:type="spellEnd"/>
      <w:r w:rsidRPr="007C6DE3">
        <w:rPr>
          <w:rFonts w:ascii="Times New Roman" w:hAnsi="Times New Roman" w:cs="Times New Roman"/>
        </w:rPr>
        <w:t xml:space="preserve"> учреждениями в местный  бюджет в срок, установленный Порядком взыскания в местный  бюджет неиспользованных остатков средств, предоставленных из местного муниципальным бюджетным и автономным учреждениям, лицевые счета которым открыты в территориальных органах Федерального казначейства, суммы остатков целевых субсидий прошлых лет, потребность в использовании которых не</w:t>
      </w:r>
      <w:proofErr w:type="gramEnd"/>
      <w:r w:rsidRPr="007C6DE3">
        <w:rPr>
          <w:rFonts w:ascii="Times New Roman" w:hAnsi="Times New Roman" w:cs="Times New Roman"/>
        </w:rPr>
        <w:t xml:space="preserve"> подтверждена, и суммы возврата дебиторской задолженности прошлых лет, потребность в использовании которых не подтверждена, перечисляет в доход местного бюджета не позднее 10-го рабочего дня после наступления установленных сроков.</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 xml:space="preserve">13. </w:t>
      </w:r>
      <w:proofErr w:type="gramStart"/>
      <w:r w:rsidRPr="007C6DE3">
        <w:rPr>
          <w:rFonts w:ascii="Times New Roman" w:hAnsi="Times New Roman" w:cs="Times New Roman"/>
        </w:rPr>
        <w:t>Для санкционирования целевых расходов учреждение направляет в территориальный орган Федерального казначейства платежные документы, предусмотренные порядком казначейского обслуживания и порядком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(далее соответственно - порядок казначейского обслуживания, порядок обеспечения наличными денежными средствами, платежный документ).</w:t>
      </w:r>
      <w:proofErr w:type="gramEnd"/>
    </w:p>
    <w:p w:rsidR="00CE794B" w:rsidRPr="007C6DE3" w:rsidRDefault="00CE794B" w:rsidP="00CE794B">
      <w:pPr>
        <w:pStyle w:val="ConsPlusNormal"/>
        <w:ind w:firstLine="709"/>
        <w:jc w:val="both"/>
        <w:rPr>
          <w:rFonts w:ascii="Times New Roman" w:hAnsi="Times New Roman" w:cs="Times New Roman"/>
        </w:rPr>
      </w:pPr>
      <w:proofErr w:type="gramStart"/>
      <w:r w:rsidRPr="007C6DE3">
        <w:rPr>
          <w:rFonts w:ascii="Times New Roman" w:hAnsi="Times New Roman" w:cs="Times New Roman"/>
        </w:rPr>
        <w:t xml:space="preserve">В случае санкционирования целевых расходов, связанных с поставкой товаров, выполнением работ, оказанием услуг, учреждение направляет в территориальный орган Федерального казначейства вместе с платежным документом копии указанных в нем контракта (договора) о поставке товаров, выполнении работ, оказании услуг учреждения (далее - контракт), а </w:t>
      </w:r>
      <w:r w:rsidRPr="007C6DE3">
        <w:rPr>
          <w:rFonts w:ascii="Times New Roman" w:hAnsi="Times New Roman" w:cs="Times New Roman"/>
        </w:rPr>
        <w:lastRenderedPageBreak/>
        <w:t>также иных документов, подтверждающих факт поставки товаров, выполнения работ, оказания услуг, установленных финансовым органом  для получателей средств местного бюджета</w:t>
      </w:r>
      <w:proofErr w:type="gramEnd"/>
      <w:r w:rsidRPr="007C6DE3">
        <w:rPr>
          <w:rFonts w:ascii="Times New Roman" w:hAnsi="Times New Roman" w:cs="Times New Roman"/>
        </w:rPr>
        <w:t xml:space="preserve"> (далее - документ-основание).</w:t>
      </w:r>
    </w:p>
    <w:p w:rsidR="00CE794B" w:rsidRPr="007C6DE3" w:rsidRDefault="00CE794B" w:rsidP="00CE794B">
      <w:pPr>
        <w:pStyle w:val="ConsPlusNormal"/>
        <w:ind w:firstLine="709"/>
        <w:jc w:val="both"/>
        <w:rPr>
          <w:rFonts w:ascii="Times New Roman" w:hAnsi="Times New Roman" w:cs="Times New Roman"/>
        </w:rPr>
      </w:pPr>
      <w:proofErr w:type="gramStart"/>
      <w:r w:rsidRPr="007C6DE3">
        <w:rPr>
          <w:rFonts w:ascii="Times New Roman" w:hAnsi="Times New Roman" w:cs="Times New Roman"/>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roofErr w:type="gramEnd"/>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В случае если в соответствии с законодательством Российской Федерации документы-основания ранее были размещены в ГИИС "Электронный бюджет" или в единой информационной системе в сфере закупок (далее - единая информационная система, при совместном использовании - информационные системы), представление указанных документов-оснований в территориальный орган Федерального казначейства не требуется.</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Представление платежных документов и документов-оснований, содержащих сведения, составляющие государственную тайну, осуществляется в соответствии с настоящим Порядком с соблюдением законодательства Российской Федерации о государственной тайне.</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14. При санкционировании целевых расходов территориальный орган Федерального казначейства проверяет платежные документы и документы-основания по следующим направлениям:</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1) соответствие платежных документов порядку казначейского обслуживания (порядку обеспечения наличными денежными средствами);</w:t>
      </w:r>
    </w:p>
    <w:p w:rsidR="00CE794B" w:rsidRPr="007C6DE3" w:rsidRDefault="00CE794B" w:rsidP="00CE794B">
      <w:pPr>
        <w:pStyle w:val="ConsPlusNormal"/>
        <w:ind w:firstLine="709"/>
        <w:jc w:val="both"/>
        <w:rPr>
          <w:rFonts w:ascii="Times New Roman" w:hAnsi="Times New Roman" w:cs="Times New Roman"/>
        </w:rPr>
      </w:pPr>
      <w:bookmarkStart w:id="128" w:name="P140"/>
      <w:bookmarkEnd w:id="128"/>
      <w:r w:rsidRPr="007C6DE3">
        <w:rPr>
          <w:rFonts w:ascii="Times New Roman" w:hAnsi="Times New Roman" w:cs="Times New Roman"/>
        </w:rPr>
        <w:t>2) наличие в платежном документе кодов бюджетной классификации, по которым необходимо произвести перечисление, кода субсидии и уникального кода объекта капитального строительства, недвижимого имущества (при наличии) и их соответствие кодам бюджетной классификации, коду субсидии и уникальному коду объекта капитального строительства, недвижимого имущества, указанным в Сведениях по соответствующему коду субсидии;</w:t>
      </w:r>
    </w:p>
    <w:p w:rsidR="00CE794B" w:rsidRPr="007C6DE3" w:rsidRDefault="00CE794B" w:rsidP="00CE794B">
      <w:pPr>
        <w:pStyle w:val="ConsPlusNormal"/>
        <w:ind w:firstLine="709"/>
        <w:jc w:val="both"/>
        <w:rPr>
          <w:rFonts w:ascii="Times New Roman" w:hAnsi="Times New Roman" w:cs="Times New Roman"/>
        </w:rPr>
      </w:pPr>
      <w:bookmarkStart w:id="129" w:name="P142"/>
      <w:bookmarkEnd w:id="129"/>
      <w:r w:rsidRPr="007C6DE3">
        <w:rPr>
          <w:rFonts w:ascii="Times New Roman" w:hAnsi="Times New Roman" w:cs="Times New Roman"/>
        </w:rPr>
        <w:t>3)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CE794B" w:rsidRPr="007C6DE3" w:rsidRDefault="00CE794B" w:rsidP="00CE794B">
      <w:pPr>
        <w:pStyle w:val="ConsPlusNormal"/>
        <w:ind w:firstLine="709"/>
        <w:jc w:val="both"/>
        <w:rPr>
          <w:rFonts w:ascii="Times New Roman" w:hAnsi="Times New Roman" w:cs="Times New Roman"/>
        </w:rPr>
      </w:pPr>
      <w:bookmarkStart w:id="130" w:name="P143"/>
      <w:bookmarkEnd w:id="130"/>
      <w:r w:rsidRPr="007C6DE3">
        <w:rPr>
          <w:rFonts w:ascii="Times New Roman" w:hAnsi="Times New Roman" w:cs="Times New Roman"/>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6) соответствие указанного в платежном документе кода бюджетной классификации, указанному в Сведениях по соответствующему коду субсидии и уникальному коду объекта капитального строительства, недвижимого имущества (при наличии);</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 xml:space="preserve">7) </w:t>
      </w:r>
      <w:proofErr w:type="spellStart"/>
      <w:r w:rsidRPr="007C6DE3">
        <w:rPr>
          <w:rFonts w:ascii="Times New Roman" w:hAnsi="Times New Roman" w:cs="Times New Roman"/>
        </w:rPr>
        <w:t>непревышение</w:t>
      </w:r>
      <w:proofErr w:type="spellEnd"/>
      <w:r w:rsidRPr="007C6DE3">
        <w:rPr>
          <w:rFonts w:ascii="Times New Roman" w:hAnsi="Times New Roman" w:cs="Times New Roman"/>
        </w:rPr>
        <w:t xml:space="preserve"> суммы, указанной в платежном документе, над суммой остатка планируемых выплат, указанной в Сведениях по </w:t>
      </w:r>
      <w:proofErr w:type="gramStart"/>
      <w:r w:rsidRPr="007C6DE3">
        <w:rPr>
          <w:rFonts w:ascii="Times New Roman" w:hAnsi="Times New Roman" w:cs="Times New Roman"/>
        </w:rPr>
        <w:t>соответствующим</w:t>
      </w:r>
      <w:proofErr w:type="gramEnd"/>
      <w:r w:rsidRPr="007C6DE3">
        <w:rPr>
          <w:rFonts w:ascii="Times New Roman" w:hAnsi="Times New Roman" w:cs="Times New Roman"/>
        </w:rPr>
        <w:t xml:space="preserve"> коду бюджетной классификации, коду субсидии и уникальному коду объекта капитального строительства, недвижимого имущества (при наличии), учтенной на отдельном лицевом счете;</w:t>
      </w:r>
    </w:p>
    <w:p w:rsidR="00CE794B" w:rsidRPr="007C6DE3" w:rsidRDefault="00CE794B" w:rsidP="00CE794B">
      <w:pPr>
        <w:pStyle w:val="ConsPlusNormal"/>
        <w:ind w:firstLine="709"/>
        <w:jc w:val="both"/>
        <w:rPr>
          <w:rFonts w:ascii="Times New Roman" w:hAnsi="Times New Roman" w:cs="Times New Roman"/>
        </w:rPr>
      </w:pPr>
      <w:bookmarkStart w:id="131" w:name="P149"/>
      <w:bookmarkEnd w:id="131"/>
      <w:r w:rsidRPr="007C6DE3">
        <w:rPr>
          <w:rFonts w:ascii="Times New Roman" w:hAnsi="Times New Roman" w:cs="Times New Roman"/>
        </w:rPr>
        <w:t xml:space="preserve">8) </w:t>
      </w:r>
      <w:proofErr w:type="spellStart"/>
      <w:r w:rsidRPr="007C6DE3">
        <w:rPr>
          <w:rFonts w:ascii="Times New Roman" w:hAnsi="Times New Roman" w:cs="Times New Roman"/>
        </w:rPr>
        <w:t>непревышение</w:t>
      </w:r>
      <w:proofErr w:type="spellEnd"/>
      <w:r w:rsidRPr="007C6DE3">
        <w:rPr>
          <w:rFonts w:ascii="Times New Roman" w:hAnsi="Times New Roman" w:cs="Times New Roman"/>
        </w:rPr>
        <w:t xml:space="preserve"> суммы, указанной в платежном документе, над суммой остатка соответствующей целевой субсидии, учтенной на отдельном лицевом счете;</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 xml:space="preserve">9) </w:t>
      </w:r>
      <w:proofErr w:type="spellStart"/>
      <w:r w:rsidRPr="007C6DE3">
        <w:rPr>
          <w:rFonts w:ascii="Times New Roman" w:hAnsi="Times New Roman" w:cs="Times New Roman"/>
        </w:rPr>
        <w:t>непревышение</w:t>
      </w:r>
      <w:proofErr w:type="spellEnd"/>
      <w:r w:rsidRPr="007C6DE3">
        <w:rPr>
          <w:rFonts w:ascii="Times New Roman" w:hAnsi="Times New Roman" w:cs="Times New Roman"/>
        </w:rPr>
        <w:t xml:space="preserve">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местного бюджета.</w:t>
      </w:r>
    </w:p>
    <w:p w:rsidR="00CE794B" w:rsidRPr="007C6DE3" w:rsidRDefault="00CE794B" w:rsidP="00CE794B">
      <w:pPr>
        <w:pStyle w:val="ConsPlusNormal"/>
        <w:ind w:firstLine="709"/>
        <w:jc w:val="both"/>
        <w:rPr>
          <w:rFonts w:ascii="Times New Roman" w:hAnsi="Times New Roman" w:cs="Times New Roman"/>
        </w:rPr>
      </w:pPr>
      <w:bookmarkStart w:id="132" w:name="P151"/>
      <w:bookmarkEnd w:id="132"/>
      <w:r w:rsidRPr="007C6DE3">
        <w:rPr>
          <w:rFonts w:ascii="Times New Roman" w:hAnsi="Times New Roman" w:cs="Times New Roman"/>
        </w:rPr>
        <w:t xml:space="preserve">14(1). </w:t>
      </w:r>
      <w:proofErr w:type="gramStart"/>
      <w:r w:rsidRPr="007C6DE3">
        <w:rPr>
          <w:rFonts w:ascii="Times New Roman" w:hAnsi="Times New Roman" w:cs="Times New Roman"/>
        </w:rPr>
        <w:t>При санкционировании целевых расходов, возникающих при оплате контрактов, подлежащих включению в соответствии со статьей 103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 в реестр контрактов, заключенных заказчиками (далее - реестр контрактов), территориальный орган Федерального казначейства дополнительно осуществляет проверку по следующим направлениям:</w:t>
      </w:r>
      <w:proofErr w:type="gramEnd"/>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1) наличие информации о контракте в реестре контрактов;</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2) наличие в платежном документе указания кода вида реестра - "02";</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3) соответствие уникального номера реестровой записи, идентификатора информации об этапе исполнения контракта, в случае, если контрактом предусмотрена выплата аванса, указанных в платежном документе, уникальному номеру реестровой записи, идентификатору информации об этапе исполнения контракта, указанных в реестре контрактов;</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 xml:space="preserve">4) соответствие уникального номера реестровой записи, идентификатора информации о </w:t>
      </w:r>
      <w:proofErr w:type="gramStart"/>
      <w:r w:rsidRPr="007C6DE3">
        <w:rPr>
          <w:rFonts w:ascii="Times New Roman" w:hAnsi="Times New Roman" w:cs="Times New Roman"/>
        </w:rPr>
        <w:t>документе</w:t>
      </w:r>
      <w:proofErr w:type="gramEnd"/>
      <w:r w:rsidRPr="007C6DE3">
        <w:rPr>
          <w:rFonts w:ascii="Times New Roman" w:hAnsi="Times New Roman" w:cs="Times New Roman"/>
        </w:rPr>
        <w:t xml:space="preserve"> о приемке, указанных в платежном документе, уникальному номеру реестровой записи, идентификатору информации о документе о приемке, указанных в реестре контрактов;</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 xml:space="preserve">5) </w:t>
      </w:r>
      <w:proofErr w:type="spellStart"/>
      <w:r w:rsidRPr="007C6DE3">
        <w:rPr>
          <w:rFonts w:ascii="Times New Roman" w:hAnsi="Times New Roman" w:cs="Times New Roman"/>
        </w:rPr>
        <w:t>непревышение</w:t>
      </w:r>
      <w:proofErr w:type="spellEnd"/>
      <w:r w:rsidRPr="007C6DE3">
        <w:rPr>
          <w:rFonts w:ascii="Times New Roman" w:hAnsi="Times New Roman" w:cs="Times New Roman"/>
        </w:rPr>
        <w:t xml:space="preserve"> суммы в платежном документе над суммой, указанной в этапе исполнения контракта, информация о котором размещена в реестре контрактов, если контрактом предусмотрена выплата аванса;</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 xml:space="preserve">6) </w:t>
      </w:r>
      <w:proofErr w:type="spellStart"/>
      <w:r w:rsidRPr="007C6DE3">
        <w:rPr>
          <w:rFonts w:ascii="Times New Roman" w:hAnsi="Times New Roman" w:cs="Times New Roman"/>
        </w:rPr>
        <w:t>непревышение</w:t>
      </w:r>
      <w:proofErr w:type="spellEnd"/>
      <w:r w:rsidRPr="007C6DE3">
        <w:rPr>
          <w:rFonts w:ascii="Times New Roman" w:hAnsi="Times New Roman" w:cs="Times New Roman"/>
        </w:rPr>
        <w:t xml:space="preserve"> суммы в платежном документе над суммой, указанной в документе о приемке, информация о котором размещена в реестре контрактов.</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14(2). При санкционировании целевых расходов в соответствии с платежными документами, сформированными с использованием единой информационной системы</w:t>
      </w:r>
      <w:proofErr w:type="gramStart"/>
      <w:r w:rsidRPr="007C6DE3">
        <w:rPr>
          <w:rFonts w:ascii="Times New Roman" w:hAnsi="Times New Roman" w:cs="Times New Roman"/>
        </w:rPr>
        <w:t xml:space="preserve"> :</w:t>
      </w:r>
      <w:proofErr w:type="gramEnd"/>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проверка по направлениям, указанным в подпунктах 1 и 4 пункта 14 и пункте 14(1) настоящего Порядка, осуществляется автоматически с использованием единой информационной системы;</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проверка по направлениям, указанным в подпунктах 2, 3, 5 - 8 пункта 14 настоящего Порядка, проводится территориальным органом Федерального казначейства с использованием информационных систем;</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проверка по направлению, указанному в подпункте 9 пункта 14 настоящего Порядка, не проводится.</w:t>
      </w:r>
    </w:p>
    <w:p w:rsidR="00CE794B" w:rsidRPr="007C6DE3" w:rsidRDefault="00CE794B" w:rsidP="00CE794B">
      <w:pPr>
        <w:pStyle w:val="ConsPlusNormal"/>
        <w:ind w:firstLine="709"/>
        <w:jc w:val="both"/>
        <w:rPr>
          <w:rFonts w:ascii="Times New Roman" w:hAnsi="Times New Roman" w:cs="Times New Roman"/>
        </w:rPr>
      </w:pPr>
      <w:bookmarkStart w:id="133" w:name="P167"/>
      <w:bookmarkEnd w:id="133"/>
      <w:r w:rsidRPr="007C6DE3">
        <w:rPr>
          <w:rFonts w:ascii="Times New Roman" w:hAnsi="Times New Roman" w:cs="Times New Roman"/>
        </w:rPr>
        <w:t>15. Территориальный орган Федерального казначейства при положительном результате проверки, предусмотренной пунктами 13 - 14(2) настоящего Порядка, не позднее рабочего дня, следующего за днем представления учреждением в территориальный орган Федерального казначейства платежного документа, осуществляет санкционирование оплаты целевых расходов и принимает к исполнению платежные документы.</w:t>
      </w:r>
    </w:p>
    <w:p w:rsidR="00CE794B" w:rsidRPr="007C6DE3" w:rsidRDefault="00CE794B" w:rsidP="00CE794B">
      <w:pPr>
        <w:pStyle w:val="ConsPlusNormal"/>
        <w:ind w:firstLine="709"/>
        <w:jc w:val="both"/>
        <w:rPr>
          <w:rFonts w:ascii="Times New Roman" w:hAnsi="Times New Roman" w:cs="Times New Roman"/>
        </w:rPr>
      </w:pPr>
      <w:proofErr w:type="gramStart"/>
      <w:r w:rsidRPr="007C6DE3">
        <w:rPr>
          <w:rFonts w:ascii="Times New Roman" w:hAnsi="Times New Roman" w:cs="Times New Roman"/>
        </w:rPr>
        <w:t xml:space="preserve">В случае несоблюдения положений пунктов 13 - 14(2) настоящего Порядка территориальный орган Федерального казначейства в срок, установленный абзацем первым настоящего пункта, направляет учреждению Уведомление, содержащее информацию, позволяющую идентифицировать платежный документ, не принятый к исполнению, а также содержащее дату и причину отказа в санкционировании целевых расходов в случае, если платежный документ представлялся учреждением в </w:t>
      </w:r>
      <w:r w:rsidRPr="007C6DE3">
        <w:rPr>
          <w:rFonts w:ascii="Times New Roman" w:hAnsi="Times New Roman" w:cs="Times New Roman"/>
        </w:rPr>
        <w:lastRenderedPageBreak/>
        <w:t>электронном виде, или в случае, если платежный</w:t>
      </w:r>
      <w:proofErr w:type="gramEnd"/>
      <w:r w:rsidRPr="007C6DE3">
        <w:rPr>
          <w:rFonts w:ascii="Times New Roman" w:hAnsi="Times New Roman" w:cs="Times New Roman"/>
        </w:rPr>
        <w:t xml:space="preserve"> документ представлен на бумажном носителе, возвращает копию платежного документа с проставлением даты отказа и причины отказа.</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 xml:space="preserve">В случае формирования платежного документа с использованием единой информационной системы, Уведомление, предусмотренное абзацем вторым настоящего пункта, направляется учреждению с использованием единой информационной системы.  </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16. Положения подпункта 8 пункта 14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 xml:space="preserve">17. </w:t>
      </w:r>
      <w:proofErr w:type="gramStart"/>
      <w:r w:rsidRPr="007C6DE3">
        <w:rPr>
          <w:rFonts w:ascii="Times New Roman" w:hAnsi="Times New Roman" w:cs="Times New Roman"/>
        </w:rPr>
        <w:t>Территориальный орган Федерального казначейства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со счетов, открытых ему в кредитных организациях, или с лицевого счета учреждения, открытого ему в территориальном органе Федерального казначейства для учета операций со средствами, получаемыми учреждением из местного бюджета в соответствии с</w:t>
      </w:r>
      <w:proofErr w:type="gramEnd"/>
      <w:r w:rsidRPr="007C6DE3">
        <w:rPr>
          <w:rFonts w:ascii="Times New Roman" w:hAnsi="Times New Roman" w:cs="Times New Roman"/>
        </w:rPr>
        <w:t xml:space="preserve"> абзацем первым пункта 1 статьи 78.1 Бюджетного кодекса Российской Федерации и от приносящей доход деятельности, при возмещении таких расходов в случаях, предусмотренных федеральными законами или нормативными правовыми актами органов местного самоуправления, в следующем порядке.</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В целях осуществления возмещения целевых расходов учреждение представляет в территориальный орган Федерального казначейства заявление, подписанное руководителем учреждения (иным уполномоченным лицом учреждения) и согласованное учредителем,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В заявлении, представленном учреждением, указывается информация о суммах произведенных им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Операция по возмещению целевых расходов учреждения осуществляется на основании представленных учреждением в территориальный орган Федерального казначейства платежных документов на списание средств с отдельного лицевого счета, открытого учреждению в территориальном органе Федерального казначейства, оформленной с учетом следующих особенностей:</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в графе "Назначение платежа (примечание)" раздела 1 "Реквизиты документа" указывается "возмещение целевых расходов согласно заявлению от "__" _______ г. N "__";</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в разделе 2 "Реквизиты документа-основания" указываются:</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в графе 1 - "заявление";</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в графе 2 - номер заявления;</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в графе 3 - дата заявления;</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в графе 5 "Код цели (аналитический код)" раздела 5 "Расшифровка заявки на кассовый расход" указывается соответствующий код субсидии.</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Санкционирование операции по возмещению целевых расходов за счет целевой субсидии осуществляется территориальным органом Федерального казначейства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учреждением заявлении.</w:t>
      </w:r>
    </w:p>
    <w:p w:rsidR="00CE794B" w:rsidRPr="007C6DE3" w:rsidRDefault="00CE794B" w:rsidP="00CE794B">
      <w:pPr>
        <w:pStyle w:val="ConsPlusNormal"/>
        <w:ind w:firstLine="709"/>
        <w:jc w:val="both"/>
        <w:rPr>
          <w:rFonts w:ascii="Times New Roman" w:hAnsi="Times New Roman" w:cs="Times New Roman"/>
        </w:rPr>
      </w:pPr>
      <w:bookmarkStart w:id="134" w:name="P197"/>
      <w:bookmarkEnd w:id="134"/>
      <w:r w:rsidRPr="007C6DE3">
        <w:rPr>
          <w:rFonts w:ascii="Times New Roman" w:hAnsi="Times New Roman" w:cs="Times New Roman"/>
        </w:rPr>
        <w:t>18. При составлении Сведений учреждением в них указываются:</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а) в заголовочной части:</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дата составления Сведений с указанием в кодовой зоне даты составления документа и даты составления Сведений, предшествующих настоящим в формате "ДД.ММ</w:t>
      </w:r>
      <w:proofErr w:type="gramStart"/>
      <w:r w:rsidRPr="007C6DE3">
        <w:rPr>
          <w:rFonts w:ascii="Times New Roman" w:hAnsi="Times New Roman" w:cs="Times New Roman"/>
        </w:rPr>
        <w:t>.Г</w:t>
      </w:r>
      <w:proofErr w:type="gramEnd"/>
      <w:r w:rsidRPr="007C6DE3">
        <w:rPr>
          <w:rFonts w:ascii="Times New Roman" w:hAnsi="Times New Roman" w:cs="Times New Roman"/>
        </w:rPr>
        <w:t>ГГГ";</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в строке "Наименование учреждения" - полное или сокращенное наименование учреждения с указанием в кодовой зоне:</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идентификационного номера налогоплательщика (ИНН) и кода причины постановки его на учет в налоговом органе (КПП);</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в строке "Наименование обособленного подразделения" - полное или сокращенное наименование обособленного подразделения с указанием в кодовой зоне:</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уникального кода обособленного учреждения по Сводному реестру и номера открытого ему отдельного лицевого счета;</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кода причины постановки его на учет в налоговом органе (КПП) в случае, если целевые расходы осуществляются обособленным подразделением;</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в строке "Наименование органа, осуществляющего функции и полномочия учредителя" указывается полное или сокращенное наименование учредителя с указанием в кодовой зоне его лицевого счета и кода главного распорядителя бюджетных средств (код Главы по БК);</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в строке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кодовой зоне кода по КОФК.</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б) в табличной части:</w:t>
      </w:r>
    </w:p>
    <w:p w:rsidR="00CE794B" w:rsidRPr="007C6DE3" w:rsidRDefault="00CE794B" w:rsidP="00CE794B">
      <w:pPr>
        <w:pStyle w:val="ConsPlusNormal"/>
        <w:ind w:firstLine="709"/>
        <w:jc w:val="both"/>
        <w:rPr>
          <w:rFonts w:ascii="Times New Roman" w:hAnsi="Times New Roman" w:cs="Times New Roman"/>
        </w:rPr>
      </w:pPr>
      <w:proofErr w:type="gramStart"/>
      <w:r w:rsidRPr="007C6DE3">
        <w:rPr>
          <w:rFonts w:ascii="Times New Roman" w:hAnsi="Times New Roman" w:cs="Times New Roman"/>
        </w:rPr>
        <w:t>в графах 1 и 2 - наименование целевой субсидии и код субсидии в соответствии с Перечнем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 а также соответствующего дополнительного аналитического кода, который принимает значение от 01 до 99;</w:t>
      </w:r>
      <w:proofErr w:type="gramEnd"/>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в графах 3 и 4 - номер и дата Соглашения. В случае</w:t>
      </w:r>
      <w:proofErr w:type="gramStart"/>
      <w:r w:rsidRPr="007C6DE3">
        <w:rPr>
          <w:rFonts w:ascii="Times New Roman" w:hAnsi="Times New Roman" w:cs="Times New Roman"/>
        </w:rPr>
        <w:t>,</w:t>
      </w:r>
      <w:proofErr w:type="gramEnd"/>
      <w:r w:rsidRPr="007C6DE3">
        <w:rPr>
          <w:rFonts w:ascii="Times New Roman" w:hAnsi="Times New Roman" w:cs="Times New Roman"/>
        </w:rPr>
        <w:t xml:space="preserve"> если заключение Соглашения не предусмотрено, показатели не формируются;</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в графе 5 - идентификатор Соглашения. В случае</w:t>
      </w:r>
      <w:proofErr w:type="gramStart"/>
      <w:r w:rsidRPr="007C6DE3">
        <w:rPr>
          <w:rFonts w:ascii="Times New Roman" w:hAnsi="Times New Roman" w:cs="Times New Roman"/>
        </w:rPr>
        <w:t>,</w:t>
      </w:r>
      <w:proofErr w:type="gramEnd"/>
      <w:r w:rsidRPr="007C6DE3">
        <w:rPr>
          <w:rFonts w:ascii="Times New Roman" w:hAnsi="Times New Roman" w:cs="Times New Roman"/>
        </w:rPr>
        <w:t xml:space="preserve"> если заключение Соглашения не предусмотрено, показатели не </w:t>
      </w:r>
      <w:r w:rsidRPr="007C6DE3">
        <w:rPr>
          <w:rFonts w:ascii="Times New Roman" w:hAnsi="Times New Roman" w:cs="Times New Roman"/>
        </w:rPr>
        <w:lastRenderedPageBreak/>
        <w:t>формируются;</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в графе 6 - уникальный код объекта капитального строительства, недвижимого имущества;</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(в ред. Приказа Минфина России от 01.12.2022 N 182н)</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в графе 7 -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CE794B" w:rsidRPr="007C6DE3" w:rsidRDefault="00CE794B" w:rsidP="00CE794B">
      <w:pPr>
        <w:pStyle w:val="ConsPlusNormal"/>
        <w:ind w:firstLine="709"/>
        <w:jc w:val="both"/>
        <w:rPr>
          <w:rFonts w:ascii="Times New Roman" w:hAnsi="Times New Roman" w:cs="Times New Roman"/>
        </w:rPr>
      </w:pPr>
      <w:proofErr w:type="gramStart"/>
      <w:r w:rsidRPr="007C6DE3">
        <w:rPr>
          <w:rFonts w:ascii="Times New Roman" w:hAnsi="Times New Roman" w:cs="Times New Roman"/>
        </w:rPr>
        <w:t>планируемых поступлений целевых субсидий, штрафов и пени (в случаях, если нормативными правовыми актами, регулирующими предоставление целевых субсидий, предусмотрено получение при возврате выданных займов, процентов иных доходов в форме штрафов и пеней) (далее - штрафные санкции), а также выплат, уменьшающих доход в части налога на прибыль организаций (показатель по выплатам, уменьшающим доход в части налога на прибыль организаций, отражается со знаком "минус</w:t>
      </w:r>
      <w:proofErr w:type="gramEnd"/>
      <w:r w:rsidRPr="007C6DE3">
        <w:rPr>
          <w:rFonts w:ascii="Times New Roman" w:hAnsi="Times New Roman" w:cs="Times New Roman"/>
        </w:rPr>
        <w:t>") - по коду аналитической группы подвида доходов бюджетов;</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 xml:space="preserve">планируемых целевых расходов - по коду </w:t>
      </w:r>
      <w:proofErr w:type="gramStart"/>
      <w:r w:rsidRPr="007C6DE3">
        <w:rPr>
          <w:rFonts w:ascii="Times New Roman" w:hAnsi="Times New Roman" w:cs="Times New Roman"/>
        </w:rPr>
        <w:t>видов расходов классификации расходов бюджетов</w:t>
      </w:r>
      <w:proofErr w:type="gramEnd"/>
      <w:r w:rsidRPr="007C6DE3">
        <w:rPr>
          <w:rFonts w:ascii="Times New Roman" w:hAnsi="Times New Roman" w:cs="Times New Roman"/>
        </w:rPr>
        <w:t>;</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 xml:space="preserve">поступления от возврата дебиторской задолженности прошлых лет, потребность в использовании которых подтверждена, а также поступления от возврата займов - по коду аналитической </w:t>
      </w:r>
      <w:proofErr w:type="gramStart"/>
      <w:r w:rsidRPr="007C6DE3">
        <w:rPr>
          <w:rFonts w:ascii="Times New Roman" w:hAnsi="Times New Roman" w:cs="Times New Roman"/>
        </w:rPr>
        <w:t>группы вида источников финансирования дефицитов бюджетов</w:t>
      </w:r>
      <w:proofErr w:type="gramEnd"/>
      <w:r w:rsidRPr="007C6DE3">
        <w:rPr>
          <w:rFonts w:ascii="Times New Roman" w:hAnsi="Times New Roman" w:cs="Times New Roman"/>
        </w:rPr>
        <w:t>;</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в графе 8 - сумма разрешенного к использованию остатка целевых средств по соответствующему коду субсидии, указанному в графе 2, без указания кода бюджетной классификации в графе 7;</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 xml:space="preserve">в графе 9 -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7C6DE3">
        <w:rPr>
          <w:rFonts w:ascii="Times New Roman" w:hAnsi="Times New Roman" w:cs="Times New Roman"/>
        </w:rPr>
        <w:t>группы вида источников финансирования дефицитов</w:t>
      </w:r>
      <w:proofErr w:type="gramEnd"/>
      <w:r w:rsidRPr="007C6DE3">
        <w:rPr>
          <w:rFonts w:ascii="Times New Roman" w:hAnsi="Times New Roman" w:cs="Times New Roman"/>
        </w:rPr>
        <w:t xml:space="preserve"> бюджетов, указанному в графе 7;</w:t>
      </w:r>
    </w:p>
    <w:p w:rsidR="00CE794B" w:rsidRPr="007C6DE3" w:rsidRDefault="00CE794B" w:rsidP="00CE794B">
      <w:pPr>
        <w:pStyle w:val="ConsPlusNormal"/>
        <w:ind w:firstLine="709"/>
        <w:jc w:val="both"/>
        <w:rPr>
          <w:rFonts w:ascii="Times New Roman" w:hAnsi="Times New Roman" w:cs="Times New Roman"/>
        </w:rPr>
      </w:pPr>
      <w:proofErr w:type="gramStart"/>
      <w:r w:rsidRPr="007C6DE3">
        <w:rPr>
          <w:rFonts w:ascii="Times New Roman" w:hAnsi="Times New Roman" w:cs="Times New Roman"/>
        </w:rPr>
        <w:t>в графе 10 - суммы планируемых в текущем финансовом году поступлений целевых субсидий, суммы штрафных санкций, а также выплат, уменьшающих доход в части налога на прибыль организаций (показатель по выплатам, уменьшающим доход в части налога на прибыль организаций, отражается со знаком "минус"), по коду аналитической группы подвида доходов бюджетов, указанному в графе 7;</w:t>
      </w:r>
      <w:proofErr w:type="gramEnd"/>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в графе 11 - итоговая сумма целевых средств, планируемых к использованию в текущем финансовом году, в соответствии с кодом субсидии, указанным в графе 2 (рассчитывается как сумма граф 8 - 10), без указания кода бюджетной классификации в графе 7;</w:t>
      </w:r>
    </w:p>
    <w:p w:rsidR="00CE794B" w:rsidRPr="007C6DE3" w:rsidRDefault="00CE794B" w:rsidP="00CE794B">
      <w:pPr>
        <w:pStyle w:val="ConsPlusNormal"/>
        <w:ind w:firstLine="709"/>
        <w:jc w:val="both"/>
        <w:rPr>
          <w:rFonts w:ascii="Times New Roman" w:hAnsi="Times New Roman" w:cs="Times New Roman"/>
        </w:rPr>
      </w:pPr>
      <w:proofErr w:type="gramStart"/>
      <w:r w:rsidRPr="007C6DE3">
        <w:rPr>
          <w:rFonts w:ascii="Times New Roman" w:hAnsi="Times New Roman" w:cs="Times New Roman"/>
        </w:rPr>
        <w:t>в графе 12 -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графе 2, и коду бюджетной классификации</w:t>
      </w:r>
      <w:proofErr w:type="gramEnd"/>
      <w:r w:rsidRPr="007C6DE3">
        <w:rPr>
          <w:rFonts w:ascii="Times New Roman" w:hAnsi="Times New Roman" w:cs="Times New Roman"/>
        </w:rPr>
        <w:t xml:space="preserve">, </w:t>
      </w:r>
      <w:proofErr w:type="gramStart"/>
      <w:r w:rsidRPr="007C6DE3">
        <w:rPr>
          <w:rFonts w:ascii="Times New Roman" w:hAnsi="Times New Roman" w:cs="Times New Roman"/>
        </w:rPr>
        <w:t>указанному</w:t>
      </w:r>
      <w:proofErr w:type="gramEnd"/>
      <w:r w:rsidRPr="007C6DE3">
        <w:rPr>
          <w:rFonts w:ascii="Times New Roman" w:hAnsi="Times New Roman" w:cs="Times New Roman"/>
        </w:rPr>
        <w:t xml:space="preserve"> в графе 7.</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 xml:space="preserve">В случае если учреждению (подразделению) </w:t>
      </w:r>
      <w:proofErr w:type="gramStart"/>
      <w:r w:rsidRPr="007C6DE3">
        <w:rPr>
          <w:rFonts w:ascii="Times New Roman" w:hAnsi="Times New Roman" w:cs="Times New Roman"/>
        </w:rPr>
        <w:t>предоставляются несколько целевых субсидий показатели поступлений выплат в Сведениях отражаются</w:t>
      </w:r>
      <w:proofErr w:type="gramEnd"/>
      <w:r w:rsidRPr="007C6DE3">
        <w:rPr>
          <w:rFonts w:ascii="Times New Roman" w:hAnsi="Times New Roman" w:cs="Times New Roman"/>
        </w:rPr>
        <w:t xml:space="preserve"> с формированием промежуточных итогов по каждой целевой субсидии.</w:t>
      </w:r>
    </w:p>
    <w:p w:rsidR="00CE794B" w:rsidRPr="007C6DE3" w:rsidRDefault="00CE794B" w:rsidP="00CE794B">
      <w:pPr>
        <w:pStyle w:val="ConsPlusNormal"/>
        <w:ind w:firstLine="709"/>
        <w:jc w:val="both"/>
        <w:rPr>
          <w:rFonts w:ascii="Times New Roman" w:hAnsi="Times New Roman" w:cs="Times New Roman"/>
        </w:rPr>
      </w:pPr>
      <w:r w:rsidRPr="007C6DE3">
        <w:rPr>
          <w:rFonts w:ascii="Times New Roman" w:hAnsi="Times New Roman" w:cs="Times New Roman"/>
        </w:rPr>
        <w:t xml:space="preserve">В Сведениях, представляемых учреждением в целях осуществления расходов его обособленными подразделениями, планируемые учреждением суммы перечислений средств целевых субсидий обособленному подразделению и поступления указанных средств на отдельный лицевой счет, открытый обособленному подразделению, а также возврат указанных средств на счет учреждения указываются по коду аналитической </w:t>
      </w:r>
      <w:proofErr w:type="gramStart"/>
      <w:r w:rsidRPr="007C6DE3">
        <w:rPr>
          <w:rFonts w:ascii="Times New Roman" w:hAnsi="Times New Roman" w:cs="Times New Roman"/>
        </w:rPr>
        <w:t>группы вида источников финансирования дефицитов бюджетов</w:t>
      </w:r>
      <w:proofErr w:type="gramEnd"/>
      <w:r w:rsidRPr="007C6DE3">
        <w:rPr>
          <w:rFonts w:ascii="Times New Roman" w:hAnsi="Times New Roman" w:cs="Times New Roman"/>
        </w:rPr>
        <w:t>.</w:t>
      </w:r>
    </w:p>
    <w:p w:rsidR="00CE794B" w:rsidRDefault="00CE794B" w:rsidP="00CE794B">
      <w:pPr>
        <w:pStyle w:val="ConsPlusNormal"/>
        <w:jc w:val="both"/>
        <w:rPr>
          <w:rFonts w:ascii="Times New Roman" w:hAnsi="Times New Roman" w:cs="Times New Roman"/>
        </w:rPr>
      </w:pPr>
    </w:p>
    <w:p w:rsidR="00220B38" w:rsidRDefault="00220B38" w:rsidP="00CE794B">
      <w:pPr>
        <w:pStyle w:val="ConsPlusNormal"/>
        <w:jc w:val="both"/>
        <w:rPr>
          <w:rFonts w:ascii="Times New Roman" w:hAnsi="Times New Roman" w:cs="Times New Roman"/>
        </w:rPr>
        <w:sectPr w:rsidR="00220B38" w:rsidSect="00220B38">
          <w:footerReference w:type="default" r:id="rId15"/>
          <w:footerReference w:type="first" r:id="rId16"/>
          <w:pgSz w:w="11905" w:h="16838"/>
          <w:pgMar w:top="284" w:right="423" w:bottom="284" w:left="567" w:header="0" w:footer="0" w:gutter="0"/>
          <w:cols w:space="720"/>
          <w:titlePg/>
          <w:docGrid w:linePitch="326"/>
        </w:sectPr>
      </w:pPr>
    </w:p>
    <w:p w:rsidR="00220B38" w:rsidRDefault="00220B38" w:rsidP="00CE794B">
      <w:pPr>
        <w:pStyle w:val="ConsPlusNormal"/>
        <w:jc w:val="both"/>
        <w:rPr>
          <w:rFonts w:ascii="Times New Roman" w:hAnsi="Times New Roman" w:cs="Times New Roman"/>
        </w:rPr>
      </w:pPr>
    </w:p>
    <w:p w:rsidR="00220B38" w:rsidRDefault="00220B38" w:rsidP="00CE794B">
      <w:pPr>
        <w:pStyle w:val="ConsPlusNormal"/>
        <w:jc w:val="both"/>
        <w:rPr>
          <w:rFonts w:ascii="Times New Roman" w:hAnsi="Times New Roman" w:cs="Times New Roman"/>
        </w:rPr>
      </w:pPr>
    </w:p>
    <w:p w:rsidR="00220B38" w:rsidRPr="007C6DE3" w:rsidRDefault="00220B38" w:rsidP="00CE794B">
      <w:pPr>
        <w:pStyle w:val="ConsPlusNormal"/>
        <w:jc w:val="both"/>
        <w:rPr>
          <w:rFonts w:ascii="Times New Roman" w:hAnsi="Times New Roman" w:cs="Times New Roman"/>
        </w:rPr>
      </w:pPr>
    </w:p>
    <w:p w:rsidR="00CE794B" w:rsidRPr="007C6DE3" w:rsidRDefault="00CE794B" w:rsidP="00CE794B">
      <w:pPr>
        <w:pStyle w:val="ConsPlusNormal"/>
        <w:jc w:val="right"/>
        <w:outlineLvl w:val="1"/>
        <w:rPr>
          <w:rFonts w:ascii="Times New Roman" w:hAnsi="Times New Roman" w:cs="Times New Roman"/>
        </w:rPr>
      </w:pPr>
      <w:r w:rsidRPr="007C6DE3">
        <w:rPr>
          <w:rFonts w:ascii="Times New Roman" w:hAnsi="Times New Roman" w:cs="Times New Roman"/>
        </w:rPr>
        <w:t>Приложение №1</w:t>
      </w:r>
    </w:p>
    <w:p w:rsidR="00CE794B" w:rsidRPr="007C6DE3" w:rsidRDefault="00CE794B" w:rsidP="00CE794B">
      <w:pPr>
        <w:pStyle w:val="ConsPlusNormal"/>
        <w:jc w:val="right"/>
        <w:rPr>
          <w:rFonts w:ascii="Times New Roman" w:hAnsi="Times New Roman" w:cs="Times New Roman"/>
        </w:rPr>
      </w:pPr>
      <w:r w:rsidRPr="007C6DE3">
        <w:rPr>
          <w:rFonts w:ascii="Times New Roman" w:hAnsi="Times New Roman" w:cs="Times New Roman"/>
        </w:rPr>
        <w:t>к Порядку санкционирования расходов муниципальных бюджетных</w:t>
      </w:r>
    </w:p>
    <w:p w:rsidR="00CE794B" w:rsidRPr="007C6DE3" w:rsidRDefault="00CE794B" w:rsidP="00CE794B">
      <w:pPr>
        <w:pStyle w:val="ConsPlusNormal"/>
        <w:jc w:val="right"/>
        <w:rPr>
          <w:rFonts w:ascii="Times New Roman" w:hAnsi="Times New Roman" w:cs="Times New Roman"/>
        </w:rPr>
      </w:pPr>
      <w:r w:rsidRPr="007C6DE3">
        <w:rPr>
          <w:rFonts w:ascii="Times New Roman" w:hAnsi="Times New Roman" w:cs="Times New Roman"/>
        </w:rPr>
        <w:t>учреждений и муниципальных автономных учреждений, лицевые счета которым</w:t>
      </w:r>
    </w:p>
    <w:p w:rsidR="00CE794B" w:rsidRPr="007C6DE3" w:rsidRDefault="00CE794B" w:rsidP="00CE794B">
      <w:pPr>
        <w:pStyle w:val="ConsPlusNormal"/>
        <w:jc w:val="right"/>
        <w:rPr>
          <w:rFonts w:ascii="Times New Roman" w:hAnsi="Times New Roman" w:cs="Times New Roman"/>
        </w:rPr>
      </w:pPr>
      <w:proofErr w:type="gramStart"/>
      <w:r w:rsidRPr="007C6DE3">
        <w:rPr>
          <w:rFonts w:ascii="Times New Roman" w:hAnsi="Times New Roman" w:cs="Times New Roman"/>
        </w:rPr>
        <w:t>открыты в территориальных органах Федерального казначейства, источником</w:t>
      </w:r>
      <w:proofErr w:type="gramEnd"/>
    </w:p>
    <w:p w:rsidR="00CE794B" w:rsidRPr="007C6DE3" w:rsidRDefault="00CE794B" w:rsidP="00CE794B">
      <w:pPr>
        <w:pStyle w:val="ConsPlusNormal"/>
        <w:jc w:val="right"/>
        <w:rPr>
          <w:rFonts w:ascii="Times New Roman" w:hAnsi="Times New Roman" w:cs="Times New Roman"/>
        </w:rPr>
      </w:pPr>
      <w:r w:rsidRPr="007C6DE3">
        <w:rPr>
          <w:rFonts w:ascii="Times New Roman" w:hAnsi="Times New Roman" w:cs="Times New Roman"/>
        </w:rPr>
        <w:t xml:space="preserve">финансового </w:t>
      </w:r>
      <w:proofErr w:type="gramStart"/>
      <w:r w:rsidRPr="007C6DE3">
        <w:rPr>
          <w:rFonts w:ascii="Times New Roman" w:hAnsi="Times New Roman" w:cs="Times New Roman"/>
        </w:rPr>
        <w:t>обеспечения</w:t>
      </w:r>
      <w:proofErr w:type="gramEnd"/>
      <w:r w:rsidRPr="007C6DE3">
        <w:rPr>
          <w:rFonts w:ascii="Times New Roman" w:hAnsi="Times New Roman" w:cs="Times New Roman"/>
        </w:rPr>
        <w:t xml:space="preserve"> которых являются субсидии, полученные</w:t>
      </w:r>
    </w:p>
    <w:p w:rsidR="00CE794B" w:rsidRPr="007C6DE3" w:rsidRDefault="00CE794B" w:rsidP="00CE794B">
      <w:pPr>
        <w:pStyle w:val="ConsPlusNormal"/>
        <w:jc w:val="right"/>
        <w:rPr>
          <w:rFonts w:ascii="Times New Roman" w:hAnsi="Times New Roman" w:cs="Times New Roman"/>
        </w:rPr>
      </w:pPr>
      <w:r w:rsidRPr="007C6DE3">
        <w:rPr>
          <w:rFonts w:ascii="Times New Roman" w:hAnsi="Times New Roman" w:cs="Times New Roman"/>
        </w:rPr>
        <w:t>в соответствии с абзацем вторым пункта 1 статьи 78.1 и статьей 78.2</w:t>
      </w:r>
    </w:p>
    <w:p w:rsidR="00CE794B" w:rsidRPr="007C6DE3" w:rsidRDefault="00CE794B" w:rsidP="00CE794B">
      <w:pPr>
        <w:pStyle w:val="ConsPlusNormal"/>
        <w:jc w:val="right"/>
        <w:rPr>
          <w:rFonts w:ascii="Times New Roman" w:hAnsi="Times New Roman" w:cs="Times New Roman"/>
        </w:rPr>
      </w:pPr>
      <w:r w:rsidRPr="007C6DE3">
        <w:rPr>
          <w:rFonts w:ascii="Times New Roman" w:hAnsi="Times New Roman" w:cs="Times New Roman"/>
        </w:rPr>
        <w:t>Бюджетного кодекса Российской Федерации</w:t>
      </w:r>
    </w:p>
    <w:p w:rsidR="00CE794B" w:rsidRPr="007C6DE3" w:rsidRDefault="00CE794B" w:rsidP="00CE794B">
      <w:pPr>
        <w:pStyle w:val="ConsPlusNormal"/>
        <w:rPr>
          <w:rFonts w:ascii="Times New Roman" w:hAnsi="Times New Roman" w:cs="Times New Roman"/>
        </w:rPr>
      </w:pPr>
    </w:p>
    <w:p w:rsidR="00CE794B" w:rsidRPr="007C6DE3" w:rsidRDefault="00CE794B" w:rsidP="00CE794B">
      <w:pPr>
        <w:pStyle w:val="ConsPlusNormal"/>
        <w:jc w:val="both"/>
        <w:rPr>
          <w:rFonts w:ascii="Times New Roman" w:hAnsi="Times New Roman" w:cs="Times New Roman"/>
        </w:rPr>
      </w:pPr>
    </w:p>
    <w:p w:rsidR="00CE794B" w:rsidRPr="007C6DE3" w:rsidRDefault="00CE794B" w:rsidP="00CE794B">
      <w:pPr>
        <w:pStyle w:val="ConsPlusNonformat"/>
        <w:jc w:val="right"/>
        <w:rPr>
          <w:rFonts w:ascii="Times New Roman" w:hAnsi="Times New Roman" w:cs="Times New Roman"/>
        </w:rPr>
      </w:pPr>
      <w:r w:rsidRPr="007C6DE3">
        <w:rPr>
          <w:rFonts w:ascii="Times New Roman" w:hAnsi="Times New Roman" w:cs="Times New Roman"/>
        </w:rPr>
        <w:t>УТВЕРЖДАЮ</w:t>
      </w:r>
    </w:p>
    <w:p w:rsidR="00CE794B" w:rsidRPr="007C6DE3" w:rsidRDefault="00CE794B" w:rsidP="00CE794B">
      <w:pPr>
        <w:pStyle w:val="ConsPlusNonformat"/>
        <w:jc w:val="right"/>
        <w:rPr>
          <w:rFonts w:ascii="Times New Roman" w:hAnsi="Times New Roman" w:cs="Times New Roman"/>
        </w:rPr>
      </w:pPr>
      <w:r w:rsidRPr="007C6DE3">
        <w:rPr>
          <w:rFonts w:ascii="Times New Roman" w:hAnsi="Times New Roman" w:cs="Times New Roman"/>
        </w:rPr>
        <w:t>__________________________________________</w:t>
      </w:r>
    </w:p>
    <w:p w:rsidR="00CE794B" w:rsidRPr="007C6DE3" w:rsidRDefault="00CE794B" w:rsidP="00CE794B">
      <w:pPr>
        <w:pStyle w:val="ConsPlusNonformat"/>
        <w:jc w:val="right"/>
        <w:rPr>
          <w:rFonts w:ascii="Times New Roman" w:hAnsi="Times New Roman" w:cs="Times New Roman"/>
        </w:rPr>
      </w:pPr>
      <w:proofErr w:type="gramStart"/>
      <w:r w:rsidRPr="007C6DE3">
        <w:rPr>
          <w:rFonts w:ascii="Times New Roman" w:hAnsi="Times New Roman" w:cs="Times New Roman"/>
        </w:rPr>
        <w:t>(должность лица, утверждающего документ; наименование органа,</w:t>
      </w:r>
      <w:proofErr w:type="gramEnd"/>
    </w:p>
    <w:p w:rsidR="00CE794B" w:rsidRPr="007C6DE3" w:rsidRDefault="00CE794B" w:rsidP="00CE794B">
      <w:pPr>
        <w:pStyle w:val="ConsPlusNonformat"/>
        <w:jc w:val="right"/>
        <w:rPr>
          <w:rFonts w:ascii="Times New Roman" w:hAnsi="Times New Roman" w:cs="Times New Roman"/>
        </w:rPr>
      </w:pPr>
      <w:r w:rsidRPr="007C6DE3">
        <w:rPr>
          <w:rFonts w:ascii="Times New Roman" w:hAnsi="Times New Roman" w:cs="Times New Roman"/>
        </w:rPr>
        <w:t>__________________________________________</w:t>
      </w:r>
    </w:p>
    <w:p w:rsidR="00CE794B" w:rsidRPr="007C6DE3" w:rsidRDefault="00CE794B" w:rsidP="00CE794B">
      <w:pPr>
        <w:pStyle w:val="ConsPlusNonformat"/>
        <w:jc w:val="right"/>
        <w:rPr>
          <w:rFonts w:ascii="Times New Roman" w:hAnsi="Times New Roman" w:cs="Times New Roman"/>
        </w:rPr>
      </w:pPr>
      <w:r w:rsidRPr="007C6DE3">
        <w:rPr>
          <w:rFonts w:ascii="Times New Roman" w:hAnsi="Times New Roman" w:cs="Times New Roman"/>
        </w:rPr>
        <w:t>осуществляющего функции и полномочия учредителя (учреждения)</w:t>
      </w:r>
    </w:p>
    <w:p w:rsidR="00CE794B" w:rsidRPr="007C6DE3" w:rsidRDefault="00CE794B" w:rsidP="00CE794B">
      <w:pPr>
        <w:pStyle w:val="ConsPlusNonformat"/>
        <w:jc w:val="right"/>
        <w:rPr>
          <w:rFonts w:ascii="Times New Roman" w:hAnsi="Times New Roman" w:cs="Times New Roman"/>
        </w:rPr>
      </w:pPr>
    </w:p>
    <w:p w:rsidR="00CE794B" w:rsidRPr="007C6DE3" w:rsidRDefault="00CE794B" w:rsidP="00CE794B">
      <w:pPr>
        <w:pStyle w:val="ConsPlusNonformat"/>
        <w:jc w:val="right"/>
        <w:rPr>
          <w:rFonts w:ascii="Times New Roman" w:hAnsi="Times New Roman" w:cs="Times New Roman"/>
        </w:rPr>
      </w:pPr>
      <w:r w:rsidRPr="007C6DE3">
        <w:rPr>
          <w:rFonts w:ascii="Times New Roman" w:hAnsi="Times New Roman" w:cs="Times New Roman"/>
        </w:rPr>
        <w:t>_______________ ___________________________</w:t>
      </w:r>
    </w:p>
    <w:p w:rsidR="00CE794B" w:rsidRPr="007C6DE3" w:rsidRDefault="00CE794B" w:rsidP="00CE794B">
      <w:pPr>
        <w:pStyle w:val="ConsPlusNonformat"/>
        <w:ind w:left="708"/>
        <w:jc w:val="right"/>
        <w:rPr>
          <w:rFonts w:ascii="Times New Roman" w:hAnsi="Times New Roman" w:cs="Times New Roman"/>
        </w:rPr>
      </w:pPr>
      <w:r w:rsidRPr="007C6DE3">
        <w:rPr>
          <w:rFonts w:ascii="Times New Roman" w:hAnsi="Times New Roman" w:cs="Times New Roman"/>
        </w:rPr>
        <w:t xml:space="preserve"> (подпись) </w:t>
      </w:r>
      <w:r w:rsidRPr="007C6DE3">
        <w:rPr>
          <w:rFonts w:ascii="Times New Roman" w:hAnsi="Times New Roman" w:cs="Times New Roman"/>
        </w:rPr>
        <w:tab/>
      </w:r>
      <w:r w:rsidRPr="007C6DE3">
        <w:rPr>
          <w:rFonts w:ascii="Times New Roman" w:hAnsi="Times New Roman" w:cs="Times New Roman"/>
        </w:rPr>
        <w:tab/>
      </w:r>
      <w:r w:rsidRPr="007C6DE3">
        <w:rPr>
          <w:rFonts w:ascii="Times New Roman" w:hAnsi="Times New Roman" w:cs="Times New Roman"/>
        </w:rPr>
        <w:tab/>
        <w:t>(расшифровка подписи)</w:t>
      </w:r>
    </w:p>
    <w:p w:rsidR="00CE794B" w:rsidRPr="007C6DE3" w:rsidRDefault="00CE794B" w:rsidP="00CE794B">
      <w:pPr>
        <w:pStyle w:val="ConsPlusNonformat"/>
        <w:jc w:val="right"/>
        <w:rPr>
          <w:rFonts w:ascii="Times New Roman" w:hAnsi="Times New Roman" w:cs="Times New Roman"/>
        </w:rPr>
      </w:pPr>
    </w:p>
    <w:p w:rsidR="00CE794B" w:rsidRPr="007C6DE3" w:rsidRDefault="00CE794B" w:rsidP="00CE794B">
      <w:pPr>
        <w:pStyle w:val="ConsPlusNonformat"/>
        <w:jc w:val="right"/>
        <w:rPr>
          <w:rFonts w:ascii="Times New Roman" w:hAnsi="Times New Roman" w:cs="Times New Roman"/>
        </w:rPr>
      </w:pPr>
      <w:r w:rsidRPr="007C6DE3">
        <w:rPr>
          <w:rFonts w:ascii="Times New Roman" w:hAnsi="Times New Roman" w:cs="Times New Roman"/>
        </w:rPr>
        <w:t>"__" ______ 20__ г.</w:t>
      </w:r>
    </w:p>
    <w:p w:rsidR="00CE794B" w:rsidRPr="007C6DE3" w:rsidRDefault="00CE794B" w:rsidP="00CE794B">
      <w:pPr>
        <w:pStyle w:val="ConsPlusNonformat"/>
        <w:jc w:val="both"/>
        <w:rPr>
          <w:rFonts w:ascii="Times New Roman" w:hAnsi="Times New Roman" w:cs="Times New Roman"/>
        </w:rPr>
      </w:pPr>
    </w:p>
    <w:p w:rsidR="00CE794B" w:rsidRPr="007C6DE3" w:rsidRDefault="00CE794B" w:rsidP="00CE794B">
      <w:pPr>
        <w:pStyle w:val="ConsPlusNonformat"/>
        <w:jc w:val="center"/>
        <w:rPr>
          <w:rFonts w:ascii="Times New Roman" w:hAnsi="Times New Roman" w:cs="Times New Roman"/>
        </w:rPr>
      </w:pPr>
      <w:bookmarkStart w:id="135" w:name="P268"/>
      <w:bookmarkEnd w:id="135"/>
      <w:r w:rsidRPr="007C6DE3">
        <w:rPr>
          <w:rFonts w:ascii="Times New Roman" w:hAnsi="Times New Roman" w:cs="Times New Roman"/>
        </w:rPr>
        <w:t>СВЕДЕНИЯ</w:t>
      </w:r>
    </w:p>
    <w:p w:rsidR="00CE794B" w:rsidRPr="007C6DE3" w:rsidRDefault="00CE794B" w:rsidP="00CE794B">
      <w:pPr>
        <w:pStyle w:val="ConsPlusNonformat"/>
        <w:jc w:val="center"/>
        <w:rPr>
          <w:rFonts w:ascii="Times New Roman" w:hAnsi="Times New Roman" w:cs="Times New Roman"/>
        </w:rPr>
      </w:pPr>
      <w:r w:rsidRPr="007C6DE3">
        <w:rPr>
          <w:rFonts w:ascii="Times New Roman" w:hAnsi="Times New Roman" w:cs="Times New Roman"/>
        </w:rPr>
        <w:t>ОБ ОПЕРАЦИЯХ С ЦЕЛЕВЫМИ СУБСИДИЯМИ НА 20__ Г.</w:t>
      </w: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608"/>
        <w:gridCol w:w="2494"/>
        <w:gridCol w:w="964"/>
      </w:tblGrid>
      <w:tr w:rsidR="00CE794B" w:rsidRPr="007C6DE3" w:rsidTr="00CE794B">
        <w:tc>
          <w:tcPr>
            <w:tcW w:w="3515" w:type="dxa"/>
            <w:tcBorders>
              <w:top w:val="nil"/>
              <w:left w:val="nil"/>
              <w:bottom w:val="nil"/>
              <w:right w:val="nil"/>
            </w:tcBorders>
          </w:tcPr>
          <w:p w:rsidR="00CE794B" w:rsidRPr="007C6DE3" w:rsidRDefault="00CE794B" w:rsidP="00CE794B">
            <w:pPr>
              <w:pStyle w:val="ConsPlusNormal"/>
              <w:rPr>
                <w:rFonts w:ascii="Times New Roman" w:hAnsi="Times New Roman" w:cs="Times New Roman"/>
              </w:rPr>
            </w:pPr>
          </w:p>
        </w:tc>
        <w:tc>
          <w:tcPr>
            <w:tcW w:w="2608" w:type="dxa"/>
            <w:tcBorders>
              <w:top w:val="nil"/>
              <w:left w:val="nil"/>
              <w:bottom w:val="nil"/>
              <w:right w:val="nil"/>
            </w:tcBorders>
          </w:tcPr>
          <w:p w:rsidR="00CE794B" w:rsidRPr="007C6DE3" w:rsidRDefault="00CE794B" w:rsidP="00CE794B">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CE794B" w:rsidRPr="007C6DE3" w:rsidRDefault="00CE794B" w:rsidP="00CE794B">
            <w:pPr>
              <w:pStyle w:val="ConsPlusNormal"/>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CE794B" w:rsidRPr="007C6DE3" w:rsidRDefault="00CE794B" w:rsidP="00CE794B">
            <w:pPr>
              <w:pStyle w:val="ConsPlusNormal"/>
              <w:jc w:val="center"/>
              <w:rPr>
                <w:rFonts w:ascii="Times New Roman" w:hAnsi="Times New Roman" w:cs="Times New Roman"/>
              </w:rPr>
            </w:pPr>
            <w:bookmarkStart w:id="136" w:name="P274"/>
            <w:bookmarkEnd w:id="136"/>
            <w:r w:rsidRPr="007C6DE3">
              <w:rPr>
                <w:rFonts w:ascii="Times New Roman" w:hAnsi="Times New Roman" w:cs="Times New Roman"/>
              </w:rPr>
              <w:t>КОДЫ</w:t>
            </w:r>
          </w:p>
        </w:tc>
      </w:tr>
      <w:tr w:rsidR="00CE794B" w:rsidRPr="007C6DE3" w:rsidTr="00CE794B">
        <w:tc>
          <w:tcPr>
            <w:tcW w:w="3515" w:type="dxa"/>
            <w:tcBorders>
              <w:top w:val="nil"/>
              <w:left w:val="nil"/>
              <w:bottom w:val="nil"/>
              <w:right w:val="nil"/>
            </w:tcBorders>
          </w:tcPr>
          <w:p w:rsidR="00CE794B" w:rsidRPr="007C6DE3" w:rsidRDefault="00CE794B" w:rsidP="00CE794B">
            <w:pPr>
              <w:pStyle w:val="ConsPlusNormal"/>
              <w:rPr>
                <w:rFonts w:ascii="Times New Roman" w:hAnsi="Times New Roman" w:cs="Times New Roman"/>
              </w:rPr>
            </w:pPr>
          </w:p>
        </w:tc>
        <w:tc>
          <w:tcPr>
            <w:tcW w:w="2608" w:type="dxa"/>
            <w:tcBorders>
              <w:top w:val="nil"/>
              <w:left w:val="nil"/>
              <w:bottom w:val="nil"/>
              <w:right w:val="nil"/>
            </w:tcBorders>
          </w:tcPr>
          <w:p w:rsidR="00CE794B" w:rsidRPr="007C6DE3" w:rsidRDefault="00CE794B" w:rsidP="00CE794B">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CE794B" w:rsidRPr="007C6DE3" w:rsidRDefault="00CE794B" w:rsidP="00CE794B">
            <w:pPr>
              <w:pStyle w:val="ConsPlusNormal"/>
              <w:jc w:val="right"/>
              <w:rPr>
                <w:rFonts w:ascii="Times New Roman" w:hAnsi="Times New Roman" w:cs="Times New Roman"/>
              </w:rPr>
            </w:pPr>
            <w:r w:rsidRPr="007C6DE3">
              <w:rPr>
                <w:rFonts w:ascii="Times New Roman" w:hAnsi="Times New Roman" w:cs="Times New Roman"/>
              </w:rPr>
              <w:t>Форма по ОКУД</w:t>
            </w:r>
          </w:p>
        </w:tc>
        <w:tc>
          <w:tcPr>
            <w:tcW w:w="964" w:type="dxa"/>
            <w:tcBorders>
              <w:top w:val="single" w:sz="4" w:space="0" w:color="auto"/>
              <w:left w:val="single" w:sz="4" w:space="0" w:color="auto"/>
              <w:bottom w:val="single" w:sz="4" w:space="0" w:color="auto"/>
              <w:right w:val="single" w:sz="4" w:space="0" w:color="auto"/>
            </w:tcBorders>
          </w:tcPr>
          <w:p w:rsidR="00CE794B" w:rsidRPr="007C6DE3" w:rsidRDefault="00CE794B" w:rsidP="00CE794B">
            <w:pPr>
              <w:pStyle w:val="ConsPlusNormal"/>
              <w:jc w:val="center"/>
              <w:rPr>
                <w:rFonts w:ascii="Times New Roman" w:hAnsi="Times New Roman" w:cs="Times New Roman"/>
              </w:rPr>
            </w:pPr>
            <w:r w:rsidRPr="007C6DE3">
              <w:rPr>
                <w:rFonts w:ascii="Times New Roman" w:hAnsi="Times New Roman" w:cs="Times New Roman"/>
              </w:rPr>
              <w:t>0501016</w:t>
            </w:r>
          </w:p>
        </w:tc>
      </w:tr>
      <w:tr w:rsidR="00CE794B" w:rsidRPr="007C6DE3" w:rsidTr="00CE794B">
        <w:tc>
          <w:tcPr>
            <w:tcW w:w="3515" w:type="dxa"/>
            <w:tcBorders>
              <w:top w:val="nil"/>
              <w:left w:val="nil"/>
              <w:bottom w:val="nil"/>
              <w:right w:val="nil"/>
            </w:tcBorders>
          </w:tcPr>
          <w:p w:rsidR="00CE794B" w:rsidRPr="007C6DE3" w:rsidRDefault="00CE794B" w:rsidP="00CE794B">
            <w:pPr>
              <w:pStyle w:val="ConsPlusNormal"/>
              <w:rPr>
                <w:rFonts w:ascii="Times New Roman" w:hAnsi="Times New Roman" w:cs="Times New Roman"/>
              </w:rPr>
            </w:pPr>
          </w:p>
        </w:tc>
        <w:tc>
          <w:tcPr>
            <w:tcW w:w="2608" w:type="dxa"/>
            <w:tcBorders>
              <w:top w:val="nil"/>
              <w:left w:val="nil"/>
              <w:bottom w:val="nil"/>
              <w:right w:val="nil"/>
            </w:tcBorders>
          </w:tcPr>
          <w:p w:rsidR="00CE794B" w:rsidRPr="007C6DE3" w:rsidRDefault="00CE794B" w:rsidP="00CE794B">
            <w:pPr>
              <w:pStyle w:val="ConsPlusNormal"/>
              <w:jc w:val="center"/>
              <w:rPr>
                <w:rFonts w:ascii="Times New Roman" w:hAnsi="Times New Roman" w:cs="Times New Roman"/>
              </w:rPr>
            </w:pPr>
            <w:r w:rsidRPr="007C6DE3">
              <w:rPr>
                <w:rFonts w:ascii="Times New Roman" w:hAnsi="Times New Roman" w:cs="Times New Roman"/>
              </w:rPr>
              <w:t>от "__" ______ 20__ г.</w:t>
            </w:r>
          </w:p>
        </w:tc>
        <w:tc>
          <w:tcPr>
            <w:tcW w:w="2494" w:type="dxa"/>
            <w:tcBorders>
              <w:top w:val="nil"/>
              <w:left w:val="nil"/>
              <w:bottom w:val="nil"/>
              <w:right w:val="single" w:sz="4" w:space="0" w:color="auto"/>
            </w:tcBorders>
          </w:tcPr>
          <w:p w:rsidR="00CE794B" w:rsidRPr="007C6DE3" w:rsidRDefault="00CE794B" w:rsidP="00CE794B">
            <w:pPr>
              <w:pStyle w:val="ConsPlusNormal"/>
              <w:jc w:val="right"/>
              <w:rPr>
                <w:rFonts w:ascii="Times New Roman" w:hAnsi="Times New Roman" w:cs="Times New Roman"/>
              </w:rPr>
            </w:pPr>
            <w:r w:rsidRPr="007C6DE3">
              <w:rPr>
                <w:rFonts w:ascii="Times New Roman" w:hAnsi="Times New Roman" w:cs="Times New Roman"/>
              </w:rPr>
              <w:t>Дата</w:t>
            </w:r>
          </w:p>
        </w:tc>
        <w:tc>
          <w:tcPr>
            <w:tcW w:w="964" w:type="dxa"/>
            <w:tcBorders>
              <w:top w:val="single" w:sz="4" w:space="0" w:color="auto"/>
              <w:left w:val="single" w:sz="4" w:space="0" w:color="auto"/>
              <w:bottom w:val="single" w:sz="4" w:space="0" w:color="auto"/>
              <w:right w:val="single" w:sz="4" w:space="0" w:color="auto"/>
            </w:tcBorders>
          </w:tcPr>
          <w:p w:rsidR="00CE794B" w:rsidRPr="007C6DE3" w:rsidRDefault="00CE794B" w:rsidP="00CE794B">
            <w:pPr>
              <w:pStyle w:val="ConsPlusNormal"/>
              <w:rPr>
                <w:rFonts w:ascii="Times New Roman" w:hAnsi="Times New Roman" w:cs="Times New Roman"/>
              </w:rPr>
            </w:pPr>
          </w:p>
        </w:tc>
      </w:tr>
      <w:tr w:rsidR="00CE794B" w:rsidRPr="007C6DE3" w:rsidTr="00CE794B">
        <w:tc>
          <w:tcPr>
            <w:tcW w:w="3515" w:type="dxa"/>
            <w:tcBorders>
              <w:top w:val="nil"/>
              <w:left w:val="nil"/>
              <w:bottom w:val="nil"/>
              <w:right w:val="nil"/>
            </w:tcBorders>
          </w:tcPr>
          <w:p w:rsidR="00CE794B" w:rsidRPr="007C6DE3" w:rsidRDefault="00CE794B" w:rsidP="00CE794B">
            <w:pPr>
              <w:pStyle w:val="ConsPlusNormal"/>
              <w:rPr>
                <w:rFonts w:ascii="Times New Roman" w:hAnsi="Times New Roman" w:cs="Times New Roman"/>
              </w:rPr>
            </w:pPr>
          </w:p>
        </w:tc>
        <w:tc>
          <w:tcPr>
            <w:tcW w:w="2608" w:type="dxa"/>
            <w:tcBorders>
              <w:top w:val="nil"/>
              <w:left w:val="nil"/>
              <w:bottom w:val="nil"/>
              <w:right w:val="nil"/>
            </w:tcBorders>
          </w:tcPr>
          <w:p w:rsidR="00CE794B" w:rsidRPr="007C6DE3" w:rsidRDefault="00CE794B" w:rsidP="00CE794B">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CE794B" w:rsidRPr="007C6DE3" w:rsidRDefault="00CE794B" w:rsidP="00CE794B">
            <w:pPr>
              <w:pStyle w:val="ConsPlusNormal"/>
              <w:jc w:val="right"/>
              <w:rPr>
                <w:rFonts w:ascii="Times New Roman" w:hAnsi="Times New Roman" w:cs="Times New Roman"/>
              </w:rPr>
            </w:pPr>
            <w:r w:rsidRPr="007C6DE3">
              <w:rPr>
                <w:rFonts w:ascii="Times New Roman" w:hAnsi="Times New Roman" w:cs="Times New Roman"/>
              </w:rPr>
              <w:t>Дата составления предыдущих Сведений</w:t>
            </w:r>
          </w:p>
        </w:tc>
        <w:tc>
          <w:tcPr>
            <w:tcW w:w="964" w:type="dxa"/>
            <w:tcBorders>
              <w:top w:val="single" w:sz="4" w:space="0" w:color="auto"/>
              <w:left w:val="single" w:sz="4" w:space="0" w:color="auto"/>
              <w:bottom w:val="single" w:sz="4" w:space="0" w:color="auto"/>
              <w:right w:val="single" w:sz="4" w:space="0" w:color="auto"/>
            </w:tcBorders>
          </w:tcPr>
          <w:p w:rsidR="00CE794B" w:rsidRPr="007C6DE3" w:rsidRDefault="00CE794B" w:rsidP="00CE794B">
            <w:pPr>
              <w:pStyle w:val="ConsPlusNormal"/>
              <w:rPr>
                <w:rFonts w:ascii="Times New Roman" w:hAnsi="Times New Roman" w:cs="Times New Roman"/>
              </w:rPr>
            </w:pPr>
          </w:p>
        </w:tc>
      </w:tr>
      <w:tr w:rsidR="00CE794B" w:rsidRPr="007C6DE3" w:rsidTr="00CE794B">
        <w:tc>
          <w:tcPr>
            <w:tcW w:w="3515" w:type="dxa"/>
            <w:tcBorders>
              <w:top w:val="nil"/>
              <w:left w:val="nil"/>
              <w:bottom w:val="nil"/>
              <w:right w:val="nil"/>
            </w:tcBorders>
          </w:tcPr>
          <w:p w:rsidR="00CE794B" w:rsidRPr="007C6DE3" w:rsidRDefault="00CE794B" w:rsidP="00CE794B">
            <w:pPr>
              <w:pStyle w:val="ConsPlusNormal"/>
              <w:rPr>
                <w:rFonts w:ascii="Times New Roman" w:hAnsi="Times New Roman" w:cs="Times New Roman"/>
              </w:rPr>
            </w:pPr>
          </w:p>
        </w:tc>
        <w:tc>
          <w:tcPr>
            <w:tcW w:w="2608" w:type="dxa"/>
            <w:tcBorders>
              <w:top w:val="nil"/>
              <w:left w:val="nil"/>
              <w:bottom w:val="nil"/>
              <w:right w:val="nil"/>
            </w:tcBorders>
          </w:tcPr>
          <w:p w:rsidR="00CE794B" w:rsidRPr="007C6DE3" w:rsidRDefault="00CE794B" w:rsidP="00CE794B">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CE794B" w:rsidRPr="007C6DE3" w:rsidRDefault="00CE794B" w:rsidP="00CE794B">
            <w:pPr>
              <w:pStyle w:val="ConsPlusNormal"/>
              <w:jc w:val="right"/>
              <w:rPr>
                <w:rFonts w:ascii="Times New Roman" w:hAnsi="Times New Roman" w:cs="Times New Roman"/>
              </w:rPr>
            </w:pPr>
            <w:r w:rsidRPr="007C6DE3">
              <w:rPr>
                <w:rFonts w:ascii="Times New Roman" w:hAnsi="Times New Roman" w:cs="Times New Roman"/>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CE794B" w:rsidRPr="007C6DE3" w:rsidRDefault="00CE794B" w:rsidP="00CE794B">
            <w:pPr>
              <w:pStyle w:val="ConsPlusNormal"/>
              <w:rPr>
                <w:rFonts w:ascii="Times New Roman" w:hAnsi="Times New Roman" w:cs="Times New Roman"/>
              </w:rPr>
            </w:pPr>
          </w:p>
        </w:tc>
      </w:tr>
      <w:tr w:rsidR="00CE794B" w:rsidRPr="007C6DE3" w:rsidTr="00CE794B">
        <w:tc>
          <w:tcPr>
            <w:tcW w:w="3515" w:type="dxa"/>
            <w:tcBorders>
              <w:top w:val="nil"/>
              <w:left w:val="nil"/>
              <w:bottom w:val="nil"/>
              <w:right w:val="nil"/>
            </w:tcBorders>
          </w:tcPr>
          <w:p w:rsidR="00CE794B" w:rsidRPr="007C6DE3" w:rsidRDefault="00CE794B" w:rsidP="00CE794B">
            <w:pPr>
              <w:pStyle w:val="ConsPlusNormal"/>
              <w:rPr>
                <w:rFonts w:ascii="Times New Roman" w:hAnsi="Times New Roman" w:cs="Times New Roman"/>
              </w:rPr>
            </w:pPr>
          </w:p>
        </w:tc>
        <w:tc>
          <w:tcPr>
            <w:tcW w:w="2608" w:type="dxa"/>
            <w:tcBorders>
              <w:top w:val="nil"/>
              <w:left w:val="nil"/>
              <w:bottom w:val="nil"/>
              <w:right w:val="nil"/>
            </w:tcBorders>
          </w:tcPr>
          <w:p w:rsidR="00CE794B" w:rsidRPr="007C6DE3" w:rsidRDefault="00CE794B" w:rsidP="00CE794B">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CE794B" w:rsidRPr="007C6DE3" w:rsidRDefault="00CE794B" w:rsidP="00CE794B">
            <w:pPr>
              <w:pStyle w:val="ConsPlusNormal"/>
              <w:jc w:val="right"/>
              <w:rPr>
                <w:rFonts w:ascii="Times New Roman" w:hAnsi="Times New Roman" w:cs="Times New Roman"/>
              </w:rPr>
            </w:pPr>
            <w:r w:rsidRPr="007C6DE3">
              <w:rPr>
                <w:rFonts w:ascii="Times New Roman" w:hAnsi="Times New Roman" w:cs="Times New Roman"/>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CE794B" w:rsidRPr="007C6DE3" w:rsidRDefault="00CE794B" w:rsidP="00CE794B">
            <w:pPr>
              <w:pStyle w:val="ConsPlusNormal"/>
              <w:rPr>
                <w:rFonts w:ascii="Times New Roman" w:hAnsi="Times New Roman" w:cs="Times New Roman"/>
              </w:rPr>
            </w:pPr>
          </w:p>
        </w:tc>
      </w:tr>
      <w:tr w:rsidR="00CE794B" w:rsidRPr="007C6DE3" w:rsidTr="00CE794B">
        <w:tc>
          <w:tcPr>
            <w:tcW w:w="3515" w:type="dxa"/>
            <w:tcBorders>
              <w:top w:val="nil"/>
              <w:left w:val="nil"/>
              <w:bottom w:val="nil"/>
              <w:right w:val="nil"/>
            </w:tcBorders>
          </w:tcPr>
          <w:p w:rsidR="00CE794B" w:rsidRPr="007C6DE3" w:rsidRDefault="00CE794B" w:rsidP="00CE794B">
            <w:pPr>
              <w:pStyle w:val="ConsPlusNormal"/>
              <w:rPr>
                <w:rFonts w:ascii="Times New Roman" w:hAnsi="Times New Roman" w:cs="Times New Roman"/>
              </w:rPr>
            </w:pPr>
          </w:p>
        </w:tc>
        <w:tc>
          <w:tcPr>
            <w:tcW w:w="2608" w:type="dxa"/>
            <w:tcBorders>
              <w:top w:val="nil"/>
              <w:left w:val="nil"/>
              <w:bottom w:val="nil"/>
              <w:right w:val="nil"/>
            </w:tcBorders>
          </w:tcPr>
          <w:p w:rsidR="00CE794B" w:rsidRPr="007C6DE3" w:rsidRDefault="00CE794B" w:rsidP="00CE794B">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CE794B" w:rsidRPr="007C6DE3" w:rsidRDefault="00CE794B" w:rsidP="00CE794B">
            <w:pPr>
              <w:pStyle w:val="ConsPlusNormal"/>
              <w:jc w:val="right"/>
              <w:rPr>
                <w:rFonts w:ascii="Times New Roman" w:hAnsi="Times New Roman" w:cs="Times New Roman"/>
              </w:rPr>
            </w:pPr>
            <w:r w:rsidRPr="007C6DE3">
              <w:rPr>
                <w:rFonts w:ascii="Times New Roman" w:hAnsi="Times New Roman" w:cs="Times New Roman"/>
              </w:rPr>
              <w:t>ИНН</w:t>
            </w:r>
          </w:p>
        </w:tc>
        <w:tc>
          <w:tcPr>
            <w:tcW w:w="964" w:type="dxa"/>
            <w:tcBorders>
              <w:top w:val="single" w:sz="4" w:space="0" w:color="auto"/>
              <w:left w:val="single" w:sz="4" w:space="0" w:color="auto"/>
              <w:bottom w:val="single" w:sz="4" w:space="0" w:color="auto"/>
              <w:right w:val="single" w:sz="4" w:space="0" w:color="auto"/>
            </w:tcBorders>
          </w:tcPr>
          <w:p w:rsidR="00CE794B" w:rsidRPr="007C6DE3" w:rsidRDefault="00CE794B" w:rsidP="00CE794B">
            <w:pPr>
              <w:pStyle w:val="ConsPlusNormal"/>
              <w:rPr>
                <w:rFonts w:ascii="Times New Roman" w:hAnsi="Times New Roman" w:cs="Times New Roman"/>
              </w:rPr>
            </w:pPr>
          </w:p>
        </w:tc>
      </w:tr>
      <w:tr w:rsidR="00CE794B" w:rsidRPr="007C6DE3" w:rsidTr="00CE794B">
        <w:tc>
          <w:tcPr>
            <w:tcW w:w="3515" w:type="dxa"/>
            <w:tcBorders>
              <w:top w:val="nil"/>
              <w:left w:val="nil"/>
              <w:bottom w:val="nil"/>
              <w:right w:val="nil"/>
            </w:tcBorders>
          </w:tcPr>
          <w:p w:rsidR="00CE794B" w:rsidRPr="007C6DE3" w:rsidRDefault="00CE794B" w:rsidP="00CE794B">
            <w:pPr>
              <w:pStyle w:val="ConsPlusNormal"/>
              <w:rPr>
                <w:rFonts w:ascii="Times New Roman" w:hAnsi="Times New Roman" w:cs="Times New Roman"/>
              </w:rPr>
            </w:pPr>
            <w:bookmarkStart w:id="137" w:name="P299"/>
            <w:bookmarkEnd w:id="137"/>
            <w:r w:rsidRPr="007C6DE3">
              <w:rPr>
                <w:rFonts w:ascii="Times New Roman" w:hAnsi="Times New Roman" w:cs="Times New Roman"/>
              </w:rPr>
              <w:lastRenderedPageBreak/>
              <w:t>Наименование учреждения</w:t>
            </w:r>
          </w:p>
        </w:tc>
        <w:tc>
          <w:tcPr>
            <w:tcW w:w="2608" w:type="dxa"/>
            <w:tcBorders>
              <w:top w:val="nil"/>
              <w:left w:val="nil"/>
              <w:bottom w:val="single" w:sz="4" w:space="0" w:color="auto"/>
              <w:right w:val="nil"/>
            </w:tcBorders>
          </w:tcPr>
          <w:p w:rsidR="00CE794B" w:rsidRPr="007C6DE3" w:rsidRDefault="00CE794B" w:rsidP="00CE794B">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CE794B" w:rsidRPr="007C6DE3" w:rsidRDefault="00CE794B" w:rsidP="00CE794B">
            <w:pPr>
              <w:pStyle w:val="ConsPlusNormal"/>
              <w:jc w:val="right"/>
              <w:rPr>
                <w:rFonts w:ascii="Times New Roman" w:hAnsi="Times New Roman" w:cs="Times New Roman"/>
              </w:rPr>
            </w:pPr>
            <w:r w:rsidRPr="007C6DE3">
              <w:rPr>
                <w:rFonts w:ascii="Times New Roman" w:hAnsi="Times New Roman" w:cs="Times New Roman"/>
              </w:rPr>
              <w:t>КПП</w:t>
            </w:r>
          </w:p>
        </w:tc>
        <w:tc>
          <w:tcPr>
            <w:tcW w:w="964" w:type="dxa"/>
            <w:tcBorders>
              <w:top w:val="single" w:sz="4" w:space="0" w:color="auto"/>
              <w:left w:val="single" w:sz="4" w:space="0" w:color="auto"/>
              <w:bottom w:val="single" w:sz="4" w:space="0" w:color="auto"/>
              <w:right w:val="single" w:sz="4" w:space="0" w:color="auto"/>
            </w:tcBorders>
          </w:tcPr>
          <w:p w:rsidR="00CE794B" w:rsidRPr="007C6DE3" w:rsidRDefault="00CE794B" w:rsidP="00CE794B">
            <w:pPr>
              <w:pStyle w:val="ConsPlusNormal"/>
              <w:rPr>
                <w:rFonts w:ascii="Times New Roman" w:hAnsi="Times New Roman" w:cs="Times New Roman"/>
              </w:rPr>
            </w:pPr>
          </w:p>
        </w:tc>
      </w:tr>
      <w:tr w:rsidR="00CE794B" w:rsidRPr="007C6DE3" w:rsidTr="00CE794B">
        <w:tc>
          <w:tcPr>
            <w:tcW w:w="3515" w:type="dxa"/>
            <w:tcBorders>
              <w:top w:val="nil"/>
              <w:left w:val="nil"/>
              <w:bottom w:val="nil"/>
              <w:right w:val="nil"/>
            </w:tcBorders>
          </w:tcPr>
          <w:p w:rsidR="00CE794B" w:rsidRPr="007C6DE3" w:rsidRDefault="00CE794B" w:rsidP="00CE794B">
            <w:pPr>
              <w:pStyle w:val="ConsPlusNormal"/>
              <w:rPr>
                <w:rFonts w:ascii="Times New Roman" w:hAnsi="Times New Roman" w:cs="Times New Roman"/>
              </w:rPr>
            </w:pPr>
          </w:p>
        </w:tc>
        <w:tc>
          <w:tcPr>
            <w:tcW w:w="2608" w:type="dxa"/>
            <w:tcBorders>
              <w:top w:val="single" w:sz="4" w:space="0" w:color="auto"/>
              <w:left w:val="nil"/>
              <w:bottom w:val="nil"/>
              <w:right w:val="nil"/>
            </w:tcBorders>
          </w:tcPr>
          <w:p w:rsidR="00CE794B" w:rsidRPr="007C6DE3" w:rsidRDefault="00CE794B" w:rsidP="00CE794B">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CE794B" w:rsidRPr="007C6DE3" w:rsidRDefault="00CE794B" w:rsidP="00CE794B">
            <w:pPr>
              <w:pStyle w:val="ConsPlusNormal"/>
              <w:jc w:val="right"/>
              <w:rPr>
                <w:rFonts w:ascii="Times New Roman" w:hAnsi="Times New Roman" w:cs="Times New Roman"/>
              </w:rPr>
            </w:pPr>
            <w:r w:rsidRPr="007C6DE3">
              <w:rPr>
                <w:rFonts w:ascii="Times New Roman" w:hAnsi="Times New Roman" w:cs="Times New Roman"/>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CE794B" w:rsidRPr="007C6DE3" w:rsidRDefault="00CE794B" w:rsidP="00CE794B">
            <w:pPr>
              <w:pStyle w:val="ConsPlusNormal"/>
              <w:rPr>
                <w:rFonts w:ascii="Times New Roman" w:hAnsi="Times New Roman" w:cs="Times New Roman"/>
              </w:rPr>
            </w:pPr>
          </w:p>
        </w:tc>
      </w:tr>
      <w:tr w:rsidR="00CE794B" w:rsidRPr="007C6DE3" w:rsidTr="00CE794B">
        <w:tc>
          <w:tcPr>
            <w:tcW w:w="3515" w:type="dxa"/>
            <w:tcBorders>
              <w:top w:val="nil"/>
              <w:left w:val="nil"/>
              <w:bottom w:val="nil"/>
              <w:right w:val="nil"/>
            </w:tcBorders>
          </w:tcPr>
          <w:p w:rsidR="00CE794B" w:rsidRPr="007C6DE3" w:rsidRDefault="00CE794B" w:rsidP="00CE794B">
            <w:pPr>
              <w:pStyle w:val="ConsPlusNormal"/>
              <w:rPr>
                <w:rFonts w:ascii="Times New Roman" w:hAnsi="Times New Roman" w:cs="Times New Roman"/>
              </w:rPr>
            </w:pPr>
          </w:p>
        </w:tc>
        <w:tc>
          <w:tcPr>
            <w:tcW w:w="2608" w:type="dxa"/>
            <w:tcBorders>
              <w:top w:val="nil"/>
              <w:left w:val="nil"/>
              <w:bottom w:val="nil"/>
              <w:right w:val="nil"/>
            </w:tcBorders>
          </w:tcPr>
          <w:p w:rsidR="00CE794B" w:rsidRPr="007C6DE3" w:rsidRDefault="00CE794B" w:rsidP="00CE794B">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CE794B" w:rsidRPr="007C6DE3" w:rsidRDefault="00CE794B" w:rsidP="00CE794B">
            <w:pPr>
              <w:pStyle w:val="ConsPlusNormal"/>
              <w:jc w:val="right"/>
              <w:rPr>
                <w:rFonts w:ascii="Times New Roman" w:hAnsi="Times New Roman" w:cs="Times New Roman"/>
              </w:rPr>
            </w:pPr>
            <w:r w:rsidRPr="007C6DE3">
              <w:rPr>
                <w:rFonts w:ascii="Times New Roman" w:hAnsi="Times New Roman" w:cs="Times New Roman"/>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CE794B" w:rsidRPr="007C6DE3" w:rsidRDefault="00CE794B" w:rsidP="00CE794B">
            <w:pPr>
              <w:pStyle w:val="ConsPlusNormal"/>
              <w:rPr>
                <w:rFonts w:ascii="Times New Roman" w:hAnsi="Times New Roman" w:cs="Times New Roman"/>
              </w:rPr>
            </w:pPr>
          </w:p>
        </w:tc>
      </w:tr>
      <w:tr w:rsidR="00CE794B" w:rsidRPr="007C6DE3" w:rsidTr="00CE794B">
        <w:tc>
          <w:tcPr>
            <w:tcW w:w="3515" w:type="dxa"/>
            <w:tcBorders>
              <w:top w:val="nil"/>
              <w:left w:val="nil"/>
              <w:bottom w:val="nil"/>
              <w:right w:val="nil"/>
            </w:tcBorders>
          </w:tcPr>
          <w:p w:rsidR="00CE794B" w:rsidRPr="007C6DE3" w:rsidRDefault="00CE794B" w:rsidP="00CE794B">
            <w:pPr>
              <w:pStyle w:val="ConsPlusNormal"/>
              <w:rPr>
                <w:rFonts w:ascii="Times New Roman" w:hAnsi="Times New Roman" w:cs="Times New Roman"/>
              </w:rPr>
            </w:pPr>
            <w:bookmarkStart w:id="138" w:name="P311"/>
            <w:bookmarkEnd w:id="138"/>
            <w:r w:rsidRPr="007C6DE3">
              <w:rPr>
                <w:rFonts w:ascii="Times New Roman" w:hAnsi="Times New Roman" w:cs="Times New Roman"/>
              </w:rPr>
              <w:t>Наименование обособленного подразделения</w:t>
            </w:r>
          </w:p>
        </w:tc>
        <w:tc>
          <w:tcPr>
            <w:tcW w:w="2608" w:type="dxa"/>
            <w:tcBorders>
              <w:top w:val="nil"/>
              <w:left w:val="nil"/>
              <w:bottom w:val="single" w:sz="4" w:space="0" w:color="auto"/>
              <w:right w:val="nil"/>
            </w:tcBorders>
          </w:tcPr>
          <w:p w:rsidR="00CE794B" w:rsidRPr="007C6DE3" w:rsidRDefault="00CE794B" w:rsidP="00CE794B">
            <w:pPr>
              <w:pStyle w:val="ConsPlusNormal"/>
              <w:rPr>
                <w:rFonts w:ascii="Times New Roman" w:hAnsi="Times New Roman" w:cs="Times New Roman"/>
              </w:rPr>
            </w:pPr>
          </w:p>
        </w:tc>
        <w:tc>
          <w:tcPr>
            <w:tcW w:w="2494" w:type="dxa"/>
            <w:tcBorders>
              <w:top w:val="nil"/>
              <w:left w:val="nil"/>
              <w:bottom w:val="nil"/>
              <w:right w:val="single" w:sz="4" w:space="0" w:color="auto"/>
            </w:tcBorders>
            <w:vAlign w:val="bottom"/>
          </w:tcPr>
          <w:p w:rsidR="00CE794B" w:rsidRPr="007C6DE3" w:rsidRDefault="00CE794B" w:rsidP="00CE794B">
            <w:pPr>
              <w:pStyle w:val="ConsPlusNormal"/>
              <w:jc w:val="right"/>
              <w:rPr>
                <w:rFonts w:ascii="Times New Roman" w:hAnsi="Times New Roman" w:cs="Times New Roman"/>
              </w:rPr>
            </w:pPr>
            <w:r w:rsidRPr="007C6DE3">
              <w:rPr>
                <w:rFonts w:ascii="Times New Roman" w:hAnsi="Times New Roman" w:cs="Times New Roman"/>
              </w:rPr>
              <w:t>КПП</w:t>
            </w:r>
          </w:p>
        </w:tc>
        <w:tc>
          <w:tcPr>
            <w:tcW w:w="964" w:type="dxa"/>
            <w:tcBorders>
              <w:top w:val="single" w:sz="4" w:space="0" w:color="auto"/>
              <w:left w:val="single" w:sz="4" w:space="0" w:color="auto"/>
              <w:bottom w:val="single" w:sz="4" w:space="0" w:color="auto"/>
              <w:right w:val="single" w:sz="4" w:space="0" w:color="auto"/>
            </w:tcBorders>
          </w:tcPr>
          <w:p w:rsidR="00CE794B" w:rsidRPr="007C6DE3" w:rsidRDefault="00CE794B" w:rsidP="00CE794B">
            <w:pPr>
              <w:pStyle w:val="ConsPlusNormal"/>
              <w:rPr>
                <w:rFonts w:ascii="Times New Roman" w:hAnsi="Times New Roman" w:cs="Times New Roman"/>
              </w:rPr>
            </w:pPr>
          </w:p>
        </w:tc>
      </w:tr>
      <w:tr w:rsidR="00CE794B" w:rsidRPr="007C6DE3" w:rsidTr="00CE794B">
        <w:tc>
          <w:tcPr>
            <w:tcW w:w="3515" w:type="dxa"/>
            <w:vMerge w:val="restart"/>
            <w:tcBorders>
              <w:top w:val="nil"/>
              <w:left w:val="nil"/>
              <w:bottom w:val="nil"/>
              <w:right w:val="nil"/>
            </w:tcBorders>
          </w:tcPr>
          <w:p w:rsidR="00CE794B" w:rsidRPr="007C6DE3" w:rsidRDefault="00CE794B" w:rsidP="00CE794B">
            <w:pPr>
              <w:pStyle w:val="ConsPlusNormal"/>
              <w:rPr>
                <w:rFonts w:ascii="Times New Roman" w:hAnsi="Times New Roman" w:cs="Times New Roman"/>
              </w:rPr>
            </w:pPr>
            <w:bookmarkStart w:id="139" w:name="P315"/>
            <w:bookmarkEnd w:id="139"/>
            <w:r w:rsidRPr="007C6DE3">
              <w:rPr>
                <w:rFonts w:ascii="Times New Roman" w:hAnsi="Times New Roman" w:cs="Times New Roman"/>
              </w:rPr>
              <w:t>Наименование органа, осуществляющего функции и полномочия учредителя</w:t>
            </w:r>
          </w:p>
        </w:tc>
        <w:tc>
          <w:tcPr>
            <w:tcW w:w="2608" w:type="dxa"/>
            <w:tcBorders>
              <w:top w:val="single" w:sz="4" w:space="0" w:color="auto"/>
              <w:left w:val="nil"/>
              <w:bottom w:val="nil"/>
              <w:right w:val="nil"/>
            </w:tcBorders>
          </w:tcPr>
          <w:p w:rsidR="00CE794B" w:rsidRPr="007C6DE3" w:rsidRDefault="00CE794B" w:rsidP="00CE794B">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CE794B" w:rsidRPr="007C6DE3" w:rsidRDefault="00CE794B" w:rsidP="00CE794B">
            <w:pPr>
              <w:pStyle w:val="ConsPlusNormal"/>
              <w:jc w:val="right"/>
              <w:rPr>
                <w:rFonts w:ascii="Times New Roman" w:hAnsi="Times New Roman" w:cs="Times New Roman"/>
              </w:rPr>
            </w:pPr>
            <w:r w:rsidRPr="007C6DE3">
              <w:rPr>
                <w:rFonts w:ascii="Times New Roman" w:hAnsi="Times New Roman" w:cs="Times New Roman"/>
              </w:rPr>
              <w:t>Глава по БК</w:t>
            </w:r>
          </w:p>
        </w:tc>
        <w:tc>
          <w:tcPr>
            <w:tcW w:w="964" w:type="dxa"/>
            <w:tcBorders>
              <w:top w:val="single" w:sz="4" w:space="0" w:color="auto"/>
              <w:left w:val="single" w:sz="4" w:space="0" w:color="auto"/>
              <w:bottom w:val="single" w:sz="4" w:space="0" w:color="auto"/>
              <w:right w:val="single" w:sz="4" w:space="0" w:color="auto"/>
            </w:tcBorders>
          </w:tcPr>
          <w:p w:rsidR="00CE794B" w:rsidRPr="007C6DE3" w:rsidRDefault="00CE794B" w:rsidP="00CE794B">
            <w:pPr>
              <w:pStyle w:val="ConsPlusNormal"/>
              <w:rPr>
                <w:rFonts w:ascii="Times New Roman" w:hAnsi="Times New Roman" w:cs="Times New Roman"/>
              </w:rPr>
            </w:pPr>
          </w:p>
        </w:tc>
      </w:tr>
      <w:tr w:rsidR="00CE794B" w:rsidRPr="007C6DE3" w:rsidTr="00CE794B">
        <w:tc>
          <w:tcPr>
            <w:tcW w:w="3515" w:type="dxa"/>
            <w:vMerge/>
            <w:tcBorders>
              <w:top w:val="nil"/>
              <w:left w:val="nil"/>
              <w:bottom w:val="nil"/>
              <w:right w:val="nil"/>
            </w:tcBorders>
          </w:tcPr>
          <w:p w:rsidR="00CE794B" w:rsidRPr="007C6DE3" w:rsidRDefault="00CE794B" w:rsidP="00CE794B">
            <w:pPr>
              <w:pStyle w:val="ConsPlusNormal"/>
              <w:rPr>
                <w:rFonts w:ascii="Times New Roman" w:hAnsi="Times New Roman" w:cs="Times New Roman"/>
              </w:rPr>
            </w:pPr>
          </w:p>
        </w:tc>
        <w:tc>
          <w:tcPr>
            <w:tcW w:w="2608" w:type="dxa"/>
            <w:tcBorders>
              <w:top w:val="nil"/>
              <w:left w:val="nil"/>
              <w:bottom w:val="single" w:sz="4" w:space="0" w:color="auto"/>
              <w:right w:val="nil"/>
            </w:tcBorders>
          </w:tcPr>
          <w:p w:rsidR="00CE794B" w:rsidRPr="007C6DE3" w:rsidRDefault="00CE794B" w:rsidP="00CE794B">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CE794B" w:rsidRPr="007C6DE3" w:rsidRDefault="00CE794B" w:rsidP="00CE794B">
            <w:pPr>
              <w:pStyle w:val="ConsPlusNormal"/>
              <w:jc w:val="right"/>
              <w:rPr>
                <w:rFonts w:ascii="Times New Roman" w:hAnsi="Times New Roman" w:cs="Times New Roman"/>
              </w:rPr>
            </w:pPr>
            <w:r w:rsidRPr="007C6DE3">
              <w:rPr>
                <w:rFonts w:ascii="Times New Roman" w:hAnsi="Times New Roman" w:cs="Times New Roman"/>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CE794B" w:rsidRPr="007C6DE3" w:rsidRDefault="00CE794B" w:rsidP="00CE794B">
            <w:pPr>
              <w:pStyle w:val="ConsPlusNormal"/>
              <w:rPr>
                <w:rFonts w:ascii="Times New Roman" w:hAnsi="Times New Roman" w:cs="Times New Roman"/>
              </w:rPr>
            </w:pPr>
          </w:p>
        </w:tc>
      </w:tr>
      <w:tr w:rsidR="00CE794B" w:rsidRPr="007C6DE3" w:rsidTr="00CE794B">
        <w:tc>
          <w:tcPr>
            <w:tcW w:w="3515" w:type="dxa"/>
            <w:tcBorders>
              <w:top w:val="nil"/>
              <w:left w:val="nil"/>
              <w:bottom w:val="nil"/>
              <w:right w:val="nil"/>
            </w:tcBorders>
          </w:tcPr>
          <w:p w:rsidR="00CE794B" w:rsidRPr="007C6DE3" w:rsidRDefault="00CE794B" w:rsidP="00CE794B">
            <w:pPr>
              <w:pStyle w:val="ConsPlusNormal"/>
              <w:rPr>
                <w:rFonts w:ascii="Times New Roman" w:hAnsi="Times New Roman" w:cs="Times New Roman"/>
              </w:rPr>
            </w:pPr>
            <w:bookmarkStart w:id="140" w:name="P322"/>
            <w:bookmarkEnd w:id="140"/>
            <w:r w:rsidRPr="007C6DE3">
              <w:rPr>
                <w:rFonts w:ascii="Times New Roman" w:hAnsi="Times New Roman" w:cs="Times New Roman"/>
              </w:rPr>
              <w:t>Наименование территориального органа Федерального казначейства, осуществляющего ведение лицевого счета</w:t>
            </w:r>
          </w:p>
        </w:tc>
        <w:tc>
          <w:tcPr>
            <w:tcW w:w="2608" w:type="dxa"/>
            <w:tcBorders>
              <w:top w:val="single" w:sz="4" w:space="0" w:color="auto"/>
              <w:left w:val="nil"/>
              <w:bottom w:val="single" w:sz="4" w:space="0" w:color="auto"/>
              <w:right w:val="nil"/>
            </w:tcBorders>
          </w:tcPr>
          <w:p w:rsidR="00CE794B" w:rsidRPr="007C6DE3" w:rsidRDefault="00CE794B" w:rsidP="00CE794B">
            <w:pPr>
              <w:pStyle w:val="ConsPlusNormal"/>
              <w:rPr>
                <w:rFonts w:ascii="Times New Roman" w:hAnsi="Times New Roman" w:cs="Times New Roman"/>
              </w:rPr>
            </w:pPr>
          </w:p>
        </w:tc>
        <w:tc>
          <w:tcPr>
            <w:tcW w:w="2494" w:type="dxa"/>
            <w:tcBorders>
              <w:top w:val="nil"/>
              <w:left w:val="nil"/>
              <w:bottom w:val="nil"/>
              <w:right w:val="single" w:sz="4" w:space="0" w:color="auto"/>
            </w:tcBorders>
            <w:vAlign w:val="bottom"/>
          </w:tcPr>
          <w:p w:rsidR="00CE794B" w:rsidRPr="007C6DE3" w:rsidRDefault="00CE794B" w:rsidP="00CE794B">
            <w:pPr>
              <w:pStyle w:val="ConsPlusNormal"/>
              <w:jc w:val="right"/>
              <w:rPr>
                <w:rFonts w:ascii="Times New Roman" w:hAnsi="Times New Roman" w:cs="Times New Roman"/>
              </w:rPr>
            </w:pPr>
            <w:r w:rsidRPr="007C6DE3">
              <w:rPr>
                <w:rFonts w:ascii="Times New Roman" w:hAnsi="Times New Roman" w:cs="Times New Roman"/>
              </w:rPr>
              <w:t>по КОФК</w:t>
            </w:r>
          </w:p>
        </w:tc>
        <w:tc>
          <w:tcPr>
            <w:tcW w:w="964" w:type="dxa"/>
            <w:tcBorders>
              <w:top w:val="single" w:sz="4" w:space="0" w:color="auto"/>
              <w:left w:val="single" w:sz="4" w:space="0" w:color="auto"/>
              <w:bottom w:val="single" w:sz="4" w:space="0" w:color="auto"/>
              <w:right w:val="single" w:sz="4" w:space="0" w:color="auto"/>
            </w:tcBorders>
          </w:tcPr>
          <w:p w:rsidR="00CE794B" w:rsidRPr="007C6DE3" w:rsidRDefault="00CE794B" w:rsidP="00CE794B">
            <w:pPr>
              <w:pStyle w:val="ConsPlusNormal"/>
              <w:rPr>
                <w:rFonts w:ascii="Times New Roman" w:hAnsi="Times New Roman" w:cs="Times New Roman"/>
              </w:rPr>
            </w:pPr>
          </w:p>
        </w:tc>
      </w:tr>
      <w:tr w:rsidR="00CE794B" w:rsidRPr="007C6DE3" w:rsidTr="00CE794B">
        <w:tc>
          <w:tcPr>
            <w:tcW w:w="3515" w:type="dxa"/>
            <w:tcBorders>
              <w:top w:val="nil"/>
              <w:left w:val="nil"/>
              <w:bottom w:val="nil"/>
              <w:right w:val="nil"/>
            </w:tcBorders>
          </w:tcPr>
          <w:p w:rsidR="00CE794B" w:rsidRPr="007C6DE3" w:rsidRDefault="00CE794B" w:rsidP="00CE794B">
            <w:pPr>
              <w:pStyle w:val="ConsPlusNormal"/>
              <w:rPr>
                <w:rFonts w:ascii="Times New Roman" w:hAnsi="Times New Roman" w:cs="Times New Roman"/>
              </w:rPr>
            </w:pPr>
            <w:r w:rsidRPr="007C6DE3">
              <w:rPr>
                <w:rFonts w:ascii="Times New Roman" w:hAnsi="Times New Roman" w:cs="Times New Roman"/>
              </w:rPr>
              <w:t xml:space="preserve">Единица измерения: </w:t>
            </w:r>
            <w:proofErr w:type="spellStart"/>
            <w:r w:rsidRPr="007C6DE3">
              <w:rPr>
                <w:rFonts w:ascii="Times New Roman" w:hAnsi="Times New Roman" w:cs="Times New Roman"/>
              </w:rPr>
              <w:t>руб</w:t>
            </w:r>
            <w:proofErr w:type="spellEnd"/>
          </w:p>
        </w:tc>
        <w:tc>
          <w:tcPr>
            <w:tcW w:w="2608" w:type="dxa"/>
            <w:tcBorders>
              <w:top w:val="single" w:sz="4" w:space="0" w:color="auto"/>
              <w:left w:val="nil"/>
              <w:bottom w:val="single" w:sz="4" w:space="0" w:color="auto"/>
              <w:right w:val="nil"/>
            </w:tcBorders>
          </w:tcPr>
          <w:p w:rsidR="00CE794B" w:rsidRPr="007C6DE3" w:rsidRDefault="00CE794B" w:rsidP="00CE794B">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CE794B" w:rsidRPr="007C6DE3" w:rsidRDefault="00CE794B" w:rsidP="00CE794B">
            <w:pPr>
              <w:pStyle w:val="ConsPlusNormal"/>
              <w:jc w:val="right"/>
              <w:rPr>
                <w:rFonts w:ascii="Times New Roman" w:hAnsi="Times New Roman" w:cs="Times New Roman"/>
              </w:rPr>
            </w:pPr>
            <w:r w:rsidRPr="007C6DE3">
              <w:rPr>
                <w:rFonts w:ascii="Times New Roman" w:hAnsi="Times New Roman" w:cs="Times New Roman"/>
              </w:rPr>
              <w:t>по ОКЕИ</w:t>
            </w:r>
          </w:p>
        </w:tc>
        <w:tc>
          <w:tcPr>
            <w:tcW w:w="964" w:type="dxa"/>
            <w:tcBorders>
              <w:top w:val="single" w:sz="4" w:space="0" w:color="auto"/>
              <w:left w:val="single" w:sz="4" w:space="0" w:color="auto"/>
              <w:bottom w:val="single" w:sz="4" w:space="0" w:color="auto"/>
              <w:right w:val="single" w:sz="4" w:space="0" w:color="auto"/>
            </w:tcBorders>
          </w:tcPr>
          <w:p w:rsidR="00CE794B" w:rsidRPr="007C6DE3" w:rsidRDefault="00CE794B" w:rsidP="00CE794B">
            <w:pPr>
              <w:pStyle w:val="ConsPlusNormal"/>
              <w:jc w:val="center"/>
              <w:rPr>
                <w:rFonts w:ascii="Times New Roman" w:hAnsi="Times New Roman" w:cs="Times New Roman"/>
              </w:rPr>
            </w:pPr>
            <w:r w:rsidRPr="007C6DE3">
              <w:rPr>
                <w:rFonts w:ascii="Times New Roman" w:hAnsi="Times New Roman" w:cs="Times New Roman"/>
              </w:rPr>
              <w:t>383</w:t>
            </w:r>
          </w:p>
        </w:tc>
      </w:tr>
    </w:tbl>
    <w:p w:rsidR="00CE794B" w:rsidRPr="007C6DE3" w:rsidRDefault="00CE794B" w:rsidP="00CE794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80"/>
        <w:gridCol w:w="567"/>
        <w:gridCol w:w="794"/>
        <w:gridCol w:w="737"/>
        <w:gridCol w:w="907"/>
        <w:gridCol w:w="1056"/>
        <w:gridCol w:w="1509"/>
        <w:gridCol w:w="1814"/>
        <w:gridCol w:w="1071"/>
        <w:gridCol w:w="1191"/>
        <w:gridCol w:w="935"/>
      </w:tblGrid>
      <w:tr w:rsidR="00CE794B" w:rsidRPr="007C6DE3" w:rsidTr="00CE794B">
        <w:tc>
          <w:tcPr>
            <w:tcW w:w="3231" w:type="dxa"/>
            <w:gridSpan w:val="2"/>
          </w:tcPr>
          <w:p w:rsidR="00CE794B" w:rsidRPr="007C6DE3" w:rsidRDefault="00CE794B" w:rsidP="00CE794B">
            <w:pPr>
              <w:pStyle w:val="ConsPlusNormal"/>
              <w:jc w:val="center"/>
              <w:rPr>
                <w:rFonts w:ascii="Times New Roman" w:hAnsi="Times New Roman" w:cs="Times New Roman"/>
              </w:rPr>
            </w:pPr>
            <w:r w:rsidRPr="007C6DE3">
              <w:rPr>
                <w:rFonts w:ascii="Times New Roman" w:hAnsi="Times New Roman" w:cs="Times New Roman"/>
              </w:rPr>
              <w:t>Целевые субсидии</w:t>
            </w:r>
          </w:p>
        </w:tc>
        <w:tc>
          <w:tcPr>
            <w:tcW w:w="1361" w:type="dxa"/>
            <w:gridSpan w:val="2"/>
            <w:vMerge w:val="restart"/>
          </w:tcPr>
          <w:p w:rsidR="00CE794B" w:rsidRPr="007C6DE3" w:rsidRDefault="00CE794B" w:rsidP="00CE794B">
            <w:pPr>
              <w:pStyle w:val="ConsPlusNormal"/>
              <w:jc w:val="center"/>
              <w:rPr>
                <w:rFonts w:ascii="Times New Roman" w:hAnsi="Times New Roman" w:cs="Times New Roman"/>
              </w:rPr>
            </w:pPr>
            <w:r w:rsidRPr="007C6DE3">
              <w:rPr>
                <w:rFonts w:ascii="Times New Roman" w:hAnsi="Times New Roman" w:cs="Times New Roman"/>
              </w:rPr>
              <w:t>Соглашение</w:t>
            </w:r>
          </w:p>
        </w:tc>
        <w:tc>
          <w:tcPr>
            <w:tcW w:w="737" w:type="dxa"/>
            <w:vMerge w:val="restart"/>
          </w:tcPr>
          <w:p w:rsidR="00CE794B" w:rsidRPr="007C6DE3" w:rsidRDefault="00CE794B" w:rsidP="00CE794B">
            <w:pPr>
              <w:pStyle w:val="ConsPlusNormal"/>
              <w:jc w:val="center"/>
              <w:rPr>
                <w:rFonts w:ascii="Times New Roman" w:hAnsi="Times New Roman" w:cs="Times New Roman"/>
              </w:rPr>
            </w:pPr>
            <w:r w:rsidRPr="007C6DE3">
              <w:rPr>
                <w:rFonts w:ascii="Times New Roman" w:hAnsi="Times New Roman" w:cs="Times New Roman"/>
              </w:rPr>
              <w:t>Идентификатор соглашения</w:t>
            </w:r>
          </w:p>
        </w:tc>
        <w:tc>
          <w:tcPr>
            <w:tcW w:w="907" w:type="dxa"/>
            <w:vMerge w:val="restart"/>
          </w:tcPr>
          <w:p w:rsidR="00CE794B" w:rsidRPr="007C6DE3" w:rsidRDefault="00CE794B" w:rsidP="00CE794B">
            <w:pPr>
              <w:pStyle w:val="ConsPlusNormal"/>
              <w:jc w:val="center"/>
              <w:rPr>
                <w:rFonts w:ascii="Times New Roman" w:hAnsi="Times New Roman" w:cs="Times New Roman"/>
              </w:rPr>
            </w:pPr>
            <w:r w:rsidRPr="007C6DE3">
              <w:rPr>
                <w:rFonts w:ascii="Times New Roman" w:hAnsi="Times New Roman" w:cs="Times New Roman"/>
              </w:rPr>
              <w:t>Уникальный код объекта капитального строительства, недвижимого имущества</w:t>
            </w:r>
          </w:p>
        </w:tc>
        <w:tc>
          <w:tcPr>
            <w:tcW w:w="1056" w:type="dxa"/>
            <w:vMerge w:val="restart"/>
          </w:tcPr>
          <w:p w:rsidR="00CE794B" w:rsidRPr="007C6DE3" w:rsidRDefault="00CE794B" w:rsidP="00CE794B">
            <w:pPr>
              <w:pStyle w:val="ConsPlusNormal"/>
              <w:jc w:val="center"/>
              <w:rPr>
                <w:rFonts w:ascii="Times New Roman" w:hAnsi="Times New Roman" w:cs="Times New Roman"/>
              </w:rPr>
            </w:pPr>
            <w:r w:rsidRPr="007C6DE3">
              <w:rPr>
                <w:rFonts w:ascii="Times New Roman" w:hAnsi="Times New Roman" w:cs="Times New Roman"/>
              </w:rPr>
              <w:t>Аналитический код поступлений/выплат</w:t>
            </w:r>
          </w:p>
        </w:tc>
        <w:tc>
          <w:tcPr>
            <w:tcW w:w="1509" w:type="dxa"/>
            <w:vMerge w:val="restart"/>
          </w:tcPr>
          <w:p w:rsidR="00CE794B" w:rsidRPr="007C6DE3" w:rsidRDefault="00CE794B" w:rsidP="00CE794B">
            <w:pPr>
              <w:pStyle w:val="ConsPlusNormal"/>
              <w:jc w:val="center"/>
              <w:rPr>
                <w:rFonts w:ascii="Times New Roman" w:hAnsi="Times New Roman" w:cs="Times New Roman"/>
              </w:rPr>
            </w:pPr>
            <w:r w:rsidRPr="007C6DE3">
              <w:rPr>
                <w:rFonts w:ascii="Times New Roman" w:hAnsi="Times New Roman" w:cs="Times New Roman"/>
              </w:rPr>
              <w:t xml:space="preserve">Разрешенный к использованию остаток </w:t>
            </w:r>
            <w:proofErr w:type="gramStart"/>
            <w:r w:rsidRPr="007C6DE3">
              <w:rPr>
                <w:rFonts w:ascii="Times New Roman" w:hAnsi="Times New Roman" w:cs="Times New Roman"/>
              </w:rPr>
              <w:t>целевых</w:t>
            </w:r>
            <w:proofErr w:type="gramEnd"/>
            <w:r w:rsidRPr="007C6DE3">
              <w:rPr>
                <w:rFonts w:ascii="Times New Roman" w:hAnsi="Times New Roman" w:cs="Times New Roman"/>
              </w:rPr>
              <w:t xml:space="preserve"> субсидии</w:t>
            </w:r>
          </w:p>
        </w:tc>
        <w:tc>
          <w:tcPr>
            <w:tcW w:w="1814" w:type="dxa"/>
            <w:vMerge w:val="restart"/>
          </w:tcPr>
          <w:p w:rsidR="00CE794B" w:rsidRPr="007C6DE3" w:rsidRDefault="00CE794B" w:rsidP="00CE794B">
            <w:pPr>
              <w:pStyle w:val="ConsPlusNormal"/>
              <w:jc w:val="center"/>
              <w:rPr>
                <w:rFonts w:ascii="Times New Roman" w:hAnsi="Times New Roman" w:cs="Times New Roman"/>
              </w:rPr>
            </w:pPr>
            <w:r w:rsidRPr="007C6DE3">
              <w:rPr>
                <w:rFonts w:ascii="Times New Roman" w:hAnsi="Times New Roman" w:cs="Times New Roman"/>
              </w:rPr>
              <w:t>Сумма возврата дебиторской задолженности прошлых лет, разрешенная к использованию</w:t>
            </w:r>
          </w:p>
        </w:tc>
        <w:tc>
          <w:tcPr>
            <w:tcW w:w="1071" w:type="dxa"/>
            <w:vMerge w:val="restart"/>
          </w:tcPr>
          <w:p w:rsidR="00CE794B" w:rsidRPr="007C6DE3" w:rsidRDefault="00CE794B" w:rsidP="00CE794B">
            <w:pPr>
              <w:pStyle w:val="ConsPlusNormal"/>
              <w:jc w:val="center"/>
              <w:rPr>
                <w:rFonts w:ascii="Times New Roman" w:hAnsi="Times New Roman" w:cs="Times New Roman"/>
              </w:rPr>
            </w:pPr>
            <w:r w:rsidRPr="007C6DE3">
              <w:rPr>
                <w:rFonts w:ascii="Times New Roman" w:hAnsi="Times New Roman" w:cs="Times New Roman"/>
              </w:rPr>
              <w:t>Планируемые поступления текущего года</w:t>
            </w:r>
          </w:p>
        </w:tc>
        <w:tc>
          <w:tcPr>
            <w:tcW w:w="1191" w:type="dxa"/>
            <w:vMerge w:val="restart"/>
          </w:tcPr>
          <w:p w:rsidR="00CE794B" w:rsidRPr="007C6DE3" w:rsidRDefault="00CE794B" w:rsidP="00CE794B">
            <w:pPr>
              <w:pStyle w:val="ConsPlusNormal"/>
              <w:jc w:val="center"/>
              <w:rPr>
                <w:rFonts w:ascii="Times New Roman" w:hAnsi="Times New Roman" w:cs="Times New Roman"/>
              </w:rPr>
            </w:pPr>
            <w:r w:rsidRPr="007C6DE3">
              <w:rPr>
                <w:rFonts w:ascii="Times New Roman" w:hAnsi="Times New Roman" w:cs="Times New Roman"/>
              </w:rPr>
              <w:t>Итого к использованию</w:t>
            </w:r>
          </w:p>
          <w:p w:rsidR="00CE794B" w:rsidRPr="007C6DE3" w:rsidRDefault="00CE794B" w:rsidP="00CE794B">
            <w:pPr>
              <w:pStyle w:val="ConsPlusNormal"/>
              <w:jc w:val="center"/>
              <w:rPr>
                <w:rFonts w:ascii="Times New Roman" w:hAnsi="Times New Roman" w:cs="Times New Roman"/>
              </w:rPr>
            </w:pPr>
            <w:r w:rsidRPr="007C6DE3">
              <w:rPr>
                <w:rFonts w:ascii="Times New Roman" w:hAnsi="Times New Roman" w:cs="Times New Roman"/>
              </w:rPr>
              <w:t>(гр. 8 + гр. 9 + гр. 10)</w:t>
            </w:r>
          </w:p>
        </w:tc>
        <w:tc>
          <w:tcPr>
            <w:tcW w:w="935" w:type="dxa"/>
            <w:vMerge w:val="restart"/>
          </w:tcPr>
          <w:p w:rsidR="00CE794B" w:rsidRPr="007C6DE3" w:rsidRDefault="00CE794B" w:rsidP="00CE794B">
            <w:pPr>
              <w:pStyle w:val="ConsPlusNormal"/>
              <w:jc w:val="center"/>
              <w:rPr>
                <w:rFonts w:ascii="Times New Roman" w:hAnsi="Times New Roman" w:cs="Times New Roman"/>
              </w:rPr>
            </w:pPr>
            <w:r w:rsidRPr="007C6DE3">
              <w:rPr>
                <w:rFonts w:ascii="Times New Roman" w:hAnsi="Times New Roman" w:cs="Times New Roman"/>
              </w:rPr>
              <w:t>Планируемые выплаты</w:t>
            </w:r>
          </w:p>
        </w:tc>
      </w:tr>
      <w:tr w:rsidR="00CE794B" w:rsidRPr="007C6DE3" w:rsidTr="00CE794B">
        <w:trPr>
          <w:trHeight w:val="322"/>
        </w:trPr>
        <w:tc>
          <w:tcPr>
            <w:tcW w:w="2551" w:type="dxa"/>
            <w:vMerge w:val="restart"/>
          </w:tcPr>
          <w:p w:rsidR="00CE794B" w:rsidRPr="007C6DE3" w:rsidRDefault="00CE794B" w:rsidP="00CE794B">
            <w:pPr>
              <w:pStyle w:val="ConsPlusNormal"/>
              <w:jc w:val="center"/>
              <w:rPr>
                <w:rFonts w:ascii="Times New Roman" w:hAnsi="Times New Roman" w:cs="Times New Roman"/>
              </w:rPr>
            </w:pPr>
            <w:r w:rsidRPr="007C6DE3">
              <w:rPr>
                <w:rFonts w:ascii="Times New Roman" w:hAnsi="Times New Roman" w:cs="Times New Roman"/>
              </w:rPr>
              <w:t>наименование</w:t>
            </w:r>
          </w:p>
        </w:tc>
        <w:tc>
          <w:tcPr>
            <w:tcW w:w="680" w:type="dxa"/>
            <w:vMerge w:val="restart"/>
          </w:tcPr>
          <w:p w:rsidR="00CE794B" w:rsidRPr="007C6DE3" w:rsidRDefault="00CE794B" w:rsidP="00CE794B">
            <w:pPr>
              <w:pStyle w:val="ConsPlusNormal"/>
              <w:jc w:val="center"/>
              <w:rPr>
                <w:rFonts w:ascii="Times New Roman" w:hAnsi="Times New Roman" w:cs="Times New Roman"/>
              </w:rPr>
            </w:pPr>
            <w:r w:rsidRPr="007C6DE3">
              <w:rPr>
                <w:rFonts w:ascii="Times New Roman" w:hAnsi="Times New Roman" w:cs="Times New Roman"/>
              </w:rPr>
              <w:t>код субсидии</w:t>
            </w:r>
          </w:p>
        </w:tc>
        <w:tc>
          <w:tcPr>
            <w:tcW w:w="1361" w:type="dxa"/>
            <w:gridSpan w:val="2"/>
            <w:vMerge/>
          </w:tcPr>
          <w:p w:rsidR="00CE794B" w:rsidRPr="007C6DE3" w:rsidRDefault="00CE794B" w:rsidP="00CE794B">
            <w:pPr>
              <w:pStyle w:val="ConsPlusNormal"/>
              <w:rPr>
                <w:rFonts w:ascii="Times New Roman" w:hAnsi="Times New Roman" w:cs="Times New Roman"/>
              </w:rPr>
            </w:pPr>
          </w:p>
        </w:tc>
        <w:tc>
          <w:tcPr>
            <w:tcW w:w="737" w:type="dxa"/>
            <w:vMerge/>
          </w:tcPr>
          <w:p w:rsidR="00CE794B" w:rsidRPr="007C6DE3" w:rsidRDefault="00CE794B" w:rsidP="00CE794B">
            <w:pPr>
              <w:pStyle w:val="ConsPlusNormal"/>
              <w:rPr>
                <w:rFonts w:ascii="Times New Roman" w:hAnsi="Times New Roman" w:cs="Times New Roman"/>
              </w:rPr>
            </w:pPr>
          </w:p>
        </w:tc>
        <w:tc>
          <w:tcPr>
            <w:tcW w:w="907" w:type="dxa"/>
            <w:vMerge/>
          </w:tcPr>
          <w:p w:rsidR="00CE794B" w:rsidRPr="007C6DE3" w:rsidRDefault="00CE794B" w:rsidP="00CE794B">
            <w:pPr>
              <w:pStyle w:val="ConsPlusNormal"/>
              <w:rPr>
                <w:rFonts w:ascii="Times New Roman" w:hAnsi="Times New Roman" w:cs="Times New Roman"/>
              </w:rPr>
            </w:pPr>
          </w:p>
        </w:tc>
        <w:tc>
          <w:tcPr>
            <w:tcW w:w="1056" w:type="dxa"/>
            <w:vMerge/>
          </w:tcPr>
          <w:p w:rsidR="00CE794B" w:rsidRPr="007C6DE3" w:rsidRDefault="00CE794B" w:rsidP="00CE794B">
            <w:pPr>
              <w:pStyle w:val="ConsPlusNormal"/>
              <w:rPr>
                <w:rFonts w:ascii="Times New Roman" w:hAnsi="Times New Roman" w:cs="Times New Roman"/>
              </w:rPr>
            </w:pPr>
          </w:p>
        </w:tc>
        <w:tc>
          <w:tcPr>
            <w:tcW w:w="1509" w:type="dxa"/>
            <w:vMerge/>
          </w:tcPr>
          <w:p w:rsidR="00CE794B" w:rsidRPr="007C6DE3" w:rsidRDefault="00CE794B" w:rsidP="00CE794B">
            <w:pPr>
              <w:pStyle w:val="ConsPlusNormal"/>
              <w:rPr>
                <w:rFonts w:ascii="Times New Roman" w:hAnsi="Times New Roman" w:cs="Times New Roman"/>
              </w:rPr>
            </w:pPr>
          </w:p>
        </w:tc>
        <w:tc>
          <w:tcPr>
            <w:tcW w:w="1814" w:type="dxa"/>
            <w:vMerge/>
          </w:tcPr>
          <w:p w:rsidR="00CE794B" w:rsidRPr="007C6DE3" w:rsidRDefault="00CE794B" w:rsidP="00CE794B">
            <w:pPr>
              <w:pStyle w:val="ConsPlusNormal"/>
              <w:rPr>
                <w:rFonts w:ascii="Times New Roman" w:hAnsi="Times New Roman" w:cs="Times New Roman"/>
              </w:rPr>
            </w:pPr>
          </w:p>
        </w:tc>
        <w:tc>
          <w:tcPr>
            <w:tcW w:w="1071" w:type="dxa"/>
            <w:vMerge/>
          </w:tcPr>
          <w:p w:rsidR="00CE794B" w:rsidRPr="007C6DE3" w:rsidRDefault="00CE794B" w:rsidP="00CE794B">
            <w:pPr>
              <w:pStyle w:val="ConsPlusNormal"/>
              <w:rPr>
                <w:rFonts w:ascii="Times New Roman" w:hAnsi="Times New Roman" w:cs="Times New Roman"/>
              </w:rPr>
            </w:pPr>
          </w:p>
        </w:tc>
        <w:tc>
          <w:tcPr>
            <w:tcW w:w="1191" w:type="dxa"/>
            <w:vMerge/>
          </w:tcPr>
          <w:p w:rsidR="00CE794B" w:rsidRPr="007C6DE3" w:rsidRDefault="00CE794B" w:rsidP="00CE794B">
            <w:pPr>
              <w:pStyle w:val="ConsPlusNormal"/>
              <w:rPr>
                <w:rFonts w:ascii="Times New Roman" w:hAnsi="Times New Roman" w:cs="Times New Roman"/>
              </w:rPr>
            </w:pPr>
          </w:p>
        </w:tc>
        <w:tc>
          <w:tcPr>
            <w:tcW w:w="935" w:type="dxa"/>
            <w:vMerge/>
          </w:tcPr>
          <w:p w:rsidR="00CE794B" w:rsidRPr="007C6DE3" w:rsidRDefault="00CE794B" w:rsidP="00CE794B">
            <w:pPr>
              <w:pStyle w:val="ConsPlusNormal"/>
              <w:rPr>
                <w:rFonts w:ascii="Times New Roman" w:hAnsi="Times New Roman" w:cs="Times New Roman"/>
              </w:rPr>
            </w:pPr>
          </w:p>
        </w:tc>
      </w:tr>
      <w:tr w:rsidR="00CE794B" w:rsidRPr="007C6DE3" w:rsidTr="00CE794B">
        <w:tc>
          <w:tcPr>
            <w:tcW w:w="2551" w:type="dxa"/>
            <w:vMerge/>
          </w:tcPr>
          <w:p w:rsidR="00CE794B" w:rsidRPr="007C6DE3" w:rsidRDefault="00CE794B" w:rsidP="00CE794B">
            <w:pPr>
              <w:pStyle w:val="ConsPlusNormal"/>
              <w:rPr>
                <w:rFonts w:ascii="Times New Roman" w:hAnsi="Times New Roman" w:cs="Times New Roman"/>
              </w:rPr>
            </w:pPr>
          </w:p>
        </w:tc>
        <w:tc>
          <w:tcPr>
            <w:tcW w:w="680" w:type="dxa"/>
            <w:vMerge/>
          </w:tcPr>
          <w:p w:rsidR="00CE794B" w:rsidRPr="007C6DE3" w:rsidRDefault="00CE794B" w:rsidP="00CE794B">
            <w:pPr>
              <w:pStyle w:val="ConsPlusNormal"/>
              <w:rPr>
                <w:rFonts w:ascii="Times New Roman" w:hAnsi="Times New Roman" w:cs="Times New Roman"/>
              </w:rPr>
            </w:pPr>
          </w:p>
        </w:tc>
        <w:tc>
          <w:tcPr>
            <w:tcW w:w="567" w:type="dxa"/>
          </w:tcPr>
          <w:p w:rsidR="00CE794B" w:rsidRPr="007C6DE3" w:rsidRDefault="00CE794B" w:rsidP="00CE794B">
            <w:pPr>
              <w:pStyle w:val="ConsPlusNormal"/>
              <w:jc w:val="center"/>
              <w:rPr>
                <w:rFonts w:ascii="Times New Roman" w:hAnsi="Times New Roman" w:cs="Times New Roman"/>
              </w:rPr>
            </w:pPr>
            <w:r w:rsidRPr="007C6DE3">
              <w:rPr>
                <w:rFonts w:ascii="Times New Roman" w:hAnsi="Times New Roman" w:cs="Times New Roman"/>
              </w:rPr>
              <w:t>номер</w:t>
            </w:r>
          </w:p>
        </w:tc>
        <w:tc>
          <w:tcPr>
            <w:tcW w:w="794" w:type="dxa"/>
          </w:tcPr>
          <w:p w:rsidR="00CE794B" w:rsidRPr="007C6DE3" w:rsidRDefault="00CE794B" w:rsidP="00CE794B">
            <w:pPr>
              <w:pStyle w:val="ConsPlusNormal"/>
              <w:jc w:val="center"/>
              <w:rPr>
                <w:rFonts w:ascii="Times New Roman" w:hAnsi="Times New Roman" w:cs="Times New Roman"/>
              </w:rPr>
            </w:pPr>
            <w:r w:rsidRPr="007C6DE3">
              <w:rPr>
                <w:rFonts w:ascii="Times New Roman" w:hAnsi="Times New Roman" w:cs="Times New Roman"/>
              </w:rPr>
              <w:t>дата</w:t>
            </w:r>
          </w:p>
        </w:tc>
        <w:tc>
          <w:tcPr>
            <w:tcW w:w="737" w:type="dxa"/>
            <w:vMerge/>
          </w:tcPr>
          <w:p w:rsidR="00CE794B" w:rsidRPr="007C6DE3" w:rsidRDefault="00CE794B" w:rsidP="00CE794B">
            <w:pPr>
              <w:pStyle w:val="ConsPlusNormal"/>
              <w:rPr>
                <w:rFonts w:ascii="Times New Roman" w:hAnsi="Times New Roman" w:cs="Times New Roman"/>
              </w:rPr>
            </w:pPr>
          </w:p>
        </w:tc>
        <w:tc>
          <w:tcPr>
            <w:tcW w:w="907" w:type="dxa"/>
            <w:vMerge/>
          </w:tcPr>
          <w:p w:rsidR="00CE794B" w:rsidRPr="007C6DE3" w:rsidRDefault="00CE794B" w:rsidP="00CE794B">
            <w:pPr>
              <w:pStyle w:val="ConsPlusNormal"/>
              <w:rPr>
                <w:rFonts w:ascii="Times New Roman" w:hAnsi="Times New Roman" w:cs="Times New Roman"/>
              </w:rPr>
            </w:pPr>
          </w:p>
        </w:tc>
        <w:tc>
          <w:tcPr>
            <w:tcW w:w="1056" w:type="dxa"/>
            <w:vMerge/>
          </w:tcPr>
          <w:p w:rsidR="00CE794B" w:rsidRPr="007C6DE3" w:rsidRDefault="00CE794B" w:rsidP="00CE794B">
            <w:pPr>
              <w:pStyle w:val="ConsPlusNormal"/>
              <w:rPr>
                <w:rFonts w:ascii="Times New Roman" w:hAnsi="Times New Roman" w:cs="Times New Roman"/>
              </w:rPr>
            </w:pPr>
          </w:p>
        </w:tc>
        <w:tc>
          <w:tcPr>
            <w:tcW w:w="1509" w:type="dxa"/>
            <w:vMerge/>
          </w:tcPr>
          <w:p w:rsidR="00CE794B" w:rsidRPr="007C6DE3" w:rsidRDefault="00CE794B" w:rsidP="00CE794B">
            <w:pPr>
              <w:pStyle w:val="ConsPlusNormal"/>
              <w:rPr>
                <w:rFonts w:ascii="Times New Roman" w:hAnsi="Times New Roman" w:cs="Times New Roman"/>
              </w:rPr>
            </w:pPr>
          </w:p>
        </w:tc>
        <w:tc>
          <w:tcPr>
            <w:tcW w:w="1814" w:type="dxa"/>
            <w:vMerge/>
          </w:tcPr>
          <w:p w:rsidR="00CE794B" w:rsidRPr="007C6DE3" w:rsidRDefault="00CE794B" w:rsidP="00CE794B">
            <w:pPr>
              <w:pStyle w:val="ConsPlusNormal"/>
              <w:rPr>
                <w:rFonts w:ascii="Times New Roman" w:hAnsi="Times New Roman" w:cs="Times New Roman"/>
              </w:rPr>
            </w:pPr>
          </w:p>
        </w:tc>
        <w:tc>
          <w:tcPr>
            <w:tcW w:w="1071" w:type="dxa"/>
            <w:vMerge/>
          </w:tcPr>
          <w:p w:rsidR="00CE794B" w:rsidRPr="007C6DE3" w:rsidRDefault="00CE794B" w:rsidP="00CE794B">
            <w:pPr>
              <w:pStyle w:val="ConsPlusNormal"/>
              <w:rPr>
                <w:rFonts w:ascii="Times New Roman" w:hAnsi="Times New Roman" w:cs="Times New Roman"/>
              </w:rPr>
            </w:pPr>
          </w:p>
        </w:tc>
        <w:tc>
          <w:tcPr>
            <w:tcW w:w="1191" w:type="dxa"/>
            <w:vMerge/>
          </w:tcPr>
          <w:p w:rsidR="00CE794B" w:rsidRPr="007C6DE3" w:rsidRDefault="00CE794B" w:rsidP="00CE794B">
            <w:pPr>
              <w:pStyle w:val="ConsPlusNormal"/>
              <w:rPr>
                <w:rFonts w:ascii="Times New Roman" w:hAnsi="Times New Roman" w:cs="Times New Roman"/>
              </w:rPr>
            </w:pPr>
          </w:p>
        </w:tc>
        <w:tc>
          <w:tcPr>
            <w:tcW w:w="935" w:type="dxa"/>
            <w:vMerge/>
          </w:tcPr>
          <w:p w:rsidR="00CE794B" w:rsidRPr="007C6DE3" w:rsidRDefault="00CE794B" w:rsidP="00CE794B">
            <w:pPr>
              <w:pStyle w:val="ConsPlusNormal"/>
              <w:rPr>
                <w:rFonts w:ascii="Times New Roman" w:hAnsi="Times New Roman" w:cs="Times New Roman"/>
              </w:rPr>
            </w:pPr>
          </w:p>
        </w:tc>
      </w:tr>
      <w:tr w:rsidR="00CE794B" w:rsidRPr="007C6DE3" w:rsidTr="00CE794B">
        <w:tc>
          <w:tcPr>
            <w:tcW w:w="2551" w:type="dxa"/>
          </w:tcPr>
          <w:p w:rsidR="00CE794B" w:rsidRPr="007C6DE3" w:rsidRDefault="00CE794B" w:rsidP="00CE794B">
            <w:pPr>
              <w:pStyle w:val="ConsPlusNormal"/>
              <w:jc w:val="center"/>
              <w:rPr>
                <w:rFonts w:ascii="Times New Roman" w:hAnsi="Times New Roman" w:cs="Times New Roman"/>
              </w:rPr>
            </w:pPr>
            <w:bookmarkStart w:id="141" w:name="P346"/>
            <w:bookmarkEnd w:id="141"/>
            <w:r w:rsidRPr="007C6DE3">
              <w:rPr>
                <w:rFonts w:ascii="Times New Roman" w:hAnsi="Times New Roman" w:cs="Times New Roman"/>
              </w:rPr>
              <w:t>1</w:t>
            </w:r>
          </w:p>
        </w:tc>
        <w:tc>
          <w:tcPr>
            <w:tcW w:w="680" w:type="dxa"/>
          </w:tcPr>
          <w:p w:rsidR="00CE794B" w:rsidRPr="007C6DE3" w:rsidRDefault="00CE794B" w:rsidP="00CE794B">
            <w:pPr>
              <w:pStyle w:val="ConsPlusNormal"/>
              <w:jc w:val="center"/>
              <w:rPr>
                <w:rFonts w:ascii="Times New Roman" w:hAnsi="Times New Roman" w:cs="Times New Roman"/>
              </w:rPr>
            </w:pPr>
            <w:bookmarkStart w:id="142" w:name="P347"/>
            <w:bookmarkEnd w:id="142"/>
            <w:r w:rsidRPr="007C6DE3">
              <w:rPr>
                <w:rFonts w:ascii="Times New Roman" w:hAnsi="Times New Roman" w:cs="Times New Roman"/>
              </w:rPr>
              <w:t>2</w:t>
            </w:r>
          </w:p>
        </w:tc>
        <w:tc>
          <w:tcPr>
            <w:tcW w:w="567" w:type="dxa"/>
          </w:tcPr>
          <w:p w:rsidR="00CE794B" w:rsidRPr="007C6DE3" w:rsidRDefault="00CE794B" w:rsidP="00CE794B">
            <w:pPr>
              <w:pStyle w:val="ConsPlusNormal"/>
              <w:jc w:val="center"/>
              <w:rPr>
                <w:rFonts w:ascii="Times New Roman" w:hAnsi="Times New Roman" w:cs="Times New Roman"/>
              </w:rPr>
            </w:pPr>
            <w:bookmarkStart w:id="143" w:name="P348"/>
            <w:bookmarkEnd w:id="143"/>
            <w:r w:rsidRPr="007C6DE3">
              <w:rPr>
                <w:rFonts w:ascii="Times New Roman" w:hAnsi="Times New Roman" w:cs="Times New Roman"/>
              </w:rPr>
              <w:t>3</w:t>
            </w:r>
          </w:p>
        </w:tc>
        <w:tc>
          <w:tcPr>
            <w:tcW w:w="794" w:type="dxa"/>
          </w:tcPr>
          <w:p w:rsidR="00CE794B" w:rsidRPr="007C6DE3" w:rsidRDefault="00CE794B" w:rsidP="00CE794B">
            <w:pPr>
              <w:pStyle w:val="ConsPlusNormal"/>
              <w:jc w:val="center"/>
              <w:rPr>
                <w:rFonts w:ascii="Times New Roman" w:hAnsi="Times New Roman" w:cs="Times New Roman"/>
              </w:rPr>
            </w:pPr>
            <w:bookmarkStart w:id="144" w:name="P349"/>
            <w:bookmarkEnd w:id="144"/>
            <w:r w:rsidRPr="007C6DE3">
              <w:rPr>
                <w:rFonts w:ascii="Times New Roman" w:hAnsi="Times New Roman" w:cs="Times New Roman"/>
              </w:rPr>
              <w:t>4</w:t>
            </w:r>
          </w:p>
        </w:tc>
        <w:tc>
          <w:tcPr>
            <w:tcW w:w="737" w:type="dxa"/>
          </w:tcPr>
          <w:p w:rsidR="00CE794B" w:rsidRPr="007C6DE3" w:rsidRDefault="00CE794B" w:rsidP="00CE794B">
            <w:pPr>
              <w:pStyle w:val="ConsPlusNormal"/>
              <w:jc w:val="center"/>
              <w:rPr>
                <w:rFonts w:ascii="Times New Roman" w:hAnsi="Times New Roman" w:cs="Times New Roman"/>
              </w:rPr>
            </w:pPr>
            <w:bookmarkStart w:id="145" w:name="P350"/>
            <w:bookmarkEnd w:id="145"/>
            <w:r w:rsidRPr="007C6DE3">
              <w:rPr>
                <w:rFonts w:ascii="Times New Roman" w:hAnsi="Times New Roman" w:cs="Times New Roman"/>
              </w:rPr>
              <w:t>5</w:t>
            </w:r>
          </w:p>
        </w:tc>
        <w:tc>
          <w:tcPr>
            <w:tcW w:w="907" w:type="dxa"/>
          </w:tcPr>
          <w:p w:rsidR="00CE794B" w:rsidRPr="007C6DE3" w:rsidRDefault="00CE794B" w:rsidP="00CE794B">
            <w:pPr>
              <w:pStyle w:val="ConsPlusNormal"/>
              <w:jc w:val="center"/>
              <w:rPr>
                <w:rFonts w:ascii="Times New Roman" w:hAnsi="Times New Roman" w:cs="Times New Roman"/>
              </w:rPr>
            </w:pPr>
            <w:bookmarkStart w:id="146" w:name="P351"/>
            <w:bookmarkEnd w:id="146"/>
            <w:r w:rsidRPr="007C6DE3">
              <w:rPr>
                <w:rFonts w:ascii="Times New Roman" w:hAnsi="Times New Roman" w:cs="Times New Roman"/>
              </w:rPr>
              <w:t>6</w:t>
            </w:r>
          </w:p>
        </w:tc>
        <w:tc>
          <w:tcPr>
            <w:tcW w:w="1056" w:type="dxa"/>
          </w:tcPr>
          <w:p w:rsidR="00CE794B" w:rsidRPr="007C6DE3" w:rsidRDefault="00CE794B" w:rsidP="00CE794B">
            <w:pPr>
              <w:pStyle w:val="ConsPlusNormal"/>
              <w:jc w:val="center"/>
              <w:rPr>
                <w:rFonts w:ascii="Times New Roman" w:hAnsi="Times New Roman" w:cs="Times New Roman"/>
              </w:rPr>
            </w:pPr>
            <w:bookmarkStart w:id="147" w:name="P352"/>
            <w:bookmarkEnd w:id="147"/>
            <w:r w:rsidRPr="007C6DE3">
              <w:rPr>
                <w:rFonts w:ascii="Times New Roman" w:hAnsi="Times New Roman" w:cs="Times New Roman"/>
              </w:rPr>
              <w:t>7</w:t>
            </w:r>
          </w:p>
        </w:tc>
        <w:tc>
          <w:tcPr>
            <w:tcW w:w="1509" w:type="dxa"/>
          </w:tcPr>
          <w:p w:rsidR="00CE794B" w:rsidRPr="007C6DE3" w:rsidRDefault="00CE794B" w:rsidP="00CE794B">
            <w:pPr>
              <w:pStyle w:val="ConsPlusNormal"/>
              <w:jc w:val="center"/>
              <w:rPr>
                <w:rFonts w:ascii="Times New Roman" w:hAnsi="Times New Roman" w:cs="Times New Roman"/>
              </w:rPr>
            </w:pPr>
            <w:bookmarkStart w:id="148" w:name="P353"/>
            <w:bookmarkEnd w:id="148"/>
            <w:r w:rsidRPr="007C6DE3">
              <w:rPr>
                <w:rFonts w:ascii="Times New Roman" w:hAnsi="Times New Roman" w:cs="Times New Roman"/>
              </w:rPr>
              <w:t>8</w:t>
            </w:r>
          </w:p>
        </w:tc>
        <w:tc>
          <w:tcPr>
            <w:tcW w:w="1814" w:type="dxa"/>
          </w:tcPr>
          <w:p w:rsidR="00CE794B" w:rsidRPr="007C6DE3" w:rsidRDefault="00CE794B" w:rsidP="00CE794B">
            <w:pPr>
              <w:pStyle w:val="ConsPlusNormal"/>
              <w:jc w:val="center"/>
              <w:rPr>
                <w:rFonts w:ascii="Times New Roman" w:hAnsi="Times New Roman" w:cs="Times New Roman"/>
              </w:rPr>
            </w:pPr>
            <w:bookmarkStart w:id="149" w:name="P354"/>
            <w:bookmarkEnd w:id="149"/>
            <w:r w:rsidRPr="007C6DE3">
              <w:rPr>
                <w:rFonts w:ascii="Times New Roman" w:hAnsi="Times New Roman" w:cs="Times New Roman"/>
              </w:rPr>
              <w:t>9</w:t>
            </w:r>
          </w:p>
        </w:tc>
        <w:tc>
          <w:tcPr>
            <w:tcW w:w="1071" w:type="dxa"/>
          </w:tcPr>
          <w:p w:rsidR="00CE794B" w:rsidRPr="007C6DE3" w:rsidRDefault="00CE794B" w:rsidP="00CE794B">
            <w:pPr>
              <w:pStyle w:val="ConsPlusNormal"/>
              <w:jc w:val="center"/>
              <w:rPr>
                <w:rFonts w:ascii="Times New Roman" w:hAnsi="Times New Roman" w:cs="Times New Roman"/>
              </w:rPr>
            </w:pPr>
            <w:bookmarkStart w:id="150" w:name="P355"/>
            <w:bookmarkEnd w:id="150"/>
            <w:r w:rsidRPr="007C6DE3">
              <w:rPr>
                <w:rFonts w:ascii="Times New Roman" w:hAnsi="Times New Roman" w:cs="Times New Roman"/>
              </w:rPr>
              <w:t>10</w:t>
            </w:r>
          </w:p>
        </w:tc>
        <w:tc>
          <w:tcPr>
            <w:tcW w:w="1191" w:type="dxa"/>
          </w:tcPr>
          <w:p w:rsidR="00CE794B" w:rsidRPr="007C6DE3" w:rsidRDefault="00CE794B" w:rsidP="00CE794B">
            <w:pPr>
              <w:pStyle w:val="ConsPlusNormal"/>
              <w:jc w:val="center"/>
              <w:rPr>
                <w:rFonts w:ascii="Times New Roman" w:hAnsi="Times New Roman" w:cs="Times New Roman"/>
              </w:rPr>
            </w:pPr>
            <w:r w:rsidRPr="007C6DE3">
              <w:rPr>
                <w:rFonts w:ascii="Times New Roman" w:hAnsi="Times New Roman" w:cs="Times New Roman"/>
              </w:rPr>
              <w:t>11</w:t>
            </w:r>
          </w:p>
        </w:tc>
        <w:tc>
          <w:tcPr>
            <w:tcW w:w="935" w:type="dxa"/>
          </w:tcPr>
          <w:p w:rsidR="00CE794B" w:rsidRPr="007C6DE3" w:rsidRDefault="00CE794B" w:rsidP="00CE794B">
            <w:pPr>
              <w:pStyle w:val="ConsPlusNormal"/>
              <w:jc w:val="center"/>
              <w:rPr>
                <w:rFonts w:ascii="Times New Roman" w:hAnsi="Times New Roman" w:cs="Times New Roman"/>
              </w:rPr>
            </w:pPr>
            <w:bookmarkStart w:id="151" w:name="P357"/>
            <w:bookmarkEnd w:id="151"/>
            <w:r w:rsidRPr="007C6DE3">
              <w:rPr>
                <w:rFonts w:ascii="Times New Roman" w:hAnsi="Times New Roman" w:cs="Times New Roman"/>
              </w:rPr>
              <w:t>12</w:t>
            </w:r>
          </w:p>
        </w:tc>
      </w:tr>
      <w:tr w:rsidR="00CE794B" w:rsidRPr="007C6DE3" w:rsidTr="00CE794B">
        <w:tc>
          <w:tcPr>
            <w:tcW w:w="2551" w:type="dxa"/>
          </w:tcPr>
          <w:p w:rsidR="00CE794B" w:rsidRPr="007C6DE3" w:rsidRDefault="00CE794B" w:rsidP="00CE794B">
            <w:pPr>
              <w:pStyle w:val="ConsPlusNormal"/>
              <w:rPr>
                <w:rFonts w:ascii="Times New Roman" w:hAnsi="Times New Roman" w:cs="Times New Roman"/>
              </w:rPr>
            </w:pPr>
          </w:p>
        </w:tc>
        <w:tc>
          <w:tcPr>
            <w:tcW w:w="680" w:type="dxa"/>
          </w:tcPr>
          <w:p w:rsidR="00CE794B" w:rsidRPr="007C6DE3" w:rsidRDefault="00CE794B" w:rsidP="00CE794B">
            <w:pPr>
              <w:pStyle w:val="ConsPlusNormal"/>
              <w:rPr>
                <w:rFonts w:ascii="Times New Roman" w:hAnsi="Times New Roman" w:cs="Times New Roman"/>
              </w:rPr>
            </w:pPr>
          </w:p>
        </w:tc>
        <w:tc>
          <w:tcPr>
            <w:tcW w:w="567" w:type="dxa"/>
          </w:tcPr>
          <w:p w:rsidR="00CE794B" w:rsidRPr="007C6DE3" w:rsidRDefault="00CE794B" w:rsidP="00CE794B">
            <w:pPr>
              <w:pStyle w:val="ConsPlusNormal"/>
              <w:rPr>
                <w:rFonts w:ascii="Times New Roman" w:hAnsi="Times New Roman" w:cs="Times New Roman"/>
              </w:rPr>
            </w:pPr>
          </w:p>
        </w:tc>
        <w:tc>
          <w:tcPr>
            <w:tcW w:w="794" w:type="dxa"/>
          </w:tcPr>
          <w:p w:rsidR="00CE794B" w:rsidRPr="007C6DE3" w:rsidRDefault="00CE794B" w:rsidP="00CE794B">
            <w:pPr>
              <w:pStyle w:val="ConsPlusNormal"/>
              <w:rPr>
                <w:rFonts w:ascii="Times New Roman" w:hAnsi="Times New Roman" w:cs="Times New Roman"/>
              </w:rPr>
            </w:pPr>
          </w:p>
        </w:tc>
        <w:tc>
          <w:tcPr>
            <w:tcW w:w="737" w:type="dxa"/>
          </w:tcPr>
          <w:p w:rsidR="00CE794B" w:rsidRPr="007C6DE3" w:rsidRDefault="00CE794B" w:rsidP="00CE794B">
            <w:pPr>
              <w:pStyle w:val="ConsPlusNormal"/>
              <w:rPr>
                <w:rFonts w:ascii="Times New Roman" w:hAnsi="Times New Roman" w:cs="Times New Roman"/>
              </w:rPr>
            </w:pPr>
          </w:p>
        </w:tc>
        <w:tc>
          <w:tcPr>
            <w:tcW w:w="907" w:type="dxa"/>
          </w:tcPr>
          <w:p w:rsidR="00CE794B" w:rsidRPr="007C6DE3" w:rsidRDefault="00CE794B" w:rsidP="00CE794B">
            <w:pPr>
              <w:pStyle w:val="ConsPlusNormal"/>
              <w:rPr>
                <w:rFonts w:ascii="Times New Roman" w:hAnsi="Times New Roman" w:cs="Times New Roman"/>
              </w:rPr>
            </w:pPr>
          </w:p>
        </w:tc>
        <w:tc>
          <w:tcPr>
            <w:tcW w:w="1056" w:type="dxa"/>
          </w:tcPr>
          <w:p w:rsidR="00CE794B" w:rsidRPr="007C6DE3" w:rsidRDefault="00CE794B" w:rsidP="00CE794B">
            <w:pPr>
              <w:pStyle w:val="ConsPlusNormal"/>
              <w:rPr>
                <w:rFonts w:ascii="Times New Roman" w:hAnsi="Times New Roman" w:cs="Times New Roman"/>
              </w:rPr>
            </w:pPr>
          </w:p>
        </w:tc>
        <w:tc>
          <w:tcPr>
            <w:tcW w:w="1509" w:type="dxa"/>
          </w:tcPr>
          <w:p w:rsidR="00CE794B" w:rsidRPr="007C6DE3" w:rsidRDefault="00CE794B" w:rsidP="00CE794B">
            <w:pPr>
              <w:pStyle w:val="ConsPlusNormal"/>
              <w:rPr>
                <w:rFonts w:ascii="Times New Roman" w:hAnsi="Times New Roman" w:cs="Times New Roman"/>
              </w:rPr>
            </w:pPr>
          </w:p>
        </w:tc>
        <w:tc>
          <w:tcPr>
            <w:tcW w:w="1814" w:type="dxa"/>
          </w:tcPr>
          <w:p w:rsidR="00CE794B" w:rsidRPr="007C6DE3" w:rsidRDefault="00CE794B" w:rsidP="00CE794B">
            <w:pPr>
              <w:pStyle w:val="ConsPlusNormal"/>
              <w:rPr>
                <w:rFonts w:ascii="Times New Roman" w:hAnsi="Times New Roman" w:cs="Times New Roman"/>
              </w:rPr>
            </w:pPr>
          </w:p>
        </w:tc>
        <w:tc>
          <w:tcPr>
            <w:tcW w:w="1071" w:type="dxa"/>
          </w:tcPr>
          <w:p w:rsidR="00CE794B" w:rsidRPr="007C6DE3" w:rsidRDefault="00CE794B" w:rsidP="00CE794B">
            <w:pPr>
              <w:pStyle w:val="ConsPlusNormal"/>
              <w:rPr>
                <w:rFonts w:ascii="Times New Roman" w:hAnsi="Times New Roman" w:cs="Times New Roman"/>
              </w:rPr>
            </w:pPr>
          </w:p>
        </w:tc>
        <w:tc>
          <w:tcPr>
            <w:tcW w:w="1191" w:type="dxa"/>
          </w:tcPr>
          <w:p w:rsidR="00CE794B" w:rsidRPr="007C6DE3" w:rsidRDefault="00CE794B" w:rsidP="00CE794B">
            <w:pPr>
              <w:pStyle w:val="ConsPlusNormal"/>
              <w:rPr>
                <w:rFonts w:ascii="Times New Roman" w:hAnsi="Times New Roman" w:cs="Times New Roman"/>
              </w:rPr>
            </w:pPr>
          </w:p>
        </w:tc>
        <w:tc>
          <w:tcPr>
            <w:tcW w:w="935" w:type="dxa"/>
          </w:tcPr>
          <w:p w:rsidR="00CE794B" w:rsidRPr="007C6DE3" w:rsidRDefault="00CE794B" w:rsidP="00CE794B">
            <w:pPr>
              <w:pStyle w:val="ConsPlusNormal"/>
              <w:rPr>
                <w:rFonts w:ascii="Times New Roman" w:hAnsi="Times New Roman" w:cs="Times New Roman"/>
              </w:rPr>
            </w:pPr>
          </w:p>
        </w:tc>
      </w:tr>
      <w:tr w:rsidR="00CE794B" w:rsidRPr="007C6DE3" w:rsidTr="00CE794B">
        <w:tc>
          <w:tcPr>
            <w:tcW w:w="2551" w:type="dxa"/>
          </w:tcPr>
          <w:p w:rsidR="00CE794B" w:rsidRPr="007C6DE3" w:rsidRDefault="00CE794B" w:rsidP="00CE794B">
            <w:pPr>
              <w:pStyle w:val="ConsPlusNormal"/>
              <w:rPr>
                <w:rFonts w:ascii="Times New Roman" w:hAnsi="Times New Roman" w:cs="Times New Roman"/>
              </w:rPr>
            </w:pPr>
          </w:p>
        </w:tc>
        <w:tc>
          <w:tcPr>
            <w:tcW w:w="680" w:type="dxa"/>
          </w:tcPr>
          <w:p w:rsidR="00CE794B" w:rsidRPr="007C6DE3" w:rsidRDefault="00CE794B" w:rsidP="00CE794B">
            <w:pPr>
              <w:pStyle w:val="ConsPlusNormal"/>
              <w:rPr>
                <w:rFonts w:ascii="Times New Roman" w:hAnsi="Times New Roman" w:cs="Times New Roman"/>
              </w:rPr>
            </w:pPr>
          </w:p>
        </w:tc>
        <w:tc>
          <w:tcPr>
            <w:tcW w:w="567" w:type="dxa"/>
          </w:tcPr>
          <w:p w:rsidR="00CE794B" w:rsidRPr="007C6DE3" w:rsidRDefault="00CE794B" w:rsidP="00CE794B">
            <w:pPr>
              <w:pStyle w:val="ConsPlusNormal"/>
              <w:rPr>
                <w:rFonts w:ascii="Times New Roman" w:hAnsi="Times New Roman" w:cs="Times New Roman"/>
              </w:rPr>
            </w:pPr>
          </w:p>
        </w:tc>
        <w:tc>
          <w:tcPr>
            <w:tcW w:w="794" w:type="dxa"/>
          </w:tcPr>
          <w:p w:rsidR="00CE794B" w:rsidRPr="007C6DE3" w:rsidRDefault="00CE794B" w:rsidP="00CE794B">
            <w:pPr>
              <w:pStyle w:val="ConsPlusNormal"/>
              <w:rPr>
                <w:rFonts w:ascii="Times New Roman" w:hAnsi="Times New Roman" w:cs="Times New Roman"/>
              </w:rPr>
            </w:pPr>
          </w:p>
        </w:tc>
        <w:tc>
          <w:tcPr>
            <w:tcW w:w="737" w:type="dxa"/>
          </w:tcPr>
          <w:p w:rsidR="00CE794B" w:rsidRPr="007C6DE3" w:rsidRDefault="00CE794B" w:rsidP="00CE794B">
            <w:pPr>
              <w:pStyle w:val="ConsPlusNormal"/>
              <w:rPr>
                <w:rFonts w:ascii="Times New Roman" w:hAnsi="Times New Roman" w:cs="Times New Roman"/>
              </w:rPr>
            </w:pPr>
          </w:p>
        </w:tc>
        <w:tc>
          <w:tcPr>
            <w:tcW w:w="907" w:type="dxa"/>
          </w:tcPr>
          <w:p w:rsidR="00CE794B" w:rsidRPr="007C6DE3" w:rsidRDefault="00CE794B" w:rsidP="00CE794B">
            <w:pPr>
              <w:pStyle w:val="ConsPlusNormal"/>
              <w:rPr>
                <w:rFonts w:ascii="Times New Roman" w:hAnsi="Times New Roman" w:cs="Times New Roman"/>
              </w:rPr>
            </w:pPr>
          </w:p>
        </w:tc>
        <w:tc>
          <w:tcPr>
            <w:tcW w:w="1056" w:type="dxa"/>
          </w:tcPr>
          <w:p w:rsidR="00CE794B" w:rsidRPr="007C6DE3" w:rsidRDefault="00CE794B" w:rsidP="00CE794B">
            <w:pPr>
              <w:pStyle w:val="ConsPlusNormal"/>
              <w:rPr>
                <w:rFonts w:ascii="Times New Roman" w:hAnsi="Times New Roman" w:cs="Times New Roman"/>
              </w:rPr>
            </w:pPr>
          </w:p>
        </w:tc>
        <w:tc>
          <w:tcPr>
            <w:tcW w:w="1509" w:type="dxa"/>
          </w:tcPr>
          <w:p w:rsidR="00CE794B" w:rsidRPr="007C6DE3" w:rsidRDefault="00CE794B" w:rsidP="00CE794B">
            <w:pPr>
              <w:pStyle w:val="ConsPlusNormal"/>
              <w:rPr>
                <w:rFonts w:ascii="Times New Roman" w:hAnsi="Times New Roman" w:cs="Times New Roman"/>
              </w:rPr>
            </w:pPr>
          </w:p>
        </w:tc>
        <w:tc>
          <w:tcPr>
            <w:tcW w:w="1814" w:type="dxa"/>
          </w:tcPr>
          <w:p w:rsidR="00CE794B" w:rsidRPr="007C6DE3" w:rsidRDefault="00CE794B" w:rsidP="00CE794B">
            <w:pPr>
              <w:pStyle w:val="ConsPlusNormal"/>
              <w:rPr>
                <w:rFonts w:ascii="Times New Roman" w:hAnsi="Times New Roman" w:cs="Times New Roman"/>
              </w:rPr>
            </w:pPr>
          </w:p>
        </w:tc>
        <w:tc>
          <w:tcPr>
            <w:tcW w:w="1071" w:type="dxa"/>
          </w:tcPr>
          <w:p w:rsidR="00CE794B" w:rsidRPr="007C6DE3" w:rsidRDefault="00CE794B" w:rsidP="00CE794B">
            <w:pPr>
              <w:pStyle w:val="ConsPlusNormal"/>
              <w:rPr>
                <w:rFonts w:ascii="Times New Roman" w:hAnsi="Times New Roman" w:cs="Times New Roman"/>
              </w:rPr>
            </w:pPr>
          </w:p>
        </w:tc>
        <w:tc>
          <w:tcPr>
            <w:tcW w:w="1191" w:type="dxa"/>
          </w:tcPr>
          <w:p w:rsidR="00CE794B" w:rsidRPr="007C6DE3" w:rsidRDefault="00CE794B" w:rsidP="00CE794B">
            <w:pPr>
              <w:pStyle w:val="ConsPlusNormal"/>
              <w:rPr>
                <w:rFonts w:ascii="Times New Roman" w:hAnsi="Times New Roman" w:cs="Times New Roman"/>
              </w:rPr>
            </w:pPr>
          </w:p>
        </w:tc>
        <w:tc>
          <w:tcPr>
            <w:tcW w:w="935" w:type="dxa"/>
          </w:tcPr>
          <w:p w:rsidR="00CE794B" w:rsidRPr="007C6DE3" w:rsidRDefault="00CE794B" w:rsidP="00CE794B">
            <w:pPr>
              <w:pStyle w:val="ConsPlusNormal"/>
              <w:rPr>
                <w:rFonts w:ascii="Times New Roman" w:hAnsi="Times New Roman" w:cs="Times New Roman"/>
              </w:rPr>
            </w:pPr>
          </w:p>
        </w:tc>
      </w:tr>
      <w:tr w:rsidR="00CE794B" w:rsidRPr="007C6DE3" w:rsidTr="00CE794B">
        <w:tc>
          <w:tcPr>
            <w:tcW w:w="2551" w:type="dxa"/>
          </w:tcPr>
          <w:p w:rsidR="00CE794B" w:rsidRPr="007C6DE3" w:rsidRDefault="00CE794B" w:rsidP="00CE794B">
            <w:pPr>
              <w:pStyle w:val="ConsPlusNormal"/>
              <w:jc w:val="right"/>
              <w:rPr>
                <w:rFonts w:ascii="Times New Roman" w:hAnsi="Times New Roman" w:cs="Times New Roman"/>
              </w:rPr>
            </w:pPr>
            <w:r w:rsidRPr="007C6DE3">
              <w:rPr>
                <w:rFonts w:ascii="Times New Roman" w:hAnsi="Times New Roman" w:cs="Times New Roman"/>
              </w:rPr>
              <w:lastRenderedPageBreak/>
              <w:t>Итого по коду целевой субсидии</w:t>
            </w:r>
          </w:p>
        </w:tc>
        <w:tc>
          <w:tcPr>
            <w:tcW w:w="680" w:type="dxa"/>
          </w:tcPr>
          <w:p w:rsidR="00CE794B" w:rsidRPr="007C6DE3" w:rsidRDefault="00CE794B" w:rsidP="00CE794B">
            <w:pPr>
              <w:pStyle w:val="ConsPlusNormal"/>
              <w:rPr>
                <w:rFonts w:ascii="Times New Roman" w:hAnsi="Times New Roman" w:cs="Times New Roman"/>
              </w:rPr>
            </w:pPr>
          </w:p>
        </w:tc>
        <w:tc>
          <w:tcPr>
            <w:tcW w:w="567" w:type="dxa"/>
            <w:vAlign w:val="bottom"/>
          </w:tcPr>
          <w:p w:rsidR="00CE794B" w:rsidRPr="007C6DE3" w:rsidRDefault="00CE794B" w:rsidP="00CE794B">
            <w:pPr>
              <w:pStyle w:val="ConsPlusNormal"/>
              <w:jc w:val="center"/>
              <w:rPr>
                <w:rFonts w:ascii="Times New Roman" w:hAnsi="Times New Roman" w:cs="Times New Roman"/>
              </w:rPr>
            </w:pPr>
            <w:r w:rsidRPr="007C6DE3">
              <w:rPr>
                <w:rFonts w:ascii="Times New Roman" w:hAnsi="Times New Roman" w:cs="Times New Roman"/>
              </w:rPr>
              <w:t>x</w:t>
            </w:r>
          </w:p>
        </w:tc>
        <w:tc>
          <w:tcPr>
            <w:tcW w:w="794" w:type="dxa"/>
            <w:vAlign w:val="bottom"/>
          </w:tcPr>
          <w:p w:rsidR="00CE794B" w:rsidRPr="007C6DE3" w:rsidRDefault="00CE794B" w:rsidP="00CE794B">
            <w:pPr>
              <w:pStyle w:val="ConsPlusNormal"/>
              <w:jc w:val="center"/>
              <w:rPr>
                <w:rFonts w:ascii="Times New Roman" w:hAnsi="Times New Roman" w:cs="Times New Roman"/>
              </w:rPr>
            </w:pPr>
            <w:r w:rsidRPr="007C6DE3">
              <w:rPr>
                <w:rFonts w:ascii="Times New Roman" w:hAnsi="Times New Roman" w:cs="Times New Roman"/>
              </w:rPr>
              <w:t>x</w:t>
            </w:r>
          </w:p>
        </w:tc>
        <w:tc>
          <w:tcPr>
            <w:tcW w:w="737" w:type="dxa"/>
            <w:vAlign w:val="bottom"/>
          </w:tcPr>
          <w:p w:rsidR="00CE794B" w:rsidRPr="007C6DE3" w:rsidRDefault="00CE794B" w:rsidP="00CE794B">
            <w:pPr>
              <w:pStyle w:val="ConsPlusNormal"/>
              <w:jc w:val="center"/>
              <w:rPr>
                <w:rFonts w:ascii="Times New Roman" w:hAnsi="Times New Roman" w:cs="Times New Roman"/>
              </w:rPr>
            </w:pPr>
            <w:r w:rsidRPr="007C6DE3">
              <w:rPr>
                <w:rFonts w:ascii="Times New Roman" w:hAnsi="Times New Roman" w:cs="Times New Roman"/>
              </w:rPr>
              <w:t>x</w:t>
            </w:r>
          </w:p>
        </w:tc>
        <w:tc>
          <w:tcPr>
            <w:tcW w:w="907" w:type="dxa"/>
            <w:vAlign w:val="bottom"/>
          </w:tcPr>
          <w:p w:rsidR="00CE794B" w:rsidRPr="007C6DE3" w:rsidRDefault="00CE794B" w:rsidP="00CE794B">
            <w:pPr>
              <w:pStyle w:val="ConsPlusNormal"/>
              <w:jc w:val="center"/>
              <w:rPr>
                <w:rFonts w:ascii="Times New Roman" w:hAnsi="Times New Roman" w:cs="Times New Roman"/>
              </w:rPr>
            </w:pPr>
            <w:r w:rsidRPr="007C6DE3">
              <w:rPr>
                <w:rFonts w:ascii="Times New Roman" w:hAnsi="Times New Roman" w:cs="Times New Roman"/>
              </w:rPr>
              <w:t>x</w:t>
            </w:r>
          </w:p>
        </w:tc>
        <w:tc>
          <w:tcPr>
            <w:tcW w:w="1056" w:type="dxa"/>
            <w:vAlign w:val="bottom"/>
          </w:tcPr>
          <w:p w:rsidR="00CE794B" w:rsidRPr="007C6DE3" w:rsidRDefault="00CE794B" w:rsidP="00CE794B">
            <w:pPr>
              <w:pStyle w:val="ConsPlusNormal"/>
              <w:jc w:val="center"/>
              <w:rPr>
                <w:rFonts w:ascii="Times New Roman" w:hAnsi="Times New Roman" w:cs="Times New Roman"/>
              </w:rPr>
            </w:pPr>
            <w:r w:rsidRPr="007C6DE3">
              <w:rPr>
                <w:rFonts w:ascii="Times New Roman" w:hAnsi="Times New Roman" w:cs="Times New Roman"/>
              </w:rPr>
              <w:t>x</w:t>
            </w:r>
          </w:p>
        </w:tc>
        <w:tc>
          <w:tcPr>
            <w:tcW w:w="1509" w:type="dxa"/>
          </w:tcPr>
          <w:p w:rsidR="00CE794B" w:rsidRPr="007C6DE3" w:rsidRDefault="00CE794B" w:rsidP="00CE794B">
            <w:pPr>
              <w:pStyle w:val="ConsPlusNormal"/>
              <w:rPr>
                <w:rFonts w:ascii="Times New Roman" w:hAnsi="Times New Roman" w:cs="Times New Roman"/>
              </w:rPr>
            </w:pPr>
          </w:p>
        </w:tc>
        <w:tc>
          <w:tcPr>
            <w:tcW w:w="1814" w:type="dxa"/>
          </w:tcPr>
          <w:p w:rsidR="00CE794B" w:rsidRPr="007C6DE3" w:rsidRDefault="00CE794B" w:rsidP="00CE794B">
            <w:pPr>
              <w:pStyle w:val="ConsPlusNormal"/>
              <w:rPr>
                <w:rFonts w:ascii="Times New Roman" w:hAnsi="Times New Roman" w:cs="Times New Roman"/>
              </w:rPr>
            </w:pPr>
          </w:p>
        </w:tc>
        <w:tc>
          <w:tcPr>
            <w:tcW w:w="1071" w:type="dxa"/>
          </w:tcPr>
          <w:p w:rsidR="00CE794B" w:rsidRPr="007C6DE3" w:rsidRDefault="00CE794B" w:rsidP="00CE794B">
            <w:pPr>
              <w:pStyle w:val="ConsPlusNormal"/>
              <w:rPr>
                <w:rFonts w:ascii="Times New Roman" w:hAnsi="Times New Roman" w:cs="Times New Roman"/>
              </w:rPr>
            </w:pPr>
          </w:p>
        </w:tc>
        <w:tc>
          <w:tcPr>
            <w:tcW w:w="1191" w:type="dxa"/>
          </w:tcPr>
          <w:p w:rsidR="00CE794B" w:rsidRPr="007C6DE3" w:rsidRDefault="00CE794B" w:rsidP="00CE794B">
            <w:pPr>
              <w:pStyle w:val="ConsPlusNormal"/>
              <w:rPr>
                <w:rFonts w:ascii="Times New Roman" w:hAnsi="Times New Roman" w:cs="Times New Roman"/>
              </w:rPr>
            </w:pPr>
          </w:p>
        </w:tc>
        <w:tc>
          <w:tcPr>
            <w:tcW w:w="935" w:type="dxa"/>
          </w:tcPr>
          <w:p w:rsidR="00CE794B" w:rsidRPr="007C6DE3" w:rsidRDefault="00CE794B" w:rsidP="00CE794B">
            <w:pPr>
              <w:pStyle w:val="ConsPlusNormal"/>
              <w:rPr>
                <w:rFonts w:ascii="Times New Roman" w:hAnsi="Times New Roman" w:cs="Times New Roman"/>
              </w:rPr>
            </w:pPr>
          </w:p>
        </w:tc>
      </w:tr>
      <w:tr w:rsidR="00CE794B" w:rsidRPr="007C6DE3" w:rsidTr="00CE794B">
        <w:tc>
          <w:tcPr>
            <w:tcW w:w="2551" w:type="dxa"/>
          </w:tcPr>
          <w:p w:rsidR="00CE794B" w:rsidRPr="007C6DE3" w:rsidRDefault="00CE794B" w:rsidP="00CE794B">
            <w:pPr>
              <w:pStyle w:val="ConsPlusNormal"/>
              <w:rPr>
                <w:rFonts w:ascii="Times New Roman" w:hAnsi="Times New Roman" w:cs="Times New Roman"/>
              </w:rPr>
            </w:pPr>
          </w:p>
        </w:tc>
        <w:tc>
          <w:tcPr>
            <w:tcW w:w="680" w:type="dxa"/>
          </w:tcPr>
          <w:p w:rsidR="00CE794B" w:rsidRPr="007C6DE3" w:rsidRDefault="00CE794B" w:rsidP="00CE794B">
            <w:pPr>
              <w:pStyle w:val="ConsPlusNormal"/>
              <w:rPr>
                <w:rFonts w:ascii="Times New Roman" w:hAnsi="Times New Roman" w:cs="Times New Roman"/>
              </w:rPr>
            </w:pPr>
          </w:p>
        </w:tc>
        <w:tc>
          <w:tcPr>
            <w:tcW w:w="567" w:type="dxa"/>
          </w:tcPr>
          <w:p w:rsidR="00CE794B" w:rsidRPr="007C6DE3" w:rsidRDefault="00CE794B" w:rsidP="00CE794B">
            <w:pPr>
              <w:pStyle w:val="ConsPlusNormal"/>
              <w:rPr>
                <w:rFonts w:ascii="Times New Roman" w:hAnsi="Times New Roman" w:cs="Times New Roman"/>
              </w:rPr>
            </w:pPr>
          </w:p>
        </w:tc>
        <w:tc>
          <w:tcPr>
            <w:tcW w:w="794" w:type="dxa"/>
          </w:tcPr>
          <w:p w:rsidR="00CE794B" w:rsidRPr="007C6DE3" w:rsidRDefault="00CE794B" w:rsidP="00CE794B">
            <w:pPr>
              <w:pStyle w:val="ConsPlusNormal"/>
              <w:rPr>
                <w:rFonts w:ascii="Times New Roman" w:hAnsi="Times New Roman" w:cs="Times New Roman"/>
              </w:rPr>
            </w:pPr>
          </w:p>
        </w:tc>
        <w:tc>
          <w:tcPr>
            <w:tcW w:w="737" w:type="dxa"/>
          </w:tcPr>
          <w:p w:rsidR="00CE794B" w:rsidRPr="007C6DE3" w:rsidRDefault="00CE794B" w:rsidP="00CE794B">
            <w:pPr>
              <w:pStyle w:val="ConsPlusNormal"/>
              <w:rPr>
                <w:rFonts w:ascii="Times New Roman" w:hAnsi="Times New Roman" w:cs="Times New Roman"/>
              </w:rPr>
            </w:pPr>
          </w:p>
        </w:tc>
        <w:tc>
          <w:tcPr>
            <w:tcW w:w="907" w:type="dxa"/>
          </w:tcPr>
          <w:p w:rsidR="00CE794B" w:rsidRPr="007C6DE3" w:rsidRDefault="00CE794B" w:rsidP="00CE794B">
            <w:pPr>
              <w:pStyle w:val="ConsPlusNormal"/>
              <w:rPr>
                <w:rFonts w:ascii="Times New Roman" w:hAnsi="Times New Roman" w:cs="Times New Roman"/>
              </w:rPr>
            </w:pPr>
          </w:p>
        </w:tc>
        <w:tc>
          <w:tcPr>
            <w:tcW w:w="1056" w:type="dxa"/>
          </w:tcPr>
          <w:p w:rsidR="00CE794B" w:rsidRPr="007C6DE3" w:rsidRDefault="00CE794B" w:rsidP="00CE794B">
            <w:pPr>
              <w:pStyle w:val="ConsPlusNormal"/>
              <w:rPr>
                <w:rFonts w:ascii="Times New Roman" w:hAnsi="Times New Roman" w:cs="Times New Roman"/>
              </w:rPr>
            </w:pPr>
          </w:p>
        </w:tc>
        <w:tc>
          <w:tcPr>
            <w:tcW w:w="1509" w:type="dxa"/>
          </w:tcPr>
          <w:p w:rsidR="00CE794B" w:rsidRPr="007C6DE3" w:rsidRDefault="00CE794B" w:rsidP="00CE794B">
            <w:pPr>
              <w:pStyle w:val="ConsPlusNormal"/>
              <w:rPr>
                <w:rFonts w:ascii="Times New Roman" w:hAnsi="Times New Roman" w:cs="Times New Roman"/>
              </w:rPr>
            </w:pPr>
          </w:p>
        </w:tc>
        <w:tc>
          <w:tcPr>
            <w:tcW w:w="1814" w:type="dxa"/>
          </w:tcPr>
          <w:p w:rsidR="00CE794B" w:rsidRPr="007C6DE3" w:rsidRDefault="00CE794B" w:rsidP="00CE794B">
            <w:pPr>
              <w:pStyle w:val="ConsPlusNormal"/>
              <w:rPr>
                <w:rFonts w:ascii="Times New Roman" w:hAnsi="Times New Roman" w:cs="Times New Roman"/>
              </w:rPr>
            </w:pPr>
          </w:p>
        </w:tc>
        <w:tc>
          <w:tcPr>
            <w:tcW w:w="1071" w:type="dxa"/>
          </w:tcPr>
          <w:p w:rsidR="00CE794B" w:rsidRPr="007C6DE3" w:rsidRDefault="00CE794B" w:rsidP="00CE794B">
            <w:pPr>
              <w:pStyle w:val="ConsPlusNormal"/>
              <w:rPr>
                <w:rFonts w:ascii="Times New Roman" w:hAnsi="Times New Roman" w:cs="Times New Roman"/>
              </w:rPr>
            </w:pPr>
          </w:p>
        </w:tc>
        <w:tc>
          <w:tcPr>
            <w:tcW w:w="1191" w:type="dxa"/>
          </w:tcPr>
          <w:p w:rsidR="00CE794B" w:rsidRPr="007C6DE3" w:rsidRDefault="00CE794B" w:rsidP="00CE794B">
            <w:pPr>
              <w:pStyle w:val="ConsPlusNormal"/>
              <w:rPr>
                <w:rFonts w:ascii="Times New Roman" w:hAnsi="Times New Roman" w:cs="Times New Roman"/>
              </w:rPr>
            </w:pPr>
          </w:p>
        </w:tc>
        <w:tc>
          <w:tcPr>
            <w:tcW w:w="935" w:type="dxa"/>
          </w:tcPr>
          <w:p w:rsidR="00CE794B" w:rsidRPr="007C6DE3" w:rsidRDefault="00CE794B" w:rsidP="00CE794B">
            <w:pPr>
              <w:pStyle w:val="ConsPlusNormal"/>
              <w:rPr>
                <w:rFonts w:ascii="Times New Roman" w:hAnsi="Times New Roman" w:cs="Times New Roman"/>
              </w:rPr>
            </w:pPr>
          </w:p>
        </w:tc>
      </w:tr>
      <w:tr w:rsidR="00CE794B" w:rsidRPr="007C6DE3" w:rsidTr="00CE794B">
        <w:tc>
          <w:tcPr>
            <w:tcW w:w="7292" w:type="dxa"/>
            <w:gridSpan w:val="7"/>
          </w:tcPr>
          <w:p w:rsidR="00CE794B" w:rsidRPr="007C6DE3" w:rsidRDefault="00CE794B" w:rsidP="00CE794B">
            <w:pPr>
              <w:pStyle w:val="ConsPlusNormal"/>
              <w:jc w:val="right"/>
              <w:rPr>
                <w:rFonts w:ascii="Times New Roman" w:hAnsi="Times New Roman" w:cs="Times New Roman"/>
              </w:rPr>
            </w:pPr>
            <w:r w:rsidRPr="007C6DE3">
              <w:rPr>
                <w:rFonts w:ascii="Times New Roman" w:hAnsi="Times New Roman" w:cs="Times New Roman"/>
              </w:rPr>
              <w:t>Всего</w:t>
            </w:r>
          </w:p>
        </w:tc>
        <w:tc>
          <w:tcPr>
            <w:tcW w:w="1509" w:type="dxa"/>
          </w:tcPr>
          <w:p w:rsidR="00CE794B" w:rsidRPr="007C6DE3" w:rsidRDefault="00CE794B" w:rsidP="00CE794B">
            <w:pPr>
              <w:pStyle w:val="ConsPlusNormal"/>
              <w:rPr>
                <w:rFonts w:ascii="Times New Roman" w:hAnsi="Times New Roman" w:cs="Times New Roman"/>
              </w:rPr>
            </w:pPr>
          </w:p>
        </w:tc>
        <w:tc>
          <w:tcPr>
            <w:tcW w:w="1814" w:type="dxa"/>
          </w:tcPr>
          <w:p w:rsidR="00CE794B" w:rsidRPr="007C6DE3" w:rsidRDefault="00CE794B" w:rsidP="00CE794B">
            <w:pPr>
              <w:pStyle w:val="ConsPlusNormal"/>
              <w:rPr>
                <w:rFonts w:ascii="Times New Roman" w:hAnsi="Times New Roman" w:cs="Times New Roman"/>
              </w:rPr>
            </w:pPr>
          </w:p>
        </w:tc>
        <w:tc>
          <w:tcPr>
            <w:tcW w:w="1071" w:type="dxa"/>
          </w:tcPr>
          <w:p w:rsidR="00CE794B" w:rsidRPr="007C6DE3" w:rsidRDefault="00CE794B" w:rsidP="00CE794B">
            <w:pPr>
              <w:pStyle w:val="ConsPlusNormal"/>
              <w:rPr>
                <w:rFonts w:ascii="Times New Roman" w:hAnsi="Times New Roman" w:cs="Times New Roman"/>
              </w:rPr>
            </w:pPr>
          </w:p>
        </w:tc>
        <w:tc>
          <w:tcPr>
            <w:tcW w:w="1191" w:type="dxa"/>
          </w:tcPr>
          <w:p w:rsidR="00CE794B" w:rsidRPr="007C6DE3" w:rsidRDefault="00CE794B" w:rsidP="00CE794B">
            <w:pPr>
              <w:pStyle w:val="ConsPlusNormal"/>
              <w:rPr>
                <w:rFonts w:ascii="Times New Roman" w:hAnsi="Times New Roman" w:cs="Times New Roman"/>
              </w:rPr>
            </w:pPr>
          </w:p>
        </w:tc>
        <w:tc>
          <w:tcPr>
            <w:tcW w:w="935" w:type="dxa"/>
          </w:tcPr>
          <w:p w:rsidR="00CE794B" w:rsidRPr="007C6DE3" w:rsidRDefault="00CE794B" w:rsidP="00CE794B">
            <w:pPr>
              <w:pStyle w:val="ConsPlusNormal"/>
              <w:rPr>
                <w:rFonts w:ascii="Times New Roman" w:hAnsi="Times New Roman" w:cs="Times New Roman"/>
              </w:rPr>
            </w:pPr>
          </w:p>
        </w:tc>
      </w:tr>
    </w:tbl>
    <w:p w:rsidR="00CE794B" w:rsidRPr="007C6DE3" w:rsidRDefault="00CE794B" w:rsidP="00CE794B">
      <w:pPr>
        <w:pStyle w:val="ConsPlusNormal"/>
        <w:jc w:val="both"/>
        <w:rPr>
          <w:rFonts w:ascii="Times New Roman" w:hAnsi="Times New Roman" w:cs="Times New Roman"/>
        </w:rPr>
      </w:pPr>
    </w:p>
    <w:p w:rsidR="00CE794B" w:rsidRPr="007C6DE3" w:rsidRDefault="00CE794B" w:rsidP="00CE794B">
      <w:pPr>
        <w:pStyle w:val="ConsPlusNonformat"/>
        <w:rPr>
          <w:rFonts w:ascii="Times New Roman" w:hAnsi="Times New Roman" w:cs="Times New Roman"/>
        </w:rPr>
      </w:pPr>
      <w:r w:rsidRPr="007C6DE3">
        <w:rPr>
          <w:rFonts w:ascii="Times New Roman" w:hAnsi="Times New Roman" w:cs="Times New Roman"/>
        </w:rPr>
        <w:t xml:space="preserve">                                                                          ┌────┐</w:t>
      </w:r>
    </w:p>
    <w:p w:rsidR="00CE794B" w:rsidRPr="007C6DE3" w:rsidRDefault="00CE794B" w:rsidP="00CE794B">
      <w:pPr>
        <w:pStyle w:val="ConsPlusNonformat"/>
        <w:rPr>
          <w:rFonts w:ascii="Times New Roman" w:hAnsi="Times New Roman" w:cs="Times New Roman"/>
        </w:rPr>
      </w:pPr>
      <w:r w:rsidRPr="007C6DE3">
        <w:rPr>
          <w:rFonts w:ascii="Times New Roman" w:hAnsi="Times New Roman" w:cs="Times New Roman"/>
        </w:rPr>
        <w:t>Руководитель                                               Номер страницы │    │</w:t>
      </w:r>
    </w:p>
    <w:p w:rsidR="00CE794B" w:rsidRPr="007C6DE3" w:rsidRDefault="00CE794B" w:rsidP="00CE794B">
      <w:pPr>
        <w:pStyle w:val="ConsPlusNonformat"/>
        <w:rPr>
          <w:rFonts w:ascii="Times New Roman" w:hAnsi="Times New Roman" w:cs="Times New Roman"/>
        </w:rPr>
      </w:pPr>
      <w:r w:rsidRPr="007C6DE3">
        <w:rPr>
          <w:rFonts w:ascii="Times New Roman" w:hAnsi="Times New Roman" w:cs="Times New Roman"/>
        </w:rPr>
        <w:t>(уполномоченное лицо) ___________ _________ ____________                  ├────┤</w:t>
      </w:r>
    </w:p>
    <w:p w:rsidR="00CE794B" w:rsidRPr="007C6DE3" w:rsidRDefault="00CE794B" w:rsidP="00CE794B">
      <w:pPr>
        <w:pStyle w:val="ConsPlusNonformat"/>
        <w:rPr>
          <w:rFonts w:ascii="Times New Roman" w:hAnsi="Times New Roman" w:cs="Times New Roman"/>
        </w:rPr>
      </w:pPr>
      <w:r w:rsidRPr="007C6DE3">
        <w:rPr>
          <w:rFonts w:ascii="Times New Roman" w:hAnsi="Times New Roman" w:cs="Times New Roman"/>
        </w:rPr>
        <w:t xml:space="preserve">                      (должность) (подпись) (расшифровка</w:t>
      </w:r>
      <w:proofErr w:type="gramStart"/>
      <w:r w:rsidRPr="007C6DE3">
        <w:rPr>
          <w:rFonts w:ascii="Times New Roman" w:hAnsi="Times New Roman" w:cs="Times New Roman"/>
        </w:rPr>
        <w:t xml:space="preserve">    В</w:t>
      </w:r>
      <w:proofErr w:type="gramEnd"/>
      <w:r w:rsidRPr="007C6DE3">
        <w:rPr>
          <w:rFonts w:ascii="Times New Roman" w:hAnsi="Times New Roman" w:cs="Times New Roman"/>
        </w:rPr>
        <w:t>сего страниц │    │</w:t>
      </w:r>
    </w:p>
    <w:p w:rsidR="00CE794B" w:rsidRPr="007C6DE3" w:rsidRDefault="00CE794B" w:rsidP="00CE794B">
      <w:pPr>
        <w:pStyle w:val="ConsPlusNonformat"/>
        <w:rPr>
          <w:rFonts w:ascii="Times New Roman" w:hAnsi="Times New Roman" w:cs="Times New Roman"/>
        </w:rPr>
      </w:pPr>
      <w:r w:rsidRPr="007C6DE3">
        <w:rPr>
          <w:rFonts w:ascii="Times New Roman" w:hAnsi="Times New Roman" w:cs="Times New Roman"/>
        </w:rPr>
        <w:t xml:space="preserve">                                              подписи)                    └────┘</w:t>
      </w:r>
    </w:p>
    <w:p w:rsidR="00CE794B" w:rsidRPr="007C6DE3" w:rsidRDefault="00CE794B" w:rsidP="00CE794B">
      <w:pPr>
        <w:pStyle w:val="ConsPlusNonformat"/>
        <w:rPr>
          <w:rFonts w:ascii="Times New Roman" w:hAnsi="Times New Roman" w:cs="Times New Roman"/>
        </w:rPr>
      </w:pPr>
      <w:r w:rsidRPr="007C6DE3">
        <w:rPr>
          <w:rFonts w:ascii="Times New Roman" w:hAnsi="Times New Roman" w:cs="Times New Roman"/>
        </w:rPr>
        <w:t>Руководитель</w:t>
      </w:r>
    </w:p>
    <w:p w:rsidR="00CE794B" w:rsidRPr="007C6DE3" w:rsidRDefault="00CE794B" w:rsidP="00CE794B">
      <w:pPr>
        <w:pStyle w:val="ConsPlusNonformat"/>
        <w:rPr>
          <w:rFonts w:ascii="Times New Roman" w:hAnsi="Times New Roman" w:cs="Times New Roman"/>
        </w:rPr>
      </w:pPr>
      <w:r w:rsidRPr="007C6DE3">
        <w:rPr>
          <w:rFonts w:ascii="Times New Roman" w:hAnsi="Times New Roman" w:cs="Times New Roman"/>
        </w:rPr>
        <w:t>финансово-экономической</w:t>
      </w:r>
    </w:p>
    <w:p w:rsidR="00CE794B" w:rsidRPr="007C6DE3" w:rsidRDefault="00CE794B" w:rsidP="00CE794B">
      <w:pPr>
        <w:pStyle w:val="ConsPlusNonformat"/>
        <w:rPr>
          <w:rFonts w:ascii="Times New Roman" w:hAnsi="Times New Roman" w:cs="Times New Roman"/>
        </w:rPr>
      </w:pPr>
      <w:r w:rsidRPr="007C6DE3">
        <w:rPr>
          <w:rFonts w:ascii="Times New Roman" w:hAnsi="Times New Roman" w:cs="Times New Roman"/>
        </w:rPr>
        <w:t>службы (уполномоченное лицо)      _________ ____________</w:t>
      </w:r>
    </w:p>
    <w:p w:rsidR="00CE794B" w:rsidRPr="007C6DE3" w:rsidRDefault="00CE794B" w:rsidP="00CE794B">
      <w:pPr>
        <w:pStyle w:val="ConsPlusNonformat"/>
        <w:rPr>
          <w:rFonts w:ascii="Times New Roman" w:hAnsi="Times New Roman" w:cs="Times New Roman"/>
        </w:rPr>
      </w:pPr>
      <w:r w:rsidRPr="007C6DE3">
        <w:rPr>
          <w:rFonts w:ascii="Times New Roman" w:hAnsi="Times New Roman" w:cs="Times New Roman"/>
        </w:rPr>
        <w:t xml:space="preserve">                                  </w:t>
      </w:r>
      <w:proofErr w:type="gramStart"/>
      <w:r w:rsidRPr="007C6DE3">
        <w:rPr>
          <w:rFonts w:ascii="Times New Roman" w:hAnsi="Times New Roman" w:cs="Times New Roman"/>
        </w:rPr>
        <w:t>(подпись) (расшифровка</w:t>
      </w:r>
      <w:proofErr w:type="gramEnd"/>
    </w:p>
    <w:p w:rsidR="00CE794B" w:rsidRPr="007C6DE3" w:rsidRDefault="00CE794B" w:rsidP="00CE794B">
      <w:pPr>
        <w:pStyle w:val="ConsPlusNonformat"/>
        <w:rPr>
          <w:rFonts w:ascii="Times New Roman" w:hAnsi="Times New Roman" w:cs="Times New Roman"/>
        </w:rPr>
      </w:pPr>
      <w:r w:rsidRPr="007C6DE3">
        <w:rPr>
          <w:rFonts w:ascii="Times New Roman" w:hAnsi="Times New Roman" w:cs="Times New Roman"/>
        </w:rPr>
        <w:t xml:space="preserve">                                              подписи)</w:t>
      </w:r>
    </w:p>
    <w:p w:rsidR="00CE794B" w:rsidRPr="007C6DE3" w:rsidRDefault="00CE794B" w:rsidP="00CE794B">
      <w:pPr>
        <w:pStyle w:val="ConsPlusNonformat"/>
        <w:rPr>
          <w:rFonts w:ascii="Times New Roman" w:hAnsi="Times New Roman" w:cs="Times New Roman"/>
        </w:rPr>
      </w:pPr>
      <w:r w:rsidRPr="007C6DE3">
        <w:rPr>
          <w:rFonts w:ascii="Times New Roman" w:hAnsi="Times New Roman" w:cs="Times New Roman"/>
        </w:rPr>
        <w:t>Ответственный</w:t>
      </w:r>
    </w:p>
    <w:p w:rsidR="00CE794B" w:rsidRPr="007C6DE3" w:rsidRDefault="00CE794B" w:rsidP="00CE794B">
      <w:pPr>
        <w:pStyle w:val="ConsPlusNonformat"/>
        <w:jc w:val="both"/>
        <w:rPr>
          <w:rFonts w:ascii="Times New Roman" w:hAnsi="Times New Roman" w:cs="Times New Roman"/>
        </w:rPr>
      </w:pPr>
      <w:r w:rsidRPr="007C6DE3">
        <w:rPr>
          <w:rFonts w:ascii="Times New Roman" w:hAnsi="Times New Roman" w:cs="Times New Roman"/>
        </w:rPr>
        <w:t>исполнитель    ___________ ___________________ _________</w:t>
      </w:r>
    </w:p>
    <w:p w:rsidR="00CE794B" w:rsidRPr="007C6DE3" w:rsidRDefault="00CE794B" w:rsidP="00CE794B">
      <w:pPr>
        <w:pStyle w:val="ConsPlusNonformat"/>
        <w:jc w:val="both"/>
        <w:rPr>
          <w:rFonts w:ascii="Times New Roman" w:hAnsi="Times New Roman" w:cs="Times New Roman"/>
        </w:rPr>
      </w:pPr>
      <w:r w:rsidRPr="007C6DE3">
        <w:rPr>
          <w:rFonts w:ascii="Times New Roman" w:hAnsi="Times New Roman" w:cs="Times New Roman"/>
        </w:rPr>
        <w:t xml:space="preserve">               (должность) (фамилия, инициалы) (телефон)</w:t>
      </w:r>
    </w:p>
    <w:p w:rsidR="00CE794B" w:rsidRPr="007C6DE3" w:rsidRDefault="00CE794B" w:rsidP="00CE794B">
      <w:pPr>
        <w:pStyle w:val="ConsPlusNonformat"/>
        <w:jc w:val="both"/>
        <w:rPr>
          <w:rFonts w:ascii="Times New Roman" w:hAnsi="Times New Roman" w:cs="Times New Roman"/>
        </w:rPr>
      </w:pPr>
    </w:p>
    <w:p w:rsidR="00CE794B" w:rsidRPr="007C6DE3" w:rsidRDefault="00CE794B" w:rsidP="00CE794B">
      <w:pPr>
        <w:pStyle w:val="ConsPlusNonformat"/>
        <w:jc w:val="both"/>
        <w:rPr>
          <w:rFonts w:ascii="Times New Roman" w:hAnsi="Times New Roman" w:cs="Times New Roman"/>
        </w:rPr>
      </w:pPr>
      <w:r w:rsidRPr="007C6DE3">
        <w:rPr>
          <w:rFonts w:ascii="Times New Roman" w:hAnsi="Times New Roman" w:cs="Times New Roman"/>
        </w:rPr>
        <w:t>"__" ________________ 20__ г.</w:t>
      </w:r>
    </w:p>
    <w:p w:rsidR="00CE794B" w:rsidRPr="007C6DE3" w:rsidRDefault="00CE794B" w:rsidP="00CE794B">
      <w:pPr>
        <w:pStyle w:val="ConsPlusNormal"/>
        <w:rPr>
          <w:rFonts w:ascii="Times New Roman" w:hAnsi="Times New Roman" w:cs="Times New Roman"/>
        </w:rPr>
      </w:pPr>
    </w:p>
    <w:p w:rsidR="00CE794B" w:rsidRPr="007C6DE3" w:rsidRDefault="00CE794B" w:rsidP="00CE794B">
      <w:pPr>
        <w:pStyle w:val="ConsPlusNonformat"/>
        <w:ind w:left="4820"/>
        <w:jc w:val="both"/>
        <w:rPr>
          <w:rFonts w:ascii="Times New Roman" w:hAnsi="Times New Roman" w:cs="Times New Roman"/>
        </w:rPr>
      </w:pPr>
      <w:r w:rsidRPr="007C6DE3">
        <w:rPr>
          <w:rFonts w:ascii="Times New Roman" w:hAnsi="Times New Roman" w:cs="Times New Roman"/>
        </w:rPr>
        <w:t xml:space="preserve">                           ┌ ─ ─ ─ ─ ─ ─ ─ ─ ─ ─ ─ ─ ─ ─ ─ ─ ─ ─ ─ ─ ─ ─ ─┐</w:t>
      </w:r>
    </w:p>
    <w:p w:rsidR="00CE794B" w:rsidRPr="007C6DE3" w:rsidRDefault="00CE794B" w:rsidP="00CE794B">
      <w:pPr>
        <w:pStyle w:val="ConsPlusNonformat"/>
        <w:ind w:left="4820"/>
        <w:jc w:val="both"/>
        <w:rPr>
          <w:rFonts w:ascii="Times New Roman" w:hAnsi="Times New Roman" w:cs="Times New Roman"/>
        </w:rPr>
      </w:pPr>
      <w:r w:rsidRPr="007C6DE3">
        <w:rPr>
          <w:rFonts w:ascii="Times New Roman" w:hAnsi="Times New Roman" w:cs="Times New Roman"/>
        </w:rPr>
        <w:t xml:space="preserve">                             ОТМЕТКА ТЕРРИТОРИАЛЬНОГО ОРГАНА ФЕДЕРАЛЬНОГО</w:t>
      </w:r>
    </w:p>
    <w:p w:rsidR="00CE794B" w:rsidRPr="007C6DE3" w:rsidRDefault="00CE794B" w:rsidP="00CE794B">
      <w:pPr>
        <w:pStyle w:val="ConsPlusNonformat"/>
        <w:ind w:left="4820"/>
        <w:jc w:val="both"/>
        <w:rPr>
          <w:rFonts w:ascii="Times New Roman" w:hAnsi="Times New Roman" w:cs="Times New Roman"/>
        </w:rPr>
      </w:pPr>
      <w:r w:rsidRPr="007C6DE3">
        <w:rPr>
          <w:rFonts w:ascii="Times New Roman" w:hAnsi="Times New Roman" w:cs="Times New Roman"/>
        </w:rPr>
        <w:t xml:space="preserve">                           │  КАЗНАЧЕЙСТВА О ПРИНЯТИИ НАСТОЯЩИХ СВЕДЕНИЙ  │</w:t>
      </w:r>
    </w:p>
    <w:p w:rsidR="00CE794B" w:rsidRPr="007C6DE3" w:rsidRDefault="00CE794B" w:rsidP="00CE794B">
      <w:pPr>
        <w:pStyle w:val="ConsPlusNonformat"/>
        <w:ind w:left="4820"/>
        <w:jc w:val="both"/>
        <w:rPr>
          <w:rFonts w:ascii="Times New Roman" w:hAnsi="Times New Roman" w:cs="Times New Roman"/>
        </w:rPr>
      </w:pPr>
    </w:p>
    <w:p w:rsidR="00CE794B" w:rsidRPr="007C6DE3" w:rsidRDefault="00CE794B" w:rsidP="00CE794B">
      <w:pPr>
        <w:pStyle w:val="ConsPlusNonformat"/>
        <w:ind w:left="4820"/>
        <w:jc w:val="both"/>
        <w:rPr>
          <w:rFonts w:ascii="Times New Roman" w:hAnsi="Times New Roman" w:cs="Times New Roman"/>
        </w:rPr>
      </w:pPr>
      <w:r w:rsidRPr="007C6DE3">
        <w:rPr>
          <w:rFonts w:ascii="Times New Roman" w:hAnsi="Times New Roman" w:cs="Times New Roman"/>
        </w:rPr>
        <w:t xml:space="preserve">                           │Ответственный                                 │</w:t>
      </w:r>
    </w:p>
    <w:p w:rsidR="00CE794B" w:rsidRPr="007C6DE3" w:rsidRDefault="00CE794B" w:rsidP="00CE794B">
      <w:pPr>
        <w:pStyle w:val="ConsPlusNonformat"/>
        <w:ind w:left="4820"/>
        <w:jc w:val="both"/>
        <w:rPr>
          <w:rFonts w:ascii="Times New Roman" w:hAnsi="Times New Roman" w:cs="Times New Roman"/>
        </w:rPr>
      </w:pPr>
      <w:r w:rsidRPr="007C6DE3">
        <w:rPr>
          <w:rFonts w:ascii="Times New Roman" w:hAnsi="Times New Roman" w:cs="Times New Roman"/>
        </w:rPr>
        <w:t xml:space="preserve">                            исполнитель ___________ _________ ____________</w:t>
      </w:r>
    </w:p>
    <w:p w:rsidR="00CE794B" w:rsidRPr="007C6DE3" w:rsidRDefault="00CE794B" w:rsidP="00CE794B">
      <w:pPr>
        <w:pStyle w:val="ConsPlusNonformat"/>
        <w:ind w:left="4820"/>
        <w:jc w:val="both"/>
        <w:rPr>
          <w:rFonts w:ascii="Times New Roman" w:hAnsi="Times New Roman" w:cs="Times New Roman"/>
        </w:rPr>
      </w:pPr>
      <w:r w:rsidRPr="007C6DE3">
        <w:rPr>
          <w:rFonts w:ascii="Times New Roman" w:hAnsi="Times New Roman" w:cs="Times New Roman"/>
        </w:rPr>
        <w:t xml:space="preserve">                           </w:t>
      </w:r>
      <w:proofErr w:type="gramStart"/>
      <w:r w:rsidRPr="007C6DE3">
        <w:rPr>
          <w:rFonts w:ascii="Times New Roman" w:hAnsi="Times New Roman" w:cs="Times New Roman"/>
        </w:rPr>
        <w:t>│            (должность) (подпись) (расшифровка│</w:t>
      </w:r>
      <w:proofErr w:type="gramEnd"/>
    </w:p>
    <w:p w:rsidR="00CE794B" w:rsidRPr="007C6DE3" w:rsidRDefault="00CE794B" w:rsidP="00CE794B">
      <w:pPr>
        <w:pStyle w:val="ConsPlusNonformat"/>
        <w:ind w:left="4820"/>
        <w:jc w:val="both"/>
        <w:rPr>
          <w:rFonts w:ascii="Times New Roman" w:hAnsi="Times New Roman" w:cs="Times New Roman"/>
        </w:rPr>
      </w:pPr>
      <w:r w:rsidRPr="007C6DE3">
        <w:rPr>
          <w:rFonts w:ascii="Times New Roman" w:hAnsi="Times New Roman" w:cs="Times New Roman"/>
        </w:rPr>
        <w:t xml:space="preserve">                                                                подписи)</w:t>
      </w:r>
    </w:p>
    <w:p w:rsidR="00CE794B" w:rsidRPr="007C6DE3" w:rsidRDefault="00CE794B" w:rsidP="00CE794B">
      <w:pPr>
        <w:pStyle w:val="ConsPlusNonformat"/>
        <w:ind w:left="4820"/>
        <w:jc w:val="both"/>
        <w:rPr>
          <w:rFonts w:ascii="Times New Roman" w:hAnsi="Times New Roman" w:cs="Times New Roman"/>
        </w:rPr>
      </w:pPr>
      <w:r w:rsidRPr="007C6DE3">
        <w:rPr>
          <w:rFonts w:ascii="Times New Roman" w:hAnsi="Times New Roman" w:cs="Times New Roman"/>
        </w:rPr>
        <w:t xml:space="preserve">                           │                                              │</w:t>
      </w:r>
    </w:p>
    <w:p w:rsidR="00CE794B" w:rsidRPr="007C6DE3" w:rsidRDefault="00CE794B" w:rsidP="00CE794B">
      <w:pPr>
        <w:pStyle w:val="ConsPlusNonformat"/>
        <w:ind w:left="4820"/>
        <w:jc w:val="both"/>
        <w:rPr>
          <w:rFonts w:ascii="Times New Roman" w:hAnsi="Times New Roman" w:cs="Times New Roman"/>
        </w:rPr>
      </w:pPr>
      <w:r w:rsidRPr="007C6DE3">
        <w:rPr>
          <w:rFonts w:ascii="Times New Roman" w:hAnsi="Times New Roman" w:cs="Times New Roman"/>
        </w:rPr>
        <w:t xml:space="preserve">                            "__" ____________ 20__ г.</w:t>
      </w:r>
    </w:p>
    <w:p w:rsidR="00CE794B" w:rsidRPr="007C6DE3" w:rsidRDefault="00CE794B" w:rsidP="00CE794B">
      <w:pPr>
        <w:pStyle w:val="ConsPlusNonformat"/>
        <w:ind w:left="4820"/>
        <w:jc w:val="both"/>
        <w:rPr>
          <w:rFonts w:ascii="Times New Roman" w:hAnsi="Times New Roman" w:cs="Times New Roman"/>
        </w:rPr>
      </w:pPr>
      <w:r w:rsidRPr="007C6DE3">
        <w:rPr>
          <w:rFonts w:ascii="Times New Roman" w:hAnsi="Times New Roman" w:cs="Times New Roman"/>
        </w:rPr>
        <w:t xml:space="preserve">                           └ ─ ─ ─ ─ ─ ─ ─ ─ ─ ─ ─ ─ ─ ─ ─ ─ ─ ─ ─ ─ ─ ─ ─┘</w:t>
      </w:r>
    </w:p>
    <w:p w:rsidR="00CE794B" w:rsidRPr="007C6DE3" w:rsidRDefault="00CE794B" w:rsidP="00CE794B">
      <w:pPr>
        <w:pStyle w:val="ConsPlusNormal"/>
        <w:rPr>
          <w:rFonts w:ascii="Times New Roman" w:hAnsi="Times New Roman" w:cs="Times New Roman"/>
        </w:rPr>
        <w:sectPr w:rsidR="00CE794B" w:rsidRPr="007C6DE3" w:rsidSect="00220B38">
          <w:pgSz w:w="16838" w:h="11905" w:orient="landscape"/>
          <w:pgMar w:top="709" w:right="536" w:bottom="426" w:left="709" w:header="0" w:footer="0" w:gutter="0"/>
          <w:cols w:space="720"/>
          <w:titlePg/>
          <w:docGrid w:linePitch="326"/>
        </w:sectPr>
      </w:pPr>
    </w:p>
    <w:p w:rsidR="00220B38" w:rsidRPr="00752ED3" w:rsidRDefault="00220B38" w:rsidP="00220B38">
      <w:pPr>
        <w:ind w:right="-1"/>
        <w:jc w:val="center"/>
        <w:rPr>
          <w:sz w:val="20"/>
          <w:szCs w:val="20"/>
        </w:rPr>
      </w:pPr>
      <w:r w:rsidRPr="00752ED3">
        <w:rPr>
          <w:noProof/>
          <w:sz w:val="20"/>
          <w:szCs w:val="20"/>
        </w:rPr>
        <w:lastRenderedPageBreak/>
        <w:drawing>
          <wp:inline distT="0" distB="0" distL="0" distR="0" wp14:anchorId="732CF3EF" wp14:editId="1E9717E1">
            <wp:extent cx="389387" cy="495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9425" cy="495349"/>
                    </a:xfrm>
                    <a:prstGeom prst="rect">
                      <a:avLst/>
                    </a:prstGeom>
                  </pic:spPr>
                </pic:pic>
              </a:graphicData>
            </a:graphic>
          </wp:inline>
        </w:drawing>
      </w:r>
    </w:p>
    <w:p w:rsidR="00220B38" w:rsidRPr="00752ED3" w:rsidRDefault="00220B38" w:rsidP="00220B38">
      <w:pPr>
        <w:ind w:right="-1"/>
        <w:jc w:val="center"/>
        <w:rPr>
          <w:sz w:val="20"/>
          <w:szCs w:val="20"/>
        </w:rPr>
      </w:pPr>
      <w:r w:rsidRPr="00752ED3">
        <w:rPr>
          <w:sz w:val="20"/>
          <w:szCs w:val="20"/>
        </w:rPr>
        <w:t>АДМИНИСТРАЦИЯ КАРАТУЗСКОГО СЕЛЬСОВЕТА</w:t>
      </w:r>
    </w:p>
    <w:p w:rsidR="00220B38" w:rsidRPr="00752ED3" w:rsidRDefault="00220B38" w:rsidP="00220B38">
      <w:pPr>
        <w:ind w:right="-1"/>
        <w:jc w:val="center"/>
        <w:rPr>
          <w:sz w:val="20"/>
          <w:szCs w:val="20"/>
        </w:rPr>
      </w:pPr>
      <w:r w:rsidRPr="00752ED3">
        <w:rPr>
          <w:sz w:val="20"/>
          <w:szCs w:val="20"/>
        </w:rPr>
        <w:t>КАРАТУЗСКОГО РАЙОНА КРАСНОЯРСКОГО КРАЯ</w:t>
      </w:r>
    </w:p>
    <w:p w:rsidR="00220B38" w:rsidRPr="00752ED3" w:rsidRDefault="00220B38" w:rsidP="00220B38">
      <w:pPr>
        <w:ind w:right="-1"/>
        <w:jc w:val="center"/>
        <w:rPr>
          <w:sz w:val="20"/>
          <w:szCs w:val="20"/>
        </w:rPr>
      </w:pPr>
    </w:p>
    <w:p w:rsidR="00220B38" w:rsidRPr="00752ED3" w:rsidRDefault="00220B38" w:rsidP="00220B38">
      <w:pPr>
        <w:ind w:right="-1"/>
        <w:jc w:val="center"/>
        <w:rPr>
          <w:sz w:val="20"/>
          <w:szCs w:val="20"/>
        </w:rPr>
      </w:pPr>
      <w:r w:rsidRPr="00752ED3">
        <w:rPr>
          <w:sz w:val="20"/>
          <w:szCs w:val="20"/>
        </w:rPr>
        <w:t>ПОСТАНОВЛЕНИЕ</w:t>
      </w:r>
    </w:p>
    <w:p w:rsidR="00220B38" w:rsidRPr="00752ED3" w:rsidRDefault="00220B38" w:rsidP="00220B38">
      <w:pPr>
        <w:ind w:right="-1"/>
        <w:jc w:val="center"/>
        <w:rPr>
          <w:sz w:val="20"/>
          <w:szCs w:val="20"/>
        </w:rPr>
      </w:pPr>
    </w:p>
    <w:p w:rsidR="00220B38" w:rsidRPr="00752ED3" w:rsidRDefault="00220B38" w:rsidP="00220B38">
      <w:pPr>
        <w:ind w:right="-1"/>
        <w:jc w:val="center"/>
        <w:rPr>
          <w:sz w:val="20"/>
          <w:szCs w:val="20"/>
        </w:rPr>
      </w:pPr>
      <w:r w:rsidRPr="00752ED3">
        <w:rPr>
          <w:sz w:val="20"/>
          <w:szCs w:val="20"/>
        </w:rPr>
        <w:t>06.02.2024г.</w:t>
      </w:r>
      <w:r w:rsidRPr="00752ED3">
        <w:rPr>
          <w:sz w:val="20"/>
          <w:szCs w:val="20"/>
        </w:rPr>
        <w:tab/>
      </w:r>
      <w:r w:rsidRPr="00752ED3">
        <w:rPr>
          <w:sz w:val="20"/>
          <w:szCs w:val="20"/>
        </w:rPr>
        <w:tab/>
      </w:r>
      <w:r w:rsidRPr="00752ED3">
        <w:rPr>
          <w:sz w:val="20"/>
          <w:szCs w:val="20"/>
        </w:rPr>
        <w:tab/>
      </w:r>
      <w:proofErr w:type="spellStart"/>
      <w:r w:rsidRPr="00752ED3">
        <w:rPr>
          <w:sz w:val="20"/>
          <w:szCs w:val="20"/>
        </w:rPr>
        <w:t>с</w:t>
      </w:r>
      <w:proofErr w:type="gramStart"/>
      <w:r w:rsidRPr="00752ED3">
        <w:rPr>
          <w:sz w:val="20"/>
          <w:szCs w:val="20"/>
        </w:rPr>
        <w:t>.К</w:t>
      </w:r>
      <w:proofErr w:type="gramEnd"/>
      <w:r w:rsidRPr="00752ED3">
        <w:rPr>
          <w:sz w:val="20"/>
          <w:szCs w:val="20"/>
        </w:rPr>
        <w:t>аратузское</w:t>
      </w:r>
      <w:proofErr w:type="spellEnd"/>
      <w:r w:rsidRPr="00752ED3">
        <w:rPr>
          <w:sz w:val="20"/>
          <w:szCs w:val="20"/>
        </w:rPr>
        <w:tab/>
      </w:r>
      <w:r w:rsidRPr="00752ED3">
        <w:rPr>
          <w:sz w:val="20"/>
          <w:szCs w:val="20"/>
        </w:rPr>
        <w:tab/>
      </w:r>
      <w:r w:rsidRPr="00752ED3">
        <w:rPr>
          <w:sz w:val="20"/>
          <w:szCs w:val="20"/>
        </w:rPr>
        <w:tab/>
      </w:r>
      <w:r w:rsidRPr="00752ED3">
        <w:rPr>
          <w:sz w:val="20"/>
          <w:szCs w:val="20"/>
        </w:rPr>
        <w:tab/>
        <w:t>№27-П</w:t>
      </w:r>
    </w:p>
    <w:p w:rsidR="00220B38" w:rsidRPr="00752ED3" w:rsidRDefault="00220B38" w:rsidP="00220B38">
      <w:pPr>
        <w:ind w:right="-1"/>
        <w:jc w:val="center"/>
        <w:rPr>
          <w:b/>
          <w:i/>
          <w:sz w:val="20"/>
          <w:szCs w:val="20"/>
        </w:rPr>
      </w:pPr>
    </w:p>
    <w:p w:rsidR="00220B38" w:rsidRPr="00752ED3" w:rsidRDefault="00220B38" w:rsidP="00220B38">
      <w:pPr>
        <w:jc w:val="both"/>
        <w:rPr>
          <w:rFonts w:eastAsia="Calibri"/>
          <w:sz w:val="20"/>
          <w:szCs w:val="20"/>
        </w:rPr>
      </w:pPr>
      <w:r w:rsidRPr="00752ED3">
        <w:rPr>
          <w:rFonts w:eastAsia="Calibri"/>
          <w:sz w:val="20"/>
          <w:szCs w:val="20"/>
        </w:rPr>
        <w:t xml:space="preserve">О признании </w:t>
      </w:r>
      <w:proofErr w:type="gramStart"/>
      <w:r w:rsidRPr="00752ED3">
        <w:rPr>
          <w:rFonts w:eastAsia="Calibri"/>
          <w:sz w:val="20"/>
          <w:szCs w:val="20"/>
        </w:rPr>
        <w:t>утратившими</w:t>
      </w:r>
      <w:proofErr w:type="gramEnd"/>
      <w:r w:rsidRPr="00752ED3">
        <w:rPr>
          <w:rFonts w:eastAsia="Calibri"/>
          <w:sz w:val="20"/>
          <w:szCs w:val="20"/>
        </w:rPr>
        <w:t xml:space="preserve"> силу отдельных муниципальных правовых актов администрации Каратузского сельсовета</w:t>
      </w:r>
    </w:p>
    <w:p w:rsidR="00220B38" w:rsidRPr="00752ED3" w:rsidRDefault="00220B38" w:rsidP="00220B38">
      <w:pPr>
        <w:jc w:val="both"/>
        <w:rPr>
          <w:rFonts w:eastAsia="Calibri"/>
          <w:sz w:val="20"/>
          <w:szCs w:val="20"/>
        </w:rPr>
      </w:pPr>
    </w:p>
    <w:p w:rsidR="00220B38" w:rsidRPr="00752ED3" w:rsidRDefault="00220B38" w:rsidP="00220B38">
      <w:pPr>
        <w:ind w:firstLine="709"/>
        <w:jc w:val="both"/>
        <w:rPr>
          <w:sz w:val="20"/>
          <w:szCs w:val="20"/>
        </w:rPr>
      </w:pPr>
      <w:r w:rsidRPr="00752ED3">
        <w:rPr>
          <w:rFonts w:eastAsia="Calibri"/>
          <w:sz w:val="20"/>
          <w:szCs w:val="20"/>
        </w:rPr>
        <w:t>В целях приведения муниципальных правовых актов администрации Каратузского сельсовета в соответствие с действующим законодательством, а так же в связи с вступлением в силу иных правовых актов, руководствуясь Уставом Каратузского сельсовета Каратузского района Красноярского края</w:t>
      </w:r>
      <w:r w:rsidRPr="00752ED3">
        <w:rPr>
          <w:sz w:val="20"/>
          <w:szCs w:val="20"/>
        </w:rPr>
        <w:t xml:space="preserve">, </w:t>
      </w:r>
    </w:p>
    <w:p w:rsidR="00220B38" w:rsidRPr="00752ED3" w:rsidRDefault="00220B38" w:rsidP="00220B38">
      <w:pPr>
        <w:ind w:firstLine="709"/>
        <w:jc w:val="both"/>
        <w:rPr>
          <w:rFonts w:eastAsia="Calibri"/>
          <w:sz w:val="20"/>
          <w:szCs w:val="20"/>
        </w:rPr>
      </w:pPr>
      <w:r w:rsidRPr="00752ED3">
        <w:rPr>
          <w:rFonts w:eastAsia="Calibri"/>
          <w:sz w:val="20"/>
          <w:szCs w:val="20"/>
        </w:rPr>
        <w:t>ПОСТАНОВЛЯЮ:</w:t>
      </w:r>
    </w:p>
    <w:p w:rsidR="00220B38" w:rsidRPr="00752ED3" w:rsidRDefault="00220B38" w:rsidP="00220B38">
      <w:pPr>
        <w:pStyle w:val="a3"/>
        <w:numPr>
          <w:ilvl w:val="0"/>
          <w:numId w:val="1"/>
        </w:numPr>
        <w:spacing w:after="0" w:line="240" w:lineRule="auto"/>
        <w:jc w:val="both"/>
        <w:rPr>
          <w:rFonts w:ascii="Times New Roman" w:hAnsi="Times New Roman"/>
          <w:sz w:val="20"/>
          <w:szCs w:val="20"/>
        </w:rPr>
      </w:pPr>
      <w:r w:rsidRPr="00752ED3">
        <w:rPr>
          <w:rFonts w:ascii="Times New Roman" w:hAnsi="Times New Roman"/>
          <w:sz w:val="20"/>
          <w:szCs w:val="20"/>
        </w:rPr>
        <w:t>Признать утратившими силу следующие муниципальные правовые акты администрации Каратузского сельсовета:</w:t>
      </w:r>
    </w:p>
    <w:p w:rsidR="00220B38" w:rsidRPr="00752ED3"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752ED3">
        <w:rPr>
          <w:rFonts w:ascii="Times New Roman" w:hAnsi="Times New Roman"/>
          <w:sz w:val="20"/>
          <w:szCs w:val="20"/>
        </w:rPr>
        <w:t>Постановление от 28.01.2010 года №1-п «О внесении изменений в постановление от 14.12.2009 г. № 67-П «Об утверждении тарифов на содержание и текущий ремонт жилищного фонда на 2010 год по ГПКК «Каратузское АТП» по муниципальному образованию Каратузский сельсовет»».</w:t>
      </w:r>
    </w:p>
    <w:p w:rsidR="00220B38" w:rsidRPr="00752ED3"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752ED3">
        <w:rPr>
          <w:rFonts w:ascii="Times New Roman" w:hAnsi="Times New Roman"/>
          <w:sz w:val="20"/>
          <w:szCs w:val="20"/>
        </w:rPr>
        <w:t>Постановление от 11.01.2013 года №1-п «Об утверждении предельного тарифа по доставке твердого топлива от ме</w:t>
      </w:r>
      <w:proofErr w:type="gramStart"/>
      <w:r w:rsidRPr="00752ED3">
        <w:rPr>
          <w:rFonts w:ascii="Times New Roman" w:hAnsi="Times New Roman"/>
          <w:sz w:val="20"/>
          <w:szCs w:val="20"/>
        </w:rPr>
        <w:t>ст скл</w:t>
      </w:r>
      <w:proofErr w:type="gramEnd"/>
      <w:r w:rsidRPr="00752ED3">
        <w:rPr>
          <w:rFonts w:ascii="Times New Roman" w:hAnsi="Times New Roman"/>
          <w:sz w:val="20"/>
          <w:szCs w:val="20"/>
        </w:rPr>
        <w:t>адирования до населения на 2013 год».</w:t>
      </w:r>
    </w:p>
    <w:p w:rsidR="00220B38" w:rsidRPr="00752ED3"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752ED3">
        <w:rPr>
          <w:rFonts w:ascii="Times New Roman" w:hAnsi="Times New Roman"/>
          <w:sz w:val="20"/>
          <w:szCs w:val="20"/>
        </w:rPr>
        <w:t>Постановление от 08.02.2013 года №38-п «Об утверждении стоимости услуг по погребению, представляемых в соответствии со ст.12 Федерального Закона «О погребении и похоронном деле»»</w:t>
      </w:r>
    </w:p>
    <w:p w:rsidR="00220B38" w:rsidRPr="00752ED3"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752ED3">
        <w:rPr>
          <w:rFonts w:ascii="Times New Roman" w:hAnsi="Times New Roman"/>
          <w:sz w:val="20"/>
          <w:szCs w:val="20"/>
        </w:rPr>
        <w:t>Постановление от 08.02.2013 года №39-п «О внесении изменений в постановление №545–П от 29.12.2012г. «Об утверждении платы на тепловую энергию отпускаемую обществом с ограниченной ответственностью «Каратузский Тепло Водо Канал» населению с. Каратузское на 2013 год»».</w:t>
      </w:r>
    </w:p>
    <w:p w:rsidR="00220B38" w:rsidRPr="00752ED3"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752ED3">
        <w:rPr>
          <w:rFonts w:ascii="Times New Roman" w:hAnsi="Times New Roman"/>
          <w:sz w:val="20"/>
          <w:szCs w:val="20"/>
        </w:rPr>
        <w:t>Постановление от 08.02.2013 года №40-п «Об установлении платы населению за помывку в бане предприятию ООО «Каратузский Тепло Водо Канал» на 2013 год по муниципальному образованию «Каратузский сельсовет»».</w:t>
      </w:r>
    </w:p>
    <w:p w:rsidR="00220B38" w:rsidRPr="00752ED3"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752ED3">
        <w:rPr>
          <w:rFonts w:ascii="Times New Roman" w:hAnsi="Times New Roman"/>
          <w:sz w:val="20"/>
          <w:szCs w:val="20"/>
        </w:rPr>
        <w:t>Постановление от 14.02.2013 года №47-п «Об утверждении Положения о порядке предоставления субсидий  из бюджета сельсовета на компенсацию расходов организациям, выполняющим перевозки пассажиров по городскому маршруту в соответствии с программой пассажирских перевозок в Каратузском сельсовете на 2013 год».</w:t>
      </w:r>
    </w:p>
    <w:p w:rsidR="00220B38" w:rsidRPr="00752ED3"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752ED3">
        <w:rPr>
          <w:rFonts w:ascii="Times New Roman" w:hAnsi="Times New Roman"/>
          <w:sz w:val="20"/>
          <w:szCs w:val="20"/>
        </w:rPr>
        <w:t>Постановление от 26.02.2013 года №66-п «Об  утверждении норматива субсидирования пассажирских перевозок на 2013 год».</w:t>
      </w:r>
    </w:p>
    <w:p w:rsidR="00220B38" w:rsidRPr="00752ED3"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752ED3">
        <w:rPr>
          <w:rFonts w:ascii="Times New Roman" w:hAnsi="Times New Roman"/>
          <w:sz w:val="20"/>
          <w:szCs w:val="20"/>
        </w:rPr>
        <w:t>Постановление от 09.04.2013 года №116-п «О внесении изменений в Постановление администрации Каратузского сельсовета от 11.01.2013г. №2-П «Об утверждении порядка сбора и вывоза бытовых отходов и мусора на территории Каратузского сельсовета»».</w:t>
      </w:r>
    </w:p>
    <w:p w:rsidR="00220B38" w:rsidRPr="00752ED3"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752ED3">
        <w:rPr>
          <w:rFonts w:ascii="Times New Roman" w:hAnsi="Times New Roman"/>
          <w:sz w:val="20"/>
          <w:szCs w:val="20"/>
        </w:rPr>
        <w:t>Постановление от 14.06.2013 года №177-п «Об утверждении Положения о порядке отбора проектов по благоустройству для участия в конкурсе «Жители – за чистоту и благоустройство» в муниципальном образовании Каратузский сельсовет».</w:t>
      </w:r>
    </w:p>
    <w:p w:rsidR="00220B38" w:rsidRPr="00752ED3"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752ED3">
        <w:rPr>
          <w:rFonts w:ascii="Times New Roman" w:hAnsi="Times New Roman"/>
          <w:sz w:val="20"/>
          <w:szCs w:val="20"/>
        </w:rPr>
        <w:t>Постановление от 09.08.2013 №234-П «Об утверждении Порядка принятия решения о разработке муниципальной программы Каратузского сельсовета, ее формировании и реализации».</w:t>
      </w:r>
    </w:p>
    <w:p w:rsidR="00220B38" w:rsidRPr="00752ED3"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752ED3">
        <w:rPr>
          <w:rFonts w:ascii="Times New Roman" w:hAnsi="Times New Roman"/>
          <w:sz w:val="20"/>
          <w:szCs w:val="20"/>
        </w:rPr>
        <w:t>Постановление от 13.09.2022г. №118-П «О внесении изменений в Положение об оплате труда работников ОМС, не являющихся лицами, замещающими муниципальные должности, муниципальных служащих,  оплата труда, которых осуществляется по новой системе оплаты труда, утвержденное постановлением от 30.09.2013 года № 264-П».</w:t>
      </w:r>
    </w:p>
    <w:p w:rsidR="00220B38" w:rsidRPr="00752ED3" w:rsidRDefault="00220B38" w:rsidP="00220B38">
      <w:pPr>
        <w:pStyle w:val="a3"/>
        <w:numPr>
          <w:ilvl w:val="0"/>
          <w:numId w:val="1"/>
        </w:numPr>
        <w:spacing w:after="0" w:line="240" w:lineRule="auto"/>
        <w:jc w:val="both"/>
        <w:rPr>
          <w:rFonts w:ascii="Times New Roman" w:hAnsi="Times New Roman"/>
          <w:sz w:val="20"/>
          <w:szCs w:val="20"/>
        </w:rPr>
      </w:pPr>
      <w:proofErr w:type="gramStart"/>
      <w:r w:rsidRPr="00752ED3">
        <w:rPr>
          <w:rFonts w:ascii="Times New Roman" w:hAnsi="Times New Roman"/>
          <w:sz w:val="20"/>
          <w:szCs w:val="20"/>
        </w:rPr>
        <w:t>Контроль за</w:t>
      </w:r>
      <w:proofErr w:type="gramEnd"/>
      <w:r w:rsidRPr="00752ED3">
        <w:rPr>
          <w:rFonts w:ascii="Times New Roman" w:hAnsi="Times New Roman"/>
          <w:sz w:val="20"/>
          <w:szCs w:val="20"/>
        </w:rPr>
        <w:t xml:space="preserve"> выполнением настоящего постановления оставляю за собой.</w:t>
      </w:r>
    </w:p>
    <w:p w:rsidR="00220B38" w:rsidRPr="00752ED3" w:rsidRDefault="00220B38" w:rsidP="00220B38">
      <w:pPr>
        <w:pStyle w:val="a3"/>
        <w:numPr>
          <w:ilvl w:val="0"/>
          <w:numId w:val="1"/>
        </w:numPr>
        <w:spacing w:after="0" w:line="240" w:lineRule="auto"/>
        <w:jc w:val="both"/>
        <w:rPr>
          <w:rFonts w:ascii="Times New Roman" w:hAnsi="Times New Roman"/>
          <w:sz w:val="20"/>
          <w:szCs w:val="20"/>
        </w:rPr>
      </w:pPr>
      <w:r w:rsidRPr="00752ED3">
        <w:rPr>
          <w:rFonts w:ascii="Times New Roman" w:hAnsi="Times New Roman"/>
          <w:sz w:val="20"/>
          <w:szCs w:val="20"/>
        </w:rPr>
        <w:t>Настоящее Постановление  вступает в силу в день, следующий за днем его официального опубликования в печатном издании «Каратузский Вестник».</w:t>
      </w:r>
    </w:p>
    <w:p w:rsidR="00220B38" w:rsidRPr="00752ED3" w:rsidRDefault="00220B38" w:rsidP="00220B38">
      <w:pPr>
        <w:jc w:val="both"/>
        <w:rPr>
          <w:rFonts w:eastAsia="Calibri"/>
          <w:i/>
          <w:sz w:val="20"/>
          <w:szCs w:val="20"/>
        </w:rPr>
      </w:pPr>
    </w:p>
    <w:p w:rsidR="00220B38" w:rsidRPr="00752ED3" w:rsidRDefault="00220B38" w:rsidP="00220B38">
      <w:pPr>
        <w:jc w:val="both"/>
        <w:rPr>
          <w:sz w:val="20"/>
          <w:szCs w:val="20"/>
        </w:rPr>
      </w:pPr>
      <w:r w:rsidRPr="00752ED3">
        <w:rPr>
          <w:sz w:val="20"/>
          <w:szCs w:val="20"/>
        </w:rPr>
        <w:t xml:space="preserve">Глава администрации </w:t>
      </w:r>
    </w:p>
    <w:p w:rsidR="00220B38" w:rsidRPr="00752ED3" w:rsidRDefault="00220B38" w:rsidP="00220B38">
      <w:pPr>
        <w:jc w:val="both"/>
        <w:rPr>
          <w:sz w:val="20"/>
          <w:szCs w:val="20"/>
        </w:rPr>
      </w:pPr>
      <w:r w:rsidRPr="00752ED3">
        <w:rPr>
          <w:sz w:val="20"/>
          <w:szCs w:val="20"/>
        </w:rPr>
        <w:t>Каратузского сельсовета</w:t>
      </w:r>
      <w:r w:rsidRPr="00752ED3">
        <w:rPr>
          <w:sz w:val="20"/>
          <w:szCs w:val="20"/>
        </w:rPr>
        <w:tab/>
      </w:r>
      <w:r w:rsidRPr="00752ED3">
        <w:rPr>
          <w:sz w:val="20"/>
          <w:szCs w:val="20"/>
        </w:rPr>
        <w:tab/>
      </w:r>
      <w:r w:rsidRPr="00752ED3">
        <w:rPr>
          <w:sz w:val="20"/>
          <w:szCs w:val="20"/>
        </w:rPr>
        <w:tab/>
      </w:r>
      <w:r w:rsidRPr="00752ED3">
        <w:rPr>
          <w:sz w:val="20"/>
          <w:szCs w:val="20"/>
        </w:rPr>
        <w:tab/>
      </w:r>
      <w:r w:rsidRPr="00752ED3">
        <w:rPr>
          <w:sz w:val="20"/>
          <w:szCs w:val="20"/>
        </w:rPr>
        <w:tab/>
      </w:r>
      <w:r w:rsidRPr="00752ED3">
        <w:rPr>
          <w:sz w:val="20"/>
          <w:szCs w:val="20"/>
        </w:rPr>
        <w:tab/>
      </w:r>
      <w:proofErr w:type="spellStart"/>
      <w:r w:rsidRPr="00752ED3">
        <w:rPr>
          <w:sz w:val="20"/>
          <w:szCs w:val="20"/>
        </w:rPr>
        <w:t>А.А.Саар</w:t>
      </w:r>
      <w:proofErr w:type="spellEnd"/>
    </w:p>
    <w:p w:rsidR="00CE794B" w:rsidRPr="007C6DE3" w:rsidRDefault="00CE794B" w:rsidP="00CE794B">
      <w:pPr>
        <w:pStyle w:val="ConsPlusNormal"/>
        <w:jc w:val="both"/>
        <w:rPr>
          <w:rFonts w:ascii="Times New Roman" w:hAnsi="Times New Roman" w:cs="Times New Roman"/>
          <w:highlight w:val="red"/>
        </w:rPr>
      </w:pPr>
    </w:p>
    <w:p w:rsidR="00C9381A" w:rsidRDefault="00C9381A" w:rsidP="0045567D">
      <w:pPr>
        <w:jc w:val="center"/>
        <w:rPr>
          <w:sz w:val="20"/>
          <w:szCs w:val="20"/>
        </w:rPr>
      </w:pPr>
    </w:p>
    <w:p w:rsidR="004C6360" w:rsidRDefault="004C6360" w:rsidP="0045567D">
      <w:pPr>
        <w:jc w:val="center"/>
        <w:rPr>
          <w:sz w:val="20"/>
          <w:szCs w:val="20"/>
        </w:rPr>
      </w:pPr>
    </w:p>
    <w:p w:rsidR="004C6360" w:rsidRDefault="004C6360" w:rsidP="0045567D">
      <w:pPr>
        <w:jc w:val="center"/>
        <w:rPr>
          <w:sz w:val="20"/>
          <w:szCs w:val="20"/>
        </w:rPr>
      </w:pPr>
    </w:p>
    <w:p w:rsidR="004C6360" w:rsidRDefault="004C6360" w:rsidP="0045567D">
      <w:pPr>
        <w:jc w:val="center"/>
        <w:rPr>
          <w:sz w:val="20"/>
          <w:szCs w:val="20"/>
        </w:rPr>
      </w:pPr>
    </w:p>
    <w:p w:rsidR="00220B38" w:rsidRPr="00157826" w:rsidRDefault="00220B38" w:rsidP="00220B38">
      <w:pPr>
        <w:ind w:right="-1"/>
        <w:jc w:val="center"/>
        <w:rPr>
          <w:sz w:val="20"/>
          <w:szCs w:val="20"/>
        </w:rPr>
      </w:pPr>
      <w:r w:rsidRPr="00157826">
        <w:rPr>
          <w:noProof/>
          <w:sz w:val="20"/>
          <w:szCs w:val="20"/>
        </w:rPr>
        <w:drawing>
          <wp:inline distT="0" distB="0" distL="0" distR="0" wp14:anchorId="54E9B898" wp14:editId="255B90F6">
            <wp:extent cx="389387" cy="4953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9425" cy="495349"/>
                    </a:xfrm>
                    <a:prstGeom prst="rect">
                      <a:avLst/>
                    </a:prstGeom>
                  </pic:spPr>
                </pic:pic>
              </a:graphicData>
            </a:graphic>
          </wp:inline>
        </w:drawing>
      </w:r>
    </w:p>
    <w:p w:rsidR="00220B38" w:rsidRPr="00157826" w:rsidRDefault="00220B38" w:rsidP="00220B38">
      <w:pPr>
        <w:ind w:right="-1"/>
        <w:jc w:val="center"/>
        <w:rPr>
          <w:sz w:val="20"/>
          <w:szCs w:val="20"/>
        </w:rPr>
      </w:pPr>
      <w:r w:rsidRPr="00157826">
        <w:rPr>
          <w:sz w:val="20"/>
          <w:szCs w:val="20"/>
        </w:rPr>
        <w:t>АДМИНИСТРАЦИЯ КАРАТУЗСКОГО СЕЛЬСОВЕТА</w:t>
      </w:r>
    </w:p>
    <w:p w:rsidR="00220B38" w:rsidRPr="00157826" w:rsidRDefault="00220B38" w:rsidP="00220B38">
      <w:pPr>
        <w:ind w:right="-1"/>
        <w:jc w:val="center"/>
        <w:rPr>
          <w:sz w:val="20"/>
          <w:szCs w:val="20"/>
        </w:rPr>
      </w:pPr>
      <w:r w:rsidRPr="00157826">
        <w:rPr>
          <w:sz w:val="20"/>
          <w:szCs w:val="20"/>
        </w:rPr>
        <w:t>КАРАТУЗСКОГО РАЙОНА КРАСНОЯРСКОГО КРАЯ</w:t>
      </w:r>
    </w:p>
    <w:p w:rsidR="00220B38" w:rsidRPr="00157826" w:rsidRDefault="00220B38" w:rsidP="00220B38">
      <w:pPr>
        <w:ind w:right="-1"/>
        <w:jc w:val="center"/>
        <w:rPr>
          <w:sz w:val="20"/>
          <w:szCs w:val="20"/>
        </w:rPr>
      </w:pPr>
    </w:p>
    <w:p w:rsidR="00220B38" w:rsidRPr="00157826" w:rsidRDefault="00220B38" w:rsidP="00220B38">
      <w:pPr>
        <w:ind w:right="-1"/>
        <w:jc w:val="center"/>
        <w:rPr>
          <w:sz w:val="20"/>
          <w:szCs w:val="20"/>
        </w:rPr>
      </w:pPr>
      <w:r w:rsidRPr="00157826">
        <w:rPr>
          <w:sz w:val="20"/>
          <w:szCs w:val="20"/>
        </w:rPr>
        <w:t>ПОСТАНОВЛЕНИЕ</w:t>
      </w:r>
    </w:p>
    <w:p w:rsidR="00220B38" w:rsidRPr="00157826" w:rsidRDefault="00220B38" w:rsidP="00220B38">
      <w:pPr>
        <w:ind w:right="-1"/>
        <w:jc w:val="center"/>
        <w:rPr>
          <w:sz w:val="20"/>
          <w:szCs w:val="20"/>
        </w:rPr>
      </w:pPr>
    </w:p>
    <w:p w:rsidR="00220B38" w:rsidRPr="00157826" w:rsidRDefault="00220B38" w:rsidP="00220B38">
      <w:pPr>
        <w:ind w:right="-1"/>
        <w:jc w:val="center"/>
        <w:rPr>
          <w:sz w:val="20"/>
          <w:szCs w:val="20"/>
        </w:rPr>
      </w:pPr>
      <w:r w:rsidRPr="00157826">
        <w:rPr>
          <w:sz w:val="20"/>
          <w:szCs w:val="20"/>
        </w:rPr>
        <w:t>06.02.2024г.</w:t>
      </w:r>
      <w:r w:rsidRPr="00157826">
        <w:rPr>
          <w:sz w:val="20"/>
          <w:szCs w:val="20"/>
        </w:rPr>
        <w:tab/>
      </w:r>
      <w:r w:rsidRPr="00157826">
        <w:rPr>
          <w:sz w:val="20"/>
          <w:szCs w:val="20"/>
        </w:rPr>
        <w:tab/>
      </w:r>
      <w:r w:rsidRPr="00157826">
        <w:rPr>
          <w:sz w:val="20"/>
          <w:szCs w:val="20"/>
        </w:rPr>
        <w:tab/>
      </w:r>
      <w:proofErr w:type="spellStart"/>
      <w:r w:rsidRPr="00157826">
        <w:rPr>
          <w:sz w:val="20"/>
          <w:szCs w:val="20"/>
        </w:rPr>
        <w:t>с</w:t>
      </w:r>
      <w:proofErr w:type="gramStart"/>
      <w:r w:rsidRPr="00157826">
        <w:rPr>
          <w:sz w:val="20"/>
          <w:szCs w:val="20"/>
        </w:rPr>
        <w:t>.К</w:t>
      </w:r>
      <w:proofErr w:type="gramEnd"/>
      <w:r w:rsidRPr="00157826">
        <w:rPr>
          <w:sz w:val="20"/>
          <w:szCs w:val="20"/>
        </w:rPr>
        <w:t>аратузское</w:t>
      </w:r>
      <w:proofErr w:type="spellEnd"/>
      <w:r w:rsidRPr="00157826">
        <w:rPr>
          <w:sz w:val="20"/>
          <w:szCs w:val="20"/>
        </w:rPr>
        <w:tab/>
      </w:r>
      <w:r w:rsidRPr="00157826">
        <w:rPr>
          <w:sz w:val="20"/>
          <w:szCs w:val="20"/>
        </w:rPr>
        <w:tab/>
      </w:r>
      <w:r w:rsidRPr="00157826">
        <w:rPr>
          <w:sz w:val="20"/>
          <w:szCs w:val="20"/>
        </w:rPr>
        <w:tab/>
      </w:r>
      <w:r w:rsidRPr="00157826">
        <w:rPr>
          <w:sz w:val="20"/>
          <w:szCs w:val="20"/>
        </w:rPr>
        <w:tab/>
        <w:t>№28-П</w:t>
      </w:r>
    </w:p>
    <w:p w:rsidR="00220B38" w:rsidRPr="00157826" w:rsidRDefault="00220B38" w:rsidP="00220B38">
      <w:pPr>
        <w:ind w:right="-1"/>
        <w:jc w:val="center"/>
        <w:rPr>
          <w:b/>
          <w:i/>
          <w:sz w:val="20"/>
          <w:szCs w:val="20"/>
        </w:rPr>
      </w:pPr>
    </w:p>
    <w:p w:rsidR="00220B38" w:rsidRPr="00157826" w:rsidRDefault="00220B38" w:rsidP="00220B38">
      <w:pPr>
        <w:jc w:val="both"/>
        <w:rPr>
          <w:rFonts w:eastAsia="Calibri"/>
          <w:sz w:val="20"/>
          <w:szCs w:val="20"/>
        </w:rPr>
      </w:pPr>
      <w:r w:rsidRPr="00157826">
        <w:rPr>
          <w:rFonts w:eastAsia="Calibri"/>
          <w:sz w:val="20"/>
          <w:szCs w:val="20"/>
        </w:rPr>
        <w:t xml:space="preserve">О признании </w:t>
      </w:r>
      <w:proofErr w:type="gramStart"/>
      <w:r w:rsidRPr="00157826">
        <w:rPr>
          <w:rFonts w:eastAsia="Calibri"/>
          <w:sz w:val="20"/>
          <w:szCs w:val="20"/>
        </w:rPr>
        <w:t>утратившими</w:t>
      </w:r>
      <w:proofErr w:type="gramEnd"/>
      <w:r w:rsidRPr="00157826">
        <w:rPr>
          <w:rFonts w:eastAsia="Calibri"/>
          <w:sz w:val="20"/>
          <w:szCs w:val="20"/>
        </w:rPr>
        <w:t xml:space="preserve"> силу отдельных муниципальных правовых актов администрации Каратузского сельсовета</w:t>
      </w:r>
    </w:p>
    <w:p w:rsidR="00220B38" w:rsidRPr="00157826" w:rsidRDefault="00220B38" w:rsidP="00220B38">
      <w:pPr>
        <w:jc w:val="both"/>
        <w:rPr>
          <w:rFonts w:eastAsia="Calibri"/>
          <w:sz w:val="20"/>
          <w:szCs w:val="20"/>
        </w:rPr>
      </w:pPr>
    </w:p>
    <w:p w:rsidR="00220B38" w:rsidRPr="00157826" w:rsidRDefault="00220B38" w:rsidP="00220B38">
      <w:pPr>
        <w:ind w:firstLine="709"/>
        <w:jc w:val="both"/>
        <w:rPr>
          <w:sz w:val="20"/>
          <w:szCs w:val="20"/>
        </w:rPr>
      </w:pPr>
      <w:r w:rsidRPr="00157826">
        <w:rPr>
          <w:rFonts w:eastAsia="Calibri"/>
          <w:sz w:val="20"/>
          <w:szCs w:val="20"/>
        </w:rPr>
        <w:lastRenderedPageBreak/>
        <w:t>В целях приведения муниципальных правовых актов администрации Каратузского сельсовета в соответствие с действующим законодательством, а так же в связи с вступлением в силу иных правовых актов, руководствуясь Уставом Каратузского сельсовета Каратузского района Красноярского края</w:t>
      </w:r>
      <w:r w:rsidRPr="00157826">
        <w:rPr>
          <w:sz w:val="20"/>
          <w:szCs w:val="20"/>
        </w:rPr>
        <w:t xml:space="preserve">, </w:t>
      </w:r>
    </w:p>
    <w:p w:rsidR="00220B38" w:rsidRPr="00157826" w:rsidRDefault="00220B38" w:rsidP="00220B38">
      <w:pPr>
        <w:ind w:firstLine="709"/>
        <w:jc w:val="both"/>
        <w:rPr>
          <w:rFonts w:eastAsia="Calibri"/>
          <w:sz w:val="20"/>
          <w:szCs w:val="20"/>
        </w:rPr>
      </w:pPr>
      <w:r w:rsidRPr="00157826">
        <w:rPr>
          <w:rFonts w:eastAsia="Calibri"/>
          <w:sz w:val="20"/>
          <w:szCs w:val="20"/>
        </w:rPr>
        <w:t>ПОСТАНОВЛЯЮ:</w:t>
      </w:r>
    </w:p>
    <w:p w:rsidR="00220B38" w:rsidRPr="00157826" w:rsidRDefault="00220B38" w:rsidP="00220B38">
      <w:pPr>
        <w:pStyle w:val="a3"/>
        <w:numPr>
          <w:ilvl w:val="0"/>
          <w:numId w:val="1"/>
        </w:numPr>
        <w:spacing w:after="0" w:line="240" w:lineRule="auto"/>
        <w:jc w:val="both"/>
        <w:rPr>
          <w:rFonts w:ascii="Times New Roman" w:hAnsi="Times New Roman"/>
          <w:sz w:val="20"/>
          <w:szCs w:val="20"/>
        </w:rPr>
      </w:pPr>
      <w:r w:rsidRPr="00157826">
        <w:rPr>
          <w:rFonts w:ascii="Times New Roman" w:hAnsi="Times New Roman"/>
          <w:sz w:val="20"/>
          <w:szCs w:val="20"/>
        </w:rPr>
        <w:t>Признать утратившими силу следующие муниципальные правовые акты администрации Каратузского сельсовета:</w:t>
      </w:r>
    </w:p>
    <w:p w:rsidR="00220B38" w:rsidRPr="00157826"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157826">
        <w:rPr>
          <w:rFonts w:ascii="Times New Roman" w:hAnsi="Times New Roman"/>
          <w:sz w:val="20"/>
          <w:szCs w:val="20"/>
        </w:rPr>
        <w:t>Постановление от 22.10.2013 года №297-п «О внесении изменений в постановление от 16.05.2012 № 201-П «Об утверждении Примерного положения об оплате труда работников муниципальных бюджетных  учреждений культуры»».</w:t>
      </w:r>
    </w:p>
    <w:p w:rsidR="00220B38" w:rsidRPr="00157826"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157826">
        <w:rPr>
          <w:rFonts w:ascii="Times New Roman" w:hAnsi="Times New Roman"/>
          <w:sz w:val="20"/>
          <w:szCs w:val="20"/>
        </w:rPr>
        <w:t>Постановление от 28.10.2013 года №302-п «О создании экспертной рабочей группы для проведения экспертизы общественных инициатив».</w:t>
      </w:r>
    </w:p>
    <w:p w:rsidR="00220B38" w:rsidRPr="00157826"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157826">
        <w:rPr>
          <w:rFonts w:ascii="Times New Roman" w:hAnsi="Times New Roman"/>
          <w:sz w:val="20"/>
          <w:szCs w:val="20"/>
        </w:rPr>
        <w:t>Постановление от 30.10.2013 года №307-п «Об утверждении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2014-2016 годы»».</w:t>
      </w:r>
    </w:p>
    <w:p w:rsidR="00220B38" w:rsidRPr="00157826"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157826">
        <w:rPr>
          <w:rFonts w:ascii="Times New Roman" w:hAnsi="Times New Roman"/>
          <w:sz w:val="20"/>
          <w:szCs w:val="20"/>
        </w:rPr>
        <w:t>Постановление от 19.11.2013 года №329-п «О внесении изменений и дополнений в постановление от 16.05.2012 года №202–П «Об утверждении видов, условий, размеров и порядка выплат стимулирующего характера, в том числе критерии оценки результативности и качества труда работников муниципальных бюджетных учреждений культуры»».</w:t>
      </w:r>
    </w:p>
    <w:p w:rsidR="00220B38" w:rsidRPr="00157826"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157826">
        <w:rPr>
          <w:rFonts w:ascii="Times New Roman" w:hAnsi="Times New Roman"/>
          <w:sz w:val="20"/>
          <w:szCs w:val="20"/>
        </w:rPr>
        <w:t>Постановление от 02.12.2013 года №342-п «Об утверждении Порядка выплаты поощрения победителям конкурса на получение денежного поощрения лучшими муниципальными учреждениями культуры и образования в области культуры и их работниками, подведомственными Каратузскому сельсовету».</w:t>
      </w:r>
    </w:p>
    <w:p w:rsidR="00220B38" w:rsidRPr="00157826"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157826">
        <w:rPr>
          <w:rFonts w:ascii="Times New Roman" w:hAnsi="Times New Roman"/>
          <w:sz w:val="20"/>
          <w:szCs w:val="20"/>
        </w:rPr>
        <w:t xml:space="preserve">Постановление от 20.12.2013 года №369-п «Об увеличении </w:t>
      </w:r>
      <w:proofErr w:type="gramStart"/>
      <w:r w:rsidRPr="00157826">
        <w:rPr>
          <w:rFonts w:ascii="Times New Roman" w:hAnsi="Times New Roman"/>
          <w:sz w:val="20"/>
          <w:szCs w:val="20"/>
        </w:rPr>
        <w:t>размеров оплаты труда</w:t>
      </w:r>
      <w:proofErr w:type="gramEnd"/>
      <w:r w:rsidRPr="00157826">
        <w:rPr>
          <w:rFonts w:ascii="Times New Roman" w:hAnsi="Times New Roman"/>
          <w:sz w:val="20"/>
          <w:szCs w:val="20"/>
        </w:rPr>
        <w:t xml:space="preserve"> работникам учреждений культуры».</w:t>
      </w:r>
    </w:p>
    <w:p w:rsidR="00220B38" w:rsidRPr="00157826"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157826">
        <w:rPr>
          <w:rFonts w:ascii="Times New Roman" w:hAnsi="Times New Roman"/>
          <w:sz w:val="20"/>
          <w:szCs w:val="20"/>
        </w:rPr>
        <w:t>Постановление от 24.12.2013 года №374-п «Об установлении платы населению за помывку в бане предприятию ООО «Каратузский Тепло Водо Канал» на 2014 год по муниципальному образованию «Каратузский сельсовет»».</w:t>
      </w:r>
    </w:p>
    <w:p w:rsidR="00220B38" w:rsidRPr="00157826"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157826">
        <w:rPr>
          <w:rFonts w:ascii="Times New Roman" w:hAnsi="Times New Roman"/>
          <w:sz w:val="20"/>
          <w:szCs w:val="20"/>
        </w:rPr>
        <w:t>Постановление от 27.12.2013 года №386-п «Об утверждении программы пассажирских перевозок по городскому маршруту с. Каратузское на 2014 год».</w:t>
      </w:r>
    </w:p>
    <w:p w:rsidR="00220B38" w:rsidRPr="00157826"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157826">
        <w:rPr>
          <w:rFonts w:ascii="Times New Roman" w:hAnsi="Times New Roman"/>
          <w:sz w:val="20"/>
          <w:szCs w:val="20"/>
        </w:rPr>
        <w:t>Постановление от 27.12.2013 года №387-п «Об утверждении Положения о порядке предоставления субсидий из бюджета сельсовета на компенсацию расходов организациям, выполняющим перевозки пассажиров по городскому маршруту в соответствии с программой пассажирских перевозок в Каратузском сельсовете на 2014 год»</w:t>
      </w:r>
    </w:p>
    <w:p w:rsidR="00220B38" w:rsidRPr="00157826"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157826">
        <w:rPr>
          <w:rFonts w:ascii="Times New Roman" w:hAnsi="Times New Roman"/>
          <w:sz w:val="20"/>
          <w:szCs w:val="20"/>
        </w:rPr>
        <w:t>Постановление от 27.12.2013 года №385-п «Об утверждении норматива субсидирования пассажирских перевозок на 2014 год».</w:t>
      </w:r>
    </w:p>
    <w:p w:rsidR="00220B38" w:rsidRPr="00157826" w:rsidRDefault="00220B38" w:rsidP="00220B38">
      <w:pPr>
        <w:pStyle w:val="a3"/>
        <w:numPr>
          <w:ilvl w:val="0"/>
          <w:numId w:val="1"/>
        </w:numPr>
        <w:spacing w:after="0" w:line="240" w:lineRule="auto"/>
        <w:jc w:val="both"/>
        <w:rPr>
          <w:rFonts w:ascii="Times New Roman" w:hAnsi="Times New Roman"/>
          <w:sz w:val="20"/>
          <w:szCs w:val="20"/>
        </w:rPr>
      </w:pPr>
      <w:proofErr w:type="gramStart"/>
      <w:r w:rsidRPr="00157826">
        <w:rPr>
          <w:rFonts w:ascii="Times New Roman" w:hAnsi="Times New Roman"/>
          <w:sz w:val="20"/>
          <w:szCs w:val="20"/>
        </w:rPr>
        <w:t>Контроль за</w:t>
      </w:r>
      <w:proofErr w:type="gramEnd"/>
      <w:r w:rsidRPr="00157826">
        <w:rPr>
          <w:rFonts w:ascii="Times New Roman" w:hAnsi="Times New Roman"/>
          <w:sz w:val="20"/>
          <w:szCs w:val="20"/>
        </w:rPr>
        <w:t xml:space="preserve"> выполнением настоящего постановления оставляю за собой.</w:t>
      </w:r>
    </w:p>
    <w:p w:rsidR="00220B38" w:rsidRPr="00157826" w:rsidRDefault="00220B38" w:rsidP="00220B38">
      <w:pPr>
        <w:pStyle w:val="a3"/>
        <w:numPr>
          <w:ilvl w:val="0"/>
          <w:numId w:val="1"/>
        </w:numPr>
        <w:spacing w:after="0" w:line="240" w:lineRule="auto"/>
        <w:jc w:val="both"/>
        <w:rPr>
          <w:rFonts w:ascii="Times New Roman" w:hAnsi="Times New Roman"/>
          <w:sz w:val="20"/>
          <w:szCs w:val="20"/>
        </w:rPr>
      </w:pPr>
      <w:r w:rsidRPr="00157826">
        <w:rPr>
          <w:rFonts w:ascii="Times New Roman" w:hAnsi="Times New Roman"/>
          <w:sz w:val="20"/>
          <w:szCs w:val="20"/>
        </w:rPr>
        <w:t>Настоящее Постановление  вступает в силу в день, следующий за днем его официального опубликования в печатном издании «Каратузский Вестник».</w:t>
      </w:r>
    </w:p>
    <w:p w:rsidR="00220B38" w:rsidRPr="00157826" w:rsidRDefault="00220B38" w:rsidP="00220B38">
      <w:pPr>
        <w:pStyle w:val="a3"/>
        <w:spacing w:after="0" w:line="240" w:lineRule="auto"/>
        <w:ind w:left="709"/>
        <w:jc w:val="both"/>
        <w:rPr>
          <w:rFonts w:ascii="Times New Roman" w:hAnsi="Times New Roman"/>
          <w:sz w:val="20"/>
          <w:szCs w:val="20"/>
        </w:rPr>
      </w:pPr>
    </w:p>
    <w:p w:rsidR="00220B38" w:rsidRPr="00157826" w:rsidRDefault="00220B38" w:rsidP="00220B38">
      <w:pPr>
        <w:jc w:val="both"/>
        <w:rPr>
          <w:sz w:val="20"/>
          <w:szCs w:val="20"/>
        </w:rPr>
      </w:pPr>
      <w:r w:rsidRPr="00157826">
        <w:rPr>
          <w:sz w:val="20"/>
          <w:szCs w:val="20"/>
        </w:rPr>
        <w:t xml:space="preserve">Глава администрации </w:t>
      </w:r>
    </w:p>
    <w:p w:rsidR="00220B38" w:rsidRPr="00157826" w:rsidRDefault="00220B38" w:rsidP="00220B38">
      <w:pPr>
        <w:jc w:val="both"/>
        <w:rPr>
          <w:sz w:val="20"/>
          <w:szCs w:val="20"/>
        </w:rPr>
      </w:pPr>
      <w:r w:rsidRPr="00157826">
        <w:rPr>
          <w:sz w:val="20"/>
          <w:szCs w:val="20"/>
        </w:rPr>
        <w:t>Каратузского сельсовета</w:t>
      </w:r>
      <w:r w:rsidRPr="00157826">
        <w:rPr>
          <w:sz w:val="20"/>
          <w:szCs w:val="20"/>
        </w:rPr>
        <w:tab/>
      </w:r>
      <w:r w:rsidRPr="00157826">
        <w:rPr>
          <w:sz w:val="20"/>
          <w:szCs w:val="20"/>
        </w:rPr>
        <w:tab/>
      </w:r>
      <w:r w:rsidRPr="00157826">
        <w:rPr>
          <w:sz w:val="20"/>
          <w:szCs w:val="20"/>
        </w:rPr>
        <w:tab/>
      </w:r>
      <w:r w:rsidRPr="00157826">
        <w:rPr>
          <w:sz w:val="20"/>
          <w:szCs w:val="20"/>
        </w:rPr>
        <w:tab/>
      </w:r>
      <w:r w:rsidRPr="00157826">
        <w:rPr>
          <w:sz w:val="20"/>
          <w:szCs w:val="20"/>
        </w:rPr>
        <w:tab/>
      </w:r>
      <w:r w:rsidRPr="00157826">
        <w:rPr>
          <w:sz w:val="20"/>
          <w:szCs w:val="20"/>
        </w:rPr>
        <w:tab/>
      </w:r>
      <w:proofErr w:type="spellStart"/>
      <w:r w:rsidRPr="00157826">
        <w:rPr>
          <w:sz w:val="20"/>
          <w:szCs w:val="20"/>
        </w:rPr>
        <w:t>А.А.Саар</w:t>
      </w:r>
      <w:proofErr w:type="spellEnd"/>
    </w:p>
    <w:p w:rsidR="004C6360" w:rsidRDefault="004C6360" w:rsidP="0045567D">
      <w:pPr>
        <w:jc w:val="center"/>
        <w:rPr>
          <w:sz w:val="20"/>
          <w:szCs w:val="20"/>
        </w:rPr>
      </w:pPr>
    </w:p>
    <w:p w:rsidR="004C6360" w:rsidRDefault="004C6360" w:rsidP="0045567D">
      <w:pPr>
        <w:jc w:val="center"/>
        <w:rPr>
          <w:sz w:val="20"/>
          <w:szCs w:val="20"/>
        </w:rPr>
      </w:pPr>
    </w:p>
    <w:p w:rsidR="004C6360" w:rsidRDefault="004C6360" w:rsidP="0045567D">
      <w:pPr>
        <w:jc w:val="center"/>
        <w:rPr>
          <w:sz w:val="20"/>
          <w:szCs w:val="20"/>
        </w:rPr>
      </w:pPr>
    </w:p>
    <w:p w:rsidR="004C6360" w:rsidRDefault="004C6360" w:rsidP="0045567D">
      <w:pPr>
        <w:jc w:val="center"/>
        <w:rPr>
          <w:sz w:val="20"/>
          <w:szCs w:val="20"/>
        </w:rPr>
      </w:pPr>
    </w:p>
    <w:p w:rsidR="00220B38" w:rsidRPr="00026D18" w:rsidRDefault="00220B38" w:rsidP="00220B38">
      <w:pPr>
        <w:ind w:right="-1"/>
        <w:jc w:val="center"/>
        <w:rPr>
          <w:sz w:val="20"/>
          <w:szCs w:val="20"/>
        </w:rPr>
      </w:pPr>
      <w:r w:rsidRPr="00026D18">
        <w:rPr>
          <w:noProof/>
          <w:sz w:val="20"/>
          <w:szCs w:val="20"/>
        </w:rPr>
        <w:drawing>
          <wp:inline distT="0" distB="0" distL="0" distR="0" wp14:anchorId="575077E3" wp14:editId="45142C1C">
            <wp:extent cx="389387" cy="4953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9425" cy="495349"/>
                    </a:xfrm>
                    <a:prstGeom prst="rect">
                      <a:avLst/>
                    </a:prstGeom>
                  </pic:spPr>
                </pic:pic>
              </a:graphicData>
            </a:graphic>
          </wp:inline>
        </w:drawing>
      </w:r>
    </w:p>
    <w:p w:rsidR="00220B38" w:rsidRPr="00026D18" w:rsidRDefault="00220B38" w:rsidP="00220B38">
      <w:pPr>
        <w:ind w:right="-1"/>
        <w:jc w:val="center"/>
        <w:rPr>
          <w:sz w:val="20"/>
          <w:szCs w:val="20"/>
        </w:rPr>
      </w:pPr>
      <w:r w:rsidRPr="00026D18">
        <w:rPr>
          <w:sz w:val="20"/>
          <w:szCs w:val="20"/>
        </w:rPr>
        <w:t>АДМИНИСТРАЦИЯ КАРАТУЗСКОГО СЕЛЬСОВЕТА</w:t>
      </w:r>
    </w:p>
    <w:p w:rsidR="00220B38" w:rsidRPr="00026D18" w:rsidRDefault="00220B38" w:rsidP="00220B38">
      <w:pPr>
        <w:ind w:right="-1"/>
        <w:jc w:val="center"/>
        <w:rPr>
          <w:sz w:val="20"/>
          <w:szCs w:val="20"/>
        </w:rPr>
      </w:pPr>
      <w:r w:rsidRPr="00026D18">
        <w:rPr>
          <w:sz w:val="20"/>
          <w:szCs w:val="20"/>
        </w:rPr>
        <w:t>КАРАТУЗСКОГО РАЙОНА КРАСНОЯРСКОГО КРАЯ</w:t>
      </w:r>
    </w:p>
    <w:p w:rsidR="00220B38" w:rsidRPr="00026D18" w:rsidRDefault="00220B38" w:rsidP="00220B38">
      <w:pPr>
        <w:ind w:right="-1"/>
        <w:jc w:val="center"/>
        <w:rPr>
          <w:sz w:val="20"/>
          <w:szCs w:val="20"/>
        </w:rPr>
      </w:pPr>
    </w:p>
    <w:p w:rsidR="00220B38" w:rsidRPr="00026D18" w:rsidRDefault="00220B38" w:rsidP="00220B38">
      <w:pPr>
        <w:ind w:right="-1"/>
        <w:jc w:val="center"/>
        <w:rPr>
          <w:sz w:val="20"/>
          <w:szCs w:val="20"/>
        </w:rPr>
      </w:pPr>
      <w:r w:rsidRPr="00026D18">
        <w:rPr>
          <w:sz w:val="20"/>
          <w:szCs w:val="20"/>
        </w:rPr>
        <w:t>ПОСТАНОВЛЕНИЕ</w:t>
      </w:r>
    </w:p>
    <w:p w:rsidR="00220B38" w:rsidRPr="00026D18" w:rsidRDefault="00220B38" w:rsidP="00220B38">
      <w:pPr>
        <w:ind w:right="-1"/>
        <w:jc w:val="center"/>
        <w:rPr>
          <w:sz w:val="20"/>
          <w:szCs w:val="20"/>
        </w:rPr>
      </w:pPr>
    </w:p>
    <w:p w:rsidR="00220B38" w:rsidRPr="00026D18" w:rsidRDefault="00220B38" w:rsidP="00220B38">
      <w:pPr>
        <w:ind w:right="-1"/>
        <w:jc w:val="center"/>
        <w:rPr>
          <w:sz w:val="20"/>
          <w:szCs w:val="20"/>
        </w:rPr>
      </w:pPr>
      <w:r w:rsidRPr="00026D18">
        <w:rPr>
          <w:sz w:val="20"/>
          <w:szCs w:val="20"/>
        </w:rPr>
        <w:t>06.02.2024г.</w:t>
      </w:r>
      <w:r w:rsidRPr="00026D18">
        <w:rPr>
          <w:sz w:val="20"/>
          <w:szCs w:val="20"/>
        </w:rPr>
        <w:tab/>
      </w:r>
      <w:r w:rsidRPr="00026D18">
        <w:rPr>
          <w:sz w:val="20"/>
          <w:szCs w:val="20"/>
        </w:rPr>
        <w:tab/>
      </w:r>
      <w:r w:rsidRPr="00026D18">
        <w:rPr>
          <w:sz w:val="20"/>
          <w:szCs w:val="20"/>
        </w:rPr>
        <w:tab/>
      </w:r>
      <w:proofErr w:type="spellStart"/>
      <w:r w:rsidRPr="00026D18">
        <w:rPr>
          <w:sz w:val="20"/>
          <w:szCs w:val="20"/>
        </w:rPr>
        <w:t>с</w:t>
      </w:r>
      <w:proofErr w:type="gramStart"/>
      <w:r w:rsidRPr="00026D18">
        <w:rPr>
          <w:sz w:val="20"/>
          <w:szCs w:val="20"/>
        </w:rPr>
        <w:t>.К</w:t>
      </w:r>
      <w:proofErr w:type="gramEnd"/>
      <w:r w:rsidRPr="00026D18">
        <w:rPr>
          <w:sz w:val="20"/>
          <w:szCs w:val="20"/>
        </w:rPr>
        <w:t>аратузское</w:t>
      </w:r>
      <w:proofErr w:type="spellEnd"/>
      <w:r w:rsidRPr="00026D18">
        <w:rPr>
          <w:sz w:val="20"/>
          <w:szCs w:val="20"/>
        </w:rPr>
        <w:tab/>
      </w:r>
      <w:r w:rsidRPr="00026D18">
        <w:rPr>
          <w:sz w:val="20"/>
          <w:szCs w:val="20"/>
        </w:rPr>
        <w:tab/>
      </w:r>
      <w:r w:rsidRPr="00026D18">
        <w:rPr>
          <w:sz w:val="20"/>
          <w:szCs w:val="20"/>
        </w:rPr>
        <w:tab/>
      </w:r>
      <w:r w:rsidRPr="00026D18">
        <w:rPr>
          <w:sz w:val="20"/>
          <w:szCs w:val="20"/>
        </w:rPr>
        <w:tab/>
        <w:t>№29-П</w:t>
      </w:r>
    </w:p>
    <w:p w:rsidR="00220B38" w:rsidRPr="00026D18" w:rsidRDefault="00220B38" w:rsidP="00220B38">
      <w:pPr>
        <w:ind w:right="-1"/>
        <w:jc w:val="center"/>
        <w:rPr>
          <w:b/>
          <w:i/>
          <w:sz w:val="20"/>
          <w:szCs w:val="20"/>
        </w:rPr>
      </w:pPr>
    </w:p>
    <w:p w:rsidR="00220B38" w:rsidRPr="00026D18" w:rsidRDefault="00220B38" w:rsidP="00220B38">
      <w:pPr>
        <w:jc w:val="both"/>
        <w:rPr>
          <w:rFonts w:eastAsia="Calibri"/>
          <w:sz w:val="20"/>
          <w:szCs w:val="20"/>
        </w:rPr>
      </w:pPr>
      <w:r w:rsidRPr="00026D18">
        <w:rPr>
          <w:rFonts w:eastAsia="Calibri"/>
          <w:sz w:val="20"/>
          <w:szCs w:val="20"/>
        </w:rPr>
        <w:t xml:space="preserve">О признании </w:t>
      </w:r>
      <w:proofErr w:type="gramStart"/>
      <w:r w:rsidRPr="00026D18">
        <w:rPr>
          <w:rFonts w:eastAsia="Calibri"/>
          <w:sz w:val="20"/>
          <w:szCs w:val="20"/>
        </w:rPr>
        <w:t>утратившими</w:t>
      </w:r>
      <w:proofErr w:type="gramEnd"/>
      <w:r w:rsidRPr="00026D18">
        <w:rPr>
          <w:rFonts w:eastAsia="Calibri"/>
          <w:sz w:val="20"/>
          <w:szCs w:val="20"/>
        </w:rPr>
        <w:t xml:space="preserve"> силу отдельных муниципальных правовых актов администрации Каратузского сельсовета</w:t>
      </w:r>
    </w:p>
    <w:p w:rsidR="00220B38" w:rsidRPr="00026D18" w:rsidRDefault="00220B38" w:rsidP="00220B38">
      <w:pPr>
        <w:jc w:val="both"/>
        <w:rPr>
          <w:rFonts w:eastAsia="Calibri"/>
          <w:sz w:val="20"/>
          <w:szCs w:val="20"/>
        </w:rPr>
      </w:pPr>
    </w:p>
    <w:p w:rsidR="00220B38" w:rsidRPr="00026D18" w:rsidRDefault="00220B38" w:rsidP="00220B38">
      <w:pPr>
        <w:ind w:firstLine="709"/>
        <w:jc w:val="both"/>
        <w:rPr>
          <w:sz w:val="20"/>
          <w:szCs w:val="20"/>
        </w:rPr>
      </w:pPr>
      <w:r w:rsidRPr="00026D18">
        <w:rPr>
          <w:rFonts w:eastAsia="Calibri"/>
          <w:sz w:val="20"/>
          <w:szCs w:val="20"/>
        </w:rPr>
        <w:t>В целях приведения муниципальных правовых актов администрации Каратузского сельсовета в соответствие с действующим законодательством, а так же в связи с вступлением в силу иных правовых актов, руководствуясь Уставом Каратузского сельсовета Каратузского района Красноярского края</w:t>
      </w:r>
      <w:r w:rsidRPr="00026D18">
        <w:rPr>
          <w:sz w:val="20"/>
          <w:szCs w:val="20"/>
        </w:rPr>
        <w:t xml:space="preserve">, </w:t>
      </w:r>
    </w:p>
    <w:p w:rsidR="00220B38" w:rsidRPr="00026D18" w:rsidRDefault="00220B38" w:rsidP="00220B38">
      <w:pPr>
        <w:ind w:firstLine="709"/>
        <w:jc w:val="both"/>
        <w:rPr>
          <w:rFonts w:eastAsia="Calibri"/>
          <w:sz w:val="20"/>
          <w:szCs w:val="20"/>
        </w:rPr>
      </w:pPr>
      <w:r w:rsidRPr="00026D18">
        <w:rPr>
          <w:rFonts w:eastAsia="Calibri"/>
          <w:sz w:val="20"/>
          <w:szCs w:val="20"/>
        </w:rPr>
        <w:t>ПОСТАНОВЛЯЮ:</w:t>
      </w:r>
    </w:p>
    <w:p w:rsidR="00220B38" w:rsidRPr="00026D18" w:rsidRDefault="00220B38" w:rsidP="00220B38">
      <w:pPr>
        <w:pStyle w:val="a3"/>
        <w:numPr>
          <w:ilvl w:val="0"/>
          <w:numId w:val="1"/>
        </w:numPr>
        <w:spacing w:after="0" w:line="240" w:lineRule="auto"/>
        <w:jc w:val="both"/>
        <w:rPr>
          <w:rFonts w:ascii="Times New Roman" w:hAnsi="Times New Roman"/>
          <w:sz w:val="20"/>
          <w:szCs w:val="20"/>
        </w:rPr>
      </w:pPr>
      <w:r w:rsidRPr="00026D18">
        <w:rPr>
          <w:rFonts w:ascii="Times New Roman" w:hAnsi="Times New Roman"/>
          <w:sz w:val="20"/>
          <w:szCs w:val="20"/>
        </w:rPr>
        <w:t>Признать утратившими силу следующие муниципальные правовые акты администрации Каратузского сельсовета:</w:t>
      </w:r>
    </w:p>
    <w:p w:rsidR="00220B38" w:rsidRPr="00026D18"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026D18">
        <w:rPr>
          <w:rFonts w:ascii="Times New Roman" w:hAnsi="Times New Roman"/>
          <w:sz w:val="20"/>
          <w:szCs w:val="20"/>
        </w:rPr>
        <w:t>Постановление от 16.01.2014 года №6-п «</w:t>
      </w:r>
      <w:proofErr w:type="gramStart"/>
      <w:r w:rsidRPr="00026D18">
        <w:rPr>
          <w:rFonts w:ascii="Times New Roman" w:hAnsi="Times New Roman"/>
          <w:sz w:val="20"/>
          <w:szCs w:val="20"/>
        </w:rPr>
        <w:t>О</w:t>
      </w:r>
      <w:proofErr w:type="gramEnd"/>
      <w:r w:rsidRPr="00026D18">
        <w:rPr>
          <w:rFonts w:ascii="Times New Roman" w:hAnsi="Times New Roman"/>
          <w:sz w:val="20"/>
          <w:szCs w:val="20"/>
        </w:rPr>
        <w:t xml:space="preserve"> запрете выхода на лёд транспортных средств на несанкционированных ледовых переправ на территории Каратузского сельсовета».</w:t>
      </w:r>
    </w:p>
    <w:p w:rsidR="00220B38" w:rsidRPr="00026D18"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026D18">
        <w:rPr>
          <w:rFonts w:ascii="Times New Roman" w:hAnsi="Times New Roman"/>
          <w:sz w:val="20"/>
          <w:szCs w:val="20"/>
        </w:rPr>
        <w:t>Постановление от 21.01.2014 года №14-п «О создании в целях пожаротушения условий для забора в любое время года воды из источников наружного водоснабжения, расположенных на территории Каратузского сельсовета».</w:t>
      </w:r>
    </w:p>
    <w:p w:rsidR="00220B38" w:rsidRPr="00026D18"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026D18">
        <w:rPr>
          <w:rFonts w:ascii="Times New Roman" w:hAnsi="Times New Roman"/>
          <w:sz w:val="20"/>
          <w:szCs w:val="20"/>
        </w:rPr>
        <w:t>Постановление от 11.02.2014 года №42-п «О создании экспертной рабочей группы муниципального уровня для проведения экспертизы общественных инициатив».</w:t>
      </w:r>
    </w:p>
    <w:p w:rsidR="00220B38" w:rsidRPr="00026D18"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026D18">
        <w:rPr>
          <w:rFonts w:ascii="Times New Roman" w:hAnsi="Times New Roman"/>
          <w:sz w:val="20"/>
          <w:szCs w:val="20"/>
        </w:rPr>
        <w:t>Постановление от 14.02.2014 года №44-п «Об утверждении предельного тарифа по доставке твердого топлива от ме</w:t>
      </w:r>
      <w:proofErr w:type="gramStart"/>
      <w:r w:rsidRPr="00026D18">
        <w:rPr>
          <w:rFonts w:ascii="Times New Roman" w:hAnsi="Times New Roman"/>
          <w:sz w:val="20"/>
          <w:szCs w:val="20"/>
        </w:rPr>
        <w:t>ст скл</w:t>
      </w:r>
      <w:proofErr w:type="gramEnd"/>
      <w:r w:rsidRPr="00026D18">
        <w:rPr>
          <w:rFonts w:ascii="Times New Roman" w:hAnsi="Times New Roman"/>
          <w:sz w:val="20"/>
          <w:szCs w:val="20"/>
        </w:rPr>
        <w:t>адирования до населения на 2014 год».</w:t>
      </w:r>
    </w:p>
    <w:p w:rsidR="00220B38" w:rsidRPr="00026D18"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026D18">
        <w:rPr>
          <w:rFonts w:ascii="Times New Roman" w:hAnsi="Times New Roman"/>
          <w:sz w:val="20"/>
          <w:szCs w:val="20"/>
        </w:rPr>
        <w:t>Постановление от 19.02.2014 года №49-п «О внесении изменений в постановление от 30.10.2013 г. №307-П «Об утверждении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2014-2016 годы»».</w:t>
      </w:r>
    </w:p>
    <w:p w:rsidR="00220B38" w:rsidRPr="00026D18"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026D18">
        <w:rPr>
          <w:rFonts w:ascii="Times New Roman" w:hAnsi="Times New Roman"/>
          <w:sz w:val="20"/>
          <w:szCs w:val="20"/>
        </w:rPr>
        <w:t>Постановление от 14.03.2014 года №79-п «О внесении изменений в постановление от 27.12.2013 г. №385-П «Об утверждении норматива субсидирования пассажирских перевозок на 2014 год»».</w:t>
      </w:r>
    </w:p>
    <w:p w:rsidR="00220B38" w:rsidRPr="00026D18"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026D18">
        <w:rPr>
          <w:rFonts w:ascii="Times New Roman" w:hAnsi="Times New Roman"/>
          <w:sz w:val="20"/>
          <w:szCs w:val="20"/>
        </w:rPr>
        <w:lastRenderedPageBreak/>
        <w:t>Постановление от 10.04.2014 года №99-п «О внесении изменений в постановление от 30.10.2013 года № 309-П «Об утверждении муниципальной программы «Дорожная деятельность в отношении автомобильных дорог местного значения Каратузского сельсовета» на 2014 – 2016 годы»».</w:t>
      </w:r>
    </w:p>
    <w:p w:rsidR="00220B38" w:rsidRPr="00026D18"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026D18">
        <w:rPr>
          <w:rFonts w:ascii="Times New Roman" w:hAnsi="Times New Roman"/>
          <w:sz w:val="20"/>
          <w:szCs w:val="20"/>
        </w:rPr>
        <w:t>Постановление от 15.05.2014 года №141-п «Об утверждении перечня предприятий и организаций на территории Каратузского сельсовета для отбывания обязательных работ».</w:t>
      </w:r>
    </w:p>
    <w:p w:rsidR="00220B38" w:rsidRPr="00026D18"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026D18">
        <w:rPr>
          <w:rFonts w:ascii="Times New Roman" w:hAnsi="Times New Roman"/>
          <w:sz w:val="20"/>
          <w:szCs w:val="20"/>
        </w:rPr>
        <w:t>Постановление от 02.07.2014 года №186-п «О внесении изменений в постановление от 30.10.2013 г. № 307-П «Об утверждении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2014-2016 годы»»».</w:t>
      </w:r>
    </w:p>
    <w:p w:rsidR="00220B38" w:rsidRPr="00026D18"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026D18">
        <w:rPr>
          <w:rFonts w:ascii="Times New Roman" w:hAnsi="Times New Roman"/>
          <w:sz w:val="20"/>
          <w:szCs w:val="20"/>
        </w:rPr>
        <w:t>Постановление от 06.08.2014 года №221-п «О внесении изменений в административный регламент предоставления муниципальной услуги «Приём заявлений и выдача документов о согласовании переустройства и (или) перепланировки жилого помещения», утвержденный Постановлением администрации Каратузского сельсовета от 31.12.2010 г. № 303-П».</w:t>
      </w:r>
    </w:p>
    <w:p w:rsidR="00220B38" w:rsidRPr="00026D18"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026D18">
        <w:rPr>
          <w:rFonts w:ascii="Times New Roman" w:hAnsi="Times New Roman"/>
          <w:sz w:val="20"/>
          <w:szCs w:val="20"/>
        </w:rPr>
        <w:t>Постановление от 13.08.2014 года №224-п «О внесении изменений в постановление от 30.10.2013 года №309-П «Об утверждении муниципальной программы «Дорожная деятельность в отношении  автомобильных дорог местного значения Каратузского сельсовета» на 2014 – 2016 годы»».</w:t>
      </w:r>
    </w:p>
    <w:p w:rsidR="00220B38" w:rsidRPr="00026D18"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026D18">
        <w:rPr>
          <w:rFonts w:ascii="Times New Roman" w:hAnsi="Times New Roman"/>
          <w:sz w:val="20"/>
          <w:szCs w:val="20"/>
        </w:rPr>
        <w:t>Постановление от 01.09.2014 года №257-п «О внесении изменений в постановление Администрации Каратузского сельсовета от 02.10.2013 № 268-П «Об утверждении административного регламента по предоставлению муниципальной услуги «Подготовка, утверждение и выдача градостроительного плана земельного участка»»».</w:t>
      </w:r>
    </w:p>
    <w:p w:rsidR="00220B38" w:rsidRPr="00026D18"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026D18">
        <w:rPr>
          <w:rFonts w:ascii="Times New Roman" w:hAnsi="Times New Roman"/>
          <w:sz w:val="20"/>
          <w:szCs w:val="20"/>
        </w:rPr>
        <w:t>Постановление от 05.09.2014 года №267-п «О внесении изменений в постановление от 16.05.2012 г. № 202-П «Об утверждении видов, условий, размеров и порядка выплат стимулирующего характера, в том числе критерии оценки результативности и качества труда работников муниципальных бюджетных учреждений культуры»».</w:t>
      </w:r>
    </w:p>
    <w:p w:rsidR="00220B38" w:rsidRPr="00026D18" w:rsidRDefault="00220B38" w:rsidP="00220B38">
      <w:pPr>
        <w:pStyle w:val="a3"/>
        <w:numPr>
          <w:ilvl w:val="0"/>
          <w:numId w:val="1"/>
        </w:numPr>
        <w:spacing w:after="0" w:line="240" w:lineRule="auto"/>
        <w:jc w:val="both"/>
        <w:rPr>
          <w:rFonts w:ascii="Times New Roman" w:hAnsi="Times New Roman"/>
          <w:sz w:val="20"/>
          <w:szCs w:val="20"/>
        </w:rPr>
      </w:pPr>
      <w:proofErr w:type="gramStart"/>
      <w:r w:rsidRPr="00026D18">
        <w:rPr>
          <w:rFonts w:ascii="Times New Roman" w:hAnsi="Times New Roman"/>
          <w:sz w:val="20"/>
          <w:szCs w:val="20"/>
        </w:rPr>
        <w:t>Контроль за</w:t>
      </w:r>
      <w:proofErr w:type="gramEnd"/>
      <w:r w:rsidRPr="00026D18">
        <w:rPr>
          <w:rFonts w:ascii="Times New Roman" w:hAnsi="Times New Roman"/>
          <w:sz w:val="20"/>
          <w:szCs w:val="20"/>
        </w:rPr>
        <w:t xml:space="preserve"> выполнением настоящего постановления оставляю за собой.</w:t>
      </w:r>
    </w:p>
    <w:p w:rsidR="00220B38" w:rsidRPr="00026D18" w:rsidRDefault="00220B38" w:rsidP="00220B38">
      <w:pPr>
        <w:pStyle w:val="a3"/>
        <w:numPr>
          <w:ilvl w:val="0"/>
          <w:numId w:val="1"/>
        </w:numPr>
        <w:spacing w:after="0" w:line="240" w:lineRule="auto"/>
        <w:jc w:val="both"/>
        <w:rPr>
          <w:rFonts w:ascii="Times New Roman" w:hAnsi="Times New Roman"/>
          <w:sz w:val="20"/>
          <w:szCs w:val="20"/>
        </w:rPr>
      </w:pPr>
      <w:r w:rsidRPr="00026D18">
        <w:rPr>
          <w:rFonts w:ascii="Times New Roman" w:hAnsi="Times New Roman"/>
          <w:sz w:val="20"/>
          <w:szCs w:val="20"/>
        </w:rPr>
        <w:t>Настоящее Постановление  вступает в силу в день, следующий за днем его официального опубликования в печатном издании «Каратузский Вестник».</w:t>
      </w:r>
    </w:p>
    <w:p w:rsidR="00220B38" w:rsidRPr="00026D18" w:rsidRDefault="00220B38" w:rsidP="00220B38">
      <w:pPr>
        <w:pStyle w:val="a3"/>
        <w:spacing w:after="0" w:line="240" w:lineRule="auto"/>
        <w:ind w:left="709"/>
        <w:jc w:val="both"/>
        <w:rPr>
          <w:rFonts w:ascii="Times New Roman" w:hAnsi="Times New Roman"/>
          <w:sz w:val="20"/>
          <w:szCs w:val="20"/>
        </w:rPr>
      </w:pPr>
    </w:p>
    <w:p w:rsidR="00220B38" w:rsidRPr="00026D18" w:rsidRDefault="00220B38" w:rsidP="00220B38">
      <w:pPr>
        <w:jc w:val="both"/>
        <w:rPr>
          <w:sz w:val="20"/>
          <w:szCs w:val="20"/>
        </w:rPr>
      </w:pPr>
      <w:r w:rsidRPr="00026D18">
        <w:rPr>
          <w:sz w:val="20"/>
          <w:szCs w:val="20"/>
        </w:rPr>
        <w:t xml:space="preserve">Глава администрации </w:t>
      </w:r>
    </w:p>
    <w:p w:rsidR="00220B38" w:rsidRPr="00026D18" w:rsidRDefault="00220B38" w:rsidP="00220B38">
      <w:pPr>
        <w:jc w:val="both"/>
        <w:rPr>
          <w:sz w:val="20"/>
          <w:szCs w:val="20"/>
        </w:rPr>
      </w:pPr>
      <w:r w:rsidRPr="00026D18">
        <w:rPr>
          <w:sz w:val="20"/>
          <w:szCs w:val="20"/>
        </w:rPr>
        <w:t>Каратузского сельсовета</w:t>
      </w:r>
      <w:r w:rsidRPr="00026D18">
        <w:rPr>
          <w:sz w:val="20"/>
          <w:szCs w:val="20"/>
        </w:rPr>
        <w:tab/>
      </w:r>
      <w:r w:rsidRPr="00026D18">
        <w:rPr>
          <w:sz w:val="20"/>
          <w:szCs w:val="20"/>
        </w:rPr>
        <w:tab/>
      </w:r>
      <w:r w:rsidRPr="00026D18">
        <w:rPr>
          <w:sz w:val="20"/>
          <w:szCs w:val="20"/>
        </w:rPr>
        <w:tab/>
      </w:r>
      <w:r w:rsidRPr="00026D18">
        <w:rPr>
          <w:sz w:val="20"/>
          <w:szCs w:val="20"/>
        </w:rPr>
        <w:tab/>
      </w:r>
      <w:r w:rsidRPr="00026D18">
        <w:rPr>
          <w:sz w:val="20"/>
          <w:szCs w:val="20"/>
        </w:rPr>
        <w:tab/>
      </w:r>
      <w:r w:rsidRPr="00026D18">
        <w:rPr>
          <w:sz w:val="20"/>
          <w:szCs w:val="20"/>
        </w:rPr>
        <w:tab/>
      </w:r>
      <w:proofErr w:type="spellStart"/>
      <w:r w:rsidRPr="00026D18">
        <w:rPr>
          <w:sz w:val="20"/>
          <w:szCs w:val="20"/>
        </w:rPr>
        <w:t>А.А.Саар</w:t>
      </w:r>
      <w:proofErr w:type="spellEnd"/>
    </w:p>
    <w:p w:rsidR="004C6360" w:rsidRDefault="004C6360" w:rsidP="0045567D">
      <w:pPr>
        <w:jc w:val="center"/>
        <w:rPr>
          <w:sz w:val="20"/>
          <w:szCs w:val="20"/>
        </w:rPr>
      </w:pPr>
    </w:p>
    <w:p w:rsidR="004C6360" w:rsidRDefault="004C6360" w:rsidP="0045567D">
      <w:pPr>
        <w:jc w:val="center"/>
        <w:rPr>
          <w:sz w:val="20"/>
          <w:szCs w:val="20"/>
        </w:rPr>
      </w:pPr>
    </w:p>
    <w:p w:rsidR="00C9381A" w:rsidRDefault="00C9381A" w:rsidP="0045567D">
      <w:pPr>
        <w:jc w:val="center"/>
        <w:rPr>
          <w:sz w:val="20"/>
          <w:szCs w:val="20"/>
        </w:rPr>
      </w:pPr>
    </w:p>
    <w:p w:rsidR="00C9381A" w:rsidRDefault="00C9381A" w:rsidP="0045567D">
      <w:pPr>
        <w:jc w:val="center"/>
        <w:rPr>
          <w:sz w:val="20"/>
          <w:szCs w:val="20"/>
        </w:rPr>
      </w:pPr>
    </w:p>
    <w:p w:rsidR="00220B38" w:rsidRPr="00011847" w:rsidRDefault="00220B38" w:rsidP="00220B38">
      <w:pPr>
        <w:ind w:right="-1"/>
        <w:jc w:val="center"/>
        <w:rPr>
          <w:sz w:val="20"/>
          <w:szCs w:val="20"/>
        </w:rPr>
      </w:pPr>
      <w:r w:rsidRPr="00011847">
        <w:rPr>
          <w:noProof/>
          <w:sz w:val="20"/>
          <w:szCs w:val="20"/>
        </w:rPr>
        <w:drawing>
          <wp:inline distT="0" distB="0" distL="0" distR="0" wp14:anchorId="78145986" wp14:editId="3FBB65C3">
            <wp:extent cx="389387" cy="4953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9425" cy="495349"/>
                    </a:xfrm>
                    <a:prstGeom prst="rect">
                      <a:avLst/>
                    </a:prstGeom>
                  </pic:spPr>
                </pic:pic>
              </a:graphicData>
            </a:graphic>
          </wp:inline>
        </w:drawing>
      </w:r>
    </w:p>
    <w:p w:rsidR="00220B38" w:rsidRPr="00011847" w:rsidRDefault="00220B38" w:rsidP="00220B38">
      <w:pPr>
        <w:ind w:right="-1"/>
        <w:jc w:val="center"/>
        <w:rPr>
          <w:sz w:val="20"/>
          <w:szCs w:val="20"/>
        </w:rPr>
      </w:pPr>
      <w:r w:rsidRPr="00011847">
        <w:rPr>
          <w:sz w:val="20"/>
          <w:szCs w:val="20"/>
        </w:rPr>
        <w:t>АДМИНИСТРАЦИЯ КАРАТУЗСКОГО СЕЛЬСОВЕТА</w:t>
      </w:r>
    </w:p>
    <w:p w:rsidR="00220B38" w:rsidRPr="00011847" w:rsidRDefault="00220B38" w:rsidP="00220B38">
      <w:pPr>
        <w:ind w:right="-1"/>
        <w:jc w:val="center"/>
        <w:rPr>
          <w:sz w:val="20"/>
          <w:szCs w:val="20"/>
        </w:rPr>
      </w:pPr>
      <w:r w:rsidRPr="00011847">
        <w:rPr>
          <w:sz w:val="20"/>
          <w:szCs w:val="20"/>
        </w:rPr>
        <w:t>КАРАТУЗСКОГО РАЙОНА КРАСНОЯРСКОГО КРАЯ</w:t>
      </w:r>
    </w:p>
    <w:p w:rsidR="00220B38" w:rsidRPr="00011847" w:rsidRDefault="00220B38" w:rsidP="00220B38">
      <w:pPr>
        <w:ind w:right="-1"/>
        <w:jc w:val="center"/>
        <w:rPr>
          <w:sz w:val="20"/>
          <w:szCs w:val="20"/>
        </w:rPr>
      </w:pPr>
    </w:p>
    <w:p w:rsidR="00220B38" w:rsidRPr="00011847" w:rsidRDefault="00220B38" w:rsidP="00220B38">
      <w:pPr>
        <w:ind w:right="-1"/>
        <w:jc w:val="center"/>
        <w:rPr>
          <w:sz w:val="20"/>
          <w:szCs w:val="20"/>
        </w:rPr>
      </w:pPr>
      <w:r w:rsidRPr="00011847">
        <w:rPr>
          <w:sz w:val="20"/>
          <w:szCs w:val="20"/>
        </w:rPr>
        <w:t>ПОСТАНОВЛЕНИЕ</w:t>
      </w:r>
    </w:p>
    <w:p w:rsidR="00220B38" w:rsidRPr="00011847" w:rsidRDefault="00220B38" w:rsidP="00220B38">
      <w:pPr>
        <w:ind w:right="-1"/>
        <w:jc w:val="center"/>
        <w:rPr>
          <w:sz w:val="20"/>
          <w:szCs w:val="20"/>
        </w:rPr>
      </w:pPr>
    </w:p>
    <w:p w:rsidR="00220B38" w:rsidRPr="00011847" w:rsidRDefault="00220B38" w:rsidP="00220B38">
      <w:pPr>
        <w:ind w:right="-1"/>
        <w:jc w:val="center"/>
        <w:rPr>
          <w:sz w:val="20"/>
          <w:szCs w:val="20"/>
        </w:rPr>
      </w:pPr>
      <w:r w:rsidRPr="00011847">
        <w:rPr>
          <w:sz w:val="20"/>
          <w:szCs w:val="20"/>
        </w:rPr>
        <w:t>06.02.2024г.</w:t>
      </w:r>
      <w:r w:rsidRPr="00011847">
        <w:rPr>
          <w:sz w:val="20"/>
          <w:szCs w:val="20"/>
        </w:rPr>
        <w:tab/>
      </w:r>
      <w:r w:rsidRPr="00011847">
        <w:rPr>
          <w:sz w:val="20"/>
          <w:szCs w:val="20"/>
        </w:rPr>
        <w:tab/>
      </w:r>
      <w:r w:rsidRPr="00011847">
        <w:rPr>
          <w:sz w:val="20"/>
          <w:szCs w:val="20"/>
        </w:rPr>
        <w:tab/>
      </w:r>
      <w:proofErr w:type="spellStart"/>
      <w:r w:rsidRPr="00011847">
        <w:rPr>
          <w:sz w:val="20"/>
          <w:szCs w:val="20"/>
        </w:rPr>
        <w:t>с</w:t>
      </w:r>
      <w:proofErr w:type="gramStart"/>
      <w:r w:rsidRPr="00011847">
        <w:rPr>
          <w:sz w:val="20"/>
          <w:szCs w:val="20"/>
        </w:rPr>
        <w:t>.К</w:t>
      </w:r>
      <w:proofErr w:type="gramEnd"/>
      <w:r w:rsidRPr="00011847">
        <w:rPr>
          <w:sz w:val="20"/>
          <w:szCs w:val="20"/>
        </w:rPr>
        <w:t>аратузское</w:t>
      </w:r>
      <w:proofErr w:type="spellEnd"/>
      <w:r w:rsidRPr="00011847">
        <w:rPr>
          <w:sz w:val="20"/>
          <w:szCs w:val="20"/>
        </w:rPr>
        <w:tab/>
      </w:r>
      <w:r w:rsidRPr="00011847">
        <w:rPr>
          <w:sz w:val="20"/>
          <w:szCs w:val="20"/>
        </w:rPr>
        <w:tab/>
      </w:r>
      <w:r w:rsidRPr="00011847">
        <w:rPr>
          <w:sz w:val="20"/>
          <w:szCs w:val="20"/>
        </w:rPr>
        <w:tab/>
      </w:r>
      <w:r w:rsidRPr="00011847">
        <w:rPr>
          <w:sz w:val="20"/>
          <w:szCs w:val="20"/>
        </w:rPr>
        <w:tab/>
        <w:t>№30-П</w:t>
      </w:r>
    </w:p>
    <w:p w:rsidR="00220B38" w:rsidRPr="00011847" w:rsidRDefault="00220B38" w:rsidP="00220B38">
      <w:pPr>
        <w:ind w:right="-1"/>
        <w:jc w:val="center"/>
        <w:rPr>
          <w:b/>
          <w:i/>
          <w:sz w:val="20"/>
          <w:szCs w:val="20"/>
        </w:rPr>
      </w:pPr>
    </w:p>
    <w:p w:rsidR="00220B38" w:rsidRPr="00011847" w:rsidRDefault="00220B38" w:rsidP="00220B38">
      <w:pPr>
        <w:jc w:val="both"/>
        <w:rPr>
          <w:rFonts w:eastAsia="Calibri"/>
          <w:sz w:val="20"/>
          <w:szCs w:val="20"/>
        </w:rPr>
      </w:pPr>
      <w:r w:rsidRPr="00011847">
        <w:rPr>
          <w:rFonts w:eastAsia="Calibri"/>
          <w:sz w:val="20"/>
          <w:szCs w:val="20"/>
        </w:rPr>
        <w:t xml:space="preserve">О признании </w:t>
      </w:r>
      <w:proofErr w:type="gramStart"/>
      <w:r w:rsidRPr="00011847">
        <w:rPr>
          <w:rFonts w:eastAsia="Calibri"/>
          <w:sz w:val="20"/>
          <w:szCs w:val="20"/>
        </w:rPr>
        <w:t>утратившими</w:t>
      </w:r>
      <w:proofErr w:type="gramEnd"/>
      <w:r w:rsidRPr="00011847">
        <w:rPr>
          <w:rFonts w:eastAsia="Calibri"/>
          <w:sz w:val="20"/>
          <w:szCs w:val="20"/>
        </w:rPr>
        <w:t xml:space="preserve"> силу отдельных муниципальных правовых актов администрации Каратузского сельсовета</w:t>
      </w:r>
    </w:p>
    <w:p w:rsidR="00220B38" w:rsidRPr="00011847" w:rsidRDefault="00220B38" w:rsidP="00220B38">
      <w:pPr>
        <w:jc w:val="both"/>
        <w:rPr>
          <w:rFonts w:eastAsia="Calibri"/>
          <w:sz w:val="20"/>
          <w:szCs w:val="20"/>
        </w:rPr>
      </w:pPr>
    </w:p>
    <w:p w:rsidR="00220B38" w:rsidRPr="00011847" w:rsidRDefault="00220B38" w:rsidP="00220B38">
      <w:pPr>
        <w:ind w:firstLine="709"/>
        <w:jc w:val="both"/>
        <w:rPr>
          <w:sz w:val="20"/>
          <w:szCs w:val="20"/>
        </w:rPr>
      </w:pPr>
      <w:r w:rsidRPr="00011847">
        <w:rPr>
          <w:rFonts w:eastAsia="Calibri"/>
          <w:sz w:val="20"/>
          <w:szCs w:val="20"/>
        </w:rPr>
        <w:t>В целях приведения муниципальных правовых актов администрации Каратузского сельсовета в соответствие с действующим законодательством, а так же в связи с вступлением в силу иных правовых актов, руководствуясь Уставом Каратузского сельсовета Каратузского района Красноярского края</w:t>
      </w:r>
      <w:r w:rsidRPr="00011847">
        <w:rPr>
          <w:sz w:val="20"/>
          <w:szCs w:val="20"/>
        </w:rPr>
        <w:t xml:space="preserve">, </w:t>
      </w:r>
    </w:p>
    <w:p w:rsidR="00220B38" w:rsidRPr="00011847" w:rsidRDefault="00220B38" w:rsidP="00220B38">
      <w:pPr>
        <w:ind w:firstLine="709"/>
        <w:jc w:val="both"/>
        <w:rPr>
          <w:rFonts w:eastAsia="Calibri"/>
          <w:sz w:val="20"/>
          <w:szCs w:val="20"/>
        </w:rPr>
      </w:pPr>
      <w:r w:rsidRPr="00011847">
        <w:rPr>
          <w:rFonts w:eastAsia="Calibri"/>
          <w:sz w:val="20"/>
          <w:szCs w:val="20"/>
        </w:rPr>
        <w:t>ПОСТАНОВЛЯЮ:</w:t>
      </w:r>
    </w:p>
    <w:p w:rsidR="00220B38" w:rsidRPr="00011847" w:rsidRDefault="00220B38" w:rsidP="00220B38">
      <w:pPr>
        <w:pStyle w:val="a3"/>
        <w:numPr>
          <w:ilvl w:val="0"/>
          <w:numId w:val="1"/>
        </w:numPr>
        <w:spacing w:after="0" w:line="240" w:lineRule="auto"/>
        <w:jc w:val="both"/>
        <w:rPr>
          <w:rFonts w:ascii="Times New Roman" w:hAnsi="Times New Roman"/>
          <w:sz w:val="20"/>
          <w:szCs w:val="20"/>
        </w:rPr>
      </w:pPr>
      <w:r w:rsidRPr="00011847">
        <w:rPr>
          <w:rFonts w:ascii="Times New Roman" w:hAnsi="Times New Roman"/>
          <w:sz w:val="20"/>
          <w:szCs w:val="20"/>
        </w:rPr>
        <w:t>Признать утратившими силу следующие муниципальные правовые акты администрации Каратузского сельсовета:</w:t>
      </w:r>
    </w:p>
    <w:p w:rsidR="00220B38" w:rsidRPr="00011847"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011847">
        <w:rPr>
          <w:rFonts w:ascii="Times New Roman" w:hAnsi="Times New Roman"/>
          <w:sz w:val="20"/>
          <w:szCs w:val="20"/>
        </w:rPr>
        <w:t>Постановление от 05.09.2014 года №266-п «О внесении изменений в постановление от 16.05.2012 года № 201-П «Об утверждении Примерного положения об оплате труда работников муниципальных бюджетных учреждений культуры»».</w:t>
      </w:r>
    </w:p>
    <w:p w:rsidR="00220B38" w:rsidRPr="00011847"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011847">
        <w:rPr>
          <w:rFonts w:ascii="Times New Roman" w:hAnsi="Times New Roman"/>
          <w:sz w:val="20"/>
          <w:szCs w:val="20"/>
        </w:rPr>
        <w:t>Постановление от 22.09.2014 года №277-п «О порядке разработки проекта Решения Каратузского сельского Совета депутатов «О бюджете Каратузского сельсовета на 2015 год и на плановый период 2016-2017 годов»».</w:t>
      </w:r>
    </w:p>
    <w:p w:rsidR="00220B38" w:rsidRPr="00011847"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011847">
        <w:rPr>
          <w:rFonts w:ascii="Times New Roman" w:hAnsi="Times New Roman"/>
          <w:sz w:val="20"/>
          <w:szCs w:val="20"/>
        </w:rPr>
        <w:t>Постановление от 09.10.2014 года №306-п «Об утверждении программы пассажирских перевозок по городскому маршруту с. Каратузское на 2015 год».</w:t>
      </w:r>
    </w:p>
    <w:p w:rsidR="00220B38" w:rsidRPr="00011847"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011847">
        <w:rPr>
          <w:rFonts w:ascii="Times New Roman" w:hAnsi="Times New Roman"/>
          <w:sz w:val="20"/>
          <w:szCs w:val="20"/>
        </w:rPr>
        <w:t>Постановление от 17.10.2014 года №318-п «О внесении изменений в постановление от 30.10.2013 г. № 307-П «Об утверждении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2014-2016 годы»»».</w:t>
      </w:r>
    </w:p>
    <w:p w:rsidR="00220B38" w:rsidRPr="00011847"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011847">
        <w:rPr>
          <w:rFonts w:ascii="Times New Roman" w:hAnsi="Times New Roman"/>
          <w:sz w:val="20"/>
          <w:szCs w:val="20"/>
        </w:rPr>
        <w:t>Постановление от 21.11.2014 года №365-п «О внесении изменений в постановление администрации от 30.10.2013 года №307-П «Об утверждении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2014-2016 годы»»».</w:t>
      </w:r>
    </w:p>
    <w:p w:rsidR="00220B38" w:rsidRPr="00011847"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011847">
        <w:rPr>
          <w:rFonts w:ascii="Times New Roman" w:hAnsi="Times New Roman"/>
          <w:sz w:val="20"/>
          <w:szCs w:val="20"/>
        </w:rPr>
        <w:t>Постановление от 21.11.2014 года №363-п «О внесении изменений в постановление администрации от 30.10.2013 года №309-П «Об утверждении муниципальной программы «Дорожная деятельность в отношении  автомобильных дорог местного значения Каратузского сельсовета» на 2014 – 2016 годы»».</w:t>
      </w:r>
    </w:p>
    <w:p w:rsidR="00220B38" w:rsidRPr="00011847"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011847">
        <w:rPr>
          <w:rFonts w:ascii="Times New Roman" w:hAnsi="Times New Roman"/>
          <w:sz w:val="20"/>
          <w:szCs w:val="20"/>
        </w:rPr>
        <w:t>Постановление от 02.12.2014 года №369-п «О внесении изменений в постановление от 30.10.2013 г. №307-П «Об утверждении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2014-2016 годы»»».</w:t>
      </w:r>
    </w:p>
    <w:p w:rsidR="00220B38" w:rsidRPr="00011847"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011847">
        <w:rPr>
          <w:rFonts w:ascii="Times New Roman" w:hAnsi="Times New Roman"/>
          <w:sz w:val="20"/>
          <w:szCs w:val="20"/>
        </w:rPr>
        <w:t>Постановление от 10.12.2014 года №384-п «О внесении изменений в постановление от 09.10.2014 года №306-П «Об утверждении программы пассажирских перевозок по городскому маршруту с. Каратузское на 2015 год»».</w:t>
      </w:r>
    </w:p>
    <w:p w:rsidR="00220B38" w:rsidRPr="00011847"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011847">
        <w:rPr>
          <w:rFonts w:ascii="Times New Roman" w:hAnsi="Times New Roman"/>
          <w:sz w:val="20"/>
          <w:szCs w:val="20"/>
        </w:rPr>
        <w:lastRenderedPageBreak/>
        <w:t>Постановление от 10.12.2014 года №384а-п «Об утверждении схемы водоснабжения и водоотведения на территории  Каратузского сельсовета».</w:t>
      </w:r>
    </w:p>
    <w:p w:rsidR="00220B38" w:rsidRPr="00011847"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011847">
        <w:rPr>
          <w:rFonts w:ascii="Times New Roman" w:hAnsi="Times New Roman"/>
          <w:sz w:val="20"/>
          <w:szCs w:val="20"/>
        </w:rPr>
        <w:t>Постановление от 10.12.2014 года №385-п «Об утверждении норматива субсидирования пассажирских перевозок на 2015 год».</w:t>
      </w:r>
    </w:p>
    <w:p w:rsidR="00220B38" w:rsidRPr="00011847"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011847">
        <w:rPr>
          <w:rFonts w:ascii="Times New Roman" w:hAnsi="Times New Roman"/>
          <w:sz w:val="20"/>
          <w:szCs w:val="20"/>
        </w:rPr>
        <w:t>Постановление от 12.12.2014 года №388-п «О внесении изменений в постановление от 30.10.2013 года №309-П «Об утверждении муниципальной программы «Дорожная деятельность в отношении  автомобильных дорог местного значения Каратузского сельсовета» на 2014 – 2016 годы»».</w:t>
      </w:r>
    </w:p>
    <w:p w:rsidR="00220B38" w:rsidRPr="00011847"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011847">
        <w:rPr>
          <w:rFonts w:ascii="Times New Roman" w:hAnsi="Times New Roman"/>
          <w:sz w:val="20"/>
          <w:szCs w:val="20"/>
        </w:rPr>
        <w:t>Постановление от 16.12.2014 года №392-п «О внесении изменений в постановление от 30.10.2013 г. №307-П «Об утверждении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2014-2016 годы»»».</w:t>
      </w:r>
    </w:p>
    <w:p w:rsidR="00220B38" w:rsidRPr="00011847"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011847">
        <w:rPr>
          <w:rFonts w:ascii="Times New Roman" w:hAnsi="Times New Roman"/>
          <w:sz w:val="20"/>
          <w:szCs w:val="20"/>
        </w:rPr>
        <w:t>Постановление от 26.12.2014 года №411-п «Об установлении платы населению  за помывку в бане предприятию ООО «Каратузский Тепло Водо Канал» на 2015 год по муниципальному образованию «Каратузский сельсовет»».</w:t>
      </w:r>
    </w:p>
    <w:p w:rsidR="00220B38" w:rsidRPr="00011847" w:rsidRDefault="00220B38" w:rsidP="00220B38">
      <w:pPr>
        <w:pStyle w:val="a3"/>
        <w:numPr>
          <w:ilvl w:val="0"/>
          <w:numId w:val="1"/>
        </w:numPr>
        <w:spacing w:after="0" w:line="240" w:lineRule="auto"/>
        <w:jc w:val="both"/>
        <w:rPr>
          <w:rFonts w:ascii="Times New Roman" w:hAnsi="Times New Roman"/>
          <w:sz w:val="20"/>
          <w:szCs w:val="20"/>
        </w:rPr>
      </w:pPr>
      <w:proofErr w:type="gramStart"/>
      <w:r w:rsidRPr="00011847">
        <w:rPr>
          <w:rFonts w:ascii="Times New Roman" w:hAnsi="Times New Roman"/>
          <w:sz w:val="20"/>
          <w:szCs w:val="20"/>
        </w:rPr>
        <w:t>Контроль за</w:t>
      </w:r>
      <w:proofErr w:type="gramEnd"/>
      <w:r w:rsidRPr="00011847">
        <w:rPr>
          <w:rFonts w:ascii="Times New Roman" w:hAnsi="Times New Roman"/>
          <w:sz w:val="20"/>
          <w:szCs w:val="20"/>
        </w:rPr>
        <w:t xml:space="preserve"> выполнением настоящего постановления оставляю за собой.</w:t>
      </w:r>
    </w:p>
    <w:p w:rsidR="00220B38" w:rsidRPr="00011847" w:rsidRDefault="00220B38" w:rsidP="00220B38">
      <w:pPr>
        <w:pStyle w:val="a3"/>
        <w:numPr>
          <w:ilvl w:val="0"/>
          <w:numId w:val="1"/>
        </w:numPr>
        <w:spacing w:after="0" w:line="240" w:lineRule="auto"/>
        <w:jc w:val="both"/>
        <w:rPr>
          <w:rFonts w:ascii="Times New Roman" w:hAnsi="Times New Roman"/>
          <w:sz w:val="20"/>
          <w:szCs w:val="20"/>
        </w:rPr>
      </w:pPr>
      <w:r w:rsidRPr="00011847">
        <w:rPr>
          <w:rFonts w:ascii="Times New Roman" w:hAnsi="Times New Roman"/>
          <w:sz w:val="20"/>
          <w:szCs w:val="20"/>
        </w:rPr>
        <w:t>Настоящее Постановление  вступает в силу в день, следующий за днем его официального опубликования в печатном издании «Каратузский Вестник».</w:t>
      </w:r>
    </w:p>
    <w:p w:rsidR="00220B38" w:rsidRPr="00011847" w:rsidRDefault="00220B38" w:rsidP="00220B38">
      <w:pPr>
        <w:jc w:val="both"/>
        <w:rPr>
          <w:rFonts w:eastAsia="Calibri"/>
          <w:i/>
          <w:sz w:val="20"/>
          <w:szCs w:val="20"/>
        </w:rPr>
      </w:pPr>
    </w:p>
    <w:p w:rsidR="00220B38" w:rsidRPr="00011847" w:rsidRDefault="00220B38" w:rsidP="00220B38">
      <w:pPr>
        <w:jc w:val="both"/>
        <w:rPr>
          <w:sz w:val="20"/>
          <w:szCs w:val="20"/>
        </w:rPr>
      </w:pPr>
      <w:r w:rsidRPr="00011847">
        <w:rPr>
          <w:sz w:val="20"/>
          <w:szCs w:val="20"/>
        </w:rPr>
        <w:t xml:space="preserve">Глава администрации </w:t>
      </w:r>
    </w:p>
    <w:p w:rsidR="00220B38" w:rsidRPr="00011847" w:rsidRDefault="00220B38" w:rsidP="00220B38">
      <w:pPr>
        <w:jc w:val="both"/>
        <w:rPr>
          <w:sz w:val="20"/>
          <w:szCs w:val="20"/>
        </w:rPr>
      </w:pPr>
      <w:r w:rsidRPr="00011847">
        <w:rPr>
          <w:sz w:val="20"/>
          <w:szCs w:val="20"/>
        </w:rPr>
        <w:t>Каратузского сельсовета</w:t>
      </w:r>
      <w:r w:rsidRPr="00011847">
        <w:rPr>
          <w:sz w:val="20"/>
          <w:szCs w:val="20"/>
        </w:rPr>
        <w:tab/>
      </w:r>
      <w:r w:rsidRPr="00011847">
        <w:rPr>
          <w:sz w:val="20"/>
          <w:szCs w:val="20"/>
        </w:rPr>
        <w:tab/>
      </w:r>
      <w:r w:rsidRPr="00011847">
        <w:rPr>
          <w:sz w:val="20"/>
          <w:szCs w:val="20"/>
        </w:rPr>
        <w:tab/>
      </w:r>
      <w:r w:rsidRPr="00011847">
        <w:rPr>
          <w:sz w:val="20"/>
          <w:szCs w:val="20"/>
        </w:rPr>
        <w:tab/>
      </w:r>
      <w:r w:rsidRPr="00011847">
        <w:rPr>
          <w:sz w:val="20"/>
          <w:szCs w:val="20"/>
        </w:rPr>
        <w:tab/>
      </w:r>
      <w:r w:rsidRPr="00011847">
        <w:rPr>
          <w:sz w:val="20"/>
          <w:szCs w:val="20"/>
        </w:rPr>
        <w:tab/>
      </w:r>
      <w:proofErr w:type="spellStart"/>
      <w:r w:rsidRPr="00011847">
        <w:rPr>
          <w:sz w:val="20"/>
          <w:szCs w:val="20"/>
        </w:rPr>
        <w:t>А.А.Саар</w:t>
      </w:r>
      <w:proofErr w:type="spellEnd"/>
    </w:p>
    <w:p w:rsidR="00C9381A" w:rsidRDefault="00C9381A" w:rsidP="0045567D">
      <w:pPr>
        <w:jc w:val="center"/>
        <w:rPr>
          <w:sz w:val="20"/>
          <w:szCs w:val="20"/>
        </w:rPr>
      </w:pPr>
    </w:p>
    <w:p w:rsidR="00220B38" w:rsidRDefault="00220B38" w:rsidP="0045567D">
      <w:pPr>
        <w:jc w:val="center"/>
        <w:rPr>
          <w:sz w:val="20"/>
          <w:szCs w:val="20"/>
        </w:rPr>
      </w:pPr>
    </w:p>
    <w:p w:rsidR="00220B38" w:rsidRDefault="00220B38" w:rsidP="0045567D">
      <w:pPr>
        <w:jc w:val="center"/>
        <w:rPr>
          <w:sz w:val="20"/>
          <w:szCs w:val="20"/>
        </w:rPr>
      </w:pPr>
    </w:p>
    <w:p w:rsidR="00220B38" w:rsidRDefault="00220B38" w:rsidP="0045567D">
      <w:pPr>
        <w:jc w:val="center"/>
        <w:rPr>
          <w:sz w:val="20"/>
          <w:szCs w:val="20"/>
        </w:rPr>
      </w:pPr>
    </w:p>
    <w:p w:rsidR="00220B38" w:rsidRPr="004C281F" w:rsidRDefault="00220B38" w:rsidP="00220B38">
      <w:pPr>
        <w:ind w:right="-1"/>
        <w:jc w:val="center"/>
        <w:rPr>
          <w:sz w:val="20"/>
          <w:szCs w:val="20"/>
        </w:rPr>
      </w:pPr>
      <w:r w:rsidRPr="004C281F">
        <w:rPr>
          <w:noProof/>
          <w:sz w:val="20"/>
          <w:szCs w:val="20"/>
        </w:rPr>
        <w:drawing>
          <wp:inline distT="0" distB="0" distL="0" distR="0" wp14:anchorId="43006F0C" wp14:editId="02B107E3">
            <wp:extent cx="389387" cy="4953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9425" cy="495349"/>
                    </a:xfrm>
                    <a:prstGeom prst="rect">
                      <a:avLst/>
                    </a:prstGeom>
                  </pic:spPr>
                </pic:pic>
              </a:graphicData>
            </a:graphic>
          </wp:inline>
        </w:drawing>
      </w:r>
    </w:p>
    <w:p w:rsidR="00220B38" w:rsidRPr="004C281F" w:rsidRDefault="00220B38" w:rsidP="00220B38">
      <w:pPr>
        <w:ind w:right="-1"/>
        <w:jc w:val="center"/>
        <w:rPr>
          <w:sz w:val="20"/>
          <w:szCs w:val="20"/>
        </w:rPr>
      </w:pPr>
      <w:r w:rsidRPr="004C281F">
        <w:rPr>
          <w:sz w:val="20"/>
          <w:szCs w:val="20"/>
        </w:rPr>
        <w:t>АДМИНИСТРАЦИЯ КАРАТУЗСКОГО СЕЛЬСОВЕТА</w:t>
      </w:r>
    </w:p>
    <w:p w:rsidR="00220B38" w:rsidRPr="004C281F" w:rsidRDefault="00220B38" w:rsidP="00220B38">
      <w:pPr>
        <w:ind w:right="-1"/>
        <w:jc w:val="center"/>
        <w:rPr>
          <w:sz w:val="20"/>
          <w:szCs w:val="20"/>
        </w:rPr>
      </w:pPr>
      <w:r w:rsidRPr="004C281F">
        <w:rPr>
          <w:sz w:val="20"/>
          <w:szCs w:val="20"/>
        </w:rPr>
        <w:t>КАРАТУЗСКОГО РАЙОНА КРАСНОЯРСКОГО КРАЯ</w:t>
      </w:r>
    </w:p>
    <w:p w:rsidR="00220B38" w:rsidRPr="004C281F" w:rsidRDefault="00220B38" w:rsidP="00220B38">
      <w:pPr>
        <w:ind w:right="-1"/>
        <w:jc w:val="center"/>
        <w:rPr>
          <w:sz w:val="20"/>
          <w:szCs w:val="20"/>
        </w:rPr>
      </w:pPr>
    </w:p>
    <w:p w:rsidR="00220B38" w:rsidRPr="004C281F" w:rsidRDefault="00220B38" w:rsidP="00220B38">
      <w:pPr>
        <w:ind w:right="-1"/>
        <w:jc w:val="center"/>
        <w:rPr>
          <w:sz w:val="20"/>
          <w:szCs w:val="20"/>
        </w:rPr>
      </w:pPr>
      <w:r w:rsidRPr="004C281F">
        <w:rPr>
          <w:sz w:val="20"/>
          <w:szCs w:val="20"/>
        </w:rPr>
        <w:t>ПОСТАНОВЛЕНИЕ</w:t>
      </w:r>
    </w:p>
    <w:p w:rsidR="00220B38" w:rsidRPr="004C281F" w:rsidRDefault="00220B38" w:rsidP="00220B38">
      <w:pPr>
        <w:ind w:right="-1"/>
        <w:jc w:val="center"/>
        <w:rPr>
          <w:sz w:val="20"/>
          <w:szCs w:val="20"/>
        </w:rPr>
      </w:pPr>
    </w:p>
    <w:p w:rsidR="00220B38" w:rsidRPr="004C281F" w:rsidRDefault="00220B38" w:rsidP="00220B38">
      <w:pPr>
        <w:ind w:right="-1"/>
        <w:jc w:val="center"/>
        <w:rPr>
          <w:sz w:val="20"/>
          <w:szCs w:val="20"/>
        </w:rPr>
      </w:pPr>
      <w:r w:rsidRPr="004C281F">
        <w:rPr>
          <w:sz w:val="20"/>
          <w:szCs w:val="20"/>
        </w:rPr>
        <w:t>06.02.2024г.</w:t>
      </w:r>
      <w:r w:rsidRPr="004C281F">
        <w:rPr>
          <w:sz w:val="20"/>
          <w:szCs w:val="20"/>
        </w:rPr>
        <w:tab/>
      </w:r>
      <w:r w:rsidRPr="004C281F">
        <w:rPr>
          <w:sz w:val="20"/>
          <w:szCs w:val="20"/>
        </w:rPr>
        <w:tab/>
      </w:r>
      <w:r w:rsidRPr="004C281F">
        <w:rPr>
          <w:sz w:val="20"/>
          <w:szCs w:val="20"/>
        </w:rPr>
        <w:tab/>
      </w:r>
      <w:proofErr w:type="spellStart"/>
      <w:r w:rsidRPr="004C281F">
        <w:rPr>
          <w:sz w:val="20"/>
          <w:szCs w:val="20"/>
        </w:rPr>
        <w:t>с</w:t>
      </w:r>
      <w:proofErr w:type="gramStart"/>
      <w:r w:rsidRPr="004C281F">
        <w:rPr>
          <w:sz w:val="20"/>
          <w:szCs w:val="20"/>
        </w:rPr>
        <w:t>.К</w:t>
      </w:r>
      <w:proofErr w:type="gramEnd"/>
      <w:r w:rsidRPr="004C281F">
        <w:rPr>
          <w:sz w:val="20"/>
          <w:szCs w:val="20"/>
        </w:rPr>
        <w:t>аратузское</w:t>
      </w:r>
      <w:proofErr w:type="spellEnd"/>
      <w:r w:rsidRPr="004C281F">
        <w:rPr>
          <w:sz w:val="20"/>
          <w:szCs w:val="20"/>
        </w:rPr>
        <w:tab/>
      </w:r>
      <w:r w:rsidRPr="004C281F">
        <w:rPr>
          <w:sz w:val="20"/>
          <w:szCs w:val="20"/>
        </w:rPr>
        <w:tab/>
      </w:r>
      <w:r w:rsidRPr="004C281F">
        <w:rPr>
          <w:sz w:val="20"/>
          <w:szCs w:val="20"/>
        </w:rPr>
        <w:tab/>
      </w:r>
      <w:r w:rsidRPr="004C281F">
        <w:rPr>
          <w:sz w:val="20"/>
          <w:szCs w:val="20"/>
        </w:rPr>
        <w:tab/>
        <w:t>№31-П</w:t>
      </w:r>
    </w:p>
    <w:p w:rsidR="00220B38" w:rsidRPr="004C281F" w:rsidRDefault="00220B38" w:rsidP="00220B38">
      <w:pPr>
        <w:ind w:right="-1"/>
        <w:jc w:val="center"/>
        <w:rPr>
          <w:b/>
          <w:i/>
          <w:sz w:val="20"/>
          <w:szCs w:val="20"/>
        </w:rPr>
      </w:pPr>
    </w:p>
    <w:p w:rsidR="00220B38" w:rsidRPr="004C281F" w:rsidRDefault="00220B38" w:rsidP="00220B38">
      <w:pPr>
        <w:jc w:val="both"/>
        <w:rPr>
          <w:rFonts w:eastAsia="Calibri"/>
          <w:sz w:val="20"/>
          <w:szCs w:val="20"/>
        </w:rPr>
      </w:pPr>
      <w:r w:rsidRPr="004C281F">
        <w:rPr>
          <w:rFonts w:eastAsia="Calibri"/>
          <w:sz w:val="20"/>
          <w:szCs w:val="20"/>
        </w:rPr>
        <w:t xml:space="preserve">О признании </w:t>
      </w:r>
      <w:proofErr w:type="gramStart"/>
      <w:r w:rsidRPr="004C281F">
        <w:rPr>
          <w:rFonts w:eastAsia="Calibri"/>
          <w:sz w:val="20"/>
          <w:szCs w:val="20"/>
        </w:rPr>
        <w:t>утратившими</w:t>
      </w:r>
      <w:proofErr w:type="gramEnd"/>
      <w:r w:rsidRPr="004C281F">
        <w:rPr>
          <w:rFonts w:eastAsia="Calibri"/>
          <w:sz w:val="20"/>
          <w:szCs w:val="20"/>
        </w:rPr>
        <w:t xml:space="preserve"> силу отдельных муниципальных правовых актов администрации Каратузского сельсовета</w:t>
      </w:r>
    </w:p>
    <w:p w:rsidR="00220B38" w:rsidRPr="004C281F" w:rsidRDefault="00220B38" w:rsidP="00220B38">
      <w:pPr>
        <w:jc w:val="both"/>
        <w:rPr>
          <w:rFonts w:eastAsia="Calibri"/>
          <w:sz w:val="20"/>
          <w:szCs w:val="20"/>
        </w:rPr>
      </w:pPr>
    </w:p>
    <w:p w:rsidR="00220B38" w:rsidRPr="004C281F" w:rsidRDefault="00220B38" w:rsidP="00220B38">
      <w:pPr>
        <w:ind w:firstLine="709"/>
        <w:jc w:val="both"/>
        <w:rPr>
          <w:sz w:val="20"/>
          <w:szCs w:val="20"/>
        </w:rPr>
      </w:pPr>
      <w:r w:rsidRPr="004C281F">
        <w:rPr>
          <w:rFonts w:eastAsia="Calibri"/>
          <w:sz w:val="20"/>
          <w:szCs w:val="20"/>
        </w:rPr>
        <w:t>В целях приведения муниципальных правовых актов администрации Каратузского сельсовета в соответствие с действующим законодательством, а так же в связи с вступлением в силу иных правовых актов, руководствуясь Уставом Каратузского сельсовета Каратузского района Красноярского края</w:t>
      </w:r>
      <w:r w:rsidRPr="004C281F">
        <w:rPr>
          <w:sz w:val="20"/>
          <w:szCs w:val="20"/>
        </w:rPr>
        <w:t xml:space="preserve">, </w:t>
      </w:r>
    </w:p>
    <w:p w:rsidR="00220B38" w:rsidRPr="004C281F" w:rsidRDefault="00220B38" w:rsidP="00220B38">
      <w:pPr>
        <w:ind w:firstLine="709"/>
        <w:jc w:val="both"/>
        <w:rPr>
          <w:rFonts w:eastAsia="Calibri"/>
          <w:sz w:val="20"/>
          <w:szCs w:val="20"/>
        </w:rPr>
      </w:pPr>
      <w:r w:rsidRPr="004C281F">
        <w:rPr>
          <w:rFonts w:eastAsia="Calibri"/>
          <w:sz w:val="20"/>
          <w:szCs w:val="20"/>
        </w:rPr>
        <w:t>ПОСТАНОВЛЯЮ:</w:t>
      </w:r>
    </w:p>
    <w:p w:rsidR="00220B38" w:rsidRPr="004C281F" w:rsidRDefault="00220B38" w:rsidP="00220B38">
      <w:pPr>
        <w:pStyle w:val="a3"/>
        <w:numPr>
          <w:ilvl w:val="0"/>
          <w:numId w:val="1"/>
        </w:numPr>
        <w:spacing w:after="0" w:line="240" w:lineRule="auto"/>
        <w:jc w:val="both"/>
        <w:rPr>
          <w:rFonts w:ascii="Times New Roman" w:hAnsi="Times New Roman"/>
          <w:sz w:val="20"/>
          <w:szCs w:val="20"/>
        </w:rPr>
      </w:pPr>
      <w:r w:rsidRPr="004C281F">
        <w:rPr>
          <w:rFonts w:ascii="Times New Roman" w:hAnsi="Times New Roman"/>
          <w:sz w:val="20"/>
          <w:szCs w:val="20"/>
        </w:rPr>
        <w:t>Признать утратившими силу следующие муниципальные правовые акты администрации Каратузского сельсовета:</w:t>
      </w:r>
    </w:p>
    <w:p w:rsidR="00220B38" w:rsidRPr="004C281F"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4C281F">
        <w:rPr>
          <w:rFonts w:ascii="Times New Roman" w:hAnsi="Times New Roman"/>
          <w:sz w:val="20"/>
          <w:szCs w:val="20"/>
        </w:rPr>
        <w:t>Постановление от 31.05.2013г. №164–П «Об аукционной (конкурсной) комиссии по проведению торгов по продаже муниципального имущества и проведению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p>
    <w:p w:rsidR="00220B38" w:rsidRPr="004C281F"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4C281F">
        <w:rPr>
          <w:rFonts w:ascii="Times New Roman" w:hAnsi="Times New Roman"/>
          <w:sz w:val="20"/>
          <w:szCs w:val="20"/>
        </w:rPr>
        <w:t>Постановление от 14.01.2015 года №1-п «О введении на территории муниципального образования «Каратузский сельсовет» особого противопожарного режима».</w:t>
      </w:r>
    </w:p>
    <w:p w:rsidR="00220B38" w:rsidRPr="004C281F"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4C281F">
        <w:rPr>
          <w:rFonts w:ascii="Times New Roman" w:hAnsi="Times New Roman"/>
          <w:sz w:val="20"/>
          <w:szCs w:val="20"/>
        </w:rPr>
        <w:t>Постановление от 04.02.2015 года №23-п «Об утверждении предельного тарифа по доставке твердого топлива от ме</w:t>
      </w:r>
      <w:proofErr w:type="gramStart"/>
      <w:r w:rsidRPr="004C281F">
        <w:rPr>
          <w:rFonts w:ascii="Times New Roman" w:hAnsi="Times New Roman"/>
          <w:sz w:val="20"/>
          <w:szCs w:val="20"/>
        </w:rPr>
        <w:t>ст скл</w:t>
      </w:r>
      <w:proofErr w:type="gramEnd"/>
      <w:r w:rsidRPr="004C281F">
        <w:rPr>
          <w:rFonts w:ascii="Times New Roman" w:hAnsi="Times New Roman"/>
          <w:sz w:val="20"/>
          <w:szCs w:val="20"/>
        </w:rPr>
        <w:t>адирования до населения на 2015 год».</w:t>
      </w:r>
    </w:p>
    <w:p w:rsidR="00220B38" w:rsidRPr="004C281F"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4C281F">
        <w:rPr>
          <w:rFonts w:ascii="Times New Roman" w:hAnsi="Times New Roman"/>
          <w:sz w:val="20"/>
          <w:szCs w:val="20"/>
        </w:rPr>
        <w:t>Постановление от 20.02.2015 года №52-п «О внесении изменений в постановление от 09.10.2014 года № 306-П «Об утверждении программы пассажирских перевозок по городскому маршруту с. Каратузское на 2015 год»».</w:t>
      </w:r>
    </w:p>
    <w:p w:rsidR="00220B38" w:rsidRPr="004C281F"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4C281F">
        <w:rPr>
          <w:rFonts w:ascii="Times New Roman" w:hAnsi="Times New Roman"/>
          <w:sz w:val="20"/>
          <w:szCs w:val="20"/>
        </w:rPr>
        <w:t>Постановление от 17.03.2015 года №83-п «О внесении изменений в постановление от 30.10.2013 года № 309-П «Об утверждении муниципальной программы «Дорожная деятельность в отношении автомобильных дорог местного значения Каратузского сельсовета» на 2014 – 2016 годы».</w:t>
      </w:r>
    </w:p>
    <w:p w:rsidR="00220B38" w:rsidRPr="004C281F"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4C281F">
        <w:rPr>
          <w:rFonts w:ascii="Times New Roman" w:hAnsi="Times New Roman"/>
          <w:sz w:val="20"/>
          <w:szCs w:val="20"/>
        </w:rPr>
        <w:t>Постановление от 19.05.2015 года №242-п «О введении на территории  муниципального образования «Каратузский сельсовет» особого противопожарного режима».</w:t>
      </w:r>
    </w:p>
    <w:p w:rsidR="00220B38" w:rsidRPr="004C281F" w:rsidRDefault="00220B38" w:rsidP="00220B38">
      <w:pPr>
        <w:pStyle w:val="a3"/>
        <w:numPr>
          <w:ilvl w:val="1"/>
          <w:numId w:val="1"/>
        </w:numPr>
        <w:spacing w:after="0" w:line="240" w:lineRule="auto"/>
        <w:ind w:left="0" w:firstLine="709"/>
        <w:jc w:val="both"/>
        <w:rPr>
          <w:rFonts w:ascii="Times New Roman" w:hAnsi="Times New Roman"/>
          <w:sz w:val="20"/>
          <w:szCs w:val="20"/>
        </w:rPr>
      </w:pPr>
      <w:proofErr w:type="gramStart"/>
      <w:r w:rsidRPr="004C281F">
        <w:rPr>
          <w:rFonts w:ascii="Times New Roman" w:hAnsi="Times New Roman"/>
          <w:sz w:val="20"/>
          <w:szCs w:val="20"/>
        </w:rPr>
        <w:t>Постановление от 17.06.2015 года №276-п «О внесении изменений в Постановление администрации Каратузского сельсовета от 31.05.2013г. №164-П «об аукционной (конкурсной) комиссии по проведению торгов по продаже муниципального имущества и проведению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proofErr w:type="gramEnd"/>
    </w:p>
    <w:p w:rsidR="00220B38" w:rsidRPr="004C281F"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4C281F">
        <w:rPr>
          <w:rFonts w:ascii="Times New Roman" w:hAnsi="Times New Roman"/>
          <w:sz w:val="20"/>
          <w:szCs w:val="20"/>
        </w:rPr>
        <w:t>Постановление от 15.09.2015 года №492-п «О внесении изменений в постановление от 30.10.2013 г. № 307-П «Об утверждении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2014-2016 годы»»».</w:t>
      </w:r>
    </w:p>
    <w:p w:rsidR="00220B38" w:rsidRPr="004C281F"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4C281F">
        <w:rPr>
          <w:rFonts w:ascii="Times New Roman" w:hAnsi="Times New Roman"/>
          <w:sz w:val="20"/>
          <w:szCs w:val="20"/>
        </w:rPr>
        <w:t>Постановление от 15.09.2015 года №491-п «О внесении изменений в постановление от 30.10.2013 года № 309-П «Об утверждении муниципальной программы «Дорожная деятельность в отношении автомобильных дорог местного значения Каратузского сельсовета» на 2014 – 2016 годы».</w:t>
      </w:r>
    </w:p>
    <w:p w:rsidR="00220B38" w:rsidRPr="004C281F"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4C281F">
        <w:rPr>
          <w:rFonts w:ascii="Times New Roman" w:hAnsi="Times New Roman"/>
          <w:sz w:val="20"/>
          <w:szCs w:val="20"/>
        </w:rPr>
        <w:t>Постановление от 29.10.2015 года № 587-п «О внесении изменений в постановление администрации от 30.10.2013 года № 307-П «Об утверждении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2014-2016 годы»».</w:t>
      </w:r>
    </w:p>
    <w:p w:rsidR="00220B38" w:rsidRPr="004C281F" w:rsidRDefault="00220B38" w:rsidP="00220B38">
      <w:pPr>
        <w:pStyle w:val="a3"/>
        <w:numPr>
          <w:ilvl w:val="0"/>
          <w:numId w:val="1"/>
        </w:numPr>
        <w:spacing w:after="0" w:line="240" w:lineRule="auto"/>
        <w:jc w:val="both"/>
        <w:rPr>
          <w:rFonts w:ascii="Times New Roman" w:hAnsi="Times New Roman"/>
          <w:sz w:val="20"/>
          <w:szCs w:val="20"/>
        </w:rPr>
      </w:pPr>
      <w:proofErr w:type="gramStart"/>
      <w:r w:rsidRPr="004C281F">
        <w:rPr>
          <w:rFonts w:ascii="Times New Roman" w:hAnsi="Times New Roman"/>
          <w:sz w:val="20"/>
          <w:szCs w:val="20"/>
        </w:rPr>
        <w:t>Контроль за</w:t>
      </w:r>
      <w:proofErr w:type="gramEnd"/>
      <w:r w:rsidRPr="004C281F">
        <w:rPr>
          <w:rFonts w:ascii="Times New Roman" w:hAnsi="Times New Roman"/>
          <w:sz w:val="20"/>
          <w:szCs w:val="20"/>
        </w:rPr>
        <w:t xml:space="preserve"> выполнением настоящего постановления оставляю за собой.</w:t>
      </w:r>
    </w:p>
    <w:p w:rsidR="00220B38" w:rsidRPr="004C281F" w:rsidRDefault="00220B38" w:rsidP="00220B38">
      <w:pPr>
        <w:pStyle w:val="a3"/>
        <w:numPr>
          <w:ilvl w:val="0"/>
          <w:numId w:val="1"/>
        </w:numPr>
        <w:spacing w:after="0" w:line="240" w:lineRule="auto"/>
        <w:jc w:val="both"/>
        <w:rPr>
          <w:rFonts w:ascii="Times New Roman" w:hAnsi="Times New Roman"/>
          <w:sz w:val="20"/>
          <w:szCs w:val="20"/>
        </w:rPr>
      </w:pPr>
      <w:r w:rsidRPr="004C281F">
        <w:rPr>
          <w:rFonts w:ascii="Times New Roman" w:hAnsi="Times New Roman"/>
          <w:sz w:val="20"/>
          <w:szCs w:val="20"/>
        </w:rPr>
        <w:lastRenderedPageBreak/>
        <w:t>Настоящее Постановление  вступает в силу в день, следующий за днем его официального опубликования в печатном издании «Каратузский Вестник».</w:t>
      </w:r>
    </w:p>
    <w:p w:rsidR="00220B38" w:rsidRPr="004C281F" w:rsidRDefault="00220B38" w:rsidP="00220B38">
      <w:pPr>
        <w:jc w:val="both"/>
        <w:rPr>
          <w:rFonts w:eastAsia="Calibri"/>
          <w:i/>
          <w:sz w:val="20"/>
          <w:szCs w:val="20"/>
        </w:rPr>
      </w:pPr>
    </w:p>
    <w:p w:rsidR="00220B38" w:rsidRPr="004C281F" w:rsidRDefault="00220B38" w:rsidP="00220B38">
      <w:pPr>
        <w:jc w:val="both"/>
        <w:rPr>
          <w:sz w:val="20"/>
          <w:szCs w:val="20"/>
        </w:rPr>
      </w:pPr>
      <w:r w:rsidRPr="004C281F">
        <w:rPr>
          <w:sz w:val="20"/>
          <w:szCs w:val="20"/>
        </w:rPr>
        <w:t xml:space="preserve">Глава администрации </w:t>
      </w:r>
    </w:p>
    <w:p w:rsidR="00220B38" w:rsidRPr="004C281F" w:rsidRDefault="00220B38" w:rsidP="00220B38">
      <w:pPr>
        <w:jc w:val="both"/>
        <w:rPr>
          <w:sz w:val="20"/>
          <w:szCs w:val="20"/>
        </w:rPr>
      </w:pPr>
      <w:r w:rsidRPr="004C281F">
        <w:rPr>
          <w:sz w:val="20"/>
          <w:szCs w:val="20"/>
        </w:rPr>
        <w:t>Каратузского сельсовета</w:t>
      </w:r>
      <w:r w:rsidRPr="004C281F">
        <w:rPr>
          <w:sz w:val="20"/>
          <w:szCs w:val="20"/>
        </w:rPr>
        <w:tab/>
      </w:r>
      <w:r w:rsidRPr="004C281F">
        <w:rPr>
          <w:sz w:val="20"/>
          <w:szCs w:val="20"/>
        </w:rPr>
        <w:tab/>
      </w:r>
      <w:r w:rsidRPr="004C281F">
        <w:rPr>
          <w:sz w:val="20"/>
          <w:szCs w:val="20"/>
        </w:rPr>
        <w:tab/>
      </w:r>
      <w:r w:rsidRPr="004C281F">
        <w:rPr>
          <w:sz w:val="20"/>
          <w:szCs w:val="20"/>
        </w:rPr>
        <w:tab/>
      </w:r>
      <w:r w:rsidRPr="004C281F">
        <w:rPr>
          <w:sz w:val="20"/>
          <w:szCs w:val="20"/>
        </w:rPr>
        <w:tab/>
      </w:r>
      <w:r w:rsidRPr="004C281F">
        <w:rPr>
          <w:sz w:val="20"/>
          <w:szCs w:val="20"/>
        </w:rPr>
        <w:tab/>
      </w:r>
      <w:proofErr w:type="spellStart"/>
      <w:r w:rsidRPr="004C281F">
        <w:rPr>
          <w:sz w:val="20"/>
          <w:szCs w:val="20"/>
        </w:rPr>
        <w:t>А.А.Саар</w:t>
      </w:r>
      <w:proofErr w:type="spellEnd"/>
    </w:p>
    <w:p w:rsidR="00220B38" w:rsidRDefault="00220B38" w:rsidP="0045567D">
      <w:pPr>
        <w:jc w:val="center"/>
        <w:rPr>
          <w:sz w:val="20"/>
          <w:szCs w:val="20"/>
        </w:rPr>
      </w:pPr>
    </w:p>
    <w:p w:rsidR="00220B38" w:rsidRDefault="00220B38" w:rsidP="0045567D">
      <w:pPr>
        <w:jc w:val="center"/>
        <w:rPr>
          <w:sz w:val="20"/>
          <w:szCs w:val="20"/>
        </w:rPr>
      </w:pPr>
    </w:p>
    <w:p w:rsidR="00220B38" w:rsidRDefault="00220B38" w:rsidP="0045567D">
      <w:pPr>
        <w:jc w:val="center"/>
        <w:rPr>
          <w:sz w:val="20"/>
          <w:szCs w:val="20"/>
        </w:rPr>
      </w:pPr>
    </w:p>
    <w:p w:rsidR="00220B38" w:rsidRDefault="00220B38" w:rsidP="0045567D">
      <w:pPr>
        <w:jc w:val="center"/>
        <w:rPr>
          <w:sz w:val="20"/>
          <w:szCs w:val="20"/>
        </w:rPr>
      </w:pPr>
    </w:p>
    <w:p w:rsidR="00220B38" w:rsidRPr="008D6A75" w:rsidRDefault="00220B38" w:rsidP="00220B38">
      <w:pPr>
        <w:ind w:right="-1"/>
        <w:jc w:val="center"/>
        <w:rPr>
          <w:sz w:val="20"/>
          <w:szCs w:val="20"/>
        </w:rPr>
      </w:pPr>
      <w:r w:rsidRPr="008D6A75">
        <w:rPr>
          <w:noProof/>
          <w:sz w:val="20"/>
          <w:szCs w:val="20"/>
        </w:rPr>
        <w:drawing>
          <wp:inline distT="0" distB="0" distL="0" distR="0" wp14:anchorId="30593604" wp14:editId="697A0381">
            <wp:extent cx="389387" cy="4953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9425" cy="495349"/>
                    </a:xfrm>
                    <a:prstGeom prst="rect">
                      <a:avLst/>
                    </a:prstGeom>
                  </pic:spPr>
                </pic:pic>
              </a:graphicData>
            </a:graphic>
          </wp:inline>
        </w:drawing>
      </w:r>
    </w:p>
    <w:p w:rsidR="00220B38" w:rsidRPr="008D6A75" w:rsidRDefault="00220B38" w:rsidP="00220B38">
      <w:pPr>
        <w:ind w:right="-1"/>
        <w:jc w:val="center"/>
        <w:rPr>
          <w:sz w:val="20"/>
          <w:szCs w:val="20"/>
        </w:rPr>
      </w:pPr>
      <w:r w:rsidRPr="008D6A75">
        <w:rPr>
          <w:sz w:val="20"/>
          <w:szCs w:val="20"/>
        </w:rPr>
        <w:t>АДМИНИСТРАЦИЯ КАРАТУЗСКОГО СЕЛЬСОВЕТА</w:t>
      </w:r>
    </w:p>
    <w:p w:rsidR="00220B38" w:rsidRPr="008D6A75" w:rsidRDefault="00220B38" w:rsidP="00220B38">
      <w:pPr>
        <w:ind w:right="-1"/>
        <w:jc w:val="center"/>
        <w:rPr>
          <w:sz w:val="20"/>
          <w:szCs w:val="20"/>
        </w:rPr>
      </w:pPr>
      <w:r w:rsidRPr="008D6A75">
        <w:rPr>
          <w:sz w:val="20"/>
          <w:szCs w:val="20"/>
        </w:rPr>
        <w:t>КАРАТУЗСКОГО РАЙОНА КРАСНОЯРСКОГО КРАЯ</w:t>
      </w:r>
    </w:p>
    <w:p w:rsidR="00220B38" w:rsidRPr="008D6A75" w:rsidRDefault="00220B38" w:rsidP="00220B38">
      <w:pPr>
        <w:ind w:right="-1"/>
        <w:jc w:val="center"/>
        <w:rPr>
          <w:sz w:val="20"/>
          <w:szCs w:val="20"/>
        </w:rPr>
      </w:pPr>
    </w:p>
    <w:p w:rsidR="00220B38" w:rsidRPr="008D6A75" w:rsidRDefault="00220B38" w:rsidP="00220B38">
      <w:pPr>
        <w:ind w:right="-1"/>
        <w:jc w:val="center"/>
        <w:rPr>
          <w:sz w:val="20"/>
          <w:szCs w:val="20"/>
        </w:rPr>
      </w:pPr>
      <w:r w:rsidRPr="008D6A75">
        <w:rPr>
          <w:sz w:val="20"/>
          <w:szCs w:val="20"/>
        </w:rPr>
        <w:t>ПОСТАНОВЛЕНИЕ</w:t>
      </w:r>
    </w:p>
    <w:p w:rsidR="00220B38" w:rsidRPr="008D6A75" w:rsidRDefault="00220B38" w:rsidP="00220B38">
      <w:pPr>
        <w:ind w:right="-1"/>
        <w:jc w:val="center"/>
        <w:rPr>
          <w:sz w:val="20"/>
          <w:szCs w:val="20"/>
        </w:rPr>
      </w:pPr>
    </w:p>
    <w:p w:rsidR="00220B38" w:rsidRPr="008D6A75" w:rsidRDefault="00220B38" w:rsidP="00220B38">
      <w:pPr>
        <w:ind w:right="-1"/>
        <w:jc w:val="center"/>
        <w:rPr>
          <w:sz w:val="20"/>
          <w:szCs w:val="20"/>
        </w:rPr>
      </w:pPr>
      <w:r w:rsidRPr="008D6A75">
        <w:rPr>
          <w:sz w:val="20"/>
          <w:szCs w:val="20"/>
        </w:rPr>
        <w:t>06.02.2024г.</w:t>
      </w:r>
      <w:r w:rsidRPr="008D6A75">
        <w:rPr>
          <w:sz w:val="20"/>
          <w:szCs w:val="20"/>
        </w:rPr>
        <w:tab/>
      </w:r>
      <w:r w:rsidRPr="008D6A75">
        <w:rPr>
          <w:sz w:val="20"/>
          <w:szCs w:val="20"/>
        </w:rPr>
        <w:tab/>
      </w:r>
      <w:r w:rsidRPr="008D6A75">
        <w:rPr>
          <w:sz w:val="20"/>
          <w:szCs w:val="20"/>
        </w:rPr>
        <w:tab/>
      </w:r>
      <w:proofErr w:type="spellStart"/>
      <w:r w:rsidRPr="008D6A75">
        <w:rPr>
          <w:sz w:val="20"/>
          <w:szCs w:val="20"/>
        </w:rPr>
        <w:t>с</w:t>
      </w:r>
      <w:proofErr w:type="gramStart"/>
      <w:r w:rsidRPr="008D6A75">
        <w:rPr>
          <w:sz w:val="20"/>
          <w:szCs w:val="20"/>
        </w:rPr>
        <w:t>.К</w:t>
      </w:r>
      <w:proofErr w:type="gramEnd"/>
      <w:r w:rsidRPr="008D6A75">
        <w:rPr>
          <w:sz w:val="20"/>
          <w:szCs w:val="20"/>
        </w:rPr>
        <w:t>аратузское</w:t>
      </w:r>
      <w:proofErr w:type="spellEnd"/>
      <w:r w:rsidRPr="008D6A75">
        <w:rPr>
          <w:sz w:val="20"/>
          <w:szCs w:val="20"/>
        </w:rPr>
        <w:tab/>
      </w:r>
      <w:r w:rsidRPr="008D6A75">
        <w:rPr>
          <w:sz w:val="20"/>
          <w:szCs w:val="20"/>
        </w:rPr>
        <w:tab/>
      </w:r>
      <w:r w:rsidRPr="008D6A75">
        <w:rPr>
          <w:sz w:val="20"/>
          <w:szCs w:val="20"/>
        </w:rPr>
        <w:tab/>
      </w:r>
      <w:r w:rsidRPr="008D6A75">
        <w:rPr>
          <w:sz w:val="20"/>
          <w:szCs w:val="20"/>
        </w:rPr>
        <w:tab/>
        <w:t>№32-П</w:t>
      </w:r>
    </w:p>
    <w:p w:rsidR="00220B38" w:rsidRPr="008D6A75" w:rsidRDefault="00220B38" w:rsidP="00220B38">
      <w:pPr>
        <w:ind w:right="-1"/>
        <w:jc w:val="center"/>
        <w:rPr>
          <w:b/>
          <w:i/>
          <w:sz w:val="20"/>
          <w:szCs w:val="20"/>
        </w:rPr>
      </w:pPr>
    </w:p>
    <w:p w:rsidR="00220B38" w:rsidRPr="008D6A75" w:rsidRDefault="00220B38" w:rsidP="00220B38">
      <w:pPr>
        <w:jc w:val="both"/>
        <w:rPr>
          <w:rFonts w:eastAsia="Calibri"/>
          <w:sz w:val="20"/>
          <w:szCs w:val="20"/>
        </w:rPr>
      </w:pPr>
      <w:r w:rsidRPr="008D6A75">
        <w:rPr>
          <w:rFonts w:eastAsia="Calibri"/>
          <w:sz w:val="20"/>
          <w:szCs w:val="20"/>
        </w:rPr>
        <w:t xml:space="preserve">О признании </w:t>
      </w:r>
      <w:proofErr w:type="gramStart"/>
      <w:r w:rsidRPr="008D6A75">
        <w:rPr>
          <w:rFonts w:eastAsia="Calibri"/>
          <w:sz w:val="20"/>
          <w:szCs w:val="20"/>
        </w:rPr>
        <w:t>утратившими</w:t>
      </w:r>
      <w:proofErr w:type="gramEnd"/>
      <w:r w:rsidRPr="008D6A75">
        <w:rPr>
          <w:rFonts w:eastAsia="Calibri"/>
          <w:sz w:val="20"/>
          <w:szCs w:val="20"/>
        </w:rPr>
        <w:t xml:space="preserve"> силу отдельных муниципальных правовых актов администрации Каратузского сельсовета</w:t>
      </w:r>
    </w:p>
    <w:p w:rsidR="00220B38" w:rsidRPr="008D6A75" w:rsidRDefault="00220B38" w:rsidP="00220B38">
      <w:pPr>
        <w:jc w:val="both"/>
        <w:rPr>
          <w:rFonts w:eastAsia="Calibri"/>
          <w:sz w:val="20"/>
          <w:szCs w:val="20"/>
        </w:rPr>
      </w:pPr>
    </w:p>
    <w:p w:rsidR="00220B38" w:rsidRPr="008D6A75" w:rsidRDefault="00220B38" w:rsidP="00220B38">
      <w:pPr>
        <w:ind w:firstLine="709"/>
        <w:jc w:val="both"/>
        <w:rPr>
          <w:sz w:val="20"/>
          <w:szCs w:val="20"/>
        </w:rPr>
      </w:pPr>
      <w:r w:rsidRPr="008D6A75">
        <w:rPr>
          <w:rFonts w:eastAsia="Calibri"/>
          <w:sz w:val="20"/>
          <w:szCs w:val="20"/>
        </w:rPr>
        <w:t>В целях приведения муниципальных правовых актов администрации Каратузского сельсовета в соответствие с действующим законодательством, а так же в связи с вступлением в силу иных правовых актов, руководствуясь Уставом Каратузского сельсовета Каратузского района Красноярского края</w:t>
      </w:r>
      <w:r w:rsidRPr="008D6A75">
        <w:rPr>
          <w:sz w:val="20"/>
          <w:szCs w:val="20"/>
        </w:rPr>
        <w:t xml:space="preserve">, </w:t>
      </w:r>
    </w:p>
    <w:p w:rsidR="00220B38" w:rsidRPr="008D6A75" w:rsidRDefault="00220B38" w:rsidP="00220B38">
      <w:pPr>
        <w:ind w:firstLine="709"/>
        <w:jc w:val="both"/>
        <w:rPr>
          <w:rFonts w:eastAsia="Calibri"/>
          <w:sz w:val="20"/>
          <w:szCs w:val="20"/>
        </w:rPr>
      </w:pPr>
      <w:r w:rsidRPr="008D6A75">
        <w:rPr>
          <w:rFonts w:eastAsia="Calibri"/>
          <w:sz w:val="20"/>
          <w:szCs w:val="20"/>
        </w:rPr>
        <w:t>ПОСТАНОВЛЯЮ:</w:t>
      </w:r>
    </w:p>
    <w:p w:rsidR="00220B38" w:rsidRPr="008D6A75" w:rsidRDefault="00220B38" w:rsidP="00220B38">
      <w:pPr>
        <w:pStyle w:val="a3"/>
        <w:numPr>
          <w:ilvl w:val="0"/>
          <w:numId w:val="1"/>
        </w:numPr>
        <w:spacing w:after="0" w:line="240" w:lineRule="auto"/>
        <w:jc w:val="both"/>
        <w:rPr>
          <w:rFonts w:ascii="Times New Roman" w:hAnsi="Times New Roman"/>
          <w:sz w:val="20"/>
          <w:szCs w:val="20"/>
        </w:rPr>
      </w:pPr>
      <w:r w:rsidRPr="008D6A75">
        <w:rPr>
          <w:rFonts w:ascii="Times New Roman" w:hAnsi="Times New Roman"/>
          <w:sz w:val="20"/>
          <w:szCs w:val="20"/>
        </w:rPr>
        <w:t>Признать утратившими силу следующие муниципальные правовые акты администрации Каратузского сельсовета:</w:t>
      </w:r>
    </w:p>
    <w:p w:rsidR="00220B38" w:rsidRPr="008D6A75"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8D6A75">
        <w:rPr>
          <w:rFonts w:ascii="Times New Roman" w:hAnsi="Times New Roman"/>
          <w:sz w:val="20"/>
          <w:szCs w:val="20"/>
        </w:rPr>
        <w:t>Постановление от 29.10.2015 года №585-п «О внесении изменений в постановление администрации от 30.10.2013 года №309-П «Об утверждении муниципальной программы «Дорожная деятельность в отношении автомобильных дорог местного значения Каратузского сельсовета» на 2014 – 2016 годы»»».</w:t>
      </w:r>
    </w:p>
    <w:p w:rsidR="00220B38" w:rsidRPr="008D6A75"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8D6A75">
        <w:rPr>
          <w:rFonts w:ascii="Times New Roman" w:hAnsi="Times New Roman"/>
          <w:sz w:val="20"/>
          <w:szCs w:val="20"/>
        </w:rPr>
        <w:t>Постановление от 15.12.2015 года №684-п «Об установлении платы населению за помывку в бане предприятию ООО «Каратузский Тепло Водо Канал» на 2016 год по муниципальному образованию «Каратузский сельсовет»».</w:t>
      </w:r>
    </w:p>
    <w:p w:rsidR="00220B38" w:rsidRPr="008D6A75"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8D6A75">
        <w:rPr>
          <w:rFonts w:ascii="Times New Roman" w:hAnsi="Times New Roman"/>
          <w:sz w:val="20"/>
          <w:szCs w:val="20"/>
        </w:rPr>
        <w:t>Постановление от 03.02.2016 года №28-п «О внесении изменений в Постановление администрации Каратузского сельсовета от 31.12.2010г. №303-П «Об утверждении административных регламентов муниципального образования «Каратузский сельсовет» Красноярского края по предоставлению муниципальных услуг»».</w:t>
      </w:r>
    </w:p>
    <w:p w:rsidR="00220B38" w:rsidRPr="008D6A75"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8D6A75">
        <w:rPr>
          <w:rFonts w:ascii="Times New Roman" w:hAnsi="Times New Roman"/>
          <w:sz w:val="20"/>
          <w:szCs w:val="20"/>
        </w:rPr>
        <w:t>Постановление от 17.02.2016 года №55-п «О внесении изменений в постановление от 30.10.2013 года №309-П «Об утверждении муниципальной программы «Дорожная деятельность в отношении автомобильных дорог местного значения Каратузского сельсовета» на 2014 – 2016 годы»».</w:t>
      </w:r>
    </w:p>
    <w:p w:rsidR="00220B38" w:rsidRPr="008D6A75"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8D6A75">
        <w:rPr>
          <w:rFonts w:ascii="Times New Roman" w:hAnsi="Times New Roman"/>
          <w:sz w:val="20"/>
          <w:szCs w:val="20"/>
        </w:rPr>
        <w:t>Постановление от 19.02.2016 года №62-п «О внесении изменений в постановление от 30.10.2013 г. №307-П «Об утверждении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2014-2016 годы»»».</w:t>
      </w:r>
    </w:p>
    <w:p w:rsidR="00220B38" w:rsidRPr="008D6A75"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8D6A75">
        <w:rPr>
          <w:rFonts w:ascii="Times New Roman" w:hAnsi="Times New Roman"/>
          <w:sz w:val="20"/>
          <w:szCs w:val="20"/>
        </w:rPr>
        <w:t>Постановление от 24.06.2016 года №304-п «О внесении изменений в 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постоянное бессрочное пользование», утвержденный постановлением от 30.03.2016г. №164-П».</w:t>
      </w:r>
    </w:p>
    <w:p w:rsidR="00220B38" w:rsidRPr="008D6A75"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8D6A75">
        <w:rPr>
          <w:rFonts w:ascii="Times New Roman" w:hAnsi="Times New Roman"/>
          <w:sz w:val="20"/>
          <w:szCs w:val="20"/>
        </w:rPr>
        <w:t>Постановление от 24.06.2016 года №305-п «О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Каратузского сельсовета», утвержденный постановлением от 30.03.2016г. №163-П».</w:t>
      </w:r>
    </w:p>
    <w:p w:rsidR="00220B38" w:rsidRPr="008D6A75"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8D6A75">
        <w:rPr>
          <w:rFonts w:ascii="Times New Roman" w:hAnsi="Times New Roman"/>
          <w:sz w:val="20"/>
          <w:szCs w:val="20"/>
        </w:rPr>
        <w:t>Постановление от 24.06.2016 года №301-п «О внесении изменений в административный регламент предоставления муниципальной услуги «Предоставление земельных участков, находящихся в собственности Каратузского сельсовета, земельных участков государственная собственность на которые не разграничена в аренду без проведения торгов», утвержденный постановлением от 30.03.2016г. №162-П».</w:t>
      </w:r>
    </w:p>
    <w:p w:rsidR="00220B38" w:rsidRPr="008D6A75" w:rsidRDefault="00220B38" w:rsidP="00220B38">
      <w:pPr>
        <w:pStyle w:val="a3"/>
        <w:numPr>
          <w:ilvl w:val="1"/>
          <w:numId w:val="1"/>
        </w:numPr>
        <w:spacing w:after="0" w:line="240" w:lineRule="auto"/>
        <w:ind w:left="0" w:firstLine="709"/>
        <w:jc w:val="both"/>
        <w:rPr>
          <w:rFonts w:ascii="Times New Roman" w:hAnsi="Times New Roman"/>
          <w:sz w:val="20"/>
          <w:szCs w:val="20"/>
        </w:rPr>
      </w:pPr>
      <w:r w:rsidRPr="008D6A75">
        <w:rPr>
          <w:rFonts w:ascii="Times New Roman" w:hAnsi="Times New Roman"/>
          <w:sz w:val="20"/>
          <w:szCs w:val="20"/>
        </w:rPr>
        <w:t>Постановление от 04.07.2016 года №325-п «О внесении изменений в постановление от 30.10.2013 года №309-П «Об утверждении муниципальной программы «Дорожная деятельность в отношении автомобильных дорог местного значения Каратузского сельсовета» на 2014 – 2016 годы»»</w:t>
      </w:r>
    </w:p>
    <w:p w:rsidR="00220B38" w:rsidRPr="008D6A75" w:rsidRDefault="00220B38" w:rsidP="00220B38">
      <w:pPr>
        <w:pStyle w:val="a3"/>
        <w:numPr>
          <w:ilvl w:val="0"/>
          <w:numId w:val="1"/>
        </w:numPr>
        <w:spacing w:after="0" w:line="240" w:lineRule="auto"/>
        <w:jc w:val="both"/>
        <w:rPr>
          <w:rFonts w:ascii="Times New Roman" w:hAnsi="Times New Roman"/>
          <w:sz w:val="20"/>
          <w:szCs w:val="20"/>
        </w:rPr>
      </w:pPr>
      <w:proofErr w:type="gramStart"/>
      <w:r w:rsidRPr="008D6A75">
        <w:rPr>
          <w:rFonts w:ascii="Times New Roman" w:hAnsi="Times New Roman"/>
          <w:sz w:val="20"/>
          <w:szCs w:val="20"/>
        </w:rPr>
        <w:t>Контроль за</w:t>
      </w:r>
      <w:proofErr w:type="gramEnd"/>
      <w:r w:rsidRPr="008D6A75">
        <w:rPr>
          <w:rFonts w:ascii="Times New Roman" w:hAnsi="Times New Roman"/>
          <w:sz w:val="20"/>
          <w:szCs w:val="20"/>
        </w:rPr>
        <w:t xml:space="preserve"> выполнением настоящего постановления оставляю за собой.</w:t>
      </w:r>
    </w:p>
    <w:p w:rsidR="00220B38" w:rsidRPr="008D6A75" w:rsidRDefault="00220B38" w:rsidP="00220B38">
      <w:pPr>
        <w:pStyle w:val="a3"/>
        <w:numPr>
          <w:ilvl w:val="0"/>
          <w:numId w:val="1"/>
        </w:numPr>
        <w:spacing w:after="0" w:line="240" w:lineRule="auto"/>
        <w:jc w:val="both"/>
        <w:rPr>
          <w:rFonts w:ascii="Times New Roman" w:hAnsi="Times New Roman"/>
          <w:sz w:val="20"/>
          <w:szCs w:val="20"/>
        </w:rPr>
      </w:pPr>
      <w:r w:rsidRPr="008D6A75">
        <w:rPr>
          <w:rFonts w:ascii="Times New Roman" w:hAnsi="Times New Roman"/>
          <w:sz w:val="20"/>
          <w:szCs w:val="20"/>
        </w:rPr>
        <w:t>Настоящее Постановление  вступает в силу в день, следующий за днем его официального опубликования в печатном издании «Каратузский Вестник».</w:t>
      </w:r>
    </w:p>
    <w:p w:rsidR="00220B38" w:rsidRPr="008D6A75" w:rsidRDefault="00220B38" w:rsidP="00220B38">
      <w:pPr>
        <w:pStyle w:val="a3"/>
        <w:spacing w:after="0" w:line="240" w:lineRule="auto"/>
        <w:ind w:left="709"/>
        <w:jc w:val="both"/>
        <w:rPr>
          <w:rFonts w:ascii="Times New Roman" w:hAnsi="Times New Roman"/>
          <w:sz w:val="20"/>
          <w:szCs w:val="20"/>
        </w:rPr>
      </w:pPr>
    </w:p>
    <w:p w:rsidR="00220B38" w:rsidRPr="008D6A75" w:rsidRDefault="00220B38" w:rsidP="00220B38">
      <w:pPr>
        <w:jc w:val="both"/>
        <w:rPr>
          <w:sz w:val="20"/>
          <w:szCs w:val="20"/>
        </w:rPr>
      </w:pPr>
      <w:r w:rsidRPr="008D6A75">
        <w:rPr>
          <w:sz w:val="20"/>
          <w:szCs w:val="20"/>
        </w:rPr>
        <w:t xml:space="preserve">Глава администрации </w:t>
      </w:r>
    </w:p>
    <w:p w:rsidR="00220B38" w:rsidRPr="008D6A75" w:rsidRDefault="00220B38" w:rsidP="00220B38">
      <w:pPr>
        <w:jc w:val="both"/>
        <w:rPr>
          <w:sz w:val="20"/>
          <w:szCs w:val="20"/>
        </w:rPr>
      </w:pPr>
      <w:r w:rsidRPr="008D6A75">
        <w:rPr>
          <w:sz w:val="20"/>
          <w:szCs w:val="20"/>
        </w:rPr>
        <w:t>Каратузского сельсовета</w:t>
      </w:r>
      <w:r w:rsidRPr="008D6A75">
        <w:rPr>
          <w:sz w:val="20"/>
          <w:szCs w:val="20"/>
        </w:rPr>
        <w:tab/>
      </w:r>
      <w:r w:rsidRPr="008D6A75">
        <w:rPr>
          <w:sz w:val="20"/>
          <w:szCs w:val="20"/>
        </w:rPr>
        <w:tab/>
      </w:r>
      <w:r w:rsidRPr="008D6A75">
        <w:rPr>
          <w:sz w:val="20"/>
          <w:szCs w:val="20"/>
        </w:rPr>
        <w:tab/>
      </w:r>
      <w:r w:rsidRPr="008D6A75">
        <w:rPr>
          <w:sz w:val="20"/>
          <w:szCs w:val="20"/>
        </w:rPr>
        <w:tab/>
      </w:r>
      <w:r w:rsidRPr="008D6A75">
        <w:rPr>
          <w:sz w:val="20"/>
          <w:szCs w:val="20"/>
        </w:rPr>
        <w:tab/>
      </w:r>
      <w:r w:rsidRPr="008D6A75">
        <w:rPr>
          <w:sz w:val="20"/>
          <w:szCs w:val="20"/>
        </w:rPr>
        <w:tab/>
      </w:r>
      <w:proofErr w:type="spellStart"/>
      <w:r w:rsidRPr="008D6A75">
        <w:rPr>
          <w:sz w:val="20"/>
          <w:szCs w:val="20"/>
        </w:rPr>
        <w:t>А.А.Саар</w:t>
      </w:r>
      <w:proofErr w:type="spellEnd"/>
    </w:p>
    <w:p w:rsidR="00220B38" w:rsidRDefault="00220B38" w:rsidP="0045567D">
      <w:pPr>
        <w:jc w:val="center"/>
        <w:rPr>
          <w:sz w:val="20"/>
          <w:szCs w:val="20"/>
        </w:rPr>
      </w:pPr>
    </w:p>
    <w:p w:rsidR="00220B38" w:rsidRDefault="00220B38" w:rsidP="0045567D">
      <w:pPr>
        <w:jc w:val="center"/>
        <w:rPr>
          <w:sz w:val="20"/>
          <w:szCs w:val="20"/>
        </w:rPr>
      </w:pPr>
    </w:p>
    <w:p w:rsidR="00C9381A" w:rsidRDefault="00C9381A" w:rsidP="0045567D">
      <w:pPr>
        <w:jc w:val="center"/>
        <w:rPr>
          <w:sz w:val="20"/>
          <w:szCs w:val="20"/>
        </w:rPr>
      </w:pPr>
    </w:p>
    <w:p w:rsidR="00220B38" w:rsidRPr="00FE0479" w:rsidRDefault="00220B38" w:rsidP="00220B38">
      <w:pPr>
        <w:ind w:firstLine="708"/>
        <w:jc w:val="center"/>
        <w:rPr>
          <w:sz w:val="20"/>
          <w:szCs w:val="20"/>
        </w:rPr>
      </w:pPr>
    </w:p>
    <w:p w:rsidR="00220B38" w:rsidRPr="00FE0479" w:rsidRDefault="00220B38" w:rsidP="00220B38">
      <w:pPr>
        <w:jc w:val="center"/>
        <w:rPr>
          <w:sz w:val="20"/>
          <w:szCs w:val="20"/>
        </w:rPr>
      </w:pPr>
      <w:r>
        <w:rPr>
          <w:noProof/>
          <w:sz w:val="20"/>
          <w:szCs w:val="20"/>
        </w:rPr>
        <w:drawing>
          <wp:inline distT="0" distB="0" distL="0" distR="0">
            <wp:extent cx="400050" cy="504825"/>
            <wp:effectExtent l="0" t="0" r="0" b="9525"/>
            <wp:docPr id="20" name="Рисунок 20"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220B38" w:rsidRPr="00FE0479" w:rsidRDefault="00220B38" w:rsidP="00220B38">
      <w:pPr>
        <w:jc w:val="center"/>
        <w:rPr>
          <w:sz w:val="20"/>
          <w:szCs w:val="20"/>
        </w:rPr>
      </w:pPr>
      <w:r w:rsidRPr="00FE0479">
        <w:rPr>
          <w:sz w:val="20"/>
          <w:szCs w:val="20"/>
        </w:rPr>
        <w:lastRenderedPageBreak/>
        <w:t>АДМИНИСТРАЦИЯ КАРАТУЗСКОГО СЕЛЬСОВЕТА</w:t>
      </w:r>
    </w:p>
    <w:p w:rsidR="00220B38" w:rsidRPr="00FE0479" w:rsidRDefault="00220B38" w:rsidP="00220B38">
      <w:pPr>
        <w:jc w:val="center"/>
        <w:rPr>
          <w:sz w:val="20"/>
          <w:szCs w:val="20"/>
        </w:rPr>
      </w:pPr>
      <w:r w:rsidRPr="00FE0479">
        <w:rPr>
          <w:sz w:val="20"/>
          <w:szCs w:val="20"/>
        </w:rPr>
        <w:t>КАРАТУЗСКОГО РАЙОНА КРАСНОЯРСКОГО КРАЯ</w:t>
      </w:r>
    </w:p>
    <w:p w:rsidR="00220B38" w:rsidRPr="00FE0479" w:rsidRDefault="00220B38" w:rsidP="00220B38">
      <w:pPr>
        <w:jc w:val="center"/>
        <w:rPr>
          <w:sz w:val="20"/>
          <w:szCs w:val="20"/>
        </w:rPr>
      </w:pPr>
    </w:p>
    <w:p w:rsidR="00220B38" w:rsidRPr="00FE0479" w:rsidRDefault="00220B38" w:rsidP="00220B38">
      <w:pPr>
        <w:jc w:val="center"/>
        <w:rPr>
          <w:sz w:val="20"/>
          <w:szCs w:val="20"/>
        </w:rPr>
      </w:pPr>
      <w:r w:rsidRPr="00FE0479">
        <w:rPr>
          <w:sz w:val="20"/>
          <w:szCs w:val="20"/>
        </w:rPr>
        <w:t>ПОСТАНОВЛЕНИЕ</w:t>
      </w:r>
    </w:p>
    <w:p w:rsidR="00220B38" w:rsidRPr="00FE0479" w:rsidRDefault="00220B38" w:rsidP="00220B38">
      <w:pPr>
        <w:jc w:val="center"/>
        <w:rPr>
          <w:sz w:val="20"/>
          <w:szCs w:val="20"/>
        </w:rPr>
      </w:pPr>
    </w:p>
    <w:p w:rsidR="00220B38" w:rsidRPr="00FE0479" w:rsidRDefault="00220B38" w:rsidP="00220B38">
      <w:pPr>
        <w:jc w:val="center"/>
        <w:rPr>
          <w:sz w:val="20"/>
          <w:szCs w:val="20"/>
        </w:rPr>
      </w:pPr>
      <w:r w:rsidRPr="00FE0479">
        <w:rPr>
          <w:sz w:val="20"/>
          <w:szCs w:val="20"/>
        </w:rPr>
        <w:t>06.02.2024г.</w:t>
      </w:r>
      <w:r w:rsidRPr="00FE0479">
        <w:rPr>
          <w:sz w:val="20"/>
          <w:szCs w:val="20"/>
        </w:rPr>
        <w:tab/>
      </w:r>
      <w:r w:rsidRPr="00FE0479">
        <w:rPr>
          <w:sz w:val="20"/>
          <w:szCs w:val="20"/>
        </w:rPr>
        <w:tab/>
      </w:r>
      <w:r w:rsidRPr="00FE0479">
        <w:rPr>
          <w:sz w:val="20"/>
          <w:szCs w:val="20"/>
        </w:rPr>
        <w:tab/>
        <w:t>с. Каратузское</w:t>
      </w:r>
      <w:r w:rsidRPr="00FE0479">
        <w:rPr>
          <w:sz w:val="20"/>
          <w:szCs w:val="20"/>
        </w:rPr>
        <w:tab/>
      </w:r>
      <w:r w:rsidRPr="00FE0479">
        <w:rPr>
          <w:sz w:val="20"/>
          <w:szCs w:val="20"/>
        </w:rPr>
        <w:tab/>
      </w:r>
      <w:r w:rsidRPr="00FE0479">
        <w:rPr>
          <w:sz w:val="20"/>
          <w:szCs w:val="20"/>
        </w:rPr>
        <w:tab/>
      </w:r>
      <w:r w:rsidRPr="00FE0479">
        <w:rPr>
          <w:sz w:val="20"/>
          <w:szCs w:val="20"/>
        </w:rPr>
        <w:tab/>
        <w:t>№33-П</w:t>
      </w:r>
    </w:p>
    <w:p w:rsidR="00220B38" w:rsidRPr="00FE0479" w:rsidRDefault="00220B38" w:rsidP="00220B38">
      <w:pPr>
        <w:jc w:val="both"/>
        <w:rPr>
          <w:sz w:val="20"/>
          <w:szCs w:val="20"/>
        </w:rPr>
      </w:pPr>
    </w:p>
    <w:p w:rsidR="00220B38" w:rsidRPr="00FE0479" w:rsidRDefault="00220B38" w:rsidP="00220B38">
      <w:pPr>
        <w:pStyle w:val="1"/>
        <w:rPr>
          <w:rFonts w:ascii="Times New Roman" w:hAnsi="Times New Roman"/>
          <w:sz w:val="20"/>
          <w:szCs w:val="20"/>
          <w:lang w:bidi="ru-RU"/>
        </w:rPr>
      </w:pPr>
      <w:r w:rsidRPr="00FE0479">
        <w:rPr>
          <w:rFonts w:ascii="Times New Roman" w:hAnsi="Times New Roman"/>
          <w:sz w:val="20"/>
          <w:szCs w:val="20"/>
          <w:lang w:bidi="ru-RU"/>
        </w:rPr>
        <w:t>О проведении открытого конкурса по отбору специализированной службы по вопросам п</w:t>
      </w:r>
      <w:r w:rsidRPr="00FE0479">
        <w:rPr>
          <w:rFonts w:ascii="Times New Roman" w:hAnsi="Times New Roman"/>
          <w:sz w:val="20"/>
          <w:szCs w:val="20"/>
          <w:lang w:bidi="ru-RU"/>
        </w:rPr>
        <w:t>о</w:t>
      </w:r>
      <w:r w:rsidRPr="00FE0479">
        <w:rPr>
          <w:rFonts w:ascii="Times New Roman" w:hAnsi="Times New Roman"/>
          <w:sz w:val="20"/>
          <w:szCs w:val="20"/>
          <w:lang w:bidi="ru-RU"/>
        </w:rPr>
        <w:t>хоронного дела на территории Каратузского сельсовета</w:t>
      </w:r>
    </w:p>
    <w:p w:rsidR="00220B38" w:rsidRPr="00FE0479" w:rsidRDefault="00220B38" w:rsidP="00220B38">
      <w:pPr>
        <w:pStyle w:val="1"/>
        <w:rPr>
          <w:rFonts w:ascii="Times New Roman" w:hAnsi="Times New Roman"/>
          <w:sz w:val="20"/>
          <w:szCs w:val="20"/>
        </w:rPr>
      </w:pPr>
    </w:p>
    <w:p w:rsidR="00220B38" w:rsidRPr="00FE0479" w:rsidRDefault="00220B38" w:rsidP="00220B38">
      <w:pPr>
        <w:ind w:firstLine="709"/>
        <w:jc w:val="both"/>
        <w:rPr>
          <w:sz w:val="20"/>
          <w:szCs w:val="20"/>
          <w:lang w:bidi="ru-RU"/>
        </w:rPr>
      </w:pPr>
      <w:r w:rsidRPr="00FE0479">
        <w:rPr>
          <w:sz w:val="20"/>
          <w:szCs w:val="20"/>
          <w:lang w:bidi="ru-RU"/>
        </w:rPr>
        <w:t>В соответствии с Гражданским кодексом Российской Федерации, Федеральным законом от 12 янв</w:t>
      </w:r>
      <w:r w:rsidRPr="00FE0479">
        <w:rPr>
          <w:sz w:val="20"/>
          <w:szCs w:val="20"/>
          <w:lang w:bidi="ru-RU"/>
        </w:rPr>
        <w:t>а</w:t>
      </w:r>
      <w:r w:rsidRPr="00FE0479">
        <w:rPr>
          <w:sz w:val="20"/>
          <w:szCs w:val="20"/>
          <w:lang w:bidi="ru-RU"/>
        </w:rPr>
        <w:t xml:space="preserve">ря 1996 года </w:t>
      </w:r>
      <w:r w:rsidRPr="00FE0479">
        <w:rPr>
          <w:sz w:val="20"/>
          <w:szCs w:val="20"/>
          <w:lang w:bidi="en-US"/>
        </w:rPr>
        <w:t>№</w:t>
      </w:r>
      <w:r w:rsidRPr="00FE0479">
        <w:rPr>
          <w:sz w:val="20"/>
          <w:szCs w:val="20"/>
          <w:lang w:bidi="ru-RU"/>
        </w:rPr>
        <w:t xml:space="preserve">8-ФЗ «О погребении и похоронном деле», Федеральным законом от 6 октября 2003 года </w:t>
      </w:r>
      <w:r w:rsidRPr="00FE0479">
        <w:rPr>
          <w:sz w:val="20"/>
          <w:szCs w:val="20"/>
          <w:lang w:bidi="en-US"/>
        </w:rPr>
        <w:t>№</w:t>
      </w:r>
      <w:r w:rsidRPr="00FE0479">
        <w:rPr>
          <w:sz w:val="20"/>
          <w:szCs w:val="20"/>
          <w:lang w:bidi="ru-RU"/>
        </w:rPr>
        <w:t xml:space="preserve">131-ФЗ «Об общих принципах </w:t>
      </w:r>
      <w:proofErr w:type="gramStart"/>
      <w:r w:rsidRPr="00FE0479">
        <w:rPr>
          <w:sz w:val="20"/>
          <w:szCs w:val="20"/>
          <w:lang w:bidi="ru-RU"/>
        </w:rPr>
        <w:t>организ</w:t>
      </w:r>
      <w:hyperlink r:id="rId18" w:history="1">
        <w:r w:rsidRPr="00FE0479">
          <w:rPr>
            <w:rStyle w:val="a8"/>
            <w:sz w:val="20"/>
            <w:szCs w:val="20"/>
            <w:lang w:bidi="ru-RU"/>
          </w:rPr>
          <w:t>ации</w:t>
        </w:r>
        <w:proofErr w:type="gramEnd"/>
        <w:r w:rsidRPr="00FE0479">
          <w:rPr>
            <w:rStyle w:val="a8"/>
            <w:sz w:val="20"/>
            <w:szCs w:val="20"/>
            <w:lang w:bidi="ru-RU"/>
          </w:rPr>
          <w:t xml:space="preserve"> местного самоуправления в Российской</w:t>
        </w:r>
      </w:hyperlink>
      <w:r w:rsidRPr="00FE0479">
        <w:rPr>
          <w:sz w:val="20"/>
          <w:szCs w:val="20"/>
          <w:lang w:bidi="ru-RU"/>
        </w:rPr>
        <w:t xml:space="preserve"> Федерации», рук</w:t>
      </w:r>
      <w:r w:rsidRPr="00FE0479">
        <w:rPr>
          <w:sz w:val="20"/>
          <w:szCs w:val="20"/>
          <w:lang w:bidi="ru-RU"/>
        </w:rPr>
        <w:t>о</w:t>
      </w:r>
      <w:r w:rsidRPr="00FE0479">
        <w:rPr>
          <w:sz w:val="20"/>
          <w:szCs w:val="20"/>
          <w:lang w:bidi="ru-RU"/>
        </w:rPr>
        <w:t>водствуясь Уставом Каратузского сельсовета Каратузского района Красноярского края</w:t>
      </w:r>
    </w:p>
    <w:p w:rsidR="00220B38" w:rsidRPr="00FE0479" w:rsidRDefault="00220B38" w:rsidP="00220B38">
      <w:pPr>
        <w:ind w:firstLine="709"/>
        <w:jc w:val="both"/>
        <w:rPr>
          <w:sz w:val="20"/>
          <w:szCs w:val="20"/>
          <w:lang w:bidi="ru-RU"/>
        </w:rPr>
      </w:pPr>
      <w:r w:rsidRPr="00FE0479">
        <w:rPr>
          <w:sz w:val="20"/>
          <w:szCs w:val="20"/>
          <w:lang w:bidi="ru-RU"/>
        </w:rPr>
        <w:t>ПОСТАНОВЛЯЮ:</w:t>
      </w:r>
    </w:p>
    <w:p w:rsidR="00220B38" w:rsidRPr="00FE0479" w:rsidRDefault="00220B38" w:rsidP="00220B38">
      <w:pPr>
        <w:numPr>
          <w:ilvl w:val="0"/>
          <w:numId w:val="5"/>
        </w:numPr>
        <w:ind w:left="0" w:firstLine="709"/>
        <w:jc w:val="both"/>
        <w:rPr>
          <w:sz w:val="20"/>
          <w:szCs w:val="20"/>
          <w:lang w:bidi="ru-RU"/>
        </w:rPr>
      </w:pPr>
      <w:hyperlink r:id="rId19" w:history="1">
        <w:r w:rsidRPr="00FE0479">
          <w:rPr>
            <w:rStyle w:val="a8"/>
            <w:sz w:val="20"/>
            <w:szCs w:val="20"/>
            <w:lang w:bidi="ru-RU"/>
          </w:rPr>
          <w:t>Провести открытый конкурс по отбору специализированной службы по</w:t>
        </w:r>
      </w:hyperlink>
      <w:r w:rsidRPr="00FE0479">
        <w:rPr>
          <w:sz w:val="20"/>
          <w:szCs w:val="20"/>
          <w:lang w:bidi="ru-RU"/>
        </w:rPr>
        <w:t xml:space="preserve"> </w:t>
      </w:r>
      <w:hyperlink r:id="rId20" w:history="1">
        <w:r w:rsidRPr="00FE0479">
          <w:rPr>
            <w:rStyle w:val="a8"/>
            <w:sz w:val="20"/>
            <w:szCs w:val="20"/>
            <w:lang w:bidi="ru-RU"/>
          </w:rPr>
          <w:t xml:space="preserve">вопросам похоронного дела на территории </w:t>
        </w:r>
      </w:hyperlink>
      <w:r w:rsidRPr="00FE0479">
        <w:rPr>
          <w:sz w:val="20"/>
          <w:szCs w:val="20"/>
          <w:lang w:bidi="ru-RU"/>
        </w:rPr>
        <w:t>Каратузского сельс</w:t>
      </w:r>
      <w:r w:rsidRPr="00FE0479">
        <w:rPr>
          <w:sz w:val="20"/>
          <w:szCs w:val="20"/>
          <w:lang w:bidi="ru-RU"/>
        </w:rPr>
        <w:t>о</w:t>
      </w:r>
      <w:r w:rsidRPr="00FE0479">
        <w:rPr>
          <w:sz w:val="20"/>
          <w:szCs w:val="20"/>
          <w:lang w:bidi="ru-RU"/>
        </w:rPr>
        <w:t>вета.</w:t>
      </w:r>
    </w:p>
    <w:p w:rsidR="00220B38" w:rsidRPr="00FE0479" w:rsidRDefault="00220B38" w:rsidP="00220B38">
      <w:pPr>
        <w:numPr>
          <w:ilvl w:val="0"/>
          <w:numId w:val="5"/>
        </w:numPr>
        <w:ind w:left="0" w:firstLine="709"/>
        <w:jc w:val="both"/>
        <w:rPr>
          <w:sz w:val="20"/>
          <w:szCs w:val="20"/>
          <w:lang w:bidi="ru-RU"/>
        </w:rPr>
      </w:pPr>
      <w:r w:rsidRPr="00FE0479">
        <w:rPr>
          <w:sz w:val="20"/>
          <w:szCs w:val="20"/>
          <w:lang w:bidi="ru-RU"/>
        </w:rPr>
        <w:t>Утвердить конкурсную документацию по проведению открытого конкурса по отбору специализированной службы по вопросам похоронного дела на территории Карату</w:t>
      </w:r>
      <w:r w:rsidRPr="00FE0479">
        <w:rPr>
          <w:sz w:val="20"/>
          <w:szCs w:val="20"/>
          <w:lang w:bidi="ru-RU"/>
        </w:rPr>
        <w:t>з</w:t>
      </w:r>
      <w:r w:rsidRPr="00FE0479">
        <w:rPr>
          <w:sz w:val="20"/>
          <w:szCs w:val="20"/>
          <w:lang w:bidi="ru-RU"/>
        </w:rPr>
        <w:t>ского сельсовета согласно приложению №1.</w:t>
      </w:r>
    </w:p>
    <w:p w:rsidR="00220B38" w:rsidRPr="00FE0479" w:rsidRDefault="00220B38" w:rsidP="00220B38">
      <w:pPr>
        <w:numPr>
          <w:ilvl w:val="0"/>
          <w:numId w:val="5"/>
        </w:numPr>
        <w:ind w:left="0" w:firstLine="709"/>
        <w:jc w:val="both"/>
        <w:rPr>
          <w:sz w:val="20"/>
          <w:szCs w:val="20"/>
          <w:lang w:bidi="ru-RU"/>
        </w:rPr>
      </w:pPr>
      <w:r w:rsidRPr="00FE0479">
        <w:rPr>
          <w:sz w:val="20"/>
          <w:szCs w:val="20"/>
          <w:lang w:bidi="ru-RU"/>
        </w:rPr>
        <w:t>Утвердить извещение о проведении открытого конкурса по отбору специализированной службы по вопросам похоронного дела на территории Каратузского сельсовета с</w:t>
      </w:r>
      <w:r w:rsidRPr="00FE0479">
        <w:rPr>
          <w:sz w:val="20"/>
          <w:szCs w:val="20"/>
          <w:lang w:bidi="ru-RU"/>
        </w:rPr>
        <w:t>о</w:t>
      </w:r>
      <w:r w:rsidRPr="00FE0479">
        <w:rPr>
          <w:sz w:val="20"/>
          <w:szCs w:val="20"/>
          <w:lang w:bidi="ru-RU"/>
        </w:rPr>
        <w:t>гласно приложению №2</w:t>
      </w:r>
    </w:p>
    <w:p w:rsidR="00220B38" w:rsidRPr="00FE0479" w:rsidRDefault="00220B38" w:rsidP="00220B38">
      <w:pPr>
        <w:numPr>
          <w:ilvl w:val="0"/>
          <w:numId w:val="5"/>
        </w:numPr>
        <w:ind w:left="0" w:firstLine="709"/>
        <w:jc w:val="both"/>
        <w:rPr>
          <w:sz w:val="20"/>
          <w:szCs w:val="20"/>
          <w:lang w:bidi="ru-RU"/>
        </w:rPr>
      </w:pPr>
      <w:r w:rsidRPr="00FE0479">
        <w:rPr>
          <w:sz w:val="20"/>
          <w:szCs w:val="20"/>
          <w:lang w:bidi="ru-RU"/>
        </w:rPr>
        <w:t>Утвердить состав комиссии по проведению открытого конкурса по отбору специализир</w:t>
      </w:r>
      <w:r w:rsidRPr="00FE0479">
        <w:rPr>
          <w:sz w:val="20"/>
          <w:szCs w:val="20"/>
          <w:lang w:bidi="ru-RU"/>
        </w:rPr>
        <w:t>о</w:t>
      </w:r>
      <w:r w:rsidRPr="00FE0479">
        <w:rPr>
          <w:sz w:val="20"/>
          <w:szCs w:val="20"/>
          <w:lang w:bidi="ru-RU"/>
        </w:rPr>
        <w:t>ванной службы по вопросам похоронного дела на территории Каратузского сельсовета согласно прилож</w:t>
      </w:r>
      <w:r w:rsidRPr="00FE0479">
        <w:rPr>
          <w:sz w:val="20"/>
          <w:szCs w:val="20"/>
          <w:lang w:bidi="ru-RU"/>
        </w:rPr>
        <w:t>е</w:t>
      </w:r>
      <w:r w:rsidRPr="00FE0479">
        <w:rPr>
          <w:sz w:val="20"/>
          <w:szCs w:val="20"/>
          <w:lang w:bidi="ru-RU"/>
        </w:rPr>
        <w:t>нию №3</w:t>
      </w:r>
    </w:p>
    <w:p w:rsidR="00220B38" w:rsidRPr="00FE0479" w:rsidRDefault="00220B38" w:rsidP="00220B38">
      <w:pPr>
        <w:numPr>
          <w:ilvl w:val="0"/>
          <w:numId w:val="5"/>
        </w:numPr>
        <w:ind w:left="0" w:firstLine="709"/>
        <w:jc w:val="both"/>
        <w:rPr>
          <w:sz w:val="20"/>
          <w:szCs w:val="20"/>
          <w:lang w:bidi="ru-RU"/>
        </w:rPr>
      </w:pPr>
      <w:r w:rsidRPr="00FE0479">
        <w:rPr>
          <w:sz w:val="20"/>
          <w:szCs w:val="20"/>
          <w:lang w:bidi="ru-RU"/>
        </w:rPr>
        <w:t xml:space="preserve">В течение 5-ти рабочих дней со дня подписания настоящего постановления </w:t>
      </w:r>
      <w:proofErr w:type="gramStart"/>
      <w:r w:rsidRPr="00FE0479">
        <w:rPr>
          <w:sz w:val="20"/>
          <w:szCs w:val="20"/>
          <w:lang w:bidi="ru-RU"/>
        </w:rPr>
        <w:t>разместить и</w:t>
      </w:r>
      <w:r w:rsidRPr="00FE0479">
        <w:rPr>
          <w:sz w:val="20"/>
          <w:szCs w:val="20"/>
          <w:lang w:bidi="ru-RU"/>
        </w:rPr>
        <w:t>з</w:t>
      </w:r>
      <w:r w:rsidRPr="00FE0479">
        <w:rPr>
          <w:sz w:val="20"/>
          <w:szCs w:val="20"/>
          <w:lang w:bidi="ru-RU"/>
        </w:rPr>
        <w:t>вещение</w:t>
      </w:r>
      <w:proofErr w:type="gramEnd"/>
      <w:r w:rsidRPr="00FE0479">
        <w:rPr>
          <w:sz w:val="20"/>
          <w:szCs w:val="20"/>
          <w:lang w:bidi="ru-RU"/>
        </w:rPr>
        <w:t xml:space="preserve"> о проведении открытого конкурса, конкурсную документацию, состав комиссии, данное постановление на офиц</w:t>
      </w:r>
      <w:r w:rsidRPr="00FE0479">
        <w:rPr>
          <w:sz w:val="20"/>
          <w:szCs w:val="20"/>
          <w:lang w:bidi="ru-RU"/>
        </w:rPr>
        <w:t>и</w:t>
      </w:r>
      <w:r w:rsidRPr="00FE0479">
        <w:rPr>
          <w:sz w:val="20"/>
          <w:szCs w:val="20"/>
          <w:lang w:bidi="ru-RU"/>
        </w:rPr>
        <w:t>альном сайте администрации Каратузского сельсовета в сети Интернет, а также в печатном изд</w:t>
      </w:r>
      <w:r w:rsidRPr="00FE0479">
        <w:rPr>
          <w:sz w:val="20"/>
          <w:szCs w:val="20"/>
          <w:lang w:bidi="ru-RU"/>
        </w:rPr>
        <w:t>а</w:t>
      </w:r>
      <w:r w:rsidRPr="00FE0479">
        <w:rPr>
          <w:sz w:val="20"/>
          <w:szCs w:val="20"/>
          <w:lang w:bidi="ru-RU"/>
        </w:rPr>
        <w:t>нии «Каратузский Вестник».</w:t>
      </w:r>
    </w:p>
    <w:p w:rsidR="00220B38" w:rsidRPr="00FE0479" w:rsidRDefault="00220B38" w:rsidP="00220B38">
      <w:pPr>
        <w:numPr>
          <w:ilvl w:val="0"/>
          <w:numId w:val="5"/>
        </w:numPr>
        <w:ind w:left="0" w:firstLine="709"/>
        <w:jc w:val="both"/>
        <w:rPr>
          <w:sz w:val="20"/>
          <w:szCs w:val="20"/>
          <w:lang w:bidi="ru-RU"/>
        </w:rPr>
      </w:pPr>
      <w:proofErr w:type="gramStart"/>
      <w:r w:rsidRPr="00FE0479">
        <w:rPr>
          <w:sz w:val="20"/>
          <w:szCs w:val="20"/>
          <w:lang w:bidi="ru-RU"/>
        </w:rPr>
        <w:t>Контроль за</w:t>
      </w:r>
      <w:proofErr w:type="gramEnd"/>
      <w:r w:rsidRPr="00FE0479">
        <w:rPr>
          <w:sz w:val="20"/>
          <w:szCs w:val="20"/>
          <w:lang w:bidi="ru-RU"/>
        </w:rPr>
        <w:t xml:space="preserve"> исполнением настоящего постановления оставляю за с</w:t>
      </w:r>
      <w:r w:rsidRPr="00FE0479">
        <w:rPr>
          <w:sz w:val="20"/>
          <w:szCs w:val="20"/>
          <w:lang w:bidi="ru-RU"/>
        </w:rPr>
        <w:t>о</w:t>
      </w:r>
      <w:r w:rsidRPr="00FE0479">
        <w:rPr>
          <w:sz w:val="20"/>
          <w:szCs w:val="20"/>
          <w:lang w:bidi="ru-RU"/>
        </w:rPr>
        <w:t>бой.</w:t>
      </w:r>
    </w:p>
    <w:p w:rsidR="00220B38" w:rsidRPr="00FE0479" w:rsidRDefault="00220B38" w:rsidP="00220B38">
      <w:pPr>
        <w:numPr>
          <w:ilvl w:val="0"/>
          <w:numId w:val="5"/>
        </w:numPr>
        <w:ind w:left="0" w:firstLine="709"/>
        <w:jc w:val="both"/>
        <w:rPr>
          <w:sz w:val="20"/>
          <w:szCs w:val="20"/>
          <w:lang w:bidi="ru-RU"/>
        </w:rPr>
      </w:pPr>
      <w:r w:rsidRPr="00FE0479">
        <w:rPr>
          <w:sz w:val="20"/>
          <w:szCs w:val="20"/>
        </w:rPr>
        <w:t>Постановление вступает в силу в день, следующий за днем его официального опубликов</w:t>
      </w:r>
      <w:r w:rsidRPr="00FE0479">
        <w:rPr>
          <w:sz w:val="20"/>
          <w:szCs w:val="20"/>
        </w:rPr>
        <w:t>а</w:t>
      </w:r>
      <w:r w:rsidRPr="00FE0479">
        <w:rPr>
          <w:sz w:val="20"/>
          <w:szCs w:val="20"/>
        </w:rPr>
        <w:t>ния в печатном издании «Каратузский Вестник».</w:t>
      </w:r>
    </w:p>
    <w:p w:rsidR="00220B38" w:rsidRPr="00FE0479" w:rsidRDefault="00220B38" w:rsidP="00220B38">
      <w:pPr>
        <w:ind w:firstLine="709"/>
        <w:jc w:val="both"/>
        <w:rPr>
          <w:sz w:val="20"/>
          <w:szCs w:val="20"/>
        </w:rPr>
      </w:pPr>
    </w:p>
    <w:p w:rsidR="00220B38" w:rsidRPr="00FE0479" w:rsidRDefault="00220B38" w:rsidP="00220B38">
      <w:pPr>
        <w:rPr>
          <w:sz w:val="20"/>
          <w:szCs w:val="20"/>
        </w:rPr>
      </w:pPr>
      <w:r w:rsidRPr="00FE0479">
        <w:rPr>
          <w:sz w:val="20"/>
          <w:szCs w:val="20"/>
        </w:rPr>
        <w:t>Глава Каратузского сельсовета</w:t>
      </w:r>
      <w:r w:rsidRPr="00FE0479">
        <w:rPr>
          <w:sz w:val="20"/>
          <w:szCs w:val="20"/>
        </w:rPr>
        <w:tab/>
      </w:r>
      <w:r w:rsidRPr="00FE0479">
        <w:rPr>
          <w:sz w:val="20"/>
          <w:szCs w:val="20"/>
        </w:rPr>
        <w:tab/>
      </w:r>
      <w:r w:rsidRPr="00FE0479">
        <w:rPr>
          <w:sz w:val="20"/>
          <w:szCs w:val="20"/>
        </w:rPr>
        <w:tab/>
      </w:r>
      <w:r w:rsidRPr="00FE0479">
        <w:rPr>
          <w:sz w:val="20"/>
          <w:szCs w:val="20"/>
        </w:rPr>
        <w:tab/>
      </w:r>
      <w:r w:rsidRPr="00FE0479">
        <w:rPr>
          <w:sz w:val="20"/>
          <w:szCs w:val="20"/>
        </w:rPr>
        <w:tab/>
      </w:r>
      <w:proofErr w:type="spellStart"/>
      <w:r w:rsidRPr="00FE0479">
        <w:rPr>
          <w:sz w:val="20"/>
          <w:szCs w:val="20"/>
        </w:rPr>
        <w:t>А.А.Саар</w:t>
      </w:r>
      <w:proofErr w:type="spellEnd"/>
    </w:p>
    <w:p w:rsidR="00220B38" w:rsidRPr="00FE0479" w:rsidRDefault="00220B38" w:rsidP="00220B38">
      <w:pPr>
        <w:rPr>
          <w:sz w:val="20"/>
          <w:szCs w:val="20"/>
        </w:rPr>
      </w:pPr>
    </w:p>
    <w:p w:rsidR="00220B38" w:rsidRPr="00FE0479" w:rsidRDefault="00220B38" w:rsidP="00220B38">
      <w:pPr>
        <w:rPr>
          <w:sz w:val="20"/>
          <w:szCs w:val="20"/>
        </w:rPr>
      </w:pPr>
    </w:p>
    <w:p w:rsidR="00220B38" w:rsidRPr="00FE0479" w:rsidRDefault="00220B38" w:rsidP="00220B38">
      <w:pPr>
        <w:rPr>
          <w:sz w:val="20"/>
          <w:szCs w:val="20"/>
        </w:rPr>
      </w:pPr>
    </w:p>
    <w:p w:rsidR="00220B38" w:rsidRPr="00FE0479" w:rsidRDefault="00220B38" w:rsidP="00220B38">
      <w:pPr>
        <w:ind w:left="5245"/>
        <w:rPr>
          <w:sz w:val="20"/>
          <w:szCs w:val="20"/>
          <w:lang w:bidi="ru-RU"/>
        </w:rPr>
      </w:pPr>
      <w:r w:rsidRPr="00FE0479">
        <w:rPr>
          <w:sz w:val="20"/>
          <w:szCs w:val="20"/>
          <w:lang w:bidi="ru-RU"/>
        </w:rPr>
        <w:t xml:space="preserve">Приложение </w:t>
      </w:r>
      <w:r w:rsidRPr="00FE0479">
        <w:rPr>
          <w:sz w:val="20"/>
          <w:szCs w:val="20"/>
          <w:lang w:bidi="en-US"/>
        </w:rPr>
        <w:t>№</w:t>
      </w:r>
      <w:r w:rsidRPr="00FE0479">
        <w:rPr>
          <w:sz w:val="20"/>
          <w:szCs w:val="20"/>
          <w:lang w:bidi="ru-RU"/>
        </w:rPr>
        <w:t>1 к постановлению</w:t>
      </w:r>
    </w:p>
    <w:p w:rsidR="00220B38" w:rsidRPr="00FE0479" w:rsidRDefault="00220B38" w:rsidP="00220B38">
      <w:pPr>
        <w:ind w:left="5245"/>
        <w:rPr>
          <w:sz w:val="20"/>
          <w:szCs w:val="20"/>
          <w:lang w:bidi="ru-RU"/>
        </w:rPr>
      </w:pPr>
      <w:r w:rsidRPr="00FE0479">
        <w:rPr>
          <w:sz w:val="20"/>
          <w:szCs w:val="20"/>
          <w:lang w:bidi="ru-RU"/>
        </w:rPr>
        <w:t>от 06.02.2024г. №33-П</w:t>
      </w:r>
    </w:p>
    <w:p w:rsidR="00220B38" w:rsidRPr="00FE0479" w:rsidRDefault="00220B38" w:rsidP="00220B38">
      <w:pPr>
        <w:ind w:left="5245"/>
        <w:rPr>
          <w:sz w:val="20"/>
          <w:szCs w:val="20"/>
          <w:lang w:bidi="ru-RU"/>
        </w:rPr>
      </w:pPr>
    </w:p>
    <w:p w:rsidR="00220B38" w:rsidRPr="00FE0479" w:rsidRDefault="00220B38" w:rsidP="00220B38">
      <w:pPr>
        <w:jc w:val="center"/>
        <w:rPr>
          <w:sz w:val="20"/>
          <w:szCs w:val="20"/>
          <w:lang w:bidi="ru-RU"/>
        </w:rPr>
      </w:pPr>
    </w:p>
    <w:p w:rsidR="00220B38" w:rsidRPr="00FE0479" w:rsidRDefault="00220B38" w:rsidP="00220B38">
      <w:pPr>
        <w:jc w:val="center"/>
        <w:rPr>
          <w:b/>
          <w:sz w:val="20"/>
          <w:szCs w:val="20"/>
          <w:lang w:bidi="ru-RU"/>
        </w:rPr>
      </w:pPr>
      <w:r w:rsidRPr="00FE0479">
        <w:rPr>
          <w:b/>
          <w:sz w:val="20"/>
          <w:szCs w:val="20"/>
          <w:lang w:bidi="ru-RU"/>
        </w:rPr>
        <w:t xml:space="preserve">КОНКУРСНАЯ ДОКУМЕНТАЦИЯ </w:t>
      </w:r>
    </w:p>
    <w:p w:rsidR="00220B38" w:rsidRPr="00FE0479" w:rsidRDefault="00220B38" w:rsidP="00220B38">
      <w:pPr>
        <w:jc w:val="center"/>
        <w:rPr>
          <w:b/>
          <w:sz w:val="20"/>
          <w:szCs w:val="20"/>
          <w:lang w:bidi="ru-RU"/>
        </w:rPr>
      </w:pPr>
      <w:r w:rsidRPr="00FE0479">
        <w:rPr>
          <w:b/>
          <w:sz w:val="20"/>
          <w:szCs w:val="20"/>
          <w:lang w:bidi="ru-RU"/>
        </w:rPr>
        <w:t>по проведению открытого конкурса по отбору специализированной службы по вопросам похоронного дела на территории Каратузского сельсовета</w:t>
      </w:r>
    </w:p>
    <w:p w:rsidR="00220B38" w:rsidRPr="00FE0479" w:rsidRDefault="00220B38" w:rsidP="00220B38">
      <w:pPr>
        <w:jc w:val="center"/>
        <w:rPr>
          <w:sz w:val="20"/>
          <w:szCs w:val="20"/>
          <w:lang w:bidi="ru-RU"/>
        </w:rPr>
      </w:pPr>
    </w:p>
    <w:p w:rsidR="00220B38" w:rsidRPr="00FE0479" w:rsidRDefault="00220B38" w:rsidP="00220B38">
      <w:pPr>
        <w:jc w:val="center"/>
        <w:rPr>
          <w:b/>
          <w:bCs/>
          <w:sz w:val="20"/>
          <w:szCs w:val="20"/>
          <w:lang w:bidi="ru-RU"/>
        </w:rPr>
      </w:pPr>
      <w:bookmarkStart w:id="152" w:name="bookmark0"/>
      <w:r w:rsidRPr="00FE0479">
        <w:rPr>
          <w:b/>
          <w:bCs/>
          <w:sz w:val="20"/>
          <w:szCs w:val="20"/>
          <w:lang w:bidi="ru-RU"/>
        </w:rPr>
        <w:t>Раздел 1. Законодательное регулирование</w:t>
      </w:r>
      <w:bookmarkEnd w:id="152"/>
    </w:p>
    <w:p w:rsidR="00220B38" w:rsidRPr="00FE0479" w:rsidRDefault="00220B38" w:rsidP="00220B38">
      <w:pPr>
        <w:jc w:val="both"/>
        <w:rPr>
          <w:sz w:val="20"/>
          <w:szCs w:val="20"/>
          <w:lang w:bidi="ru-RU"/>
        </w:rPr>
      </w:pPr>
      <w:r w:rsidRPr="00FE0479">
        <w:rPr>
          <w:sz w:val="20"/>
          <w:szCs w:val="20"/>
          <w:lang w:bidi="ru-RU"/>
        </w:rPr>
        <w:t>1.</w:t>
      </w:r>
      <w:r w:rsidRPr="00FE0479">
        <w:rPr>
          <w:sz w:val="20"/>
          <w:szCs w:val="20"/>
          <w:lang w:bidi="ru-RU"/>
        </w:rPr>
        <w:tab/>
        <w:t>Настоящая конкурсная документация подготовлена в соответствии с Гражданским кодексом Ро</w:t>
      </w:r>
      <w:r w:rsidRPr="00FE0479">
        <w:rPr>
          <w:sz w:val="20"/>
          <w:szCs w:val="20"/>
          <w:lang w:bidi="ru-RU"/>
        </w:rPr>
        <w:t>с</w:t>
      </w:r>
      <w:r w:rsidRPr="00FE0479">
        <w:rPr>
          <w:sz w:val="20"/>
          <w:szCs w:val="20"/>
          <w:lang w:bidi="ru-RU"/>
        </w:rPr>
        <w:t>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12 я</w:t>
      </w:r>
      <w:r w:rsidRPr="00FE0479">
        <w:rPr>
          <w:sz w:val="20"/>
          <w:szCs w:val="20"/>
          <w:lang w:bidi="ru-RU"/>
        </w:rPr>
        <w:t>н</w:t>
      </w:r>
      <w:r w:rsidRPr="00FE0479">
        <w:rPr>
          <w:sz w:val="20"/>
          <w:szCs w:val="20"/>
          <w:lang w:bidi="ru-RU"/>
        </w:rPr>
        <w:t>варя 1996 года №8-ФЗ «О погребении и похоронном деле», Уставом Каратузского сельсовета Каратузского района Красн</w:t>
      </w:r>
      <w:r w:rsidRPr="00FE0479">
        <w:rPr>
          <w:sz w:val="20"/>
          <w:szCs w:val="20"/>
          <w:lang w:bidi="ru-RU"/>
        </w:rPr>
        <w:t>о</w:t>
      </w:r>
      <w:r w:rsidRPr="00FE0479">
        <w:rPr>
          <w:sz w:val="20"/>
          <w:szCs w:val="20"/>
          <w:lang w:bidi="ru-RU"/>
        </w:rPr>
        <w:t>ярского края.</w:t>
      </w:r>
    </w:p>
    <w:p w:rsidR="00220B38" w:rsidRPr="00FE0479" w:rsidRDefault="00220B38" w:rsidP="00220B38">
      <w:pPr>
        <w:jc w:val="both"/>
        <w:rPr>
          <w:sz w:val="20"/>
          <w:szCs w:val="20"/>
          <w:lang w:bidi="ru-RU"/>
        </w:rPr>
      </w:pPr>
    </w:p>
    <w:p w:rsidR="00220B38" w:rsidRPr="00FE0479" w:rsidRDefault="00220B38" w:rsidP="00220B38">
      <w:pPr>
        <w:jc w:val="center"/>
        <w:rPr>
          <w:b/>
          <w:sz w:val="20"/>
          <w:szCs w:val="20"/>
          <w:lang w:bidi="ru-RU"/>
        </w:rPr>
      </w:pPr>
      <w:r w:rsidRPr="00FE0479">
        <w:rPr>
          <w:b/>
          <w:sz w:val="20"/>
          <w:szCs w:val="20"/>
          <w:lang w:bidi="ru-RU"/>
        </w:rPr>
        <w:t>Раздел 2. Информационная карта открытого конкурса</w:t>
      </w:r>
    </w:p>
    <w:p w:rsidR="00220B38" w:rsidRPr="00FE0479" w:rsidRDefault="00220B38" w:rsidP="00220B38">
      <w:pPr>
        <w:jc w:val="center"/>
        <w:rPr>
          <w:b/>
          <w:sz w:val="20"/>
          <w:szCs w:val="20"/>
          <w:lang w:bidi="ru-RU"/>
        </w:rPr>
      </w:pPr>
    </w:p>
    <w:p w:rsidR="00220B38" w:rsidRPr="00FE0479" w:rsidRDefault="00220B38" w:rsidP="00220B38">
      <w:pPr>
        <w:tabs>
          <w:tab w:val="left" w:pos="851"/>
        </w:tabs>
        <w:ind w:firstLine="709"/>
        <w:jc w:val="both"/>
        <w:rPr>
          <w:sz w:val="20"/>
          <w:szCs w:val="20"/>
          <w:lang w:bidi="ru-RU"/>
        </w:rPr>
      </w:pPr>
      <w:r w:rsidRPr="00FE0479">
        <w:rPr>
          <w:sz w:val="20"/>
          <w:szCs w:val="20"/>
          <w:lang w:bidi="ru-RU"/>
        </w:rPr>
        <w:t>2.</w:t>
      </w:r>
      <w:r w:rsidRPr="00FE0479">
        <w:rPr>
          <w:sz w:val="20"/>
          <w:szCs w:val="20"/>
          <w:lang w:bidi="ru-RU"/>
        </w:rPr>
        <w:tab/>
        <w:t>Форма торгов: открытый конкурс.</w:t>
      </w:r>
    </w:p>
    <w:p w:rsidR="00220B38" w:rsidRPr="00FE0479" w:rsidRDefault="00220B38" w:rsidP="00220B38">
      <w:pPr>
        <w:tabs>
          <w:tab w:val="left" w:pos="851"/>
        </w:tabs>
        <w:ind w:firstLine="709"/>
        <w:jc w:val="both"/>
        <w:rPr>
          <w:sz w:val="20"/>
          <w:szCs w:val="20"/>
          <w:lang w:bidi="ru-RU"/>
        </w:rPr>
      </w:pPr>
      <w:r w:rsidRPr="00FE0479">
        <w:rPr>
          <w:sz w:val="20"/>
          <w:szCs w:val="20"/>
          <w:lang w:bidi="ru-RU"/>
        </w:rPr>
        <w:t>3.</w:t>
      </w:r>
      <w:r w:rsidRPr="00FE0479">
        <w:rPr>
          <w:sz w:val="20"/>
          <w:szCs w:val="20"/>
          <w:lang w:bidi="ru-RU"/>
        </w:rPr>
        <w:tab/>
        <w:t>Сведения об организаторе конкурса:</w:t>
      </w:r>
    </w:p>
    <w:p w:rsidR="00220B38" w:rsidRPr="00FE0479" w:rsidRDefault="00220B38" w:rsidP="00220B38">
      <w:pPr>
        <w:tabs>
          <w:tab w:val="left" w:pos="851"/>
        </w:tabs>
        <w:ind w:firstLine="709"/>
        <w:jc w:val="both"/>
        <w:rPr>
          <w:sz w:val="20"/>
          <w:szCs w:val="20"/>
          <w:lang w:bidi="ru-RU"/>
        </w:rPr>
      </w:pPr>
      <w:r w:rsidRPr="00FE0479">
        <w:rPr>
          <w:sz w:val="20"/>
          <w:szCs w:val="20"/>
          <w:lang w:bidi="ru-RU"/>
        </w:rPr>
        <w:t>наименование: администрация Каратузского сельсовета;</w:t>
      </w:r>
    </w:p>
    <w:p w:rsidR="00220B38" w:rsidRPr="00FE0479" w:rsidRDefault="00220B38" w:rsidP="00220B38">
      <w:pPr>
        <w:tabs>
          <w:tab w:val="left" w:pos="851"/>
        </w:tabs>
        <w:ind w:firstLine="709"/>
        <w:jc w:val="both"/>
        <w:rPr>
          <w:sz w:val="20"/>
          <w:szCs w:val="20"/>
          <w:lang w:bidi="ru-RU"/>
        </w:rPr>
      </w:pPr>
      <w:r w:rsidRPr="00FE0479">
        <w:rPr>
          <w:sz w:val="20"/>
          <w:szCs w:val="20"/>
          <w:lang w:bidi="ru-RU"/>
        </w:rPr>
        <w:t xml:space="preserve">место нахождения: Красноярский край, Каратузский района </w:t>
      </w:r>
      <w:proofErr w:type="spellStart"/>
      <w:r w:rsidRPr="00FE0479">
        <w:rPr>
          <w:sz w:val="20"/>
          <w:szCs w:val="20"/>
          <w:lang w:bidi="ru-RU"/>
        </w:rPr>
        <w:t>с</w:t>
      </w:r>
      <w:proofErr w:type="gramStart"/>
      <w:r w:rsidRPr="00FE0479">
        <w:rPr>
          <w:sz w:val="20"/>
          <w:szCs w:val="20"/>
          <w:lang w:bidi="ru-RU"/>
        </w:rPr>
        <w:t>.К</w:t>
      </w:r>
      <w:proofErr w:type="gramEnd"/>
      <w:r w:rsidRPr="00FE0479">
        <w:rPr>
          <w:sz w:val="20"/>
          <w:szCs w:val="20"/>
          <w:lang w:bidi="ru-RU"/>
        </w:rPr>
        <w:t>аратузское</w:t>
      </w:r>
      <w:proofErr w:type="spellEnd"/>
      <w:r w:rsidRPr="00FE0479">
        <w:rPr>
          <w:sz w:val="20"/>
          <w:szCs w:val="20"/>
          <w:lang w:bidi="ru-RU"/>
        </w:rPr>
        <w:t xml:space="preserve">, </w:t>
      </w:r>
      <w:proofErr w:type="spellStart"/>
      <w:r w:rsidRPr="00FE0479">
        <w:rPr>
          <w:sz w:val="20"/>
          <w:szCs w:val="20"/>
          <w:lang w:bidi="ru-RU"/>
        </w:rPr>
        <w:t>ул.Ленина</w:t>
      </w:r>
      <w:proofErr w:type="spellEnd"/>
      <w:r w:rsidRPr="00FE0479">
        <w:rPr>
          <w:sz w:val="20"/>
          <w:szCs w:val="20"/>
          <w:lang w:bidi="ru-RU"/>
        </w:rPr>
        <w:t>, 30;</w:t>
      </w:r>
    </w:p>
    <w:p w:rsidR="00220B38" w:rsidRPr="00FE0479" w:rsidRDefault="00220B38" w:rsidP="00220B38">
      <w:pPr>
        <w:tabs>
          <w:tab w:val="left" w:pos="851"/>
        </w:tabs>
        <w:ind w:firstLine="709"/>
        <w:jc w:val="both"/>
        <w:rPr>
          <w:sz w:val="20"/>
          <w:szCs w:val="20"/>
          <w:lang w:bidi="ru-RU"/>
        </w:rPr>
      </w:pPr>
      <w:r w:rsidRPr="00FE0479">
        <w:rPr>
          <w:sz w:val="20"/>
          <w:szCs w:val="20"/>
          <w:lang w:bidi="ru-RU"/>
        </w:rPr>
        <w:t xml:space="preserve">почтовый адрес: 662850, Красноярский край, Каратузский района </w:t>
      </w:r>
      <w:proofErr w:type="spellStart"/>
      <w:r w:rsidRPr="00FE0479">
        <w:rPr>
          <w:sz w:val="20"/>
          <w:szCs w:val="20"/>
          <w:lang w:bidi="ru-RU"/>
        </w:rPr>
        <w:t>с</w:t>
      </w:r>
      <w:proofErr w:type="gramStart"/>
      <w:r w:rsidRPr="00FE0479">
        <w:rPr>
          <w:sz w:val="20"/>
          <w:szCs w:val="20"/>
          <w:lang w:bidi="ru-RU"/>
        </w:rPr>
        <w:t>.К</w:t>
      </w:r>
      <w:proofErr w:type="gramEnd"/>
      <w:r w:rsidRPr="00FE0479">
        <w:rPr>
          <w:sz w:val="20"/>
          <w:szCs w:val="20"/>
          <w:lang w:bidi="ru-RU"/>
        </w:rPr>
        <w:t>аратузское</w:t>
      </w:r>
      <w:proofErr w:type="spellEnd"/>
      <w:r w:rsidRPr="00FE0479">
        <w:rPr>
          <w:sz w:val="20"/>
          <w:szCs w:val="20"/>
          <w:lang w:bidi="ru-RU"/>
        </w:rPr>
        <w:t xml:space="preserve">, </w:t>
      </w:r>
      <w:proofErr w:type="spellStart"/>
      <w:r w:rsidRPr="00FE0479">
        <w:rPr>
          <w:sz w:val="20"/>
          <w:szCs w:val="20"/>
          <w:lang w:bidi="ru-RU"/>
        </w:rPr>
        <w:t>ул.Ленина</w:t>
      </w:r>
      <w:proofErr w:type="spellEnd"/>
      <w:r w:rsidRPr="00FE0479">
        <w:rPr>
          <w:sz w:val="20"/>
          <w:szCs w:val="20"/>
          <w:lang w:bidi="ru-RU"/>
        </w:rPr>
        <w:t>, 30;</w:t>
      </w:r>
    </w:p>
    <w:p w:rsidR="00220B38" w:rsidRPr="00FE0479" w:rsidRDefault="00220B38" w:rsidP="00220B38">
      <w:pPr>
        <w:tabs>
          <w:tab w:val="left" w:pos="851"/>
        </w:tabs>
        <w:ind w:firstLine="709"/>
        <w:jc w:val="both"/>
        <w:rPr>
          <w:sz w:val="20"/>
          <w:szCs w:val="20"/>
          <w:lang w:bidi="ru-RU"/>
        </w:rPr>
      </w:pPr>
      <w:r w:rsidRPr="00FE0479">
        <w:rPr>
          <w:sz w:val="20"/>
          <w:szCs w:val="20"/>
          <w:lang w:bidi="ru-RU"/>
        </w:rPr>
        <w:t>телефон и электронный адрес: 8-39137-21-6-45; e-</w:t>
      </w:r>
      <w:proofErr w:type="spellStart"/>
      <w:r w:rsidRPr="00FE0479">
        <w:rPr>
          <w:sz w:val="20"/>
          <w:szCs w:val="20"/>
          <w:lang w:bidi="ru-RU"/>
        </w:rPr>
        <w:t>mail</w:t>
      </w:r>
      <w:proofErr w:type="spellEnd"/>
      <w:r w:rsidRPr="00FE0479">
        <w:rPr>
          <w:sz w:val="20"/>
          <w:szCs w:val="20"/>
          <w:lang w:bidi="ru-RU"/>
        </w:rPr>
        <w:t xml:space="preserve">: </w:t>
      </w:r>
      <w:proofErr w:type="spellStart"/>
      <w:r w:rsidRPr="00FE0479">
        <w:rPr>
          <w:sz w:val="20"/>
          <w:szCs w:val="20"/>
          <w:lang w:val="en-US" w:bidi="ru-RU"/>
        </w:rPr>
        <w:t>karatss</w:t>
      </w:r>
      <w:proofErr w:type="spellEnd"/>
      <w:r w:rsidRPr="00FE0479">
        <w:rPr>
          <w:sz w:val="20"/>
          <w:szCs w:val="20"/>
          <w:lang w:bidi="ru-RU"/>
        </w:rPr>
        <w:t>@</w:t>
      </w:r>
      <w:r w:rsidRPr="00FE0479">
        <w:rPr>
          <w:sz w:val="20"/>
          <w:szCs w:val="20"/>
          <w:lang w:val="en-US" w:bidi="ru-RU"/>
        </w:rPr>
        <w:t>mail</w:t>
      </w:r>
      <w:r w:rsidRPr="00FE0479">
        <w:rPr>
          <w:sz w:val="20"/>
          <w:szCs w:val="20"/>
          <w:lang w:bidi="ru-RU"/>
        </w:rPr>
        <w:t>.</w:t>
      </w:r>
      <w:proofErr w:type="spellStart"/>
      <w:r w:rsidRPr="00FE0479">
        <w:rPr>
          <w:sz w:val="20"/>
          <w:szCs w:val="20"/>
          <w:lang w:val="en-US" w:bidi="ru-RU"/>
        </w:rPr>
        <w:t>ru</w:t>
      </w:r>
      <w:proofErr w:type="spellEnd"/>
      <w:r w:rsidRPr="00FE0479">
        <w:rPr>
          <w:sz w:val="20"/>
          <w:szCs w:val="20"/>
          <w:lang w:bidi="ru-RU"/>
        </w:rPr>
        <w:t>.</w:t>
      </w:r>
    </w:p>
    <w:p w:rsidR="00220B38" w:rsidRPr="00FE0479" w:rsidRDefault="00220B38" w:rsidP="00220B38">
      <w:pPr>
        <w:tabs>
          <w:tab w:val="left" w:pos="851"/>
        </w:tabs>
        <w:ind w:firstLine="709"/>
        <w:jc w:val="both"/>
        <w:rPr>
          <w:sz w:val="20"/>
          <w:szCs w:val="20"/>
          <w:lang w:bidi="ru-RU"/>
        </w:rPr>
      </w:pPr>
      <w:r w:rsidRPr="00FE0479">
        <w:rPr>
          <w:sz w:val="20"/>
          <w:szCs w:val="20"/>
          <w:lang w:bidi="ru-RU"/>
        </w:rPr>
        <w:t>4.</w:t>
      </w:r>
      <w:r w:rsidRPr="00FE0479">
        <w:rPr>
          <w:sz w:val="20"/>
          <w:szCs w:val="20"/>
          <w:lang w:bidi="ru-RU"/>
        </w:rPr>
        <w:tab/>
        <w:t>Предмет открытого конкурса: отбор специализированной службы по вопросам похоронного дела на право заключения контракта на оказание услуг гарантированного перечня по захоронению на бе</w:t>
      </w:r>
      <w:r w:rsidRPr="00FE0479">
        <w:rPr>
          <w:sz w:val="20"/>
          <w:szCs w:val="20"/>
          <w:lang w:bidi="ru-RU"/>
        </w:rPr>
        <w:t>з</w:t>
      </w:r>
      <w:r w:rsidRPr="00FE0479">
        <w:rPr>
          <w:sz w:val="20"/>
          <w:szCs w:val="20"/>
          <w:lang w:bidi="ru-RU"/>
        </w:rPr>
        <w:t>возмездной основе и оказание ритуальных услуг, связанных с погребением, на территории Каратузского сельсов</w:t>
      </w:r>
      <w:r w:rsidRPr="00FE0479">
        <w:rPr>
          <w:sz w:val="20"/>
          <w:szCs w:val="20"/>
          <w:lang w:bidi="ru-RU"/>
        </w:rPr>
        <w:t>е</w:t>
      </w:r>
      <w:r w:rsidRPr="00FE0479">
        <w:rPr>
          <w:sz w:val="20"/>
          <w:szCs w:val="20"/>
          <w:lang w:bidi="ru-RU"/>
        </w:rPr>
        <w:t>та.</w:t>
      </w:r>
    </w:p>
    <w:p w:rsidR="00220B38" w:rsidRPr="00FE0479" w:rsidRDefault="00220B38" w:rsidP="00220B38">
      <w:pPr>
        <w:tabs>
          <w:tab w:val="left" w:pos="851"/>
        </w:tabs>
        <w:ind w:firstLine="709"/>
        <w:jc w:val="both"/>
        <w:rPr>
          <w:sz w:val="20"/>
          <w:szCs w:val="20"/>
          <w:lang w:bidi="ru-RU"/>
        </w:rPr>
      </w:pPr>
      <w:r w:rsidRPr="00FE0479">
        <w:rPr>
          <w:sz w:val="20"/>
          <w:szCs w:val="20"/>
          <w:lang w:bidi="ru-RU"/>
        </w:rPr>
        <w:t>5.</w:t>
      </w:r>
      <w:r w:rsidRPr="00FE0479">
        <w:rPr>
          <w:sz w:val="20"/>
          <w:szCs w:val="20"/>
          <w:lang w:bidi="ru-RU"/>
        </w:rPr>
        <w:tab/>
      </w:r>
      <w:proofErr w:type="gramStart"/>
      <w:r w:rsidRPr="00FE0479">
        <w:rPr>
          <w:sz w:val="20"/>
          <w:szCs w:val="20"/>
          <w:lang w:bidi="ru-RU"/>
        </w:rPr>
        <w:t>Перечень обязательных услуг и работ: указаны в конкурсной д</w:t>
      </w:r>
      <w:r w:rsidRPr="00FE0479">
        <w:rPr>
          <w:sz w:val="20"/>
          <w:szCs w:val="20"/>
          <w:lang w:bidi="ru-RU"/>
        </w:rPr>
        <w:t>о</w:t>
      </w:r>
      <w:r w:rsidRPr="00FE0479">
        <w:rPr>
          <w:sz w:val="20"/>
          <w:szCs w:val="20"/>
          <w:lang w:bidi="ru-RU"/>
        </w:rPr>
        <w:t>кументации.</w:t>
      </w:r>
      <w:proofErr w:type="gramEnd"/>
    </w:p>
    <w:p w:rsidR="00220B38" w:rsidRPr="00FE0479" w:rsidRDefault="00220B38" w:rsidP="00220B38">
      <w:pPr>
        <w:tabs>
          <w:tab w:val="left" w:pos="851"/>
        </w:tabs>
        <w:ind w:firstLine="709"/>
        <w:jc w:val="both"/>
        <w:rPr>
          <w:sz w:val="20"/>
          <w:szCs w:val="20"/>
          <w:lang w:bidi="ru-RU"/>
        </w:rPr>
      </w:pPr>
      <w:r w:rsidRPr="00FE0479">
        <w:rPr>
          <w:sz w:val="20"/>
          <w:szCs w:val="20"/>
          <w:lang w:bidi="ru-RU"/>
        </w:rPr>
        <w:t>6.</w:t>
      </w:r>
      <w:r w:rsidRPr="00FE0479">
        <w:rPr>
          <w:sz w:val="20"/>
          <w:szCs w:val="20"/>
          <w:lang w:bidi="ru-RU"/>
        </w:rPr>
        <w:tab/>
        <w:t>Место оказания услуг: кладбища, расположенные на территории Каратузского сельсовета.</w:t>
      </w:r>
    </w:p>
    <w:p w:rsidR="00220B38" w:rsidRPr="00FE0479" w:rsidRDefault="00220B38" w:rsidP="00220B38">
      <w:pPr>
        <w:tabs>
          <w:tab w:val="left" w:pos="851"/>
        </w:tabs>
        <w:ind w:firstLine="709"/>
        <w:jc w:val="both"/>
        <w:rPr>
          <w:sz w:val="20"/>
          <w:szCs w:val="20"/>
          <w:lang w:bidi="ru-RU"/>
        </w:rPr>
      </w:pPr>
      <w:r w:rsidRPr="00FE0479">
        <w:rPr>
          <w:sz w:val="20"/>
          <w:szCs w:val="20"/>
          <w:lang w:bidi="ru-RU"/>
        </w:rPr>
        <w:t>7.</w:t>
      </w:r>
      <w:r w:rsidRPr="00FE0479">
        <w:rPr>
          <w:sz w:val="20"/>
          <w:szCs w:val="20"/>
          <w:lang w:bidi="ru-RU"/>
        </w:rPr>
        <w:tab/>
        <w:t>Срок оказания услуг: в течени</w:t>
      </w:r>
      <w:proofErr w:type="gramStart"/>
      <w:r w:rsidRPr="00FE0479">
        <w:rPr>
          <w:sz w:val="20"/>
          <w:szCs w:val="20"/>
          <w:lang w:bidi="ru-RU"/>
        </w:rPr>
        <w:t>и</w:t>
      </w:r>
      <w:proofErr w:type="gramEnd"/>
      <w:r w:rsidRPr="00FE0479">
        <w:rPr>
          <w:sz w:val="20"/>
          <w:szCs w:val="20"/>
          <w:lang w:bidi="ru-RU"/>
        </w:rPr>
        <w:t xml:space="preserve"> 3 (трех) лет с момента подписания муниципального ко</w:t>
      </w:r>
      <w:r w:rsidRPr="00FE0479">
        <w:rPr>
          <w:sz w:val="20"/>
          <w:szCs w:val="20"/>
          <w:lang w:bidi="ru-RU"/>
        </w:rPr>
        <w:t>н</w:t>
      </w:r>
      <w:r w:rsidRPr="00FE0479">
        <w:rPr>
          <w:sz w:val="20"/>
          <w:szCs w:val="20"/>
          <w:lang w:bidi="ru-RU"/>
        </w:rPr>
        <w:t>тракта.</w:t>
      </w:r>
    </w:p>
    <w:p w:rsidR="00220B38" w:rsidRPr="00FE0479" w:rsidRDefault="00220B38" w:rsidP="00220B38">
      <w:pPr>
        <w:tabs>
          <w:tab w:val="left" w:pos="851"/>
        </w:tabs>
        <w:ind w:firstLine="709"/>
        <w:jc w:val="both"/>
        <w:rPr>
          <w:sz w:val="20"/>
          <w:szCs w:val="20"/>
          <w:lang w:bidi="ru-RU"/>
        </w:rPr>
      </w:pPr>
      <w:r w:rsidRPr="00FE0479">
        <w:rPr>
          <w:sz w:val="20"/>
          <w:szCs w:val="20"/>
          <w:lang w:bidi="ru-RU"/>
        </w:rPr>
        <w:t>8.</w:t>
      </w:r>
      <w:r w:rsidRPr="00FE0479">
        <w:rPr>
          <w:sz w:val="20"/>
          <w:szCs w:val="20"/>
          <w:lang w:bidi="ru-RU"/>
        </w:rPr>
        <w:tab/>
        <w:t xml:space="preserve">Конверты с заявками подаются с 12 февраля 2024 года по 12 марта 2024 года ежедневно в рабочие дни с 8 ч. 00 мин. до 16 ч. 00 мин. (время местное), обед с 12 часов 00 минут (время местное) до 13 часов 00 минут (время местное), по адресу: Красноярский край, Каратузский район, </w:t>
      </w:r>
      <w:proofErr w:type="spellStart"/>
      <w:r w:rsidRPr="00FE0479">
        <w:rPr>
          <w:sz w:val="20"/>
          <w:szCs w:val="20"/>
          <w:lang w:bidi="ru-RU"/>
        </w:rPr>
        <w:t>с</w:t>
      </w:r>
      <w:proofErr w:type="gramStart"/>
      <w:r w:rsidRPr="00FE0479">
        <w:rPr>
          <w:sz w:val="20"/>
          <w:szCs w:val="20"/>
          <w:lang w:bidi="ru-RU"/>
        </w:rPr>
        <w:t>.К</w:t>
      </w:r>
      <w:proofErr w:type="gramEnd"/>
      <w:r w:rsidRPr="00FE0479">
        <w:rPr>
          <w:sz w:val="20"/>
          <w:szCs w:val="20"/>
          <w:lang w:bidi="ru-RU"/>
        </w:rPr>
        <w:t>аратузское</w:t>
      </w:r>
      <w:proofErr w:type="spellEnd"/>
      <w:r w:rsidRPr="00FE0479">
        <w:rPr>
          <w:sz w:val="20"/>
          <w:szCs w:val="20"/>
          <w:lang w:bidi="ru-RU"/>
        </w:rPr>
        <w:t xml:space="preserve">, </w:t>
      </w:r>
      <w:proofErr w:type="spellStart"/>
      <w:r w:rsidRPr="00FE0479">
        <w:rPr>
          <w:sz w:val="20"/>
          <w:szCs w:val="20"/>
          <w:lang w:bidi="ru-RU"/>
        </w:rPr>
        <w:t>ул.Ленина</w:t>
      </w:r>
      <w:proofErr w:type="spellEnd"/>
      <w:r w:rsidRPr="00FE0479">
        <w:rPr>
          <w:sz w:val="20"/>
          <w:szCs w:val="20"/>
          <w:lang w:bidi="ru-RU"/>
        </w:rPr>
        <w:t xml:space="preserve">, 30, кабинет №3. Официальный сайт, на котором размещена конкурсная документация - </w:t>
      </w:r>
      <w:hyperlink r:id="rId21" w:history="1">
        <w:r w:rsidRPr="00FE0479">
          <w:rPr>
            <w:rStyle w:val="a8"/>
            <w:sz w:val="20"/>
            <w:szCs w:val="20"/>
            <w:lang w:bidi="ru-RU"/>
          </w:rPr>
          <w:t>http://karatuzskoe24.ru/</w:t>
        </w:r>
      </w:hyperlink>
      <w:r w:rsidRPr="00FE0479">
        <w:rPr>
          <w:sz w:val="20"/>
          <w:szCs w:val="20"/>
          <w:lang w:bidi="ru-RU"/>
        </w:rPr>
        <w:t>. Конкурсная документация предоставляется</w:t>
      </w:r>
      <w:r w:rsidRPr="00FE0479">
        <w:rPr>
          <w:sz w:val="20"/>
          <w:szCs w:val="20"/>
          <w:lang w:bidi="ru-RU"/>
        </w:rPr>
        <w:tab/>
        <w:t xml:space="preserve">на основании </w:t>
      </w:r>
      <w:r w:rsidRPr="00FE0479">
        <w:rPr>
          <w:sz w:val="20"/>
          <w:szCs w:val="20"/>
          <w:lang w:bidi="ru-RU"/>
        </w:rPr>
        <w:lastRenderedPageBreak/>
        <w:t>заявления любого заинтер</w:t>
      </w:r>
      <w:r w:rsidRPr="00FE0479">
        <w:rPr>
          <w:sz w:val="20"/>
          <w:szCs w:val="20"/>
          <w:lang w:bidi="ru-RU"/>
        </w:rPr>
        <w:t>е</w:t>
      </w:r>
      <w:r w:rsidRPr="00FE0479">
        <w:rPr>
          <w:sz w:val="20"/>
          <w:szCs w:val="20"/>
          <w:lang w:bidi="ru-RU"/>
        </w:rPr>
        <w:t>сованного лица, поданного в письменной форме, в течение двух рабочих дней со дня получения соответствующего з</w:t>
      </w:r>
      <w:r w:rsidRPr="00FE0479">
        <w:rPr>
          <w:sz w:val="20"/>
          <w:szCs w:val="20"/>
          <w:lang w:bidi="ru-RU"/>
        </w:rPr>
        <w:t>а</w:t>
      </w:r>
      <w:r w:rsidRPr="00FE0479">
        <w:rPr>
          <w:sz w:val="20"/>
          <w:szCs w:val="20"/>
          <w:lang w:bidi="ru-RU"/>
        </w:rPr>
        <w:t>явления.</w:t>
      </w:r>
    </w:p>
    <w:p w:rsidR="00220B38" w:rsidRPr="00FE0479" w:rsidRDefault="00220B38" w:rsidP="00220B38">
      <w:pPr>
        <w:tabs>
          <w:tab w:val="left" w:pos="851"/>
        </w:tabs>
        <w:ind w:firstLine="709"/>
        <w:jc w:val="both"/>
        <w:rPr>
          <w:sz w:val="20"/>
          <w:szCs w:val="20"/>
          <w:lang w:bidi="ru-RU"/>
        </w:rPr>
      </w:pPr>
      <w:r w:rsidRPr="00FE0479">
        <w:rPr>
          <w:sz w:val="20"/>
          <w:szCs w:val="20"/>
          <w:lang w:bidi="ru-RU"/>
        </w:rPr>
        <w:t>9.</w:t>
      </w:r>
      <w:r w:rsidRPr="00FE0479">
        <w:rPr>
          <w:sz w:val="20"/>
          <w:szCs w:val="20"/>
          <w:lang w:bidi="ru-RU"/>
        </w:rPr>
        <w:tab/>
        <w:t>Место, дата и время вскрытия конвертов с заявками на участие в ко</w:t>
      </w:r>
      <w:r w:rsidRPr="00FE0479">
        <w:rPr>
          <w:sz w:val="20"/>
          <w:szCs w:val="20"/>
          <w:lang w:bidi="ru-RU"/>
        </w:rPr>
        <w:t>н</w:t>
      </w:r>
      <w:r w:rsidRPr="00FE0479">
        <w:rPr>
          <w:sz w:val="20"/>
          <w:szCs w:val="20"/>
          <w:lang w:bidi="ru-RU"/>
        </w:rPr>
        <w:t>курсе:</w:t>
      </w:r>
    </w:p>
    <w:p w:rsidR="00220B38" w:rsidRPr="00FE0479" w:rsidRDefault="00220B38" w:rsidP="00220B38">
      <w:pPr>
        <w:tabs>
          <w:tab w:val="left" w:pos="851"/>
        </w:tabs>
        <w:ind w:firstLine="709"/>
        <w:jc w:val="both"/>
        <w:rPr>
          <w:sz w:val="20"/>
          <w:szCs w:val="20"/>
          <w:u w:val="single"/>
          <w:lang w:bidi="ru-RU"/>
        </w:rPr>
      </w:pPr>
      <w:r w:rsidRPr="00FE0479">
        <w:rPr>
          <w:sz w:val="20"/>
          <w:szCs w:val="20"/>
          <w:u w:val="single"/>
          <w:lang w:bidi="ru-RU"/>
        </w:rPr>
        <w:t xml:space="preserve">13 марта 2024 года в 14-00 (время местное) по адресу: Красноярский край, Каратузский район, </w:t>
      </w:r>
      <w:proofErr w:type="spellStart"/>
      <w:r w:rsidRPr="00FE0479">
        <w:rPr>
          <w:sz w:val="20"/>
          <w:szCs w:val="20"/>
          <w:u w:val="single"/>
          <w:lang w:bidi="ru-RU"/>
        </w:rPr>
        <w:t>с</w:t>
      </w:r>
      <w:proofErr w:type="gramStart"/>
      <w:r w:rsidRPr="00FE0479">
        <w:rPr>
          <w:sz w:val="20"/>
          <w:szCs w:val="20"/>
          <w:u w:val="single"/>
          <w:lang w:bidi="ru-RU"/>
        </w:rPr>
        <w:t>.К</w:t>
      </w:r>
      <w:proofErr w:type="gramEnd"/>
      <w:r w:rsidRPr="00FE0479">
        <w:rPr>
          <w:sz w:val="20"/>
          <w:szCs w:val="20"/>
          <w:u w:val="single"/>
          <w:lang w:bidi="ru-RU"/>
        </w:rPr>
        <w:t>аратузское</w:t>
      </w:r>
      <w:proofErr w:type="spellEnd"/>
      <w:r w:rsidRPr="00FE0479">
        <w:rPr>
          <w:sz w:val="20"/>
          <w:szCs w:val="20"/>
          <w:u w:val="single"/>
          <w:lang w:bidi="ru-RU"/>
        </w:rPr>
        <w:t xml:space="preserve">, </w:t>
      </w:r>
      <w:proofErr w:type="spellStart"/>
      <w:r w:rsidRPr="00FE0479">
        <w:rPr>
          <w:sz w:val="20"/>
          <w:szCs w:val="20"/>
          <w:u w:val="single"/>
          <w:lang w:bidi="ru-RU"/>
        </w:rPr>
        <w:t>ул.Ленина</w:t>
      </w:r>
      <w:proofErr w:type="spellEnd"/>
      <w:r w:rsidRPr="00FE0479">
        <w:rPr>
          <w:sz w:val="20"/>
          <w:szCs w:val="20"/>
          <w:u w:val="single"/>
          <w:lang w:bidi="ru-RU"/>
        </w:rPr>
        <w:t>, д.30, кабинет №4.</w:t>
      </w:r>
    </w:p>
    <w:p w:rsidR="00220B38" w:rsidRPr="00FE0479" w:rsidRDefault="00220B38" w:rsidP="00220B38">
      <w:pPr>
        <w:tabs>
          <w:tab w:val="left" w:pos="851"/>
        </w:tabs>
        <w:ind w:firstLine="709"/>
        <w:jc w:val="both"/>
        <w:rPr>
          <w:sz w:val="20"/>
          <w:szCs w:val="20"/>
          <w:lang w:bidi="ru-RU"/>
        </w:rPr>
      </w:pPr>
      <w:r w:rsidRPr="00FE0479">
        <w:rPr>
          <w:sz w:val="20"/>
          <w:szCs w:val="20"/>
          <w:lang w:bidi="ru-RU"/>
        </w:rPr>
        <w:t>10.</w:t>
      </w:r>
      <w:r w:rsidRPr="00FE0479">
        <w:rPr>
          <w:sz w:val="20"/>
          <w:szCs w:val="20"/>
          <w:lang w:bidi="ru-RU"/>
        </w:rPr>
        <w:tab/>
        <w:t>Место и дата рассмотрения заявок и подведение итогов конкурса:</w:t>
      </w:r>
    </w:p>
    <w:p w:rsidR="00220B38" w:rsidRPr="00FE0479" w:rsidRDefault="00220B38" w:rsidP="00220B38">
      <w:pPr>
        <w:tabs>
          <w:tab w:val="left" w:pos="851"/>
        </w:tabs>
        <w:ind w:firstLine="709"/>
        <w:jc w:val="both"/>
        <w:rPr>
          <w:sz w:val="20"/>
          <w:szCs w:val="20"/>
          <w:u w:val="single"/>
          <w:lang w:bidi="ru-RU"/>
        </w:rPr>
      </w:pPr>
      <w:r w:rsidRPr="00FE0479">
        <w:rPr>
          <w:sz w:val="20"/>
          <w:szCs w:val="20"/>
          <w:u w:val="single"/>
          <w:lang w:bidi="ru-RU"/>
        </w:rPr>
        <w:t xml:space="preserve">14 марта 2024 года в 14-00 (время местное) по адресу: Красноярский край, Каратузский район, </w:t>
      </w:r>
      <w:proofErr w:type="spellStart"/>
      <w:r w:rsidRPr="00FE0479">
        <w:rPr>
          <w:sz w:val="20"/>
          <w:szCs w:val="20"/>
          <w:u w:val="single"/>
          <w:lang w:bidi="ru-RU"/>
        </w:rPr>
        <w:t>с</w:t>
      </w:r>
      <w:proofErr w:type="gramStart"/>
      <w:r w:rsidRPr="00FE0479">
        <w:rPr>
          <w:sz w:val="20"/>
          <w:szCs w:val="20"/>
          <w:u w:val="single"/>
          <w:lang w:bidi="ru-RU"/>
        </w:rPr>
        <w:t>.К</w:t>
      </w:r>
      <w:proofErr w:type="gramEnd"/>
      <w:r w:rsidRPr="00FE0479">
        <w:rPr>
          <w:sz w:val="20"/>
          <w:szCs w:val="20"/>
          <w:u w:val="single"/>
          <w:lang w:bidi="ru-RU"/>
        </w:rPr>
        <w:t>аратузское</w:t>
      </w:r>
      <w:proofErr w:type="spellEnd"/>
      <w:r w:rsidRPr="00FE0479">
        <w:rPr>
          <w:sz w:val="20"/>
          <w:szCs w:val="20"/>
          <w:u w:val="single"/>
          <w:lang w:bidi="ru-RU"/>
        </w:rPr>
        <w:t xml:space="preserve">, </w:t>
      </w:r>
      <w:proofErr w:type="spellStart"/>
      <w:r w:rsidRPr="00FE0479">
        <w:rPr>
          <w:sz w:val="20"/>
          <w:szCs w:val="20"/>
          <w:u w:val="single"/>
          <w:lang w:bidi="ru-RU"/>
        </w:rPr>
        <w:t>ул.Ленина</w:t>
      </w:r>
      <w:proofErr w:type="spellEnd"/>
      <w:r w:rsidRPr="00FE0479">
        <w:rPr>
          <w:sz w:val="20"/>
          <w:szCs w:val="20"/>
          <w:u w:val="single"/>
          <w:lang w:bidi="ru-RU"/>
        </w:rPr>
        <w:t>, д.30, кабинет №4.</w:t>
      </w:r>
    </w:p>
    <w:p w:rsidR="00220B38" w:rsidRPr="00FE0479" w:rsidRDefault="00220B38" w:rsidP="00220B38">
      <w:pPr>
        <w:tabs>
          <w:tab w:val="left" w:pos="851"/>
        </w:tabs>
        <w:ind w:firstLine="709"/>
        <w:jc w:val="both"/>
        <w:rPr>
          <w:sz w:val="20"/>
          <w:szCs w:val="20"/>
          <w:lang w:bidi="ru-RU"/>
        </w:rPr>
      </w:pPr>
      <w:r w:rsidRPr="00FE0479">
        <w:rPr>
          <w:sz w:val="20"/>
          <w:szCs w:val="20"/>
          <w:lang w:bidi="ru-RU"/>
        </w:rPr>
        <w:t>11.</w:t>
      </w:r>
      <w:r w:rsidRPr="00FE0479">
        <w:rPr>
          <w:sz w:val="20"/>
          <w:szCs w:val="20"/>
          <w:lang w:bidi="ru-RU"/>
        </w:rPr>
        <w:tab/>
        <w:t>Место, дата и время оценки и сопоставления заявок:</w:t>
      </w:r>
    </w:p>
    <w:p w:rsidR="00220B38" w:rsidRPr="00FE0479" w:rsidRDefault="00220B38" w:rsidP="00220B38">
      <w:pPr>
        <w:tabs>
          <w:tab w:val="left" w:pos="851"/>
        </w:tabs>
        <w:ind w:firstLine="709"/>
        <w:jc w:val="both"/>
        <w:rPr>
          <w:sz w:val="20"/>
          <w:szCs w:val="20"/>
          <w:u w:val="single"/>
          <w:lang w:bidi="ru-RU"/>
        </w:rPr>
      </w:pPr>
      <w:r w:rsidRPr="00FE0479">
        <w:rPr>
          <w:sz w:val="20"/>
          <w:szCs w:val="20"/>
          <w:u w:val="single"/>
          <w:lang w:bidi="ru-RU"/>
        </w:rPr>
        <w:t xml:space="preserve">15 марта 2024 года в 14-00 (время местное) по адресу: Красноярский край, Каратузский район, </w:t>
      </w:r>
      <w:proofErr w:type="spellStart"/>
      <w:r w:rsidRPr="00FE0479">
        <w:rPr>
          <w:sz w:val="20"/>
          <w:szCs w:val="20"/>
          <w:u w:val="single"/>
          <w:lang w:bidi="ru-RU"/>
        </w:rPr>
        <w:t>с</w:t>
      </w:r>
      <w:proofErr w:type="gramStart"/>
      <w:r w:rsidRPr="00FE0479">
        <w:rPr>
          <w:sz w:val="20"/>
          <w:szCs w:val="20"/>
          <w:u w:val="single"/>
          <w:lang w:bidi="ru-RU"/>
        </w:rPr>
        <w:t>.К</w:t>
      </w:r>
      <w:proofErr w:type="gramEnd"/>
      <w:r w:rsidRPr="00FE0479">
        <w:rPr>
          <w:sz w:val="20"/>
          <w:szCs w:val="20"/>
          <w:u w:val="single"/>
          <w:lang w:bidi="ru-RU"/>
        </w:rPr>
        <w:t>аратузское</w:t>
      </w:r>
      <w:proofErr w:type="spellEnd"/>
      <w:r w:rsidRPr="00FE0479">
        <w:rPr>
          <w:sz w:val="20"/>
          <w:szCs w:val="20"/>
          <w:u w:val="single"/>
          <w:lang w:bidi="ru-RU"/>
        </w:rPr>
        <w:t xml:space="preserve">, </w:t>
      </w:r>
      <w:proofErr w:type="spellStart"/>
      <w:r w:rsidRPr="00FE0479">
        <w:rPr>
          <w:sz w:val="20"/>
          <w:szCs w:val="20"/>
          <w:u w:val="single"/>
          <w:lang w:bidi="ru-RU"/>
        </w:rPr>
        <w:t>ул.Ленина</w:t>
      </w:r>
      <w:proofErr w:type="spellEnd"/>
      <w:r w:rsidRPr="00FE0479">
        <w:rPr>
          <w:sz w:val="20"/>
          <w:szCs w:val="20"/>
          <w:u w:val="single"/>
          <w:lang w:bidi="ru-RU"/>
        </w:rPr>
        <w:t>, д.30, кабинет №4.</w:t>
      </w:r>
    </w:p>
    <w:p w:rsidR="00220B38" w:rsidRPr="00FE0479" w:rsidRDefault="00220B38" w:rsidP="00220B38">
      <w:pPr>
        <w:tabs>
          <w:tab w:val="left" w:pos="851"/>
        </w:tabs>
        <w:ind w:firstLine="709"/>
        <w:jc w:val="both"/>
        <w:rPr>
          <w:sz w:val="20"/>
          <w:szCs w:val="20"/>
          <w:lang w:bidi="ru-RU"/>
        </w:rPr>
      </w:pPr>
      <w:r w:rsidRPr="00FE0479">
        <w:rPr>
          <w:sz w:val="20"/>
          <w:szCs w:val="20"/>
          <w:lang w:bidi="ru-RU"/>
        </w:rPr>
        <w:t>12. Место, дата и время подведения итогов конкурса</w:t>
      </w:r>
    </w:p>
    <w:p w:rsidR="00220B38" w:rsidRPr="00FE0479" w:rsidRDefault="00220B38" w:rsidP="00220B38">
      <w:pPr>
        <w:tabs>
          <w:tab w:val="left" w:pos="851"/>
        </w:tabs>
        <w:ind w:firstLine="709"/>
        <w:jc w:val="both"/>
        <w:rPr>
          <w:sz w:val="20"/>
          <w:szCs w:val="20"/>
          <w:u w:val="single"/>
          <w:lang w:bidi="ru-RU"/>
        </w:rPr>
      </w:pPr>
      <w:r w:rsidRPr="00FE0479">
        <w:rPr>
          <w:sz w:val="20"/>
          <w:szCs w:val="20"/>
          <w:u w:val="single"/>
          <w:lang w:bidi="ru-RU"/>
        </w:rPr>
        <w:t xml:space="preserve">15 марта 2024 года в 15-00 (время местное) по адресу: Красноярский край, Каратузский район, </w:t>
      </w:r>
      <w:proofErr w:type="spellStart"/>
      <w:r w:rsidRPr="00FE0479">
        <w:rPr>
          <w:sz w:val="20"/>
          <w:szCs w:val="20"/>
          <w:u w:val="single"/>
          <w:lang w:bidi="ru-RU"/>
        </w:rPr>
        <w:t>с</w:t>
      </w:r>
      <w:proofErr w:type="gramStart"/>
      <w:r w:rsidRPr="00FE0479">
        <w:rPr>
          <w:sz w:val="20"/>
          <w:szCs w:val="20"/>
          <w:u w:val="single"/>
          <w:lang w:bidi="ru-RU"/>
        </w:rPr>
        <w:t>.К</w:t>
      </w:r>
      <w:proofErr w:type="gramEnd"/>
      <w:r w:rsidRPr="00FE0479">
        <w:rPr>
          <w:sz w:val="20"/>
          <w:szCs w:val="20"/>
          <w:u w:val="single"/>
          <w:lang w:bidi="ru-RU"/>
        </w:rPr>
        <w:t>аратузское</w:t>
      </w:r>
      <w:proofErr w:type="spellEnd"/>
      <w:r w:rsidRPr="00FE0479">
        <w:rPr>
          <w:sz w:val="20"/>
          <w:szCs w:val="20"/>
          <w:u w:val="single"/>
          <w:lang w:bidi="ru-RU"/>
        </w:rPr>
        <w:t xml:space="preserve">, </w:t>
      </w:r>
      <w:proofErr w:type="spellStart"/>
      <w:r w:rsidRPr="00FE0479">
        <w:rPr>
          <w:sz w:val="20"/>
          <w:szCs w:val="20"/>
          <w:u w:val="single"/>
          <w:lang w:bidi="ru-RU"/>
        </w:rPr>
        <w:t>ул.Ленина</w:t>
      </w:r>
      <w:proofErr w:type="spellEnd"/>
      <w:r w:rsidRPr="00FE0479">
        <w:rPr>
          <w:sz w:val="20"/>
          <w:szCs w:val="20"/>
          <w:u w:val="single"/>
          <w:lang w:bidi="ru-RU"/>
        </w:rPr>
        <w:t>, д.30, кабинет №4.</w:t>
      </w:r>
    </w:p>
    <w:p w:rsidR="00220B38" w:rsidRPr="00FE0479" w:rsidRDefault="00220B38" w:rsidP="00220B38">
      <w:pPr>
        <w:tabs>
          <w:tab w:val="left" w:pos="851"/>
        </w:tabs>
        <w:ind w:firstLine="709"/>
        <w:jc w:val="both"/>
        <w:rPr>
          <w:sz w:val="20"/>
          <w:szCs w:val="20"/>
          <w:lang w:bidi="ru-RU"/>
        </w:rPr>
      </w:pPr>
      <w:r w:rsidRPr="00FE0479">
        <w:rPr>
          <w:sz w:val="20"/>
          <w:szCs w:val="20"/>
          <w:lang w:bidi="ru-RU"/>
        </w:rPr>
        <w:t>13.</w:t>
      </w:r>
      <w:r w:rsidRPr="00FE0479">
        <w:rPr>
          <w:sz w:val="20"/>
          <w:szCs w:val="20"/>
          <w:lang w:bidi="ru-RU"/>
        </w:rPr>
        <w:tab/>
        <w:t>Срок, в течение которого победитель должен подписать муниципальный ко</w:t>
      </w:r>
      <w:r w:rsidRPr="00FE0479">
        <w:rPr>
          <w:sz w:val="20"/>
          <w:szCs w:val="20"/>
          <w:lang w:bidi="ru-RU"/>
        </w:rPr>
        <w:t>н</w:t>
      </w:r>
      <w:r w:rsidRPr="00FE0479">
        <w:rPr>
          <w:sz w:val="20"/>
          <w:szCs w:val="20"/>
          <w:lang w:bidi="ru-RU"/>
        </w:rPr>
        <w:t>тракт:</w:t>
      </w:r>
    </w:p>
    <w:p w:rsidR="00220B38" w:rsidRPr="00FE0479" w:rsidRDefault="00220B38" w:rsidP="00220B38">
      <w:pPr>
        <w:tabs>
          <w:tab w:val="left" w:pos="851"/>
        </w:tabs>
        <w:ind w:firstLine="709"/>
        <w:jc w:val="both"/>
        <w:rPr>
          <w:sz w:val="20"/>
          <w:szCs w:val="20"/>
          <w:lang w:bidi="ru-RU"/>
        </w:rPr>
      </w:pPr>
      <w:r w:rsidRPr="00FE0479">
        <w:rPr>
          <w:sz w:val="20"/>
          <w:szCs w:val="20"/>
          <w:lang w:bidi="ru-RU"/>
        </w:rPr>
        <w:t>муниципальный контракт может быть заключен не ранее чем через 10 календарных дней со дня размещения на официальном сайте протокола итогов ко</w:t>
      </w:r>
      <w:r w:rsidRPr="00FE0479">
        <w:rPr>
          <w:sz w:val="20"/>
          <w:szCs w:val="20"/>
          <w:lang w:bidi="ru-RU"/>
        </w:rPr>
        <w:t>н</w:t>
      </w:r>
      <w:r w:rsidRPr="00FE0479">
        <w:rPr>
          <w:sz w:val="20"/>
          <w:szCs w:val="20"/>
          <w:lang w:bidi="ru-RU"/>
        </w:rPr>
        <w:t>курса.</w:t>
      </w:r>
    </w:p>
    <w:p w:rsidR="00220B38" w:rsidRPr="00FE0479" w:rsidRDefault="00220B38" w:rsidP="00220B38">
      <w:pPr>
        <w:tabs>
          <w:tab w:val="left" w:pos="851"/>
        </w:tabs>
        <w:ind w:firstLine="709"/>
        <w:jc w:val="both"/>
        <w:rPr>
          <w:sz w:val="20"/>
          <w:szCs w:val="20"/>
          <w:lang w:bidi="ru-RU"/>
        </w:rPr>
      </w:pPr>
      <w:r w:rsidRPr="00FE0479">
        <w:rPr>
          <w:sz w:val="20"/>
          <w:szCs w:val="20"/>
          <w:lang w:bidi="ru-RU"/>
        </w:rPr>
        <w:t>14.</w:t>
      </w:r>
      <w:r w:rsidRPr="00FE0479">
        <w:rPr>
          <w:sz w:val="20"/>
          <w:szCs w:val="20"/>
          <w:lang w:bidi="ru-RU"/>
        </w:rPr>
        <w:tab/>
        <w:t>Критерии оценки заявок:</w:t>
      </w:r>
    </w:p>
    <w:p w:rsidR="00220B38" w:rsidRPr="00FE0479" w:rsidRDefault="00220B38" w:rsidP="00220B38">
      <w:pPr>
        <w:tabs>
          <w:tab w:val="left" w:pos="851"/>
        </w:tabs>
        <w:ind w:firstLine="709"/>
        <w:jc w:val="both"/>
        <w:rPr>
          <w:sz w:val="20"/>
          <w:szCs w:val="20"/>
          <w:lang w:bidi="ru-RU"/>
        </w:rPr>
      </w:pPr>
      <w:r w:rsidRPr="00FE0479">
        <w:rPr>
          <w:sz w:val="20"/>
          <w:szCs w:val="20"/>
          <w:lang w:bidi="ru-RU"/>
        </w:rPr>
        <w:t>- сроки (период) предоставления услуг с момента обращения (колич</w:t>
      </w:r>
      <w:r w:rsidRPr="00FE0479">
        <w:rPr>
          <w:sz w:val="20"/>
          <w:szCs w:val="20"/>
          <w:lang w:bidi="ru-RU"/>
        </w:rPr>
        <w:t>е</w:t>
      </w:r>
      <w:r w:rsidRPr="00FE0479">
        <w:rPr>
          <w:sz w:val="20"/>
          <w:szCs w:val="20"/>
          <w:lang w:bidi="ru-RU"/>
        </w:rPr>
        <w:t>ство часов);</w:t>
      </w:r>
    </w:p>
    <w:p w:rsidR="00220B38" w:rsidRPr="00FE0479" w:rsidRDefault="00220B38" w:rsidP="00220B38">
      <w:pPr>
        <w:tabs>
          <w:tab w:val="left" w:pos="851"/>
        </w:tabs>
        <w:ind w:firstLine="709"/>
        <w:jc w:val="both"/>
        <w:rPr>
          <w:sz w:val="20"/>
          <w:szCs w:val="20"/>
          <w:lang w:bidi="ru-RU"/>
        </w:rPr>
      </w:pPr>
      <w:r w:rsidRPr="00FE0479">
        <w:rPr>
          <w:sz w:val="20"/>
          <w:szCs w:val="20"/>
          <w:lang w:bidi="ru-RU"/>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220B38" w:rsidRPr="00FE0479" w:rsidRDefault="00220B38" w:rsidP="00220B38">
      <w:pPr>
        <w:tabs>
          <w:tab w:val="left" w:pos="851"/>
        </w:tabs>
        <w:ind w:firstLine="709"/>
        <w:jc w:val="both"/>
        <w:rPr>
          <w:sz w:val="20"/>
          <w:szCs w:val="20"/>
          <w:lang w:bidi="ru-RU"/>
        </w:rPr>
      </w:pPr>
      <w:r w:rsidRPr="00FE0479">
        <w:rPr>
          <w:sz w:val="20"/>
          <w:szCs w:val="20"/>
          <w:lang w:bidi="ru-RU"/>
        </w:rPr>
        <w:t>- наличие специализированного транспорта для предоставления услуг по захоронению, по благ</w:t>
      </w:r>
      <w:r w:rsidRPr="00FE0479">
        <w:rPr>
          <w:sz w:val="20"/>
          <w:szCs w:val="20"/>
          <w:lang w:bidi="ru-RU"/>
        </w:rPr>
        <w:t>о</w:t>
      </w:r>
      <w:r w:rsidRPr="00FE0479">
        <w:rPr>
          <w:sz w:val="20"/>
          <w:szCs w:val="20"/>
          <w:lang w:bidi="ru-RU"/>
        </w:rPr>
        <w:t>устройству и содержанию кладбищ;</w:t>
      </w:r>
    </w:p>
    <w:p w:rsidR="00220B38" w:rsidRPr="00FE0479" w:rsidRDefault="00220B38" w:rsidP="00220B38">
      <w:pPr>
        <w:tabs>
          <w:tab w:val="left" w:pos="851"/>
        </w:tabs>
        <w:ind w:firstLine="709"/>
        <w:jc w:val="both"/>
        <w:rPr>
          <w:sz w:val="20"/>
          <w:szCs w:val="20"/>
          <w:lang w:bidi="ru-RU"/>
        </w:rPr>
      </w:pPr>
      <w:r w:rsidRPr="00FE0479">
        <w:rPr>
          <w:sz w:val="20"/>
          <w:szCs w:val="20"/>
          <w:lang w:bidi="ru-RU"/>
        </w:rPr>
        <w:t>- наличие персонала (на основании трудового договора) для оказания услуг;</w:t>
      </w:r>
    </w:p>
    <w:p w:rsidR="00220B38" w:rsidRPr="00FE0479" w:rsidRDefault="00220B38" w:rsidP="00220B38">
      <w:pPr>
        <w:tabs>
          <w:tab w:val="left" w:pos="851"/>
        </w:tabs>
        <w:ind w:firstLine="709"/>
        <w:jc w:val="both"/>
        <w:rPr>
          <w:sz w:val="20"/>
          <w:szCs w:val="20"/>
          <w:lang w:bidi="ru-RU"/>
        </w:rPr>
      </w:pPr>
      <w:r w:rsidRPr="00FE0479">
        <w:rPr>
          <w:sz w:val="20"/>
          <w:szCs w:val="20"/>
          <w:lang w:bidi="ru-RU"/>
        </w:rPr>
        <w:t xml:space="preserve"> - наличие </w:t>
      </w:r>
      <w:proofErr w:type="gramStart"/>
      <w:r w:rsidRPr="00FE0479">
        <w:rPr>
          <w:sz w:val="20"/>
          <w:szCs w:val="20"/>
          <w:lang w:bidi="ru-RU"/>
        </w:rPr>
        <w:t>помещении</w:t>
      </w:r>
      <w:proofErr w:type="gramEnd"/>
      <w:r w:rsidRPr="00FE0479">
        <w:rPr>
          <w:sz w:val="20"/>
          <w:szCs w:val="20"/>
          <w:lang w:bidi="ru-RU"/>
        </w:rPr>
        <w:t xml:space="preserve"> для приема заявок;</w:t>
      </w:r>
    </w:p>
    <w:p w:rsidR="00220B38" w:rsidRPr="00FE0479" w:rsidRDefault="00220B38" w:rsidP="00220B38">
      <w:pPr>
        <w:tabs>
          <w:tab w:val="left" w:pos="851"/>
        </w:tabs>
        <w:ind w:firstLine="709"/>
        <w:jc w:val="both"/>
        <w:rPr>
          <w:sz w:val="20"/>
          <w:szCs w:val="20"/>
          <w:lang w:bidi="ru-RU"/>
        </w:rPr>
      </w:pPr>
      <w:r w:rsidRPr="00FE0479">
        <w:rPr>
          <w:sz w:val="20"/>
          <w:szCs w:val="20"/>
          <w:lang w:bidi="ru-RU"/>
        </w:rPr>
        <w:t>- наличие прямой телефонной связи для приема заявок;</w:t>
      </w:r>
    </w:p>
    <w:p w:rsidR="00220B38" w:rsidRPr="00FE0479" w:rsidRDefault="00220B38" w:rsidP="00220B38">
      <w:pPr>
        <w:tabs>
          <w:tab w:val="left" w:pos="851"/>
        </w:tabs>
        <w:ind w:firstLine="709"/>
        <w:jc w:val="both"/>
        <w:rPr>
          <w:sz w:val="20"/>
          <w:szCs w:val="20"/>
          <w:lang w:bidi="ru-RU"/>
        </w:rPr>
      </w:pPr>
      <w:r w:rsidRPr="00FE0479">
        <w:rPr>
          <w:sz w:val="20"/>
          <w:szCs w:val="20"/>
          <w:lang w:bidi="ru-RU"/>
        </w:rPr>
        <w:t>- наличие материально-технической базы для изготовления предметов похоронного ритуала;</w:t>
      </w:r>
    </w:p>
    <w:p w:rsidR="00220B38" w:rsidRPr="00FE0479" w:rsidRDefault="00220B38" w:rsidP="00220B38">
      <w:pPr>
        <w:tabs>
          <w:tab w:val="left" w:pos="851"/>
        </w:tabs>
        <w:ind w:firstLine="709"/>
        <w:jc w:val="both"/>
        <w:rPr>
          <w:sz w:val="20"/>
          <w:szCs w:val="20"/>
          <w:lang w:bidi="ru-RU"/>
        </w:rPr>
      </w:pPr>
      <w:r w:rsidRPr="00FE0479">
        <w:rPr>
          <w:sz w:val="20"/>
          <w:szCs w:val="20"/>
          <w:lang w:bidi="ru-RU"/>
        </w:rPr>
        <w:t>- предоставление дополнительных услуг (не указанных, в целях исполнения ст</w:t>
      </w:r>
      <w:r w:rsidRPr="00FE0479">
        <w:rPr>
          <w:sz w:val="20"/>
          <w:szCs w:val="20"/>
          <w:lang w:bidi="ru-RU"/>
        </w:rPr>
        <w:t>а</w:t>
      </w:r>
      <w:r w:rsidRPr="00FE0479">
        <w:rPr>
          <w:sz w:val="20"/>
          <w:szCs w:val="20"/>
          <w:lang w:bidi="ru-RU"/>
        </w:rPr>
        <w:t xml:space="preserve">тьи 12 Федерального закона от 12 января 1996 года </w:t>
      </w:r>
      <w:proofErr w:type="gramStart"/>
      <w:r w:rsidRPr="00FE0479">
        <w:rPr>
          <w:sz w:val="20"/>
          <w:szCs w:val="20"/>
          <w:lang w:bidi="ru-RU"/>
        </w:rPr>
        <w:t>№-</w:t>
      </w:r>
      <w:proofErr w:type="gramEnd"/>
      <w:r w:rsidRPr="00FE0479">
        <w:rPr>
          <w:sz w:val="20"/>
          <w:szCs w:val="20"/>
          <w:lang w:bidi="ru-RU"/>
        </w:rPr>
        <w:t>ФЗ);</w:t>
      </w:r>
    </w:p>
    <w:p w:rsidR="00220B38" w:rsidRPr="00FE0479" w:rsidRDefault="00220B38" w:rsidP="00220B38">
      <w:pPr>
        <w:tabs>
          <w:tab w:val="left" w:pos="851"/>
        </w:tabs>
        <w:ind w:firstLine="709"/>
        <w:jc w:val="both"/>
        <w:rPr>
          <w:sz w:val="20"/>
          <w:szCs w:val="20"/>
          <w:lang w:bidi="ru-RU"/>
        </w:rPr>
      </w:pPr>
      <w:r w:rsidRPr="00FE0479">
        <w:rPr>
          <w:sz w:val="20"/>
          <w:szCs w:val="20"/>
          <w:lang w:bidi="ru-RU"/>
        </w:rPr>
        <w:t>- опыт работы Участника в сфере оказания ритуальных услуг (колич</w:t>
      </w:r>
      <w:r w:rsidRPr="00FE0479">
        <w:rPr>
          <w:sz w:val="20"/>
          <w:szCs w:val="20"/>
          <w:lang w:bidi="ru-RU"/>
        </w:rPr>
        <w:t>е</w:t>
      </w:r>
      <w:r w:rsidRPr="00FE0479">
        <w:rPr>
          <w:sz w:val="20"/>
          <w:szCs w:val="20"/>
          <w:lang w:bidi="ru-RU"/>
        </w:rPr>
        <w:t xml:space="preserve">ство лет </w:t>
      </w:r>
      <w:proofErr w:type="gramStart"/>
      <w:r w:rsidRPr="00FE0479">
        <w:rPr>
          <w:sz w:val="20"/>
          <w:szCs w:val="20"/>
          <w:lang w:bidi="ru-RU"/>
        </w:rPr>
        <w:t>согласно выписки</w:t>
      </w:r>
      <w:proofErr w:type="gramEnd"/>
      <w:r w:rsidRPr="00FE0479">
        <w:rPr>
          <w:sz w:val="20"/>
          <w:szCs w:val="20"/>
          <w:lang w:bidi="ru-RU"/>
        </w:rPr>
        <w:t xml:space="preserve"> из ЕГРЮЛ и ЕГРИП);</w:t>
      </w:r>
    </w:p>
    <w:p w:rsidR="00220B38" w:rsidRPr="00FE0479" w:rsidRDefault="00220B38" w:rsidP="00220B38">
      <w:pPr>
        <w:tabs>
          <w:tab w:val="left" w:pos="851"/>
        </w:tabs>
        <w:ind w:firstLine="709"/>
        <w:jc w:val="both"/>
        <w:rPr>
          <w:sz w:val="20"/>
          <w:szCs w:val="20"/>
          <w:lang w:bidi="ru-RU"/>
        </w:rPr>
      </w:pPr>
      <w:r w:rsidRPr="00FE0479">
        <w:rPr>
          <w:sz w:val="20"/>
          <w:szCs w:val="20"/>
          <w:lang w:bidi="ru-RU"/>
        </w:rPr>
        <w:t>- технические возможности исполнения муниципального контракта;</w:t>
      </w:r>
    </w:p>
    <w:p w:rsidR="00220B38" w:rsidRPr="00FE0479" w:rsidRDefault="00220B38" w:rsidP="00220B38">
      <w:pPr>
        <w:tabs>
          <w:tab w:val="left" w:pos="851"/>
        </w:tabs>
        <w:ind w:firstLine="709"/>
        <w:jc w:val="both"/>
        <w:rPr>
          <w:sz w:val="20"/>
          <w:szCs w:val="20"/>
          <w:lang w:bidi="ru-RU"/>
        </w:rPr>
      </w:pPr>
    </w:p>
    <w:p w:rsidR="00220B38" w:rsidRPr="00FE0479" w:rsidRDefault="00220B38" w:rsidP="00220B38">
      <w:pPr>
        <w:tabs>
          <w:tab w:val="left" w:pos="851"/>
        </w:tabs>
        <w:ind w:firstLine="709"/>
        <w:jc w:val="center"/>
        <w:rPr>
          <w:b/>
          <w:sz w:val="20"/>
          <w:szCs w:val="20"/>
          <w:lang w:bidi="ru-RU"/>
        </w:rPr>
      </w:pPr>
      <w:r w:rsidRPr="00FE0479">
        <w:rPr>
          <w:b/>
          <w:sz w:val="20"/>
          <w:szCs w:val="20"/>
          <w:lang w:bidi="ru-RU"/>
        </w:rPr>
        <w:t>Раздел 3. Требования к участникам конкурса</w:t>
      </w:r>
    </w:p>
    <w:p w:rsidR="00220B38" w:rsidRPr="00FE0479" w:rsidRDefault="00220B38" w:rsidP="00220B38">
      <w:pPr>
        <w:tabs>
          <w:tab w:val="left" w:pos="851"/>
        </w:tabs>
        <w:ind w:firstLine="709"/>
        <w:jc w:val="both"/>
        <w:rPr>
          <w:sz w:val="20"/>
          <w:szCs w:val="20"/>
          <w:lang w:bidi="ru-RU"/>
        </w:rPr>
      </w:pPr>
      <w:r w:rsidRPr="00FE0479">
        <w:rPr>
          <w:sz w:val="20"/>
          <w:szCs w:val="20"/>
          <w:lang w:bidi="ru-RU"/>
        </w:rPr>
        <w:t>14.</w:t>
      </w:r>
      <w:r w:rsidRPr="00FE0479">
        <w:rPr>
          <w:sz w:val="20"/>
          <w:szCs w:val="20"/>
          <w:lang w:bidi="ru-RU"/>
        </w:rPr>
        <w:tab/>
        <w:t>Руководствоваться в работе следующими нормативно-правовыми д</w:t>
      </w:r>
      <w:r w:rsidRPr="00FE0479">
        <w:rPr>
          <w:sz w:val="20"/>
          <w:szCs w:val="20"/>
          <w:lang w:bidi="ru-RU"/>
        </w:rPr>
        <w:t>о</w:t>
      </w:r>
      <w:r w:rsidRPr="00FE0479">
        <w:rPr>
          <w:sz w:val="20"/>
          <w:szCs w:val="20"/>
          <w:lang w:bidi="ru-RU"/>
        </w:rPr>
        <w:t>кументами:</w:t>
      </w:r>
    </w:p>
    <w:p w:rsidR="00220B38" w:rsidRPr="00FE0479" w:rsidRDefault="00220B38" w:rsidP="00220B38">
      <w:pPr>
        <w:tabs>
          <w:tab w:val="left" w:pos="851"/>
        </w:tabs>
        <w:ind w:firstLine="709"/>
        <w:jc w:val="both"/>
        <w:rPr>
          <w:sz w:val="20"/>
          <w:szCs w:val="20"/>
          <w:lang w:bidi="ru-RU"/>
        </w:rPr>
      </w:pPr>
      <w:r w:rsidRPr="00FE0479">
        <w:rPr>
          <w:sz w:val="20"/>
          <w:szCs w:val="20"/>
          <w:lang w:bidi="ru-RU"/>
        </w:rPr>
        <w:t>- Федеральный закон от 12 января 1996 года №8-ФЗ «О погребении и похоронном д</w:t>
      </w:r>
      <w:r w:rsidRPr="00FE0479">
        <w:rPr>
          <w:sz w:val="20"/>
          <w:szCs w:val="20"/>
          <w:lang w:bidi="ru-RU"/>
        </w:rPr>
        <w:t>е</w:t>
      </w:r>
      <w:r w:rsidRPr="00FE0479">
        <w:rPr>
          <w:sz w:val="20"/>
          <w:szCs w:val="20"/>
          <w:lang w:bidi="ru-RU"/>
        </w:rPr>
        <w:t>ле»:</w:t>
      </w:r>
    </w:p>
    <w:p w:rsidR="00220B38" w:rsidRPr="00FE0479" w:rsidRDefault="00220B38" w:rsidP="00220B38">
      <w:pPr>
        <w:pStyle w:val="ad"/>
        <w:spacing w:before="0" w:beforeAutospacing="0" w:after="0" w:afterAutospacing="0"/>
        <w:ind w:firstLine="709"/>
        <w:rPr>
          <w:sz w:val="20"/>
          <w:szCs w:val="20"/>
          <w:lang w:bidi="ru-RU"/>
        </w:rPr>
      </w:pPr>
      <w:proofErr w:type="gramStart"/>
      <w:r w:rsidRPr="00FE0479">
        <w:rPr>
          <w:sz w:val="20"/>
          <w:szCs w:val="20"/>
          <w:lang w:bidi="ru-RU"/>
        </w:rPr>
        <w:t>- Сан</w:t>
      </w:r>
      <w:r w:rsidRPr="00FE0479">
        <w:rPr>
          <w:bCs/>
          <w:sz w:val="20"/>
          <w:szCs w:val="20"/>
        </w:rPr>
        <w:t>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w:t>
      </w:r>
      <w:r w:rsidRPr="00FE0479">
        <w:rPr>
          <w:bCs/>
          <w:sz w:val="20"/>
          <w:szCs w:val="20"/>
        </w:rPr>
        <w:t>е</w:t>
      </w:r>
      <w:r w:rsidRPr="00FE0479">
        <w:rPr>
          <w:bCs/>
          <w:sz w:val="20"/>
          <w:szCs w:val="20"/>
        </w:rPr>
        <w:t>щений, организации и проведению санитарно-противоэпидемических (профилактических) мероприятий»</w:t>
      </w:r>
      <w:r w:rsidRPr="00FE0479">
        <w:rPr>
          <w:sz w:val="20"/>
          <w:szCs w:val="20"/>
          <w:lang w:bidi="ru-RU"/>
        </w:rPr>
        <w:t>, утве</w:t>
      </w:r>
      <w:r w:rsidRPr="00FE0479">
        <w:rPr>
          <w:sz w:val="20"/>
          <w:szCs w:val="20"/>
          <w:lang w:bidi="ru-RU"/>
        </w:rPr>
        <w:t>р</w:t>
      </w:r>
      <w:r w:rsidRPr="00FE0479">
        <w:rPr>
          <w:sz w:val="20"/>
          <w:szCs w:val="20"/>
          <w:lang w:bidi="ru-RU"/>
        </w:rPr>
        <w:t>жденные постановлением федеральной службы по надзору в сфере защиты прав потребителей и благополучия человека от 28 января 2021 г</w:t>
      </w:r>
      <w:r w:rsidRPr="00FE0479">
        <w:rPr>
          <w:sz w:val="20"/>
          <w:szCs w:val="20"/>
          <w:lang w:bidi="ru-RU"/>
        </w:rPr>
        <w:t>о</w:t>
      </w:r>
      <w:r w:rsidRPr="00FE0479">
        <w:rPr>
          <w:sz w:val="20"/>
          <w:szCs w:val="20"/>
          <w:lang w:bidi="ru-RU"/>
        </w:rPr>
        <w:t>да №3;</w:t>
      </w:r>
      <w:proofErr w:type="gramEnd"/>
    </w:p>
    <w:p w:rsidR="00220B38" w:rsidRPr="00FE0479" w:rsidRDefault="00220B38" w:rsidP="00220B38">
      <w:pPr>
        <w:tabs>
          <w:tab w:val="left" w:pos="851"/>
        </w:tabs>
        <w:ind w:firstLine="709"/>
        <w:jc w:val="both"/>
        <w:rPr>
          <w:sz w:val="20"/>
          <w:szCs w:val="20"/>
          <w:lang w:bidi="ru-RU"/>
        </w:rPr>
      </w:pPr>
      <w:r w:rsidRPr="00FE0479">
        <w:rPr>
          <w:sz w:val="20"/>
          <w:szCs w:val="20"/>
          <w:lang w:bidi="ru-RU"/>
        </w:rPr>
        <w:t>- МДК 11-01.2002 «Рекомендации о порядке похорон и содержания кладбищ в Российской Федер</w:t>
      </w:r>
      <w:r w:rsidRPr="00FE0479">
        <w:rPr>
          <w:sz w:val="20"/>
          <w:szCs w:val="20"/>
          <w:lang w:bidi="ru-RU"/>
        </w:rPr>
        <w:t>а</w:t>
      </w:r>
      <w:r w:rsidRPr="00FE0479">
        <w:rPr>
          <w:sz w:val="20"/>
          <w:szCs w:val="20"/>
          <w:lang w:bidi="ru-RU"/>
        </w:rPr>
        <w:t>ции» рекомендованы Протоколом Госстроя РФ от 25 декабря 2001 года №01-НС-22/1;</w:t>
      </w:r>
    </w:p>
    <w:p w:rsidR="00220B38" w:rsidRPr="00FE0479" w:rsidRDefault="00220B38" w:rsidP="00220B38">
      <w:pPr>
        <w:tabs>
          <w:tab w:val="left" w:pos="851"/>
        </w:tabs>
        <w:ind w:firstLine="709"/>
        <w:jc w:val="both"/>
        <w:rPr>
          <w:sz w:val="20"/>
          <w:szCs w:val="20"/>
          <w:lang w:bidi="ru-RU"/>
        </w:rPr>
      </w:pPr>
      <w:r w:rsidRPr="00FE0479">
        <w:rPr>
          <w:sz w:val="20"/>
          <w:szCs w:val="20"/>
          <w:lang w:bidi="ru-RU"/>
        </w:rPr>
        <w:t>- МДК 31-10.2004 «Рекомендации по планировке и содержанию зданий, сооружений и комплексов похоронного назначения» рекомендованы Письмом Го</w:t>
      </w:r>
      <w:r w:rsidRPr="00FE0479">
        <w:rPr>
          <w:sz w:val="20"/>
          <w:szCs w:val="20"/>
          <w:lang w:bidi="ru-RU"/>
        </w:rPr>
        <w:t>с</w:t>
      </w:r>
      <w:r w:rsidRPr="00FE0479">
        <w:rPr>
          <w:sz w:val="20"/>
          <w:szCs w:val="20"/>
          <w:lang w:bidi="ru-RU"/>
        </w:rPr>
        <w:t>строя РФ от 20 января 2004 года №СК-406/12.</w:t>
      </w:r>
    </w:p>
    <w:p w:rsidR="00220B38" w:rsidRPr="00FE0479" w:rsidRDefault="00220B38" w:rsidP="00220B38">
      <w:pPr>
        <w:tabs>
          <w:tab w:val="left" w:pos="851"/>
        </w:tabs>
        <w:ind w:firstLine="709"/>
        <w:jc w:val="both"/>
        <w:rPr>
          <w:sz w:val="20"/>
          <w:szCs w:val="20"/>
          <w:lang w:bidi="ru-RU"/>
        </w:rPr>
      </w:pPr>
      <w:r w:rsidRPr="00FE0479">
        <w:rPr>
          <w:sz w:val="20"/>
          <w:szCs w:val="20"/>
          <w:lang w:bidi="ru-RU"/>
        </w:rPr>
        <w:t xml:space="preserve"> 15.</w:t>
      </w:r>
      <w:r w:rsidRPr="00FE0479">
        <w:rPr>
          <w:sz w:val="20"/>
          <w:szCs w:val="20"/>
          <w:lang w:bidi="ru-RU"/>
        </w:rPr>
        <w:tab/>
        <w:t>Участнику конкурса необходимо иметь:</w:t>
      </w:r>
    </w:p>
    <w:p w:rsidR="00220B38" w:rsidRPr="00FE0479" w:rsidRDefault="00220B38" w:rsidP="00220B38">
      <w:pPr>
        <w:tabs>
          <w:tab w:val="left" w:pos="851"/>
        </w:tabs>
        <w:ind w:firstLine="709"/>
        <w:jc w:val="both"/>
        <w:rPr>
          <w:sz w:val="20"/>
          <w:szCs w:val="20"/>
          <w:lang w:bidi="ru-RU"/>
        </w:rPr>
      </w:pPr>
      <w:r w:rsidRPr="00FE0479">
        <w:rPr>
          <w:sz w:val="20"/>
          <w:szCs w:val="20"/>
          <w:lang w:bidi="ru-RU"/>
        </w:rPr>
        <w:t>- специализированный транспорт для предоставления услуг по захоронению, по благоустройству и содержанию кладбищ (является приорите</w:t>
      </w:r>
      <w:r w:rsidRPr="00FE0479">
        <w:rPr>
          <w:sz w:val="20"/>
          <w:szCs w:val="20"/>
          <w:lang w:bidi="ru-RU"/>
        </w:rPr>
        <w:t>т</w:t>
      </w:r>
      <w:r w:rsidRPr="00FE0479">
        <w:rPr>
          <w:sz w:val="20"/>
          <w:szCs w:val="20"/>
          <w:lang w:bidi="ru-RU"/>
        </w:rPr>
        <w:t>ным);</w:t>
      </w:r>
    </w:p>
    <w:p w:rsidR="00220B38" w:rsidRPr="00FE0479" w:rsidRDefault="00220B38" w:rsidP="00220B38">
      <w:pPr>
        <w:tabs>
          <w:tab w:val="left" w:pos="851"/>
        </w:tabs>
        <w:ind w:firstLine="709"/>
        <w:jc w:val="both"/>
        <w:rPr>
          <w:sz w:val="20"/>
          <w:szCs w:val="20"/>
          <w:lang w:bidi="ru-RU"/>
        </w:rPr>
      </w:pPr>
      <w:r w:rsidRPr="00FE0479">
        <w:rPr>
          <w:sz w:val="20"/>
          <w:szCs w:val="20"/>
          <w:lang w:bidi="ru-RU"/>
        </w:rPr>
        <w:t>- персонал для оказания услуг по захоронению и выносу тел (останков) умерших;</w:t>
      </w:r>
    </w:p>
    <w:p w:rsidR="00220B38" w:rsidRPr="00FE0479" w:rsidRDefault="00220B38" w:rsidP="00220B38">
      <w:pPr>
        <w:tabs>
          <w:tab w:val="left" w:pos="851"/>
        </w:tabs>
        <w:ind w:firstLine="709"/>
        <w:jc w:val="both"/>
        <w:rPr>
          <w:sz w:val="20"/>
          <w:szCs w:val="20"/>
          <w:lang w:bidi="ru-RU"/>
        </w:rPr>
      </w:pPr>
      <w:r w:rsidRPr="00FE0479">
        <w:rPr>
          <w:sz w:val="20"/>
          <w:szCs w:val="20"/>
          <w:lang w:bidi="ru-RU"/>
        </w:rPr>
        <w:t>- помещение для приема заявок на территории Каратузского сельсов</w:t>
      </w:r>
      <w:r w:rsidRPr="00FE0479">
        <w:rPr>
          <w:sz w:val="20"/>
          <w:szCs w:val="20"/>
          <w:lang w:bidi="ru-RU"/>
        </w:rPr>
        <w:t>е</w:t>
      </w:r>
      <w:r w:rsidRPr="00FE0479">
        <w:rPr>
          <w:sz w:val="20"/>
          <w:szCs w:val="20"/>
          <w:lang w:bidi="ru-RU"/>
        </w:rPr>
        <w:t>та;</w:t>
      </w:r>
    </w:p>
    <w:p w:rsidR="00220B38" w:rsidRPr="00FE0479" w:rsidRDefault="00220B38" w:rsidP="00220B38">
      <w:pPr>
        <w:tabs>
          <w:tab w:val="left" w:pos="851"/>
        </w:tabs>
        <w:ind w:firstLine="709"/>
        <w:jc w:val="both"/>
        <w:rPr>
          <w:sz w:val="20"/>
          <w:szCs w:val="20"/>
          <w:lang w:bidi="ru-RU"/>
        </w:rPr>
      </w:pPr>
      <w:r w:rsidRPr="00FE0479">
        <w:rPr>
          <w:sz w:val="20"/>
          <w:szCs w:val="20"/>
          <w:lang w:bidi="ru-RU"/>
        </w:rPr>
        <w:t>- наличие телефона для приема заявок;</w:t>
      </w:r>
    </w:p>
    <w:p w:rsidR="00220B38" w:rsidRPr="00FE0479" w:rsidRDefault="00220B38" w:rsidP="00220B38">
      <w:pPr>
        <w:tabs>
          <w:tab w:val="left" w:pos="851"/>
        </w:tabs>
        <w:ind w:firstLine="709"/>
        <w:jc w:val="both"/>
        <w:rPr>
          <w:sz w:val="20"/>
          <w:szCs w:val="20"/>
          <w:lang w:bidi="ru-RU"/>
        </w:rPr>
      </w:pPr>
      <w:r w:rsidRPr="00FE0479">
        <w:rPr>
          <w:sz w:val="20"/>
          <w:szCs w:val="20"/>
          <w:lang w:bidi="ru-RU"/>
        </w:rPr>
        <w:t>- наличие материально-технической базы для изготовления предметов похоронного ритуала и о</w:t>
      </w:r>
      <w:r w:rsidRPr="00FE0479">
        <w:rPr>
          <w:sz w:val="20"/>
          <w:szCs w:val="20"/>
          <w:lang w:bidi="ru-RU"/>
        </w:rPr>
        <w:t>б</w:t>
      </w:r>
      <w:r w:rsidRPr="00FE0479">
        <w:rPr>
          <w:sz w:val="20"/>
          <w:szCs w:val="20"/>
          <w:lang w:bidi="ru-RU"/>
        </w:rPr>
        <w:t>служивания территории кладбищ, либо наличие договоров на изготовление или приобретение предметов похоронного риту</w:t>
      </w:r>
      <w:r w:rsidRPr="00FE0479">
        <w:rPr>
          <w:sz w:val="20"/>
          <w:szCs w:val="20"/>
          <w:lang w:bidi="ru-RU"/>
        </w:rPr>
        <w:t>а</w:t>
      </w:r>
      <w:r w:rsidRPr="00FE0479">
        <w:rPr>
          <w:sz w:val="20"/>
          <w:szCs w:val="20"/>
          <w:lang w:bidi="ru-RU"/>
        </w:rPr>
        <w:t>ла;</w:t>
      </w:r>
    </w:p>
    <w:p w:rsidR="00220B38" w:rsidRPr="00FE0479" w:rsidRDefault="00220B38" w:rsidP="00220B38">
      <w:pPr>
        <w:tabs>
          <w:tab w:val="left" w:pos="851"/>
        </w:tabs>
        <w:ind w:firstLine="709"/>
        <w:jc w:val="both"/>
        <w:rPr>
          <w:sz w:val="20"/>
          <w:szCs w:val="20"/>
          <w:lang w:bidi="ru-RU"/>
        </w:rPr>
      </w:pPr>
      <w:r w:rsidRPr="00FE0479">
        <w:rPr>
          <w:sz w:val="20"/>
          <w:szCs w:val="20"/>
          <w:lang w:bidi="ru-RU"/>
        </w:rPr>
        <w:t>- наличие дополнительного оборудования и инвентаря для производства захоронений и обслужив</w:t>
      </w:r>
      <w:r w:rsidRPr="00FE0479">
        <w:rPr>
          <w:sz w:val="20"/>
          <w:szCs w:val="20"/>
          <w:lang w:bidi="ru-RU"/>
        </w:rPr>
        <w:t>а</w:t>
      </w:r>
      <w:r w:rsidRPr="00FE0479">
        <w:rPr>
          <w:sz w:val="20"/>
          <w:szCs w:val="20"/>
          <w:lang w:bidi="ru-RU"/>
        </w:rPr>
        <w:t>ния территории кладбищ;</w:t>
      </w:r>
    </w:p>
    <w:p w:rsidR="00220B38" w:rsidRPr="00FE0479" w:rsidRDefault="00220B38" w:rsidP="00220B38">
      <w:pPr>
        <w:tabs>
          <w:tab w:val="left" w:pos="851"/>
        </w:tabs>
        <w:ind w:firstLine="709"/>
        <w:jc w:val="both"/>
        <w:rPr>
          <w:sz w:val="20"/>
          <w:szCs w:val="20"/>
          <w:lang w:bidi="ru-RU"/>
        </w:rPr>
      </w:pPr>
      <w:r w:rsidRPr="00FE0479">
        <w:rPr>
          <w:sz w:val="20"/>
          <w:szCs w:val="20"/>
          <w:lang w:bidi="ru-RU"/>
        </w:rPr>
        <w:t>- копию договора со специализированной организацией, имеющей лицензию на утил</w:t>
      </w:r>
      <w:r w:rsidRPr="00FE0479">
        <w:rPr>
          <w:sz w:val="20"/>
          <w:szCs w:val="20"/>
          <w:lang w:bidi="ru-RU"/>
        </w:rPr>
        <w:t>и</w:t>
      </w:r>
      <w:r w:rsidRPr="00FE0479">
        <w:rPr>
          <w:sz w:val="20"/>
          <w:szCs w:val="20"/>
          <w:lang w:bidi="ru-RU"/>
        </w:rPr>
        <w:t>зацию ТКО.</w:t>
      </w:r>
    </w:p>
    <w:p w:rsidR="00220B38" w:rsidRPr="00FE0479" w:rsidRDefault="00220B38" w:rsidP="00220B38">
      <w:pPr>
        <w:tabs>
          <w:tab w:val="left" w:pos="851"/>
        </w:tabs>
        <w:ind w:firstLine="709"/>
        <w:jc w:val="both"/>
        <w:rPr>
          <w:sz w:val="20"/>
          <w:szCs w:val="20"/>
          <w:lang w:bidi="ru-RU"/>
        </w:rPr>
      </w:pPr>
      <w:r w:rsidRPr="00FE0479">
        <w:rPr>
          <w:sz w:val="20"/>
          <w:szCs w:val="20"/>
          <w:lang w:bidi="ru-RU"/>
        </w:rPr>
        <w:t>16.</w:t>
      </w:r>
      <w:r w:rsidRPr="00FE0479">
        <w:rPr>
          <w:sz w:val="20"/>
          <w:szCs w:val="20"/>
          <w:lang w:bidi="ru-RU"/>
        </w:rPr>
        <w:tab/>
        <w:t>Оказание гарантированного перечня услуг по погребению в соответствии со статьей 12 Федерального закона от 12 января 1996 года №8-ФЗ «О п</w:t>
      </w:r>
      <w:r w:rsidRPr="00FE0479">
        <w:rPr>
          <w:sz w:val="20"/>
          <w:szCs w:val="20"/>
          <w:lang w:bidi="ru-RU"/>
        </w:rPr>
        <w:t>о</w:t>
      </w:r>
      <w:r w:rsidRPr="00FE0479">
        <w:rPr>
          <w:sz w:val="20"/>
          <w:szCs w:val="20"/>
          <w:lang w:bidi="ru-RU"/>
        </w:rPr>
        <w:t>гребении и похоронном деле».</w:t>
      </w:r>
    </w:p>
    <w:p w:rsidR="00220B38" w:rsidRPr="00FE0479" w:rsidRDefault="00220B38" w:rsidP="00220B38">
      <w:pPr>
        <w:tabs>
          <w:tab w:val="left" w:pos="851"/>
        </w:tabs>
        <w:ind w:firstLine="709"/>
        <w:jc w:val="both"/>
        <w:rPr>
          <w:sz w:val="20"/>
          <w:szCs w:val="20"/>
          <w:lang w:bidi="ru-RU"/>
        </w:rPr>
      </w:pPr>
      <w:r w:rsidRPr="00FE0479">
        <w:rPr>
          <w:sz w:val="20"/>
          <w:szCs w:val="20"/>
          <w:lang w:bidi="ru-RU"/>
        </w:rPr>
        <w:t>17.</w:t>
      </w:r>
      <w:r w:rsidRPr="00FE0479">
        <w:rPr>
          <w:sz w:val="20"/>
          <w:szCs w:val="20"/>
          <w:lang w:bidi="ru-RU"/>
        </w:rPr>
        <w:tab/>
        <w:t>Ведение документации:</w:t>
      </w:r>
    </w:p>
    <w:p w:rsidR="00220B38" w:rsidRPr="00FE0479" w:rsidRDefault="00220B38" w:rsidP="00220B38">
      <w:pPr>
        <w:tabs>
          <w:tab w:val="left" w:pos="851"/>
        </w:tabs>
        <w:ind w:firstLine="709"/>
        <w:jc w:val="both"/>
        <w:rPr>
          <w:sz w:val="20"/>
          <w:szCs w:val="20"/>
          <w:lang w:bidi="ru-RU"/>
        </w:rPr>
      </w:pPr>
      <w:proofErr w:type="gramStart"/>
      <w:r w:rsidRPr="00FE0479">
        <w:rPr>
          <w:sz w:val="20"/>
          <w:szCs w:val="20"/>
          <w:lang w:bidi="ru-RU"/>
        </w:rPr>
        <w:t>- журнал учета произведенных захоронений лиц, указанных в статье 12 Федерального закона от 12 января 1996 года №8-ФЗ «О погребении и пох</w:t>
      </w:r>
      <w:r w:rsidRPr="00FE0479">
        <w:rPr>
          <w:sz w:val="20"/>
          <w:szCs w:val="20"/>
          <w:lang w:bidi="ru-RU"/>
        </w:rPr>
        <w:t>о</w:t>
      </w:r>
      <w:r w:rsidRPr="00FE0479">
        <w:rPr>
          <w:sz w:val="20"/>
          <w:szCs w:val="20"/>
          <w:lang w:bidi="ru-RU"/>
        </w:rPr>
        <w:t>ронном деле», - где фиксируется дата погребения; сектор захоронения; номер, присвоенный захоронению; фамилия и подпись ответственного за зах</w:t>
      </w:r>
      <w:r w:rsidRPr="00FE0479">
        <w:rPr>
          <w:sz w:val="20"/>
          <w:szCs w:val="20"/>
          <w:lang w:bidi="ru-RU"/>
        </w:rPr>
        <w:t>о</w:t>
      </w:r>
      <w:r w:rsidRPr="00FE0479">
        <w:rPr>
          <w:sz w:val="20"/>
          <w:szCs w:val="20"/>
          <w:lang w:bidi="ru-RU"/>
        </w:rPr>
        <w:t>ронение лица; и другие факты и обстоятельства, связанные с производством работ и имеющие значение во взаимоотношен</w:t>
      </w:r>
      <w:r w:rsidRPr="00FE0479">
        <w:rPr>
          <w:sz w:val="20"/>
          <w:szCs w:val="20"/>
          <w:lang w:bidi="ru-RU"/>
        </w:rPr>
        <w:t>и</w:t>
      </w:r>
      <w:r w:rsidRPr="00FE0479">
        <w:rPr>
          <w:sz w:val="20"/>
          <w:szCs w:val="20"/>
          <w:lang w:bidi="ru-RU"/>
        </w:rPr>
        <w:t>ях Заказчика и Исполнителя.</w:t>
      </w:r>
      <w:proofErr w:type="gramEnd"/>
    </w:p>
    <w:p w:rsidR="00220B38" w:rsidRPr="00FE0479" w:rsidRDefault="00220B38" w:rsidP="00220B38">
      <w:pPr>
        <w:tabs>
          <w:tab w:val="left" w:pos="851"/>
        </w:tabs>
        <w:ind w:firstLine="709"/>
        <w:jc w:val="both"/>
        <w:rPr>
          <w:sz w:val="20"/>
          <w:szCs w:val="20"/>
          <w:lang w:bidi="ru-RU"/>
        </w:rPr>
      </w:pPr>
      <w:r w:rsidRPr="00FE0479">
        <w:rPr>
          <w:sz w:val="20"/>
          <w:szCs w:val="20"/>
          <w:lang w:bidi="ru-RU"/>
        </w:rPr>
        <w:t>18.</w:t>
      </w:r>
      <w:r w:rsidRPr="00FE0479">
        <w:rPr>
          <w:sz w:val="20"/>
          <w:szCs w:val="20"/>
          <w:lang w:bidi="ru-RU"/>
        </w:rPr>
        <w:tab/>
        <w:t>Участником конкурса может быть любое лицо независимо от организационно-правовой формы, формы собственности, места нахождения и места происхождения капитала, зарегистрированное в установленном законодательством Российской Федерации порядке. Для участия в конкурсе участники должны своевременно подготовить и подать соответствующую заявку на участие в откр</w:t>
      </w:r>
      <w:r w:rsidRPr="00FE0479">
        <w:rPr>
          <w:sz w:val="20"/>
          <w:szCs w:val="20"/>
          <w:lang w:bidi="ru-RU"/>
        </w:rPr>
        <w:t>ы</w:t>
      </w:r>
      <w:r w:rsidRPr="00FE0479">
        <w:rPr>
          <w:sz w:val="20"/>
          <w:szCs w:val="20"/>
          <w:lang w:bidi="ru-RU"/>
        </w:rPr>
        <w:t>том конкурсе.</w:t>
      </w:r>
    </w:p>
    <w:p w:rsidR="00220B38" w:rsidRPr="00FE0479" w:rsidRDefault="00220B38" w:rsidP="00220B38">
      <w:pPr>
        <w:tabs>
          <w:tab w:val="left" w:pos="851"/>
        </w:tabs>
        <w:ind w:firstLine="709"/>
        <w:jc w:val="both"/>
        <w:rPr>
          <w:sz w:val="20"/>
          <w:szCs w:val="20"/>
          <w:lang w:bidi="ru-RU"/>
        </w:rPr>
      </w:pPr>
    </w:p>
    <w:p w:rsidR="00220B38" w:rsidRPr="00FE0479" w:rsidRDefault="00220B38" w:rsidP="00220B38">
      <w:pPr>
        <w:tabs>
          <w:tab w:val="left" w:pos="851"/>
        </w:tabs>
        <w:ind w:firstLine="709"/>
        <w:jc w:val="center"/>
        <w:rPr>
          <w:b/>
          <w:sz w:val="20"/>
          <w:szCs w:val="20"/>
          <w:lang w:bidi="ru-RU"/>
        </w:rPr>
      </w:pPr>
      <w:r w:rsidRPr="00FE0479">
        <w:rPr>
          <w:b/>
          <w:sz w:val="20"/>
          <w:szCs w:val="20"/>
          <w:lang w:bidi="ru-RU"/>
        </w:rPr>
        <w:t>Раздел 4. Правомочность участников</w:t>
      </w:r>
    </w:p>
    <w:p w:rsidR="00220B38" w:rsidRPr="00FE0479" w:rsidRDefault="00220B38" w:rsidP="00220B38">
      <w:pPr>
        <w:tabs>
          <w:tab w:val="left" w:pos="851"/>
        </w:tabs>
        <w:ind w:firstLine="709"/>
        <w:jc w:val="both"/>
        <w:rPr>
          <w:sz w:val="20"/>
          <w:szCs w:val="20"/>
          <w:lang w:bidi="ru-RU"/>
        </w:rPr>
      </w:pPr>
      <w:r w:rsidRPr="00FE0479">
        <w:rPr>
          <w:sz w:val="20"/>
          <w:szCs w:val="20"/>
          <w:lang w:bidi="ru-RU"/>
        </w:rPr>
        <w:t>19.</w:t>
      </w:r>
      <w:r w:rsidRPr="00FE0479">
        <w:rPr>
          <w:sz w:val="20"/>
          <w:szCs w:val="20"/>
          <w:lang w:bidi="ru-RU"/>
        </w:rPr>
        <w:tab/>
        <w:t>К участникам устанавливаются следующие обязательные треб</w:t>
      </w:r>
      <w:r w:rsidRPr="00FE0479">
        <w:rPr>
          <w:sz w:val="20"/>
          <w:szCs w:val="20"/>
          <w:lang w:bidi="ru-RU"/>
        </w:rPr>
        <w:t>о</w:t>
      </w:r>
      <w:r w:rsidRPr="00FE0479">
        <w:rPr>
          <w:sz w:val="20"/>
          <w:szCs w:val="20"/>
          <w:lang w:bidi="ru-RU"/>
        </w:rPr>
        <w:t>вания:</w:t>
      </w:r>
    </w:p>
    <w:p w:rsidR="00220B38" w:rsidRPr="00FE0479" w:rsidRDefault="00220B38" w:rsidP="00220B38">
      <w:pPr>
        <w:tabs>
          <w:tab w:val="left" w:pos="851"/>
        </w:tabs>
        <w:ind w:firstLine="709"/>
        <w:jc w:val="both"/>
        <w:rPr>
          <w:sz w:val="20"/>
          <w:szCs w:val="20"/>
          <w:lang w:bidi="ru-RU"/>
        </w:rPr>
      </w:pPr>
      <w:r w:rsidRPr="00FE0479">
        <w:rPr>
          <w:sz w:val="20"/>
          <w:szCs w:val="20"/>
          <w:lang w:bidi="ru-RU"/>
        </w:rPr>
        <w:lastRenderedPageBreak/>
        <w:t>- соответствие участников конкурса требованиям, установленным в разделе 3 данной конкурсной документации;</w:t>
      </w:r>
    </w:p>
    <w:p w:rsidR="00220B38" w:rsidRPr="00FE0479" w:rsidRDefault="00220B38" w:rsidP="00220B38">
      <w:pPr>
        <w:tabs>
          <w:tab w:val="left" w:pos="851"/>
        </w:tabs>
        <w:ind w:firstLine="709"/>
        <w:jc w:val="both"/>
        <w:rPr>
          <w:sz w:val="20"/>
          <w:szCs w:val="20"/>
          <w:lang w:bidi="ru-RU"/>
        </w:rPr>
      </w:pPr>
      <w:r w:rsidRPr="00FE0479">
        <w:rPr>
          <w:sz w:val="20"/>
          <w:szCs w:val="20"/>
          <w:lang w:bidi="ru-RU"/>
        </w:rPr>
        <w:t xml:space="preserve">- </w:t>
      </w:r>
      <w:proofErr w:type="spellStart"/>
      <w:r w:rsidRPr="00FE0479">
        <w:rPr>
          <w:sz w:val="20"/>
          <w:szCs w:val="20"/>
          <w:lang w:bidi="ru-RU"/>
        </w:rPr>
        <w:t>непроведение</w:t>
      </w:r>
      <w:proofErr w:type="spellEnd"/>
      <w:r w:rsidRPr="00FE0479">
        <w:rPr>
          <w:sz w:val="20"/>
          <w:szCs w:val="20"/>
          <w:lang w:bidi="ru-RU"/>
        </w:rPr>
        <w:t xml:space="preserve"> ликвидации участника, а также </w:t>
      </w:r>
      <w:proofErr w:type="spellStart"/>
      <w:r w:rsidRPr="00FE0479">
        <w:rPr>
          <w:sz w:val="20"/>
          <w:szCs w:val="20"/>
          <w:lang w:bidi="ru-RU"/>
        </w:rPr>
        <w:t>непроведение</w:t>
      </w:r>
      <w:proofErr w:type="spellEnd"/>
      <w:r w:rsidRPr="00FE0479">
        <w:rPr>
          <w:sz w:val="20"/>
          <w:szCs w:val="20"/>
          <w:lang w:bidi="ru-RU"/>
        </w:rPr>
        <w:t xml:space="preserve"> в отношении участника процедуры банкротства;</w:t>
      </w:r>
    </w:p>
    <w:p w:rsidR="00220B38" w:rsidRPr="00FE0479" w:rsidRDefault="00220B38" w:rsidP="00220B38">
      <w:pPr>
        <w:tabs>
          <w:tab w:val="left" w:pos="851"/>
        </w:tabs>
        <w:ind w:firstLine="709"/>
        <w:jc w:val="both"/>
        <w:rPr>
          <w:sz w:val="20"/>
          <w:szCs w:val="20"/>
          <w:lang w:bidi="ru-RU"/>
        </w:rPr>
      </w:pPr>
      <w:r w:rsidRPr="00FE0479">
        <w:rPr>
          <w:sz w:val="20"/>
          <w:szCs w:val="20"/>
          <w:lang w:bidi="ru-RU"/>
        </w:rPr>
        <w:t xml:space="preserve">- </w:t>
      </w:r>
      <w:proofErr w:type="spellStart"/>
      <w:r w:rsidRPr="00FE0479">
        <w:rPr>
          <w:sz w:val="20"/>
          <w:szCs w:val="20"/>
          <w:lang w:bidi="ru-RU"/>
        </w:rPr>
        <w:t>неприостановление</w:t>
      </w:r>
      <w:proofErr w:type="spellEnd"/>
      <w:r w:rsidRPr="00FE0479">
        <w:rPr>
          <w:sz w:val="20"/>
          <w:szCs w:val="20"/>
          <w:lang w:bidi="ru-RU"/>
        </w:rPr>
        <w:t xml:space="preserve"> деятельности участника в порядке, предусмотренном Кодексом Российской Федерации об административных правонарушениях, на день рассмотрения зая</w:t>
      </w:r>
      <w:r w:rsidRPr="00FE0479">
        <w:rPr>
          <w:sz w:val="20"/>
          <w:szCs w:val="20"/>
          <w:lang w:bidi="ru-RU"/>
        </w:rPr>
        <w:t>в</w:t>
      </w:r>
      <w:r w:rsidRPr="00FE0479">
        <w:rPr>
          <w:sz w:val="20"/>
          <w:szCs w:val="20"/>
          <w:lang w:bidi="ru-RU"/>
        </w:rPr>
        <w:t>ки на участие в конкурсе;</w:t>
      </w:r>
    </w:p>
    <w:p w:rsidR="00220B38" w:rsidRPr="00FE0479" w:rsidRDefault="00220B38" w:rsidP="00220B38">
      <w:pPr>
        <w:tabs>
          <w:tab w:val="left" w:pos="851"/>
        </w:tabs>
        <w:ind w:firstLine="709"/>
        <w:jc w:val="both"/>
        <w:rPr>
          <w:sz w:val="20"/>
          <w:szCs w:val="20"/>
          <w:lang w:bidi="ru-RU"/>
        </w:rPr>
      </w:pPr>
      <w:r w:rsidRPr="00FE0479">
        <w:rPr>
          <w:sz w:val="20"/>
          <w:szCs w:val="20"/>
          <w:lang w:bidi="ru-RU"/>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w:t>
      </w:r>
      <w:r w:rsidRPr="00FE0479">
        <w:rPr>
          <w:sz w:val="20"/>
          <w:szCs w:val="20"/>
          <w:lang w:bidi="ru-RU"/>
        </w:rPr>
        <w:t>о</w:t>
      </w:r>
      <w:r w:rsidRPr="00FE0479">
        <w:rPr>
          <w:sz w:val="20"/>
          <w:szCs w:val="20"/>
          <w:lang w:bidi="ru-RU"/>
        </w:rPr>
        <w:t>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w:t>
      </w:r>
      <w:r w:rsidRPr="00FE0479">
        <w:rPr>
          <w:sz w:val="20"/>
          <w:szCs w:val="20"/>
          <w:lang w:bidi="ru-RU"/>
        </w:rPr>
        <w:t>о</w:t>
      </w:r>
      <w:r w:rsidRPr="00FE0479">
        <w:rPr>
          <w:sz w:val="20"/>
          <w:szCs w:val="20"/>
          <w:lang w:bidi="ru-RU"/>
        </w:rPr>
        <w:t>ванию в случае, если он обжалует наличие указанной задолженности в соответствии с законодательством Российской Федерации, и решение по т</w:t>
      </w:r>
      <w:r w:rsidRPr="00FE0479">
        <w:rPr>
          <w:sz w:val="20"/>
          <w:szCs w:val="20"/>
          <w:lang w:bidi="ru-RU"/>
        </w:rPr>
        <w:t>а</w:t>
      </w:r>
      <w:r w:rsidRPr="00FE0479">
        <w:rPr>
          <w:sz w:val="20"/>
          <w:szCs w:val="20"/>
          <w:lang w:bidi="ru-RU"/>
        </w:rPr>
        <w:t>кой жалобе на день рассмотрения заявки на участие в конкурсе не пр</w:t>
      </w:r>
      <w:r w:rsidRPr="00FE0479">
        <w:rPr>
          <w:sz w:val="20"/>
          <w:szCs w:val="20"/>
          <w:lang w:bidi="ru-RU"/>
        </w:rPr>
        <w:t>и</w:t>
      </w:r>
      <w:r w:rsidRPr="00FE0479">
        <w:rPr>
          <w:sz w:val="20"/>
          <w:szCs w:val="20"/>
          <w:lang w:bidi="ru-RU"/>
        </w:rPr>
        <w:t>нято.</w:t>
      </w:r>
    </w:p>
    <w:p w:rsidR="00220B38" w:rsidRPr="00FE0479" w:rsidRDefault="00220B38" w:rsidP="00220B38">
      <w:pPr>
        <w:rPr>
          <w:sz w:val="20"/>
          <w:szCs w:val="20"/>
        </w:rPr>
      </w:pPr>
    </w:p>
    <w:p w:rsidR="00220B38" w:rsidRPr="00FE0479" w:rsidRDefault="00220B38" w:rsidP="00220B38">
      <w:pPr>
        <w:jc w:val="center"/>
        <w:rPr>
          <w:b/>
          <w:sz w:val="20"/>
          <w:szCs w:val="20"/>
        </w:rPr>
      </w:pPr>
      <w:r w:rsidRPr="00FE0479">
        <w:rPr>
          <w:b/>
          <w:sz w:val="20"/>
          <w:szCs w:val="20"/>
        </w:rPr>
        <w:t>Раздел 5. Порядок внесения изменения в конкурсную документацию</w:t>
      </w:r>
    </w:p>
    <w:p w:rsidR="00220B38" w:rsidRPr="00FE0479" w:rsidRDefault="00220B38" w:rsidP="00220B38">
      <w:pPr>
        <w:ind w:firstLine="709"/>
        <w:jc w:val="both"/>
        <w:rPr>
          <w:sz w:val="20"/>
          <w:szCs w:val="20"/>
        </w:rPr>
      </w:pPr>
      <w:r w:rsidRPr="00FE0479">
        <w:rPr>
          <w:sz w:val="20"/>
          <w:szCs w:val="20"/>
        </w:rPr>
        <w:t>20.</w:t>
      </w:r>
      <w:r w:rsidRPr="00FE0479">
        <w:rPr>
          <w:sz w:val="20"/>
          <w:szCs w:val="20"/>
        </w:rPr>
        <w:tab/>
        <w:t>Организатор конкурса вправе внести изменения в настоящую д</w:t>
      </w:r>
      <w:r w:rsidRPr="00FE0479">
        <w:rPr>
          <w:sz w:val="20"/>
          <w:szCs w:val="20"/>
        </w:rPr>
        <w:t>о</w:t>
      </w:r>
      <w:r w:rsidRPr="00FE0479">
        <w:rPr>
          <w:sz w:val="20"/>
          <w:szCs w:val="20"/>
        </w:rPr>
        <w:t xml:space="preserve">кументацию не </w:t>
      </w:r>
      <w:proofErr w:type="gramStart"/>
      <w:r w:rsidRPr="00FE0479">
        <w:rPr>
          <w:sz w:val="20"/>
          <w:szCs w:val="20"/>
        </w:rPr>
        <w:t>позднее</w:t>
      </w:r>
      <w:proofErr w:type="gramEnd"/>
      <w:r w:rsidRPr="00FE0479">
        <w:rPr>
          <w:sz w:val="20"/>
          <w:szCs w:val="20"/>
        </w:rPr>
        <w:t xml:space="preserve"> чем за 20 дней до дня окончания подачи конкурсных заявок.</w:t>
      </w:r>
    </w:p>
    <w:p w:rsidR="00220B38" w:rsidRPr="00FE0479" w:rsidRDefault="00220B38" w:rsidP="00220B38">
      <w:pPr>
        <w:ind w:firstLine="709"/>
        <w:jc w:val="both"/>
        <w:rPr>
          <w:sz w:val="20"/>
          <w:szCs w:val="20"/>
        </w:rPr>
      </w:pPr>
      <w:r w:rsidRPr="00FE0479">
        <w:rPr>
          <w:sz w:val="20"/>
          <w:szCs w:val="20"/>
        </w:rPr>
        <w:t>21.</w:t>
      </w:r>
      <w:r w:rsidRPr="00FE0479">
        <w:rPr>
          <w:sz w:val="20"/>
          <w:szCs w:val="20"/>
        </w:rPr>
        <w:tab/>
        <w:t>Любые изменения являются неотъемлемой частью конкурсной документации и на них распространяются все указанные, содержащиеся в конкурсной док</w:t>
      </w:r>
      <w:r w:rsidRPr="00FE0479">
        <w:rPr>
          <w:sz w:val="20"/>
          <w:szCs w:val="20"/>
        </w:rPr>
        <w:t>у</w:t>
      </w:r>
      <w:r w:rsidRPr="00FE0479">
        <w:rPr>
          <w:sz w:val="20"/>
          <w:szCs w:val="20"/>
        </w:rPr>
        <w:t>ментации.</w:t>
      </w:r>
    </w:p>
    <w:p w:rsidR="00220B38" w:rsidRPr="00FE0479" w:rsidRDefault="00220B38" w:rsidP="00220B38">
      <w:pPr>
        <w:ind w:firstLine="709"/>
        <w:jc w:val="both"/>
        <w:rPr>
          <w:sz w:val="20"/>
          <w:szCs w:val="20"/>
        </w:rPr>
      </w:pPr>
      <w:r w:rsidRPr="00FE0479">
        <w:rPr>
          <w:sz w:val="20"/>
          <w:szCs w:val="20"/>
        </w:rPr>
        <w:t>22.</w:t>
      </w:r>
      <w:r w:rsidRPr="00FE0479">
        <w:rPr>
          <w:sz w:val="20"/>
          <w:szCs w:val="20"/>
        </w:rPr>
        <w:tab/>
        <w:t>Извещение о внесении изменения в конкурсную документацию опубликовывается в печа</w:t>
      </w:r>
      <w:r w:rsidRPr="00FE0479">
        <w:rPr>
          <w:sz w:val="20"/>
          <w:szCs w:val="20"/>
        </w:rPr>
        <w:t>т</w:t>
      </w:r>
      <w:r w:rsidRPr="00FE0479">
        <w:rPr>
          <w:sz w:val="20"/>
          <w:szCs w:val="20"/>
        </w:rPr>
        <w:t>ном издании «Каратузский Вестник», размещается на официальном сайте администрации Каратузского сельсовета в сети Интернет в течение пяти рабочих дней со дня принятия решения о внесении и</w:t>
      </w:r>
      <w:r w:rsidRPr="00FE0479">
        <w:rPr>
          <w:sz w:val="20"/>
          <w:szCs w:val="20"/>
        </w:rPr>
        <w:t>з</w:t>
      </w:r>
      <w:r w:rsidRPr="00FE0479">
        <w:rPr>
          <w:sz w:val="20"/>
          <w:szCs w:val="20"/>
        </w:rPr>
        <w:t>менения в конкурсную документацию. Организатором конкурса направляются письма всем заинтересованным лицам, которым организатором конку</w:t>
      </w:r>
      <w:r w:rsidRPr="00FE0479">
        <w:rPr>
          <w:sz w:val="20"/>
          <w:szCs w:val="20"/>
        </w:rPr>
        <w:t>р</w:t>
      </w:r>
      <w:r w:rsidRPr="00FE0479">
        <w:rPr>
          <w:sz w:val="20"/>
          <w:szCs w:val="20"/>
        </w:rPr>
        <w:t>са была предоставлена конкурсная документация.</w:t>
      </w:r>
    </w:p>
    <w:p w:rsidR="00220B38" w:rsidRPr="00FE0479" w:rsidRDefault="00220B38" w:rsidP="00220B38">
      <w:pPr>
        <w:ind w:firstLine="709"/>
        <w:jc w:val="both"/>
        <w:rPr>
          <w:sz w:val="20"/>
          <w:szCs w:val="20"/>
        </w:rPr>
      </w:pPr>
      <w:r w:rsidRPr="00FE0479">
        <w:rPr>
          <w:sz w:val="20"/>
          <w:szCs w:val="20"/>
        </w:rPr>
        <w:t>23.</w:t>
      </w:r>
      <w:r w:rsidRPr="00FE0479">
        <w:rPr>
          <w:sz w:val="20"/>
          <w:szCs w:val="20"/>
        </w:rPr>
        <w:tab/>
        <w:t>Организатор конкурса не несет ответственности в случае, если участник не ознакомился с изменениями, внесенными в извещение о проведении конкурса и конкурсную документацию, размещенными и опубликованными надлежащим обр</w:t>
      </w:r>
      <w:r w:rsidRPr="00FE0479">
        <w:rPr>
          <w:sz w:val="20"/>
          <w:szCs w:val="20"/>
        </w:rPr>
        <w:t>а</w:t>
      </w:r>
      <w:r w:rsidRPr="00FE0479">
        <w:rPr>
          <w:sz w:val="20"/>
          <w:szCs w:val="20"/>
        </w:rPr>
        <w:t>зом.</w:t>
      </w:r>
    </w:p>
    <w:p w:rsidR="00220B38" w:rsidRPr="00FE0479" w:rsidRDefault="00220B38" w:rsidP="00220B38">
      <w:pPr>
        <w:ind w:firstLine="709"/>
        <w:jc w:val="both"/>
        <w:rPr>
          <w:sz w:val="20"/>
          <w:szCs w:val="20"/>
        </w:rPr>
      </w:pPr>
    </w:p>
    <w:p w:rsidR="00220B38" w:rsidRPr="00FE0479" w:rsidRDefault="00220B38" w:rsidP="00220B38">
      <w:pPr>
        <w:ind w:firstLine="709"/>
        <w:jc w:val="center"/>
        <w:rPr>
          <w:b/>
          <w:sz w:val="20"/>
          <w:szCs w:val="20"/>
        </w:rPr>
      </w:pPr>
      <w:r w:rsidRPr="00FE0479">
        <w:rPr>
          <w:b/>
          <w:sz w:val="20"/>
          <w:szCs w:val="20"/>
        </w:rPr>
        <w:t>Раздел 6. Порядок предоставления документации. Порядок разъяснения положений конкур</w:t>
      </w:r>
      <w:r w:rsidRPr="00FE0479">
        <w:rPr>
          <w:b/>
          <w:sz w:val="20"/>
          <w:szCs w:val="20"/>
        </w:rPr>
        <w:t>с</w:t>
      </w:r>
      <w:r w:rsidRPr="00FE0479">
        <w:rPr>
          <w:b/>
          <w:sz w:val="20"/>
          <w:szCs w:val="20"/>
        </w:rPr>
        <w:t>ной документации</w:t>
      </w:r>
    </w:p>
    <w:p w:rsidR="00220B38" w:rsidRPr="00FE0479" w:rsidRDefault="00220B38" w:rsidP="00220B38">
      <w:pPr>
        <w:ind w:firstLine="709"/>
        <w:jc w:val="both"/>
        <w:rPr>
          <w:sz w:val="20"/>
          <w:szCs w:val="20"/>
        </w:rPr>
      </w:pPr>
      <w:r w:rsidRPr="00FE0479">
        <w:rPr>
          <w:sz w:val="20"/>
          <w:szCs w:val="20"/>
        </w:rPr>
        <w:t>24.</w:t>
      </w:r>
      <w:r w:rsidRPr="00FE0479">
        <w:rPr>
          <w:sz w:val="20"/>
          <w:szCs w:val="20"/>
        </w:rPr>
        <w:tab/>
        <w:t>Со дня опубликования извещения о проведении конкурса организатор конкурса на основании заявления любого заинтересованного лица, п</w:t>
      </w:r>
      <w:r w:rsidRPr="00FE0479">
        <w:rPr>
          <w:sz w:val="20"/>
          <w:szCs w:val="20"/>
        </w:rPr>
        <w:t>о</w:t>
      </w:r>
      <w:r w:rsidRPr="00FE0479">
        <w:rPr>
          <w:sz w:val="20"/>
          <w:szCs w:val="20"/>
        </w:rPr>
        <w:t>данного в письменной форме, в течение 2 рабочих дней со дня получения соответствующего заявления обязан представить такому лицу конкурсную д</w:t>
      </w:r>
      <w:r w:rsidRPr="00FE0479">
        <w:rPr>
          <w:sz w:val="20"/>
          <w:szCs w:val="20"/>
        </w:rPr>
        <w:t>о</w:t>
      </w:r>
      <w:r w:rsidRPr="00FE0479">
        <w:rPr>
          <w:sz w:val="20"/>
          <w:szCs w:val="20"/>
        </w:rPr>
        <w:t>кументацию в порядке, указанном в извещении о проведении конкурса.</w:t>
      </w:r>
    </w:p>
    <w:p w:rsidR="00220B38" w:rsidRPr="00FE0479" w:rsidRDefault="00220B38" w:rsidP="00220B38">
      <w:pPr>
        <w:ind w:firstLine="709"/>
        <w:jc w:val="both"/>
        <w:rPr>
          <w:sz w:val="20"/>
          <w:szCs w:val="20"/>
        </w:rPr>
      </w:pPr>
      <w:r w:rsidRPr="00FE0479">
        <w:rPr>
          <w:sz w:val="20"/>
          <w:szCs w:val="20"/>
        </w:rPr>
        <w:t>25.</w:t>
      </w:r>
      <w:r w:rsidRPr="00FE0479">
        <w:rPr>
          <w:sz w:val="20"/>
          <w:szCs w:val="20"/>
        </w:rPr>
        <w:tab/>
        <w:t>Предоставление конкурсной документации до опубликования и размещения на официальном сайте организатором конкурса извещения о проведении конкурса не допуск</w:t>
      </w:r>
      <w:r w:rsidRPr="00FE0479">
        <w:rPr>
          <w:sz w:val="20"/>
          <w:szCs w:val="20"/>
        </w:rPr>
        <w:t>а</w:t>
      </w:r>
      <w:r w:rsidRPr="00FE0479">
        <w:rPr>
          <w:sz w:val="20"/>
          <w:szCs w:val="20"/>
        </w:rPr>
        <w:t>ется.</w:t>
      </w:r>
    </w:p>
    <w:p w:rsidR="00220B38" w:rsidRPr="00FE0479" w:rsidRDefault="00220B38" w:rsidP="00220B38">
      <w:pPr>
        <w:ind w:firstLine="709"/>
        <w:jc w:val="both"/>
        <w:rPr>
          <w:sz w:val="20"/>
          <w:szCs w:val="20"/>
        </w:rPr>
      </w:pPr>
      <w:r w:rsidRPr="00FE0479">
        <w:rPr>
          <w:sz w:val="20"/>
          <w:szCs w:val="20"/>
        </w:rPr>
        <w:t>26.</w:t>
      </w:r>
      <w:r w:rsidRPr="00FE0479">
        <w:rPr>
          <w:sz w:val="20"/>
          <w:szCs w:val="20"/>
        </w:rPr>
        <w:tab/>
        <w:t>Любое заинтересованное лицо вправе направить в письменной форме с указанием исход</w:t>
      </w:r>
      <w:r w:rsidRPr="00FE0479">
        <w:rPr>
          <w:sz w:val="20"/>
          <w:szCs w:val="20"/>
        </w:rPr>
        <w:t>я</w:t>
      </w:r>
      <w:r w:rsidRPr="00FE0479">
        <w:rPr>
          <w:sz w:val="20"/>
          <w:szCs w:val="20"/>
        </w:rPr>
        <w:t>щего номера, даты отправления и подписи заинтересованного лица запрос организатору конкурса о разъяснении положений конкурсной документации по адресу, указанному в конкурсной документ</w:t>
      </w:r>
      <w:r w:rsidRPr="00FE0479">
        <w:rPr>
          <w:sz w:val="20"/>
          <w:szCs w:val="20"/>
        </w:rPr>
        <w:t>а</w:t>
      </w:r>
      <w:r w:rsidRPr="00FE0479">
        <w:rPr>
          <w:sz w:val="20"/>
          <w:szCs w:val="20"/>
        </w:rPr>
        <w:t>ции.</w:t>
      </w:r>
    </w:p>
    <w:p w:rsidR="00220B38" w:rsidRPr="00FE0479" w:rsidRDefault="00220B38" w:rsidP="00220B38">
      <w:pPr>
        <w:ind w:firstLine="709"/>
        <w:jc w:val="both"/>
        <w:rPr>
          <w:sz w:val="20"/>
          <w:szCs w:val="20"/>
        </w:rPr>
      </w:pPr>
      <w:r w:rsidRPr="00FE0479">
        <w:rPr>
          <w:sz w:val="20"/>
          <w:szCs w:val="20"/>
        </w:rPr>
        <w:t>27.</w:t>
      </w:r>
      <w:r w:rsidRPr="00FE0479">
        <w:rPr>
          <w:sz w:val="20"/>
          <w:szCs w:val="20"/>
        </w:rPr>
        <w:tab/>
        <w:t>Запрос может быть направлен с момента опубликования извещения о провед</w:t>
      </w:r>
      <w:r w:rsidRPr="00FE0479">
        <w:rPr>
          <w:sz w:val="20"/>
          <w:szCs w:val="20"/>
        </w:rPr>
        <w:t>е</w:t>
      </w:r>
      <w:r w:rsidRPr="00FE0479">
        <w:rPr>
          <w:sz w:val="20"/>
          <w:szCs w:val="20"/>
        </w:rPr>
        <w:t>нии конкурса.</w:t>
      </w:r>
    </w:p>
    <w:p w:rsidR="00220B38" w:rsidRPr="00FE0479" w:rsidRDefault="00220B38" w:rsidP="00220B38">
      <w:pPr>
        <w:ind w:firstLine="709"/>
        <w:jc w:val="both"/>
        <w:rPr>
          <w:sz w:val="20"/>
          <w:szCs w:val="20"/>
        </w:rPr>
      </w:pPr>
      <w:r w:rsidRPr="00FE0479">
        <w:rPr>
          <w:sz w:val="20"/>
          <w:szCs w:val="20"/>
        </w:rPr>
        <w:t>28.</w:t>
      </w:r>
      <w:r w:rsidRPr="00FE0479">
        <w:rPr>
          <w:sz w:val="20"/>
          <w:szCs w:val="20"/>
        </w:rPr>
        <w:tab/>
        <w:t>В течение 2 рабочих дней со дня поступления запроса организатором конкурса направляются соответствующему лицу в письменной форме разъяснения положений ко</w:t>
      </w:r>
      <w:r w:rsidRPr="00FE0479">
        <w:rPr>
          <w:sz w:val="20"/>
          <w:szCs w:val="20"/>
        </w:rPr>
        <w:t>н</w:t>
      </w:r>
      <w:r w:rsidRPr="00FE0479">
        <w:rPr>
          <w:sz w:val="20"/>
          <w:szCs w:val="20"/>
        </w:rPr>
        <w:t>курсной документации.</w:t>
      </w:r>
    </w:p>
    <w:p w:rsidR="00220B38" w:rsidRPr="00FE0479" w:rsidRDefault="00220B38" w:rsidP="00220B38">
      <w:pPr>
        <w:ind w:firstLine="709"/>
        <w:jc w:val="both"/>
        <w:rPr>
          <w:sz w:val="20"/>
          <w:szCs w:val="20"/>
        </w:rPr>
      </w:pPr>
      <w:r w:rsidRPr="00FE0479">
        <w:rPr>
          <w:sz w:val="20"/>
          <w:szCs w:val="20"/>
        </w:rPr>
        <w:t>29.</w:t>
      </w:r>
      <w:r w:rsidRPr="00FE0479">
        <w:rPr>
          <w:sz w:val="20"/>
          <w:szCs w:val="20"/>
        </w:rPr>
        <w:tab/>
        <w:t xml:space="preserve">Запросы, поступившие </w:t>
      </w:r>
      <w:proofErr w:type="gramStart"/>
      <w:r w:rsidRPr="00FE0479">
        <w:rPr>
          <w:sz w:val="20"/>
          <w:szCs w:val="20"/>
        </w:rPr>
        <w:t>позднее</w:t>
      </w:r>
      <w:proofErr w:type="gramEnd"/>
      <w:r w:rsidRPr="00FE0479">
        <w:rPr>
          <w:sz w:val="20"/>
          <w:szCs w:val="20"/>
        </w:rPr>
        <w:t xml:space="preserve"> чем за 5 рабочих дней до дня окончания подачи заявок, не рассматриваются.</w:t>
      </w:r>
    </w:p>
    <w:p w:rsidR="00220B38" w:rsidRPr="00FE0479" w:rsidRDefault="00220B38" w:rsidP="00220B38">
      <w:pPr>
        <w:ind w:firstLine="709"/>
        <w:jc w:val="both"/>
        <w:rPr>
          <w:sz w:val="20"/>
          <w:szCs w:val="20"/>
        </w:rPr>
      </w:pPr>
    </w:p>
    <w:p w:rsidR="00220B38" w:rsidRPr="00FE0479" w:rsidRDefault="00220B38" w:rsidP="00220B38">
      <w:pPr>
        <w:ind w:firstLine="709"/>
        <w:jc w:val="center"/>
        <w:rPr>
          <w:b/>
          <w:sz w:val="20"/>
          <w:szCs w:val="20"/>
        </w:rPr>
      </w:pPr>
      <w:r w:rsidRPr="00FE0479">
        <w:rPr>
          <w:b/>
          <w:sz w:val="20"/>
          <w:szCs w:val="20"/>
        </w:rPr>
        <w:t>Раздел 7. Порядок отказа от проведения конкурса</w:t>
      </w:r>
    </w:p>
    <w:p w:rsidR="00220B38" w:rsidRPr="00FE0479" w:rsidRDefault="00220B38" w:rsidP="00220B38">
      <w:pPr>
        <w:ind w:firstLine="709"/>
        <w:jc w:val="both"/>
        <w:rPr>
          <w:sz w:val="20"/>
          <w:szCs w:val="20"/>
        </w:rPr>
      </w:pPr>
      <w:r w:rsidRPr="00FE0479">
        <w:rPr>
          <w:sz w:val="20"/>
          <w:szCs w:val="20"/>
        </w:rPr>
        <w:t>30.</w:t>
      </w:r>
      <w:r w:rsidRPr="00FE0479">
        <w:rPr>
          <w:sz w:val="20"/>
          <w:szCs w:val="20"/>
        </w:rPr>
        <w:tab/>
        <w:t>Организатор конкурса, опубликовавший и разместивший изв</w:t>
      </w:r>
      <w:r w:rsidRPr="00FE0479">
        <w:rPr>
          <w:sz w:val="20"/>
          <w:szCs w:val="20"/>
        </w:rPr>
        <w:t>е</w:t>
      </w:r>
      <w:r w:rsidRPr="00FE0479">
        <w:rPr>
          <w:sz w:val="20"/>
          <w:szCs w:val="20"/>
        </w:rPr>
        <w:t>щение о проведении конкурса на официальном сайте администрации Каратузского сельсовета, вправе отказаться от его проведения не позднее, чем за 15 дней до даты окончания срока подачи ко</w:t>
      </w:r>
      <w:r w:rsidRPr="00FE0479">
        <w:rPr>
          <w:sz w:val="20"/>
          <w:szCs w:val="20"/>
        </w:rPr>
        <w:t>н</w:t>
      </w:r>
      <w:r w:rsidRPr="00FE0479">
        <w:rPr>
          <w:sz w:val="20"/>
          <w:szCs w:val="20"/>
        </w:rPr>
        <w:t>курсных заявок.</w:t>
      </w:r>
    </w:p>
    <w:p w:rsidR="00220B38" w:rsidRPr="00FE0479" w:rsidRDefault="00220B38" w:rsidP="00220B38">
      <w:pPr>
        <w:ind w:firstLine="709"/>
        <w:jc w:val="both"/>
        <w:rPr>
          <w:sz w:val="20"/>
          <w:szCs w:val="20"/>
        </w:rPr>
      </w:pPr>
      <w:r w:rsidRPr="00FE0479">
        <w:rPr>
          <w:sz w:val="20"/>
          <w:szCs w:val="20"/>
        </w:rPr>
        <w:t>31.</w:t>
      </w:r>
      <w:r w:rsidRPr="00FE0479">
        <w:rPr>
          <w:sz w:val="20"/>
          <w:szCs w:val="20"/>
        </w:rPr>
        <w:tab/>
        <w:t>Извещение об отказе от проведения конкурса опубликовывается в печатном издании «Кар</w:t>
      </w:r>
      <w:r w:rsidRPr="00FE0479">
        <w:rPr>
          <w:sz w:val="20"/>
          <w:szCs w:val="20"/>
        </w:rPr>
        <w:t>а</w:t>
      </w:r>
      <w:r w:rsidRPr="00FE0479">
        <w:rPr>
          <w:sz w:val="20"/>
          <w:szCs w:val="20"/>
        </w:rPr>
        <w:t>тузский Вестник» и размещается на официальном сайте администрации Каратузского сельсовета в течение 2 дней со дня принятия решения об отк</w:t>
      </w:r>
      <w:r w:rsidRPr="00FE0479">
        <w:rPr>
          <w:sz w:val="20"/>
          <w:szCs w:val="20"/>
        </w:rPr>
        <w:t>а</w:t>
      </w:r>
      <w:r w:rsidRPr="00FE0479">
        <w:rPr>
          <w:sz w:val="20"/>
          <w:szCs w:val="20"/>
        </w:rPr>
        <w:t>зе.</w:t>
      </w:r>
    </w:p>
    <w:p w:rsidR="00220B38" w:rsidRPr="00FE0479" w:rsidRDefault="00220B38" w:rsidP="00220B38">
      <w:pPr>
        <w:ind w:firstLine="709"/>
        <w:jc w:val="both"/>
        <w:rPr>
          <w:sz w:val="20"/>
          <w:szCs w:val="20"/>
        </w:rPr>
      </w:pPr>
      <w:r w:rsidRPr="00FE0479">
        <w:rPr>
          <w:sz w:val="20"/>
          <w:szCs w:val="20"/>
        </w:rPr>
        <w:t>32.</w:t>
      </w:r>
      <w:r w:rsidRPr="00FE0479">
        <w:rPr>
          <w:sz w:val="20"/>
          <w:szCs w:val="20"/>
        </w:rPr>
        <w:tab/>
        <w:t>В течение 2 дней со дня принятия решения об отказе от проведения конкурса организат</w:t>
      </w:r>
      <w:r w:rsidRPr="00FE0479">
        <w:rPr>
          <w:sz w:val="20"/>
          <w:szCs w:val="20"/>
        </w:rPr>
        <w:t>о</w:t>
      </w:r>
      <w:r w:rsidRPr="00FE0479">
        <w:rPr>
          <w:sz w:val="20"/>
          <w:szCs w:val="20"/>
        </w:rPr>
        <w:t>ром конкурса вскрываются конверты с конкурсными заявками, и всем соискателям, подавшим конкурсные заявки, направляются соотве</w:t>
      </w:r>
      <w:r w:rsidRPr="00FE0479">
        <w:rPr>
          <w:sz w:val="20"/>
          <w:szCs w:val="20"/>
        </w:rPr>
        <w:t>т</w:t>
      </w:r>
      <w:r w:rsidRPr="00FE0479">
        <w:rPr>
          <w:sz w:val="20"/>
          <w:szCs w:val="20"/>
        </w:rPr>
        <w:t>ствующие уведомления.</w:t>
      </w:r>
    </w:p>
    <w:p w:rsidR="00220B38" w:rsidRPr="00FE0479" w:rsidRDefault="00220B38" w:rsidP="00220B38">
      <w:pPr>
        <w:ind w:firstLine="709"/>
        <w:jc w:val="both"/>
        <w:rPr>
          <w:sz w:val="20"/>
          <w:szCs w:val="20"/>
        </w:rPr>
      </w:pPr>
    </w:p>
    <w:p w:rsidR="00220B38" w:rsidRPr="00FE0479" w:rsidRDefault="00220B38" w:rsidP="00220B38">
      <w:pPr>
        <w:ind w:firstLine="709"/>
        <w:jc w:val="center"/>
        <w:rPr>
          <w:b/>
          <w:sz w:val="20"/>
          <w:szCs w:val="20"/>
        </w:rPr>
      </w:pPr>
      <w:r w:rsidRPr="00FE0479">
        <w:rPr>
          <w:b/>
          <w:sz w:val="20"/>
          <w:szCs w:val="20"/>
        </w:rPr>
        <w:t>Раздел 8. Перечень документации в состав заявки</w:t>
      </w:r>
    </w:p>
    <w:p w:rsidR="00220B38" w:rsidRPr="00FE0479" w:rsidRDefault="00220B38" w:rsidP="00220B38">
      <w:pPr>
        <w:ind w:firstLine="709"/>
        <w:jc w:val="both"/>
        <w:rPr>
          <w:sz w:val="20"/>
          <w:szCs w:val="20"/>
        </w:rPr>
      </w:pPr>
      <w:r w:rsidRPr="00FE0479">
        <w:rPr>
          <w:sz w:val="20"/>
          <w:szCs w:val="20"/>
        </w:rPr>
        <w:t>33.</w:t>
      </w:r>
      <w:r w:rsidRPr="00FE0479">
        <w:rPr>
          <w:sz w:val="20"/>
          <w:szCs w:val="20"/>
        </w:rPr>
        <w:tab/>
        <w:t>Заявка, подготовленная участником, должна содержать следу</w:t>
      </w:r>
      <w:r w:rsidRPr="00FE0479">
        <w:rPr>
          <w:sz w:val="20"/>
          <w:szCs w:val="20"/>
        </w:rPr>
        <w:t>ю</w:t>
      </w:r>
      <w:r w:rsidRPr="00FE0479">
        <w:rPr>
          <w:sz w:val="20"/>
          <w:szCs w:val="20"/>
        </w:rPr>
        <w:t>щие документы:</w:t>
      </w:r>
    </w:p>
    <w:p w:rsidR="00220B38" w:rsidRPr="00FE0479" w:rsidRDefault="00220B38" w:rsidP="00220B38">
      <w:pPr>
        <w:ind w:firstLine="709"/>
        <w:jc w:val="both"/>
        <w:rPr>
          <w:sz w:val="20"/>
          <w:szCs w:val="20"/>
        </w:rPr>
      </w:pPr>
      <w:r w:rsidRPr="00FE0479">
        <w:rPr>
          <w:sz w:val="20"/>
          <w:szCs w:val="20"/>
        </w:rPr>
        <w:t>33.1.</w:t>
      </w:r>
      <w:r w:rsidRPr="00FE0479">
        <w:rPr>
          <w:sz w:val="20"/>
          <w:szCs w:val="20"/>
        </w:rPr>
        <w:tab/>
        <w:t>Заявка на участие в открытом конкурсе (Приложение 1).</w:t>
      </w:r>
    </w:p>
    <w:p w:rsidR="00220B38" w:rsidRPr="00FE0479" w:rsidRDefault="00220B38" w:rsidP="00220B38">
      <w:pPr>
        <w:ind w:firstLine="709"/>
        <w:jc w:val="both"/>
        <w:rPr>
          <w:sz w:val="20"/>
          <w:szCs w:val="20"/>
        </w:rPr>
      </w:pPr>
      <w:r w:rsidRPr="00FE0479">
        <w:rPr>
          <w:sz w:val="20"/>
          <w:szCs w:val="20"/>
        </w:rPr>
        <w:t>33.2.</w:t>
      </w:r>
      <w:r w:rsidRPr="00FE0479">
        <w:rPr>
          <w:sz w:val="20"/>
          <w:szCs w:val="20"/>
        </w:rPr>
        <w:tab/>
        <w:t>Опись документов, с нумерацией их порядка (Приложение 2).</w:t>
      </w:r>
    </w:p>
    <w:p w:rsidR="00220B38" w:rsidRPr="00FE0479" w:rsidRDefault="00220B38" w:rsidP="00220B38">
      <w:pPr>
        <w:ind w:firstLine="709"/>
        <w:jc w:val="both"/>
        <w:rPr>
          <w:sz w:val="20"/>
          <w:szCs w:val="20"/>
        </w:rPr>
      </w:pPr>
      <w:r w:rsidRPr="00FE0479">
        <w:rPr>
          <w:sz w:val="20"/>
          <w:szCs w:val="20"/>
        </w:rPr>
        <w:t>33.3.</w:t>
      </w:r>
      <w:r w:rsidRPr="00FE0479">
        <w:rPr>
          <w:sz w:val="20"/>
          <w:szCs w:val="20"/>
        </w:rPr>
        <w:tab/>
        <w:t>Анкета участника (заполненная) (Приложение 3) с приложением следующих д</w:t>
      </w:r>
      <w:r w:rsidRPr="00FE0479">
        <w:rPr>
          <w:sz w:val="20"/>
          <w:szCs w:val="20"/>
        </w:rPr>
        <w:t>о</w:t>
      </w:r>
      <w:r w:rsidRPr="00FE0479">
        <w:rPr>
          <w:sz w:val="20"/>
          <w:szCs w:val="20"/>
        </w:rPr>
        <w:t>кументов:</w:t>
      </w:r>
    </w:p>
    <w:p w:rsidR="00220B38" w:rsidRPr="00FE0479" w:rsidRDefault="00220B38" w:rsidP="00220B38">
      <w:pPr>
        <w:ind w:firstLine="709"/>
        <w:jc w:val="both"/>
        <w:rPr>
          <w:sz w:val="20"/>
          <w:szCs w:val="20"/>
        </w:rPr>
      </w:pPr>
      <w:r w:rsidRPr="00FE0479">
        <w:rPr>
          <w:sz w:val="20"/>
          <w:szCs w:val="20"/>
        </w:rPr>
        <w:t>а)</w:t>
      </w:r>
      <w:r w:rsidRPr="00FE0479">
        <w:rPr>
          <w:sz w:val="20"/>
          <w:szCs w:val="20"/>
        </w:rPr>
        <w:tab/>
        <w:t>документ, подтверждающий правовой статус участника:</w:t>
      </w:r>
    </w:p>
    <w:p w:rsidR="00220B38" w:rsidRPr="00FE0479" w:rsidRDefault="00220B38" w:rsidP="00220B38">
      <w:pPr>
        <w:ind w:firstLine="709"/>
        <w:jc w:val="both"/>
        <w:rPr>
          <w:sz w:val="20"/>
          <w:szCs w:val="20"/>
        </w:rPr>
      </w:pPr>
      <w:r w:rsidRPr="00FE0479">
        <w:rPr>
          <w:sz w:val="20"/>
          <w:szCs w:val="20"/>
        </w:rPr>
        <w:t>- для юридических лиц - полученная не ранее чем за шесть месяцев до дня размещения на офиц</w:t>
      </w:r>
      <w:r w:rsidRPr="00FE0479">
        <w:rPr>
          <w:sz w:val="20"/>
          <w:szCs w:val="20"/>
        </w:rPr>
        <w:t>и</w:t>
      </w:r>
      <w:r w:rsidRPr="00FE0479">
        <w:rPr>
          <w:sz w:val="20"/>
          <w:szCs w:val="20"/>
        </w:rPr>
        <w:t>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w:t>
      </w:r>
      <w:r w:rsidRPr="00FE0479">
        <w:rPr>
          <w:sz w:val="20"/>
          <w:szCs w:val="20"/>
        </w:rPr>
        <w:t>ы</w:t>
      </w:r>
      <w:r w:rsidRPr="00FE0479">
        <w:rPr>
          <w:sz w:val="20"/>
          <w:szCs w:val="20"/>
        </w:rPr>
        <w:t>писки;</w:t>
      </w:r>
    </w:p>
    <w:p w:rsidR="00220B38" w:rsidRPr="00FE0479" w:rsidRDefault="00220B38" w:rsidP="00220B38">
      <w:pPr>
        <w:ind w:firstLine="709"/>
        <w:jc w:val="both"/>
        <w:rPr>
          <w:sz w:val="20"/>
          <w:szCs w:val="20"/>
        </w:rPr>
      </w:pPr>
      <w:r w:rsidRPr="00FE0479">
        <w:rPr>
          <w:sz w:val="20"/>
          <w:szCs w:val="20"/>
        </w:rPr>
        <w:t>- для индивидуальных предпринимателей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 или нот</w:t>
      </w:r>
      <w:r w:rsidRPr="00FE0479">
        <w:rPr>
          <w:sz w:val="20"/>
          <w:szCs w:val="20"/>
        </w:rPr>
        <w:t>а</w:t>
      </w:r>
      <w:r w:rsidRPr="00FE0479">
        <w:rPr>
          <w:sz w:val="20"/>
          <w:szCs w:val="20"/>
        </w:rPr>
        <w:t>риально заверенная копия такой выписки;</w:t>
      </w:r>
    </w:p>
    <w:p w:rsidR="00220B38" w:rsidRPr="00FE0479" w:rsidRDefault="00220B38" w:rsidP="00220B38">
      <w:pPr>
        <w:ind w:firstLine="709"/>
        <w:jc w:val="both"/>
        <w:rPr>
          <w:sz w:val="20"/>
          <w:szCs w:val="20"/>
        </w:rPr>
      </w:pPr>
      <w:r w:rsidRPr="00FE0479">
        <w:rPr>
          <w:sz w:val="20"/>
          <w:szCs w:val="20"/>
        </w:rPr>
        <w:t>б)</w:t>
      </w:r>
      <w:r w:rsidRPr="00FE0479">
        <w:rPr>
          <w:sz w:val="20"/>
          <w:szCs w:val="20"/>
        </w:rPr>
        <w:tab/>
        <w:t>документы, подтверждающие правомочность лица, подписавшего конкурсное предложение:</w:t>
      </w:r>
    </w:p>
    <w:p w:rsidR="00220B38" w:rsidRPr="00FE0479" w:rsidRDefault="00220B38" w:rsidP="00220B38">
      <w:pPr>
        <w:ind w:firstLine="709"/>
        <w:jc w:val="both"/>
        <w:rPr>
          <w:sz w:val="20"/>
          <w:szCs w:val="20"/>
        </w:rPr>
      </w:pPr>
      <w:r w:rsidRPr="00FE0479">
        <w:rPr>
          <w:sz w:val="20"/>
          <w:szCs w:val="20"/>
        </w:rPr>
        <w:t>- в случае</w:t>
      </w:r>
      <w:proofErr w:type="gramStart"/>
      <w:r w:rsidRPr="00FE0479">
        <w:rPr>
          <w:sz w:val="20"/>
          <w:szCs w:val="20"/>
        </w:rPr>
        <w:t>,</w:t>
      </w:r>
      <w:proofErr w:type="gramEnd"/>
      <w:r w:rsidRPr="00FE0479">
        <w:rPr>
          <w:sz w:val="20"/>
          <w:szCs w:val="20"/>
        </w:rPr>
        <w:t xml:space="preserve"> если конкурсное предложение подписал руководитель юр</w:t>
      </w:r>
      <w:r w:rsidRPr="00FE0479">
        <w:rPr>
          <w:sz w:val="20"/>
          <w:szCs w:val="20"/>
        </w:rPr>
        <w:t>и</w:t>
      </w:r>
      <w:r w:rsidRPr="00FE0479">
        <w:rPr>
          <w:sz w:val="20"/>
          <w:szCs w:val="20"/>
        </w:rPr>
        <w:t>дического лица - участника, то предоставляются документы, подтверждающие правомочность руководителя действовать от имени юрид</w:t>
      </w:r>
      <w:r w:rsidRPr="00FE0479">
        <w:rPr>
          <w:sz w:val="20"/>
          <w:szCs w:val="20"/>
        </w:rPr>
        <w:t>и</w:t>
      </w:r>
      <w:r w:rsidRPr="00FE0479">
        <w:rPr>
          <w:sz w:val="20"/>
          <w:szCs w:val="20"/>
        </w:rPr>
        <w:t>ческого лица в соответствии с учредительными документами, заверенные подписью руководителя и печ</w:t>
      </w:r>
      <w:r w:rsidRPr="00FE0479">
        <w:rPr>
          <w:sz w:val="20"/>
          <w:szCs w:val="20"/>
        </w:rPr>
        <w:t>а</w:t>
      </w:r>
      <w:r w:rsidRPr="00FE0479">
        <w:rPr>
          <w:sz w:val="20"/>
          <w:szCs w:val="20"/>
        </w:rPr>
        <w:t>тью юридического лица копии: приказ о приеме на работу (вступление в должность) руководителя;</w:t>
      </w:r>
    </w:p>
    <w:p w:rsidR="00220B38" w:rsidRPr="00FE0479" w:rsidRDefault="00220B38" w:rsidP="00220B38">
      <w:pPr>
        <w:ind w:firstLine="709"/>
        <w:jc w:val="both"/>
        <w:rPr>
          <w:sz w:val="20"/>
          <w:szCs w:val="20"/>
        </w:rPr>
      </w:pPr>
      <w:r w:rsidRPr="00FE0479">
        <w:rPr>
          <w:sz w:val="20"/>
          <w:szCs w:val="20"/>
        </w:rPr>
        <w:lastRenderedPageBreak/>
        <w:t xml:space="preserve"> - в случае</w:t>
      </w:r>
      <w:proofErr w:type="gramStart"/>
      <w:r w:rsidRPr="00FE0479">
        <w:rPr>
          <w:sz w:val="20"/>
          <w:szCs w:val="20"/>
        </w:rPr>
        <w:t>,</w:t>
      </w:r>
      <w:proofErr w:type="gramEnd"/>
      <w:r w:rsidRPr="00FE0479">
        <w:rPr>
          <w:sz w:val="20"/>
          <w:szCs w:val="20"/>
        </w:rPr>
        <w:t xml:space="preserve"> если конкурсное предложение подписано не руководителем юридического лица - учас</w:t>
      </w:r>
      <w:r w:rsidRPr="00FE0479">
        <w:rPr>
          <w:sz w:val="20"/>
          <w:szCs w:val="20"/>
        </w:rPr>
        <w:t>т</w:t>
      </w:r>
      <w:r w:rsidRPr="00FE0479">
        <w:rPr>
          <w:sz w:val="20"/>
          <w:szCs w:val="20"/>
        </w:rPr>
        <w:t>ника или не физическим лицом - участником (индивидуальным предпринимателем), предоставляется: нотариально заверенная копия или оригинал доверенности (запо</w:t>
      </w:r>
      <w:r w:rsidRPr="00FE0479">
        <w:rPr>
          <w:sz w:val="20"/>
          <w:szCs w:val="20"/>
        </w:rPr>
        <w:t>л</w:t>
      </w:r>
      <w:r w:rsidRPr="00FE0479">
        <w:rPr>
          <w:sz w:val="20"/>
          <w:szCs w:val="20"/>
        </w:rPr>
        <w:t>ненная) (Приложение 5) на право подписания конкурсного предложения; приказ о приеме на работу (вступл</w:t>
      </w:r>
      <w:r w:rsidRPr="00FE0479">
        <w:rPr>
          <w:sz w:val="20"/>
          <w:szCs w:val="20"/>
        </w:rPr>
        <w:t>е</w:t>
      </w:r>
      <w:r w:rsidRPr="00FE0479">
        <w:rPr>
          <w:sz w:val="20"/>
          <w:szCs w:val="20"/>
        </w:rPr>
        <w:t>ния в должность) руководителя;</w:t>
      </w:r>
    </w:p>
    <w:p w:rsidR="00220B38" w:rsidRPr="00FE0479" w:rsidRDefault="00220B38" w:rsidP="00220B38">
      <w:pPr>
        <w:ind w:firstLine="709"/>
        <w:jc w:val="both"/>
        <w:rPr>
          <w:sz w:val="20"/>
          <w:szCs w:val="20"/>
        </w:rPr>
      </w:pPr>
      <w:r w:rsidRPr="00FE0479">
        <w:rPr>
          <w:sz w:val="20"/>
          <w:szCs w:val="20"/>
        </w:rPr>
        <w:t>в)</w:t>
      </w:r>
      <w:r w:rsidRPr="00FE0479">
        <w:rPr>
          <w:sz w:val="20"/>
          <w:szCs w:val="20"/>
        </w:rPr>
        <w:tab/>
        <w:t>копия учредительных документов (для юридических лиц);</w:t>
      </w:r>
    </w:p>
    <w:p w:rsidR="00220B38" w:rsidRPr="00FE0479" w:rsidRDefault="00220B38" w:rsidP="00220B38">
      <w:pPr>
        <w:ind w:firstLine="709"/>
        <w:jc w:val="both"/>
        <w:rPr>
          <w:sz w:val="20"/>
          <w:szCs w:val="20"/>
        </w:rPr>
      </w:pPr>
      <w:r w:rsidRPr="00FE0479">
        <w:rPr>
          <w:sz w:val="20"/>
          <w:szCs w:val="20"/>
        </w:rPr>
        <w:t>г)</w:t>
      </w:r>
      <w:r w:rsidRPr="00FE0479">
        <w:rPr>
          <w:sz w:val="20"/>
          <w:szCs w:val="20"/>
        </w:rPr>
        <w:tab/>
        <w:t>свидетельство о постановке на учет в налоговом органе (копия);</w:t>
      </w:r>
    </w:p>
    <w:p w:rsidR="00220B38" w:rsidRPr="00FE0479" w:rsidRDefault="00220B38" w:rsidP="00220B38">
      <w:pPr>
        <w:ind w:firstLine="709"/>
        <w:jc w:val="both"/>
        <w:rPr>
          <w:sz w:val="20"/>
          <w:szCs w:val="20"/>
        </w:rPr>
      </w:pPr>
      <w:r w:rsidRPr="00FE0479">
        <w:rPr>
          <w:sz w:val="20"/>
          <w:szCs w:val="20"/>
        </w:rPr>
        <w:t>д)</w:t>
      </w:r>
      <w:r w:rsidRPr="00FE0479">
        <w:rPr>
          <w:sz w:val="20"/>
          <w:szCs w:val="20"/>
        </w:rPr>
        <w:tab/>
        <w:t>правоустанавливающие документы на помещения, необходимые для организ</w:t>
      </w:r>
      <w:r w:rsidRPr="00FE0479">
        <w:rPr>
          <w:sz w:val="20"/>
          <w:szCs w:val="20"/>
        </w:rPr>
        <w:t>а</w:t>
      </w:r>
      <w:r w:rsidRPr="00FE0479">
        <w:rPr>
          <w:sz w:val="20"/>
          <w:szCs w:val="20"/>
        </w:rPr>
        <w:t>ции приемных пунктов заказов от населения.</w:t>
      </w:r>
    </w:p>
    <w:p w:rsidR="00220B38" w:rsidRPr="00FE0479" w:rsidRDefault="00220B38" w:rsidP="00220B38">
      <w:pPr>
        <w:ind w:firstLine="709"/>
        <w:jc w:val="both"/>
        <w:rPr>
          <w:sz w:val="20"/>
          <w:szCs w:val="20"/>
        </w:rPr>
      </w:pPr>
    </w:p>
    <w:p w:rsidR="00220B38" w:rsidRPr="00FE0479" w:rsidRDefault="00220B38" w:rsidP="00220B38">
      <w:pPr>
        <w:jc w:val="center"/>
        <w:rPr>
          <w:b/>
          <w:sz w:val="20"/>
          <w:szCs w:val="20"/>
        </w:rPr>
      </w:pPr>
      <w:r w:rsidRPr="00FE0479">
        <w:rPr>
          <w:b/>
          <w:sz w:val="20"/>
          <w:szCs w:val="20"/>
        </w:rPr>
        <w:t>Раздел 9. Инструкция по заполнению заявки</w:t>
      </w:r>
    </w:p>
    <w:p w:rsidR="00220B38" w:rsidRPr="00FE0479" w:rsidRDefault="00220B38" w:rsidP="00220B38">
      <w:pPr>
        <w:ind w:firstLine="709"/>
        <w:jc w:val="both"/>
        <w:rPr>
          <w:sz w:val="20"/>
          <w:szCs w:val="20"/>
        </w:rPr>
      </w:pPr>
      <w:r w:rsidRPr="00FE0479">
        <w:rPr>
          <w:sz w:val="20"/>
          <w:szCs w:val="20"/>
        </w:rPr>
        <w:t>34.</w:t>
      </w:r>
      <w:r w:rsidRPr="00FE0479">
        <w:rPr>
          <w:sz w:val="20"/>
          <w:szCs w:val="20"/>
        </w:rPr>
        <w:tab/>
        <w:t>Заявка оформляется участником в письменной форме. Документы в составе заявки обязательно находятся в порядке, предусмотренном настоящей Конкурсной докуме</w:t>
      </w:r>
      <w:r w:rsidRPr="00FE0479">
        <w:rPr>
          <w:sz w:val="20"/>
          <w:szCs w:val="20"/>
        </w:rPr>
        <w:t>н</w:t>
      </w:r>
      <w:r w:rsidRPr="00FE0479">
        <w:rPr>
          <w:sz w:val="20"/>
          <w:szCs w:val="20"/>
        </w:rPr>
        <w:t>тацией.</w:t>
      </w:r>
    </w:p>
    <w:p w:rsidR="00220B38" w:rsidRPr="00FE0479" w:rsidRDefault="00220B38" w:rsidP="00220B38">
      <w:pPr>
        <w:ind w:firstLine="709"/>
        <w:jc w:val="both"/>
        <w:rPr>
          <w:sz w:val="20"/>
          <w:szCs w:val="20"/>
        </w:rPr>
      </w:pPr>
      <w:r w:rsidRPr="00FE0479">
        <w:rPr>
          <w:sz w:val="20"/>
          <w:szCs w:val="20"/>
        </w:rPr>
        <w:t>35.</w:t>
      </w:r>
      <w:r w:rsidRPr="00FE0479">
        <w:rPr>
          <w:sz w:val="20"/>
          <w:szCs w:val="20"/>
        </w:rPr>
        <w:tab/>
        <w:t>Конкурсное предложение по Приложению №4, установленное настоящей Конкурсной документацией, должно быть подписано лицом, имеющим полномочия для его подписания от имени участн</w:t>
      </w:r>
      <w:r w:rsidRPr="00FE0479">
        <w:rPr>
          <w:sz w:val="20"/>
          <w:szCs w:val="20"/>
        </w:rPr>
        <w:t>и</w:t>
      </w:r>
      <w:r w:rsidRPr="00FE0479">
        <w:rPr>
          <w:sz w:val="20"/>
          <w:szCs w:val="20"/>
        </w:rPr>
        <w:t>ка. Все документы, входящие в заявку, должны быть надлежащим образом оформлены, должны иметь необходимые для их идентификации реквизиты (бланк отпр</w:t>
      </w:r>
      <w:r w:rsidRPr="00FE0479">
        <w:rPr>
          <w:sz w:val="20"/>
          <w:szCs w:val="20"/>
        </w:rPr>
        <w:t>а</w:t>
      </w:r>
      <w:r w:rsidRPr="00FE0479">
        <w:rPr>
          <w:sz w:val="20"/>
          <w:szCs w:val="20"/>
        </w:rPr>
        <w:t>вителя, исходящий номер, дата выдачи, должность и подпись подписавшего лица с расшифровкой, печать - в необходимых случаях). При этом докуме</w:t>
      </w:r>
      <w:r w:rsidRPr="00FE0479">
        <w:rPr>
          <w:sz w:val="20"/>
          <w:szCs w:val="20"/>
        </w:rPr>
        <w:t>н</w:t>
      </w:r>
      <w:r w:rsidRPr="00FE0479">
        <w:rPr>
          <w:sz w:val="20"/>
          <w:szCs w:val="20"/>
        </w:rPr>
        <w:t>ты, для которых установлены специальные формы, должны быть составлены в соответствии с этими форм</w:t>
      </w:r>
      <w:r w:rsidRPr="00FE0479">
        <w:rPr>
          <w:sz w:val="20"/>
          <w:szCs w:val="20"/>
        </w:rPr>
        <w:t>а</w:t>
      </w:r>
      <w:r w:rsidRPr="00FE0479">
        <w:rPr>
          <w:sz w:val="20"/>
          <w:szCs w:val="20"/>
        </w:rPr>
        <w:t>ми.</w:t>
      </w:r>
    </w:p>
    <w:p w:rsidR="00220B38" w:rsidRPr="00FE0479" w:rsidRDefault="00220B38" w:rsidP="00220B38">
      <w:pPr>
        <w:ind w:firstLine="709"/>
        <w:jc w:val="both"/>
        <w:rPr>
          <w:sz w:val="20"/>
          <w:szCs w:val="20"/>
        </w:rPr>
      </w:pPr>
      <w:r w:rsidRPr="00FE0479">
        <w:rPr>
          <w:sz w:val="20"/>
          <w:szCs w:val="20"/>
        </w:rPr>
        <w:t xml:space="preserve"> 36.</w:t>
      </w:r>
      <w:r w:rsidRPr="00FE0479">
        <w:rPr>
          <w:sz w:val="20"/>
          <w:szCs w:val="20"/>
        </w:rPr>
        <w:tab/>
        <w:t>Все страницы заявки, в которых внесены дополнения или поправки, должны быть подписаны лицом, подписавшим заявку, и заверены печатью. Копия документа счит</w:t>
      </w:r>
      <w:r w:rsidRPr="00FE0479">
        <w:rPr>
          <w:sz w:val="20"/>
          <w:szCs w:val="20"/>
        </w:rPr>
        <w:t>а</w:t>
      </w:r>
      <w:r w:rsidRPr="00FE0479">
        <w:rPr>
          <w:sz w:val="20"/>
          <w:szCs w:val="20"/>
        </w:rPr>
        <w:t>ется надлежаще заверенной в случае, если она заверена на каждой странице подписью участника - физического лица (индивидуального предпринимателя), либо подписью руководителя участника - юридического лица и скреплена печатью участника.</w:t>
      </w:r>
    </w:p>
    <w:p w:rsidR="00220B38" w:rsidRPr="00FE0479" w:rsidRDefault="00220B38" w:rsidP="00220B38">
      <w:pPr>
        <w:ind w:firstLine="709"/>
        <w:jc w:val="both"/>
        <w:rPr>
          <w:sz w:val="20"/>
          <w:szCs w:val="20"/>
        </w:rPr>
      </w:pPr>
      <w:r w:rsidRPr="00FE0479">
        <w:rPr>
          <w:sz w:val="20"/>
          <w:szCs w:val="20"/>
        </w:rPr>
        <w:t>37.</w:t>
      </w:r>
      <w:r w:rsidRPr="00FE0479">
        <w:rPr>
          <w:sz w:val="20"/>
          <w:szCs w:val="20"/>
        </w:rPr>
        <w:tab/>
        <w:t>Копии документов должны быть заверены в нотариальном п</w:t>
      </w:r>
      <w:r w:rsidRPr="00FE0479">
        <w:rPr>
          <w:sz w:val="20"/>
          <w:szCs w:val="20"/>
        </w:rPr>
        <w:t>о</w:t>
      </w:r>
      <w:r w:rsidRPr="00FE0479">
        <w:rPr>
          <w:sz w:val="20"/>
          <w:szCs w:val="20"/>
        </w:rPr>
        <w:t>рядке в случае, если указание на это содержится в настоящей конкурсной д</w:t>
      </w:r>
      <w:r w:rsidRPr="00FE0479">
        <w:rPr>
          <w:sz w:val="20"/>
          <w:szCs w:val="20"/>
        </w:rPr>
        <w:t>о</w:t>
      </w:r>
      <w:r w:rsidRPr="00FE0479">
        <w:rPr>
          <w:sz w:val="20"/>
          <w:szCs w:val="20"/>
        </w:rPr>
        <w:t>кументации.</w:t>
      </w:r>
    </w:p>
    <w:p w:rsidR="00220B38" w:rsidRPr="00FE0479" w:rsidRDefault="00220B38" w:rsidP="00220B38">
      <w:pPr>
        <w:ind w:firstLine="709"/>
        <w:jc w:val="both"/>
        <w:rPr>
          <w:sz w:val="20"/>
          <w:szCs w:val="20"/>
        </w:rPr>
      </w:pPr>
      <w:r w:rsidRPr="00FE0479">
        <w:rPr>
          <w:sz w:val="20"/>
          <w:szCs w:val="20"/>
        </w:rPr>
        <w:t>38.</w:t>
      </w:r>
      <w:r w:rsidRPr="00FE0479">
        <w:rPr>
          <w:sz w:val="20"/>
          <w:szCs w:val="20"/>
        </w:rPr>
        <w:tab/>
        <w:t>Использование факсимиле недопустимо, в противном случае т</w:t>
      </w:r>
      <w:r w:rsidRPr="00FE0479">
        <w:rPr>
          <w:sz w:val="20"/>
          <w:szCs w:val="20"/>
        </w:rPr>
        <w:t>а</w:t>
      </w:r>
      <w:r w:rsidRPr="00FE0479">
        <w:rPr>
          <w:sz w:val="20"/>
          <w:szCs w:val="20"/>
        </w:rPr>
        <w:t>кие документы считаются не имеющими юридической силы. Документ в состав заявки, предоставленной с нарушением требований, будет считаться не имеющим юридической с</w:t>
      </w:r>
      <w:r w:rsidRPr="00FE0479">
        <w:rPr>
          <w:sz w:val="20"/>
          <w:szCs w:val="20"/>
        </w:rPr>
        <w:t>и</w:t>
      </w:r>
      <w:r w:rsidRPr="00FE0479">
        <w:rPr>
          <w:sz w:val="20"/>
          <w:szCs w:val="20"/>
        </w:rPr>
        <w:t>лы.</w:t>
      </w:r>
    </w:p>
    <w:p w:rsidR="00220B38" w:rsidRPr="00FE0479" w:rsidRDefault="00220B38" w:rsidP="00220B38">
      <w:pPr>
        <w:ind w:firstLine="709"/>
        <w:jc w:val="both"/>
        <w:rPr>
          <w:sz w:val="20"/>
          <w:szCs w:val="20"/>
        </w:rPr>
      </w:pPr>
      <w:r w:rsidRPr="00FE0479">
        <w:rPr>
          <w:sz w:val="20"/>
          <w:szCs w:val="20"/>
        </w:rPr>
        <w:t>39.</w:t>
      </w:r>
      <w:r w:rsidRPr="00FE0479">
        <w:rPr>
          <w:sz w:val="20"/>
          <w:szCs w:val="20"/>
        </w:rPr>
        <w:tab/>
        <w:t>Все страницы заявки должны быть пронумерованы, скреплены печатью и заверены подп</w:t>
      </w:r>
      <w:r w:rsidRPr="00FE0479">
        <w:rPr>
          <w:sz w:val="20"/>
          <w:szCs w:val="20"/>
        </w:rPr>
        <w:t>и</w:t>
      </w:r>
      <w:r w:rsidRPr="00FE0479">
        <w:rPr>
          <w:sz w:val="20"/>
          <w:szCs w:val="20"/>
        </w:rPr>
        <w:t>сью уполномоченного лица участника - юридического лица и собственноручно заверены участником - ф</w:t>
      </w:r>
      <w:r w:rsidRPr="00FE0479">
        <w:rPr>
          <w:sz w:val="20"/>
          <w:szCs w:val="20"/>
        </w:rPr>
        <w:t>и</w:t>
      </w:r>
      <w:r w:rsidRPr="00FE0479">
        <w:rPr>
          <w:sz w:val="20"/>
          <w:szCs w:val="20"/>
        </w:rPr>
        <w:t>зическим лицом. Оригиналы документов, выданных соответствующими уполномоченными органами (организац</w:t>
      </w:r>
      <w:r w:rsidRPr="00FE0479">
        <w:rPr>
          <w:sz w:val="20"/>
          <w:szCs w:val="20"/>
        </w:rPr>
        <w:t>и</w:t>
      </w:r>
      <w:r w:rsidRPr="00FE0479">
        <w:rPr>
          <w:sz w:val="20"/>
          <w:szCs w:val="20"/>
        </w:rPr>
        <w:t>ями), должны быть пронумерованы, но не заверяются подписью уполномоченного лица участника - юридического лица и собственноручно заверены участником - физическим лицом. Документы в заявки прошиваются нитью, скрепляются печатью участника и подписываются участником, либо уполномоченным лицом участника с указанием на обороте п</w:t>
      </w:r>
      <w:r w:rsidRPr="00FE0479">
        <w:rPr>
          <w:sz w:val="20"/>
          <w:szCs w:val="20"/>
        </w:rPr>
        <w:t>о</w:t>
      </w:r>
      <w:r w:rsidRPr="00FE0479">
        <w:rPr>
          <w:sz w:val="20"/>
          <w:szCs w:val="20"/>
        </w:rPr>
        <w:t>следнего листа количества страниц.</w:t>
      </w:r>
    </w:p>
    <w:p w:rsidR="00220B38" w:rsidRPr="00FE0479" w:rsidRDefault="00220B38" w:rsidP="00220B38">
      <w:pPr>
        <w:ind w:firstLine="709"/>
        <w:jc w:val="both"/>
        <w:rPr>
          <w:sz w:val="20"/>
          <w:szCs w:val="20"/>
        </w:rPr>
      </w:pPr>
      <w:r w:rsidRPr="00FE0479">
        <w:rPr>
          <w:sz w:val="20"/>
          <w:szCs w:val="20"/>
        </w:rPr>
        <w:t>40.</w:t>
      </w:r>
      <w:r w:rsidRPr="00FE0479">
        <w:rPr>
          <w:sz w:val="20"/>
          <w:szCs w:val="20"/>
        </w:rPr>
        <w:tab/>
        <w:t>Непредставление необходимых документов в составе заявки, наличие в таких документах недостоверных сведений является основанием отклонения заявок на участие в конкурсе, поданных участн</w:t>
      </w:r>
      <w:r w:rsidRPr="00FE0479">
        <w:rPr>
          <w:sz w:val="20"/>
          <w:szCs w:val="20"/>
        </w:rPr>
        <w:t>и</w:t>
      </w:r>
      <w:r w:rsidRPr="00FE0479">
        <w:rPr>
          <w:sz w:val="20"/>
          <w:szCs w:val="20"/>
        </w:rPr>
        <w:t xml:space="preserve">ком. </w:t>
      </w:r>
      <w:proofErr w:type="gramStart"/>
      <w:r w:rsidRPr="00FE0479">
        <w:rPr>
          <w:sz w:val="20"/>
          <w:szCs w:val="20"/>
        </w:rPr>
        <w:t>При этом в случае установления недостоверности сведений, содержащихся в документах, предоста</w:t>
      </w:r>
      <w:r w:rsidRPr="00FE0479">
        <w:rPr>
          <w:sz w:val="20"/>
          <w:szCs w:val="20"/>
        </w:rPr>
        <w:t>в</w:t>
      </w:r>
      <w:r w:rsidRPr="00FE0479">
        <w:rPr>
          <w:sz w:val="20"/>
          <w:szCs w:val="20"/>
        </w:rPr>
        <w:t>ленных участником в состав заявки на участие в конкурсе, такой участник может быть отстранен конкур</w:t>
      </w:r>
      <w:r w:rsidRPr="00FE0479">
        <w:rPr>
          <w:sz w:val="20"/>
          <w:szCs w:val="20"/>
        </w:rPr>
        <w:t>с</w:t>
      </w:r>
      <w:r w:rsidRPr="00FE0479">
        <w:rPr>
          <w:sz w:val="20"/>
          <w:szCs w:val="20"/>
        </w:rPr>
        <w:t>ной комиссией от участия в конкурсе на любом этапе его проведения, в том числе на этапе заключения м</w:t>
      </w:r>
      <w:r w:rsidRPr="00FE0479">
        <w:rPr>
          <w:sz w:val="20"/>
          <w:szCs w:val="20"/>
        </w:rPr>
        <w:t>у</w:t>
      </w:r>
      <w:r w:rsidRPr="00FE0479">
        <w:rPr>
          <w:sz w:val="20"/>
          <w:szCs w:val="20"/>
        </w:rPr>
        <w:t>ниципального контракта на оказание услуг по вопросам похоронного дела на территории Каратузского сельсовета.</w:t>
      </w:r>
      <w:proofErr w:type="gramEnd"/>
    </w:p>
    <w:p w:rsidR="00220B38" w:rsidRPr="00FE0479" w:rsidRDefault="00220B38" w:rsidP="00220B38">
      <w:pPr>
        <w:ind w:firstLine="709"/>
        <w:jc w:val="both"/>
        <w:rPr>
          <w:sz w:val="20"/>
          <w:szCs w:val="20"/>
        </w:rPr>
      </w:pPr>
    </w:p>
    <w:p w:rsidR="00220B38" w:rsidRPr="00FE0479" w:rsidRDefault="00220B38" w:rsidP="00220B38">
      <w:pPr>
        <w:ind w:firstLine="709"/>
        <w:jc w:val="center"/>
        <w:rPr>
          <w:b/>
          <w:sz w:val="20"/>
          <w:szCs w:val="20"/>
        </w:rPr>
      </w:pPr>
      <w:r w:rsidRPr="00FE0479">
        <w:rPr>
          <w:b/>
          <w:sz w:val="20"/>
          <w:szCs w:val="20"/>
        </w:rPr>
        <w:t>Раздел 10. Порядок оформления конвертов с заявками</w:t>
      </w:r>
    </w:p>
    <w:p w:rsidR="00220B38" w:rsidRPr="00FE0479" w:rsidRDefault="00220B38" w:rsidP="00220B38">
      <w:pPr>
        <w:ind w:firstLine="709"/>
        <w:jc w:val="both"/>
        <w:rPr>
          <w:sz w:val="20"/>
          <w:szCs w:val="20"/>
        </w:rPr>
      </w:pPr>
      <w:r w:rsidRPr="00FE0479">
        <w:rPr>
          <w:sz w:val="20"/>
          <w:szCs w:val="20"/>
        </w:rPr>
        <w:t>41.</w:t>
      </w:r>
      <w:r w:rsidRPr="00FE0479">
        <w:rPr>
          <w:sz w:val="20"/>
          <w:szCs w:val="20"/>
        </w:rPr>
        <w:tab/>
        <w:t>Конкурсная заявка предоставляется в запечатанном конверте. На конверте должно быть указано:</w:t>
      </w:r>
    </w:p>
    <w:p w:rsidR="00220B38" w:rsidRPr="00FE0479" w:rsidRDefault="00220B38" w:rsidP="00220B38">
      <w:pPr>
        <w:ind w:firstLine="709"/>
        <w:jc w:val="both"/>
        <w:rPr>
          <w:sz w:val="20"/>
          <w:szCs w:val="20"/>
        </w:rPr>
      </w:pPr>
      <w:r w:rsidRPr="00FE0479">
        <w:rPr>
          <w:sz w:val="20"/>
          <w:szCs w:val="20"/>
        </w:rPr>
        <w:t>- наименование предмета конкурса;</w:t>
      </w:r>
    </w:p>
    <w:p w:rsidR="00220B38" w:rsidRPr="00FE0479" w:rsidRDefault="00220B38" w:rsidP="00220B38">
      <w:pPr>
        <w:ind w:firstLine="709"/>
        <w:jc w:val="both"/>
        <w:rPr>
          <w:sz w:val="20"/>
          <w:szCs w:val="20"/>
        </w:rPr>
      </w:pPr>
      <w:r w:rsidRPr="00FE0479">
        <w:rPr>
          <w:sz w:val="20"/>
          <w:szCs w:val="20"/>
        </w:rPr>
        <w:t xml:space="preserve">- слова «не вскрывать </w:t>
      </w:r>
      <w:proofErr w:type="gramStart"/>
      <w:r w:rsidRPr="00FE0479">
        <w:rPr>
          <w:sz w:val="20"/>
          <w:szCs w:val="20"/>
        </w:rPr>
        <w:t>до</w:t>
      </w:r>
      <w:proofErr w:type="gramEnd"/>
      <w:r w:rsidRPr="00FE0479">
        <w:rPr>
          <w:sz w:val="20"/>
          <w:szCs w:val="20"/>
        </w:rPr>
        <w:t xml:space="preserve">», </w:t>
      </w:r>
      <w:proofErr w:type="gramStart"/>
      <w:r w:rsidRPr="00FE0479">
        <w:rPr>
          <w:sz w:val="20"/>
          <w:szCs w:val="20"/>
        </w:rPr>
        <w:t>с</w:t>
      </w:r>
      <w:proofErr w:type="gramEnd"/>
      <w:r w:rsidRPr="00FE0479">
        <w:rPr>
          <w:sz w:val="20"/>
          <w:szCs w:val="20"/>
        </w:rPr>
        <w:t xml:space="preserve"> указанием времени и даты вскрытия конвертов, установленных изв</w:t>
      </w:r>
      <w:r w:rsidRPr="00FE0479">
        <w:rPr>
          <w:sz w:val="20"/>
          <w:szCs w:val="20"/>
        </w:rPr>
        <w:t>е</w:t>
      </w:r>
      <w:r w:rsidRPr="00FE0479">
        <w:rPr>
          <w:sz w:val="20"/>
          <w:szCs w:val="20"/>
        </w:rPr>
        <w:t>щением о проведении конкурса;</w:t>
      </w:r>
    </w:p>
    <w:p w:rsidR="00220B38" w:rsidRPr="00FE0479" w:rsidRDefault="00220B38" w:rsidP="00220B38">
      <w:pPr>
        <w:ind w:firstLine="709"/>
        <w:jc w:val="both"/>
        <w:rPr>
          <w:sz w:val="20"/>
          <w:szCs w:val="20"/>
        </w:rPr>
      </w:pPr>
      <w:r w:rsidRPr="00FE0479">
        <w:rPr>
          <w:sz w:val="20"/>
          <w:szCs w:val="20"/>
        </w:rPr>
        <w:t>- наименование организатора конкурса;</w:t>
      </w:r>
    </w:p>
    <w:p w:rsidR="00220B38" w:rsidRPr="00FE0479" w:rsidRDefault="00220B38" w:rsidP="00220B38">
      <w:pPr>
        <w:ind w:firstLine="709"/>
        <w:jc w:val="both"/>
        <w:rPr>
          <w:sz w:val="20"/>
          <w:szCs w:val="20"/>
        </w:rPr>
      </w:pPr>
      <w:r w:rsidRPr="00FE0479">
        <w:rPr>
          <w:sz w:val="20"/>
          <w:szCs w:val="20"/>
        </w:rPr>
        <w:t>- адрес места подачи заявок на участие в конкурсе;</w:t>
      </w:r>
    </w:p>
    <w:p w:rsidR="00220B38" w:rsidRPr="00FE0479" w:rsidRDefault="00220B38" w:rsidP="00220B38">
      <w:pPr>
        <w:ind w:firstLine="709"/>
        <w:jc w:val="both"/>
        <w:rPr>
          <w:sz w:val="20"/>
          <w:szCs w:val="20"/>
        </w:rPr>
      </w:pPr>
      <w:r w:rsidRPr="00FE0479">
        <w:rPr>
          <w:sz w:val="20"/>
          <w:szCs w:val="20"/>
          <w:lang w:bidi="ru-RU"/>
        </w:rPr>
        <w:t>- наименование организации участника, адрес, а также фамилия, имя, отчество и подпись лица, имеющего право отозвать заявку.</w:t>
      </w:r>
    </w:p>
    <w:p w:rsidR="00220B38" w:rsidRPr="00FE0479" w:rsidRDefault="00220B38" w:rsidP="00220B38">
      <w:pPr>
        <w:ind w:firstLine="709"/>
        <w:jc w:val="both"/>
        <w:rPr>
          <w:sz w:val="20"/>
          <w:szCs w:val="20"/>
        </w:rPr>
      </w:pPr>
      <w:r w:rsidRPr="00FE0479">
        <w:rPr>
          <w:sz w:val="20"/>
          <w:szCs w:val="20"/>
        </w:rPr>
        <w:t>42.</w:t>
      </w:r>
      <w:r w:rsidRPr="00FE0479">
        <w:rPr>
          <w:sz w:val="20"/>
          <w:szCs w:val="20"/>
        </w:rPr>
        <w:tab/>
        <w:t>Секретарь комиссии принимает и регистрирует только запечатанный конверт в порядке, предусмотренном настоящей Конкурсной док</w:t>
      </w:r>
      <w:r w:rsidRPr="00FE0479">
        <w:rPr>
          <w:sz w:val="20"/>
          <w:szCs w:val="20"/>
        </w:rPr>
        <w:t>у</w:t>
      </w:r>
      <w:r w:rsidRPr="00FE0479">
        <w:rPr>
          <w:sz w:val="20"/>
          <w:szCs w:val="20"/>
        </w:rPr>
        <w:t>ментацией.</w:t>
      </w:r>
    </w:p>
    <w:p w:rsidR="00220B38" w:rsidRPr="00FE0479" w:rsidRDefault="00220B38" w:rsidP="00220B38">
      <w:pPr>
        <w:ind w:firstLine="709"/>
        <w:jc w:val="both"/>
        <w:rPr>
          <w:sz w:val="20"/>
          <w:szCs w:val="20"/>
        </w:rPr>
      </w:pPr>
      <w:r w:rsidRPr="00FE0479">
        <w:rPr>
          <w:sz w:val="20"/>
          <w:szCs w:val="20"/>
        </w:rPr>
        <w:t>43.</w:t>
      </w:r>
      <w:r w:rsidRPr="00FE0479">
        <w:rPr>
          <w:sz w:val="20"/>
          <w:szCs w:val="20"/>
        </w:rPr>
        <w:tab/>
        <w:t>Участники, подающие заявки, организатор конкурса обязаны обеспечить конфиденциал</w:t>
      </w:r>
      <w:r w:rsidRPr="00FE0479">
        <w:rPr>
          <w:sz w:val="20"/>
          <w:szCs w:val="20"/>
        </w:rPr>
        <w:t>ь</w:t>
      </w:r>
      <w:r w:rsidRPr="00FE0479">
        <w:rPr>
          <w:sz w:val="20"/>
          <w:szCs w:val="20"/>
        </w:rPr>
        <w:t>ность сведений, содержащихся в конвертах, до вскрытия конвертов с заявками. Лица, осуществляющие хр</w:t>
      </w:r>
      <w:r w:rsidRPr="00FE0479">
        <w:rPr>
          <w:sz w:val="20"/>
          <w:szCs w:val="20"/>
        </w:rPr>
        <w:t>а</w:t>
      </w:r>
      <w:r w:rsidRPr="00FE0479">
        <w:rPr>
          <w:sz w:val="20"/>
          <w:szCs w:val="20"/>
        </w:rPr>
        <w:t>нение конвертов с заявками, не вправе допускать повреждение таких конвертов и заявок до момента их вскрытия.</w:t>
      </w:r>
    </w:p>
    <w:p w:rsidR="00220B38" w:rsidRPr="00FE0479" w:rsidRDefault="00220B38" w:rsidP="00220B38">
      <w:pPr>
        <w:ind w:firstLine="709"/>
        <w:jc w:val="both"/>
        <w:rPr>
          <w:sz w:val="20"/>
          <w:szCs w:val="20"/>
        </w:rPr>
      </w:pPr>
      <w:r w:rsidRPr="00FE0479">
        <w:rPr>
          <w:sz w:val="20"/>
          <w:szCs w:val="20"/>
        </w:rPr>
        <w:t>44.</w:t>
      </w:r>
      <w:r w:rsidRPr="00FE0479">
        <w:rPr>
          <w:sz w:val="20"/>
          <w:szCs w:val="20"/>
        </w:rPr>
        <w:tab/>
        <w:t>Если конверт с заявками не запечатан и не маркирован в порядке, указанном выше, организатор конкурса не несет ответственности за утерю конверта или его содерж</w:t>
      </w:r>
      <w:r w:rsidRPr="00FE0479">
        <w:rPr>
          <w:sz w:val="20"/>
          <w:szCs w:val="20"/>
        </w:rPr>
        <w:t>и</w:t>
      </w:r>
      <w:r w:rsidRPr="00FE0479">
        <w:rPr>
          <w:sz w:val="20"/>
          <w:szCs w:val="20"/>
        </w:rPr>
        <w:t>мого или досрочного вскрытия конверта.</w:t>
      </w:r>
    </w:p>
    <w:p w:rsidR="00220B38" w:rsidRPr="00FE0479" w:rsidRDefault="00220B38" w:rsidP="00220B38">
      <w:pPr>
        <w:ind w:firstLine="709"/>
        <w:jc w:val="both"/>
        <w:rPr>
          <w:sz w:val="20"/>
          <w:szCs w:val="20"/>
        </w:rPr>
      </w:pPr>
    </w:p>
    <w:p w:rsidR="00220B38" w:rsidRPr="00FE0479" w:rsidRDefault="00220B38" w:rsidP="00220B38">
      <w:pPr>
        <w:ind w:firstLine="709"/>
        <w:jc w:val="center"/>
        <w:rPr>
          <w:b/>
          <w:sz w:val="20"/>
          <w:szCs w:val="20"/>
        </w:rPr>
      </w:pPr>
      <w:r w:rsidRPr="00FE0479">
        <w:rPr>
          <w:b/>
          <w:sz w:val="20"/>
          <w:szCs w:val="20"/>
        </w:rPr>
        <w:t>Раздел 11. Порядок подачи заявок. Порядок внесения изменений в поданные заявки. Отзыв заявок</w:t>
      </w:r>
    </w:p>
    <w:p w:rsidR="00220B38" w:rsidRPr="00FE0479" w:rsidRDefault="00220B38" w:rsidP="00220B38">
      <w:pPr>
        <w:ind w:firstLine="709"/>
        <w:jc w:val="both"/>
        <w:rPr>
          <w:sz w:val="20"/>
          <w:szCs w:val="20"/>
        </w:rPr>
      </w:pPr>
      <w:r w:rsidRPr="00FE0479">
        <w:rPr>
          <w:sz w:val="20"/>
          <w:szCs w:val="20"/>
        </w:rPr>
        <w:t>45.</w:t>
      </w:r>
      <w:r w:rsidRPr="00FE0479">
        <w:rPr>
          <w:sz w:val="20"/>
          <w:szCs w:val="20"/>
        </w:rPr>
        <w:tab/>
        <w:t>Срок окончания приема заявок составляет не менее тридцати дней со дня опубликования извещения о проведении конкурса. Окончание срока приема и подачи заявок указывается в извещении о проведении ко</w:t>
      </w:r>
      <w:r w:rsidRPr="00FE0479">
        <w:rPr>
          <w:sz w:val="20"/>
          <w:szCs w:val="20"/>
        </w:rPr>
        <w:t>н</w:t>
      </w:r>
      <w:r w:rsidRPr="00FE0479">
        <w:rPr>
          <w:sz w:val="20"/>
          <w:szCs w:val="20"/>
        </w:rPr>
        <w:t>курса.</w:t>
      </w:r>
    </w:p>
    <w:p w:rsidR="00220B38" w:rsidRPr="00FE0479" w:rsidRDefault="00220B38" w:rsidP="00220B38">
      <w:pPr>
        <w:ind w:firstLine="709"/>
        <w:jc w:val="both"/>
        <w:rPr>
          <w:sz w:val="20"/>
          <w:szCs w:val="20"/>
        </w:rPr>
      </w:pPr>
      <w:r w:rsidRPr="00FE0479">
        <w:rPr>
          <w:sz w:val="20"/>
          <w:szCs w:val="20"/>
        </w:rPr>
        <w:t>46.</w:t>
      </w:r>
      <w:r w:rsidRPr="00FE0479">
        <w:rPr>
          <w:sz w:val="20"/>
          <w:szCs w:val="20"/>
        </w:rPr>
        <w:tab/>
        <w:t>Заявки на участие в конкурсе до дня срока окончания подачи заявок подаются секретарю конкурсной комиссии по адресу, указанному в извещении о проведении конку</w:t>
      </w:r>
      <w:r w:rsidRPr="00FE0479">
        <w:rPr>
          <w:sz w:val="20"/>
          <w:szCs w:val="20"/>
        </w:rPr>
        <w:t>р</w:t>
      </w:r>
      <w:r w:rsidRPr="00FE0479">
        <w:rPr>
          <w:sz w:val="20"/>
          <w:szCs w:val="20"/>
        </w:rPr>
        <w:t>са.</w:t>
      </w:r>
    </w:p>
    <w:p w:rsidR="00220B38" w:rsidRPr="00FE0479" w:rsidRDefault="00220B38" w:rsidP="00220B38">
      <w:pPr>
        <w:ind w:firstLine="709"/>
        <w:jc w:val="both"/>
        <w:rPr>
          <w:sz w:val="20"/>
          <w:szCs w:val="20"/>
        </w:rPr>
      </w:pPr>
      <w:r w:rsidRPr="00FE0479">
        <w:rPr>
          <w:sz w:val="20"/>
          <w:szCs w:val="20"/>
        </w:rPr>
        <w:t>47.</w:t>
      </w:r>
      <w:r w:rsidRPr="00FE0479">
        <w:rPr>
          <w:sz w:val="20"/>
          <w:szCs w:val="20"/>
        </w:rPr>
        <w:tab/>
        <w:t>Заявки на участие в конкурсе, направленные по почте и пост</w:t>
      </w:r>
      <w:r w:rsidRPr="00FE0479">
        <w:rPr>
          <w:sz w:val="20"/>
          <w:szCs w:val="20"/>
        </w:rPr>
        <w:t>у</w:t>
      </w:r>
      <w:r w:rsidRPr="00FE0479">
        <w:rPr>
          <w:sz w:val="20"/>
          <w:szCs w:val="20"/>
        </w:rPr>
        <w:t>пившие позже времени срока подачи заявок по адресу, по которому секретарем конкурсной комиссии принимаются заявки на участие в конкурсе, признаются опозда</w:t>
      </w:r>
      <w:r w:rsidRPr="00FE0479">
        <w:rPr>
          <w:sz w:val="20"/>
          <w:szCs w:val="20"/>
        </w:rPr>
        <w:t>в</w:t>
      </w:r>
      <w:r w:rsidRPr="00FE0479">
        <w:rPr>
          <w:sz w:val="20"/>
          <w:szCs w:val="20"/>
        </w:rPr>
        <w:t>шими.</w:t>
      </w:r>
    </w:p>
    <w:p w:rsidR="00220B38" w:rsidRPr="00FE0479" w:rsidRDefault="00220B38" w:rsidP="00220B38">
      <w:pPr>
        <w:ind w:firstLine="709"/>
        <w:jc w:val="both"/>
        <w:rPr>
          <w:sz w:val="20"/>
          <w:szCs w:val="20"/>
          <w:lang w:bidi="ru-RU"/>
        </w:rPr>
      </w:pPr>
      <w:r w:rsidRPr="00FE0479">
        <w:rPr>
          <w:sz w:val="20"/>
          <w:szCs w:val="20"/>
          <w:lang w:bidi="ru-RU"/>
        </w:rPr>
        <w:t>Такие конверты с заявками вскрываются и в тот же день возвращаются участнику конкурса (почт</w:t>
      </w:r>
      <w:r w:rsidRPr="00FE0479">
        <w:rPr>
          <w:sz w:val="20"/>
          <w:szCs w:val="20"/>
          <w:lang w:bidi="ru-RU"/>
        </w:rPr>
        <w:t>о</w:t>
      </w:r>
      <w:r w:rsidRPr="00FE0479">
        <w:rPr>
          <w:sz w:val="20"/>
          <w:szCs w:val="20"/>
          <w:lang w:bidi="ru-RU"/>
        </w:rPr>
        <w:t>вым отправлением с уведомлением о вручении и описью вложения или непосредственно вручением участнику конкурса или его пре</w:t>
      </w:r>
      <w:r w:rsidRPr="00FE0479">
        <w:rPr>
          <w:sz w:val="20"/>
          <w:szCs w:val="20"/>
          <w:lang w:bidi="ru-RU"/>
        </w:rPr>
        <w:t>д</w:t>
      </w:r>
      <w:r w:rsidRPr="00FE0479">
        <w:rPr>
          <w:sz w:val="20"/>
          <w:szCs w:val="20"/>
          <w:lang w:bidi="ru-RU"/>
        </w:rPr>
        <w:t>ставителю).</w:t>
      </w:r>
    </w:p>
    <w:p w:rsidR="00220B38" w:rsidRPr="00FE0479" w:rsidRDefault="00220B38" w:rsidP="00220B38">
      <w:pPr>
        <w:ind w:firstLine="709"/>
        <w:jc w:val="both"/>
        <w:rPr>
          <w:sz w:val="20"/>
          <w:szCs w:val="20"/>
        </w:rPr>
      </w:pPr>
      <w:r w:rsidRPr="00FE0479">
        <w:rPr>
          <w:sz w:val="20"/>
          <w:szCs w:val="20"/>
        </w:rPr>
        <w:lastRenderedPageBreak/>
        <w:t>48.</w:t>
      </w:r>
      <w:r w:rsidRPr="00FE0479">
        <w:rPr>
          <w:sz w:val="20"/>
          <w:szCs w:val="20"/>
        </w:rPr>
        <w:tab/>
        <w:t>Каждый конверт с заявкой, поступившей в срок, регистрируется секретарем комиссии. З</w:t>
      </w:r>
      <w:r w:rsidRPr="00FE0479">
        <w:rPr>
          <w:sz w:val="20"/>
          <w:szCs w:val="20"/>
        </w:rPr>
        <w:t>а</w:t>
      </w:r>
      <w:r w:rsidRPr="00FE0479">
        <w:rPr>
          <w:sz w:val="20"/>
          <w:szCs w:val="20"/>
        </w:rPr>
        <w:t>пись о регистрации конверта должна включать регистрационный номер заявки, дату, время, способ подачи, подпись и расши</w:t>
      </w:r>
      <w:r w:rsidRPr="00FE0479">
        <w:rPr>
          <w:sz w:val="20"/>
          <w:szCs w:val="20"/>
        </w:rPr>
        <w:t>ф</w:t>
      </w:r>
      <w:r w:rsidRPr="00FE0479">
        <w:rPr>
          <w:sz w:val="20"/>
          <w:szCs w:val="20"/>
        </w:rPr>
        <w:t>ровку подписи лица, вручившего конверт должностному лицу организатора конкурса.</w:t>
      </w:r>
    </w:p>
    <w:p w:rsidR="00220B38" w:rsidRPr="00FE0479" w:rsidRDefault="00220B38" w:rsidP="00220B38">
      <w:pPr>
        <w:ind w:firstLine="709"/>
        <w:jc w:val="both"/>
        <w:rPr>
          <w:sz w:val="20"/>
          <w:szCs w:val="20"/>
        </w:rPr>
      </w:pPr>
      <w:r w:rsidRPr="00FE0479">
        <w:rPr>
          <w:sz w:val="20"/>
          <w:szCs w:val="20"/>
        </w:rPr>
        <w:t>49.</w:t>
      </w:r>
      <w:r w:rsidRPr="00FE0479">
        <w:rPr>
          <w:sz w:val="20"/>
          <w:szCs w:val="20"/>
        </w:rPr>
        <w:tab/>
        <w:t>Лицу, вручившему конверт с заявкой на участие в конкурсе, се</w:t>
      </w:r>
      <w:r w:rsidRPr="00FE0479">
        <w:rPr>
          <w:sz w:val="20"/>
          <w:szCs w:val="20"/>
        </w:rPr>
        <w:t>к</w:t>
      </w:r>
      <w:r w:rsidRPr="00FE0479">
        <w:rPr>
          <w:sz w:val="20"/>
          <w:szCs w:val="20"/>
        </w:rPr>
        <w:t>ретарем комиссии выдается расписка в получении конверта с заявкой на участие в конкурсе. Расписка должна содержать регистрацио</w:t>
      </w:r>
      <w:r w:rsidRPr="00FE0479">
        <w:rPr>
          <w:sz w:val="20"/>
          <w:szCs w:val="20"/>
        </w:rPr>
        <w:t>н</w:t>
      </w:r>
      <w:r w:rsidRPr="00FE0479">
        <w:rPr>
          <w:sz w:val="20"/>
          <w:szCs w:val="20"/>
        </w:rPr>
        <w:t>ный номер заявки на участие в конкурсе, дату, время, способ подачи, подпись, расшифровку подписи должностного лица (секретаря комиссии), п</w:t>
      </w:r>
      <w:r w:rsidRPr="00FE0479">
        <w:rPr>
          <w:sz w:val="20"/>
          <w:szCs w:val="20"/>
        </w:rPr>
        <w:t>о</w:t>
      </w:r>
      <w:r w:rsidRPr="00FE0479">
        <w:rPr>
          <w:sz w:val="20"/>
          <w:szCs w:val="20"/>
        </w:rPr>
        <w:t xml:space="preserve">лучившего конверт с заявкой, указанные в Журнале регистрации заявок на участие в конкурсе. </w:t>
      </w:r>
      <w:proofErr w:type="gramStart"/>
      <w:r w:rsidRPr="00FE0479">
        <w:rPr>
          <w:sz w:val="20"/>
          <w:szCs w:val="20"/>
        </w:rPr>
        <w:t>В случае поступления конверта с заявкой на участие в конкурсе по почте</w:t>
      </w:r>
      <w:proofErr w:type="gramEnd"/>
      <w:r w:rsidRPr="00FE0479">
        <w:rPr>
          <w:sz w:val="20"/>
          <w:szCs w:val="20"/>
        </w:rPr>
        <w:t xml:space="preserve"> ра</w:t>
      </w:r>
      <w:r w:rsidRPr="00FE0479">
        <w:rPr>
          <w:sz w:val="20"/>
          <w:szCs w:val="20"/>
        </w:rPr>
        <w:t>с</w:t>
      </w:r>
      <w:r w:rsidRPr="00FE0479">
        <w:rPr>
          <w:sz w:val="20"/>
          <w:szCs w:val="20"/>
        </w:rPr>
        <w:t>писка на выдается.</w:t>
      </w:r>
    </w:p>
    <w:p w:rsidR="00220B38" w:rsidRPr="00FE0479" w:rsidRDefault="00220B38" w:rsidP="00220B38">
      <w:pPr>
        <w:ind w:firstLine="709"/>
        <w:jc w:val="both"/>
        <w:rPr>
          <w:sz w:val="20"/>
          <w:szCs w:val="20"/>
        </w:rPr>
      </w:pPr>
      <w:r w:rsidRPr="00FE0479">
        <w:rPr>
          <w:sz w:val="20"/>
          <w:szCs w:val="20"/>
        </w:rPr>
        <w:t>50.</w:t>
      </w:r>
      <w:r w:rsidRPr="00FE0479">
        <w:rPr>
          <w:sz w:val="20"/>
          <w:szCs w:val="20"/>
        </w:rPr>
        <w:tab/>
        <w:t>Участник, подавший заявку на участие в конкурсе, вправе от</w:t>
      </w:r>
      <w:r w:rsidRPr="00FE0479">
        <w:rPr>
          <w:sz w:val="20"/>
          <w:szCs w:val="20"/>
        </w:rPr>
        <w:t>о</w:t>
      </w:r>
      <w:r w:rsidRPr="00FE0479">
        <w:rPr>
          <w:sz w:val="20"/>
          <w:szCs w:val="20"/>
        </w:rPr>
        <w:t>звать заявку в любое время до момента вскрытия конкурсной комиссией конверта с заявкой на участие в конкурсе. Отзыв заявок осуществляется на основании письменного заявления участника на имя организатора конкурса об о</w:t>
      </w:r>
      <w:r w:rsidRPr="00FE0479">
        <w:rPr>
          <w:sz w:val="20"/>
          <w:szCs w:val="20"/>
        </w:rPr>
        <w:t>т</w:t>
      </w:r>
      <w:r w:rsidRPr="00FE0479">
        <w:rPr>
          <w:sz w:val="20"/>
          <w:szCs w:val="20"/>
        </w:rPr>
        <w:t xml:space="preserve">зыве своей заявки. В </w:t>
      </w:r>
      <w:proofErr w:type="gramStart"/>
      <w:r w:rsidRPr="00FE0479">
        <w:rPr>
          <w:sz w:val="20"/>
          <w:szCs w:val="20"/>
        </w:rPr>
        <w:t>которой</w:t>
      </w:r>
      <w:proofErr w:type="gramEnd"/>
      <w:r w:rsidRPr="00FE0479">
        <w:rPr>
          <w:sz w:val="20"/>
          <w:szCs w:val="20"/>
        </w:rPr>
        <w:t xml:space="preserve"> содержится следующая информ</w:t>
      </w:r>
      <w:r w:rsidRPr="00FE0479">
        <w:rPr>
          <w:sz w:val="20"/>
          <w:szCs w:val="20"/>
        </w:rPr>
        <w:t>а</w:t>
      </w:r>
      <w:r w:rsidRPr="00FE0479">
        <w:rPr>
          <w:sz w:val="20"/>
          <w:szCs w:val="20"/>
        </w:rPr>
        <w:t>ция:</w:t>
      </w:r>
    </w:p>
    <w:p w:rsidR="00220B38" w:rsidRPr="00FE0479" w:rsidRDefault="00220B38" w:rsidP="00220B38">
      <w:pPr>
        <w:ind w:firstLine="709"/>
        <w:jc w:val="both"/>
        <w:rPr>
          <w:sz w:val="20"/>
          <w:szCs w:val="20"/>
        </w:rPr>
      </w:pPr>
      <w:r w:rsidRPr="00FE0479">
        <w:rPr>
          <w:sz w:val="20"/>
          <w:szCs w:val="20"/>
        </w:rPr>
        <w:t>- уведомление об отзыве заявки;</w:t>
      </w:r>
    </w:p>
    <w:p w:rsidR="00220B38" w:rsidRPr="00FE0479" w:rsidRDefault="00220B38" w:rsidP="00220B38">
      <w:pPr>
        <w:ind w:firstLine="709"/>
        <w:jc w:val="both"/>
        <w:rPr>
          <w:sz w:val="20"/>
          <w:szCs w:val="20"/>
        </w:rPr>
      </w:pPr>
      <w:r w:rsidRPr="00FE0479">
        <w:rPr>
          <w:sz w:val="20"/>
          <w:szCs w:val="20"/>
        </w:rPr>
        <w:t>- наименование конкурса;</w:t>
      </w:r>
    </w:p>
    <w:p w:rsidR="00220B38" w:rsidRPr="00FE0479" w:rsidRDefault="00220B38" w:rsidP="00220B38">
      <w:pPr>
        <w:ind w:firstLine="709"/>
        <w:jc w:val="both"/>
        <w:rPr>
          <w:sz w:val="20"/>
          <w:szCs w:val="20"/>
        </w:rPr>
      </w:pPr>
      <w:r w:rsidRPr="00FE0479">
        <w:rPr>
          <w:sz w:val="20"/>
          <w:szCs w:val="20"/>
        </w:rPr>
        <w:t>- способ подачи заявок;</w:t>
      </w:r>
    </w:p>
    <w:p w:rsidR="00220B38" w:rsidRPr="00FE0479" w:rsidRDefault="00220B38" w:rsidP="00220B38">
      <w:pPr>
        <w:ind w:firstLine="709"/>
        <w:jc w:val="both"/>
        <w:rPr>
          <w:sz w:val="20"/>
          <w:szCs w:val="20"/>
        </w:rPr>
      </w:pPr>
      <w:r w:rsidRPr="00FE0479">
        <w:rPr>
          <w:sz w:val="20"/>
          <w:szCs w:val="20"/>
        </w:rPr>
        <w:t>- наименование участника.</w:t>
      </w:r>
    </w:p>
    <w:p w:rsidR="00220B38" w:rsidRPr="00FE0479" w:rsidRDefault="00220B38" w:rsidP="00220B38">
      <w:pPr>
        <w:ind w:firstLine="709"/>
        <w:jc w:val="both"/>
        <w:rPr>
          <w:sz w:val="20"/>
          <w:szCs w:val="20"/>
        </w:rPr>
      </w:pPr>
      <w:r w:rsidRPr="00FE0479">
        <w:rPr>
          <w:sz w:val="20"/>
          <w:szCs w:val="20"/>
        </w:rPr>
        <w:t>51.</w:t>
      </w:r>
      <w:r w:rsidRPr="00FE0479">
        <w:rPr>
          <w:sz w:val="20"/>
          <w:szCs w:val="20"/>
        </w:rPr>
        <w:tab/>
      </w:r>
      <w:proofErr w:type="gramStart"/>
      <w:r w:rsidRPr="00FE0479">
        <w:rPr>
          <w:sz w:val="20"/>
          <w:szCs w:val="20"/>
        </w:rPr>
        <w:t>При наличии у участника соответствующей информации в заявлении об отзыве заявки на участие</w:t>
      </w:r>
      <w:proofErr w:type="gramEnd"/>
      <w:r w:rsidRPr="00FE0479">
        <w:rPr>
          <w:sz w:val="20"/>
          <w:szCs w:val="20"/>
        </w:rPr>
        <w:t xml:space="preserve"> в конкурсе указываются:</w:t>
      </w:r>
    </w:p>
    <w:p w:rsidR="00220B38" w:rsidRPr="00FE0479" w:rsidRDefault="00220B38" w:rsidP="00220B38">
      <w:pPr>
        <w:ind w:firstLine="709"/>
        <w:jc w:val="both"/>
        <w:rPr>
          <w:sz w:val="20"/>
          <w:szCs w:val="20"/>
        </w:rPr>
      </w:pPr>
      <w:r w:rsidRPr="00FE0479">
        <w:rPr>
          <w:sz w:val="20"/>
          <w:szCs w:val="20"/>
        </w:rPr>
        <w:t>- регистрационный номер заявки на участие в конкурсе;</w:t>
      </w:r>
    </w:p>
    <w:p w:rsidR="00220B38" w:rsidRPr="00FE0479" w:rsidRDefault="00220B38" w:rsidP="00220B38">
      <w:pPr>
        <w:ind w:firstLine="709"/>
        <w:jc w:val="both"/>
        <w:rPr>
          <w:sz w:val="20"/>
          <w:szCs w:val="20"/>
        </w:rPr>
      </w:pPr>
      <w:r w:rsidRPr="00FE0479">
        <w:rPr>
          <w:sz w:val="20"/>
          <w:szCs w:val="20"/>
        </w:rPr>
        <w:t>- дата и время поступления заявки на участие в конкурсе.</w:t>
      </w:r>
    </w:p>
    <w:p w:rsidR="00220B38" w:rsidRPr="00FE0479" w:rsidRDefault="00220B38" w:rsidP="00220B38">
      <w:pPr>
        <w:ind w:firstLine="709"/>
        <w:jc w:val="both"/>
        <w:rPr>
          <w:sz w:val="20"/>
          <w:szCs w:val="20"/>
        </w:rPr>
      </w:pPr>
      <w:r w:rsidRPr="00FE0479">
        <w:rPr>
          <w:sz w:val="20"/>
          <w:szCs w:val="20"/>
        </w:rPr>
        <w:t>52.</w:t>
      </w:r>
      <w:r w:rsidRPr="00FE0479">
        <w:rPr>
          <w:sz w:val="20"/>
          <w:szCs w:val="20"/>
        </w:rPr>
        <w:tab/>
        <w:t>Заявление об отказе заявки на участие в конкурсе должно быть скреплено печатью и зав</w:t>
      </w:r>
      <w:r w:rsidRPr="00FE0479">
        <w:rPr>
          <w:sz w:val="20"/>
          <w:szCs w:val="20"/>
        </w:rPr>
        <w:t>е</w:t>
      </w:r>
      <w:r w:rsidRPr="00FE0479">
        <w:rPr>
          <w:sz w:val="20"/>
          <w:szCs w:val="20"/>
        </w:rPr>
        <w:t>рено подписью уполномоченного лица (для юридических лиц) или собственноручно подписано индивидуальным предприним</w:t>
      </w:r>
      <w:r w:rsidRPr="00FE0479">
        <w:rPr>
          <w:sz w:val="20"/>
          <w:szCs w:val="20"/>
        </w:rPr>
        <w:t>а</w:t>
      </w:r>
      <w:r w:rsidRPr="00FE0479">
        <w:rPr>
          <w:sz w:val="20"/>
          <w:szCs w:val="20"/>
        </w:rPr>
        <w:t>телем.</w:t>
      </w:r>
    </w:p>
    <w:p w:rsidR="00220B38" w:rsidRPr="00FE0479" w:rsidRDefault="00220B38" w:rsidP="00220B38">
      <w:pPr>
        <w:ind w:firstLine="709"/>
        <w:jc w:val="both"/>
        <w:rPr>
          <w:sz w:val="20"/>
          <w:szCs w:val="20"/>
        </w:rPr>
      </w:pPr>
    </w:p>
    <w:p w:rsidR="00220B38" w:rsidRPr="00FE0479" w:rsidRDefault="00220B38" w:rsidP="00220B38">
      <w:pPr>
        <w:ind w:firstLine="709"/>
        <w:jc w:val="center"/>
        <w:rPr>
          <w:b/>
          <w:sz w:val="20"/>
          <w:szCs w:val="20"/>
        </w:rPr>
      </w:pPr>
      <w:r w:rsidRPr="00FE0479">
        <w:rPr>
          <w:b/>
          <w:sz w:val="20"/>
          <w:szCs w:val="20"/>
        </w:rPr>
        <w:t>Раздел 12. Порядок вскрытия конвертов с заявками</w:t>
      </w:r>
    </w:p>
    <w:p w:rsidR="00220B38" w:rsidRPr="00FE0479" w:rsidRDefault="00220B38" w:rsidP="00220B38">
      <w:pPr>
        <w:ind w:firstLine="709"/>
        <w:jc w:val="both"/>
        <w:rPr>
          <w:sz w:val="20"/>
          <w:szCs w:val="20"/>
        </w:rPr>
      </w:pPr>
      <w:r w:rsidRPr="00FE0479">
        <w:rPr>
          <w:sz w:val="20"/>
          <w:szCs w:val="20"/>
        </w:rPr>
        <w:t xml:space="preserve"> 53.</w:t>
      </w:r>
      <w:r w:rsidRPr="00FE0479">
        <w:rPr>
          <w:sz w:val="20"/>
          <w:szCs w:val="20"/>
        </w:rPr>
        <w:tab/>
        <w:t>Участники, подавшие заявки, или их уполномоченные представители вправе присутств</w:t>
      </w:r>
      <w:r w:rsidRPr="00FE0479">
        <w:rPr>
          <w:sz w:val="20"/>
          <w:szCs w:val="20"/>
        </w:rPr>
        <w:t>о</w:t>
      </w:r>
      <w:r w:rsidRPr="00FE0479">
        <w:rPr>
          <w:sz w:val="20"/>
          <w:szCs w:val="20"/>
        </w:rPr>
        <w:t>вать при вскрытии конвертов с заявками.</w:t>
      </w:r>
    </w:p>
    <w:p w:rsidR="00220B38" w:rsidRPr="00FE0479" w:rsidRDefault="00220B38" w:rsidP="00220B38">
      <w:pPr>
        <w:ind w:firstLine="709"/>
        <w:jc w:val="both"/>
        <w:rPr>
          <w:sz w:val="20"/>
          <w:szCs w:val="20"/>
        </w:rPr>
      </w:pPr>
      <w:r w:rsidRPr="00FE0479">
        <w:rPr>
          <w:sz w:val="20"/>
          <w:szCs w:val="20"/>
        </w:rPr>
        <w:t>54.</w:t>
      </w:r>
      <w:r w:rsidRPr="00FE0479">
        <w:rPr>
          <w:sz w:val="20"/>
          <w:szCs w:val="20"/>
        </w:rPr>
        <w:tab/>
        <w:t>Участники и уполномоченные представители участников, присутствующие при вскрытии конвертов с заявками на участие в конкурсе, должны предоставить паспорт и доверенность, выданную от имени участника и составленную по форме, содержащейся в ко</w:t>
      </w:r>
      <w:r w:rsidRPr="00FE0479">
        <w:rPr>
          <w:sz w:val="20"/>
          <w:szCs w:val="20"/>
        </w:rPr>
        <w:t>н</w:t>
      </w:r>
      <w:r w:rsidRPr="00FE0479">
        <w:rPr>
          <w:sz w:val="20"/>
          <w:szCs w:val="20"/>
        </w:rPr>
        <w:t>курсной документации.</w:t>
      </w:r>
    </w:p>
    <w:p w:rsidR="00220B38" w:rsidRPr="00FE0479" w:rsidRDefault="00220B38" w:rsidP="00220B38">
      <w:pPr>
        <w:ind w:firstLine="709"/>
        <w:jc w:val="both"/>
        <w:rPr>
          <w:sz w:val="20"/>
          <w:szCs w:val="20"/>
        </w:rPr>
      </w:pPr>
      <w:r w:rsidRPr="00FE0479">
        <w:rPr>
          <w:sz w:val="20"/>
          <w:szCs w:val="20"/>
        </w:rPr>
        <w:t>55.</w:t>
      </w:r>
      <w:r w:rsidRPr="00FE0479">
        <w:rPr>
          <w:sz w:val="20"/>
          <w:szCs w:val="20"/>
        </w:rPr>
        <w:tab/>
        <w:t>Участники, пожелавшие принять участие в процедуре вскрытия конвертов с заявками, должны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w:t>
      </w:r>
      <w:r w:rsidRPr="00FE0479">
        <w:rPr>
          <w:sz w:val="20"/>
          <w:szCs w:val="20"/>
        </w:rPr>
        <w:t>с</w:t>
      </w:r>
      <w:r w:rsidRPr="00FE0479">
        <w:rPr>
          <w:sz w:val="20"/>
          <w:szCs w:val="20"/>
        </w:rPr>
        <w:t>сии.</w:t>
      </w:r>
    </w:p>
    <w:p w:rsidR="00220B38" w:rsidRPr="00FE0479" w:rsidRDefault="00220B38" w:rsidP="00220B38">
      <w:pPr>
        <w:ind w:firstLine="709"/>
        <w:jc w:val="both"/>
        <w:rPr>
          <w:sz w:val="20"/>
          <w:szCs w:val="20"/>
        </w:rPr>
      </w:pPr>
      <w:r w:rsidRPr="00FE0479">
        <w:rPr>
          <w:sz w:val="20"/>
          <w:szCs w:val="20"/>
        </w:rPr>
        <w:t>56.</w:t>
      </w:r>
      <w:r w:rsidRPr="00FE0479">
        <w:rPr>
          <w:sz w:val="20"/>
          <w:szCs w:val="20"/>
        </w:rPr>
        <w:tab/>
        <w:t>Публично в день, во время и в месте, указанном в настоящей конкурсной документации и в извещении о проведении конкурса, конкурсной комиссией вскрываются конверты с заявками, включая изменения к з</w:t>
      </w:r>
      <w:r w:rsidRPr="00FE0479">
        <w:rPr>
          <w:sz w:val="20"/>
          <w:szCs w:val="20"/>
        </w:rPr>
        <w:t>а</w:t>
      </w:r>
      <w:r w:rsidRPr="00FE0479">
        <w:rPr>
          <w:sz w:val="20"/>
          <w:szCs w:val="20"/>
        </w:rPr>
        <w:t>явкам.</w:t>
      </w:r>
    </w:p>
    <w:p w:rsidR="00220B38" w:rsidRPr="00FE0479" w:rsidRDefault="00220B38" w:rsidP="00220B38">
      <w:pPr>
        <w:ind w:firstLine="709"/>
        <w:jc w:val="both"/>
        <w:rPr>
          <w:sz w:val="20"/>
          <w:szCs w:val="20"/>
        </w:rPr>
      </w:pPr>
      <w:r w:rsidRPr="00FE0479">
        <w:rPr>
          <w:sz w:val="20"/>
          <w:szCs w:val="20"/>
        </w:rPr>
        <w:t>57.</w:t>
      </w:r>
      <w:r w:rsidRPr="00FE0479">
        <w:rPr>
          <w:sz w:val="20"/>
          <w:szCs w:val="20"/>
        </w:rPr>
        <w:tab/>
        <w:t xml:space="preserve">С момента </w:t>
      </w:r>
      <w:proofErr w:type="gramStart"/>
      <w:r w:rsidRPr="00FE0479">
        <w:rPr>
          <w:sz w:val="20"/>
          <w:szCs w:val="20"/>
        </w:rPr>
        <w:t>начала процедуры вскрытия конвертов участника</w:t>
      </w:r>
      <w:proofErr w:type="gramEnd"/>
      <w:r w:rsidRPr="00FE0479">
        <w:rPr>
          <w:sz w:val="20"/>
          <w:szCs w:val="20"/>
        </w:rPr>
        <w:t xml:space="preserve"> не имеют права п</w:t>
      </w:r>
      <w:r w:rsidRPr="00FE0479">
        <w:rPr>
          <w:sz w:val="20"/>
          <w:szCs w:val="20"/>
        </w:rPr>
        <w:t>о</w:t>
      </w:r>
      <w:r w:rsidRPr="00FE0479">
        <w:rPr>
          <w:sz w:val="20"/>
          <w:szCs w:val="20"/>
        </w:rPr>
        <w:t>дать заявки, изменить или отозвать поданные заявки.</w:t>
      </w:r>
    </w:p>
    <w:p w:rsidR="00220B38" w:rsidRPr="00FE0479" w:rsidRDefault="00220B38" w:rsidP="00220B38">
      <w:pPr>
        <w:ind w:firstLine="709"/>
        <w:jc w:val="both"/>
        <w:rPr>
          <w:sz w:val="20"/>
          <w:szCs w:val="20"/>
        </w:rPr>
      </w:pPr>
      <w:r w:rsidRPr="00FE0479">
        <w:rPr>
          <w:sz w:val="20"/>
          <w:szCs w:val="20"/>
        </w:rPr>
        <w:t>58.</w:t>
      </w:r>
      <w:r w:rsidRPr="00FE0479">
        <w:rPr>
          <w:sz w:val="20"/>
          <w:szCs w:val="20"/>
        </w:rPr>
        <w:tab/>
        <w:t>Конкурсная комиссия проверяет сохранность конверта перед вскрытием. Представители участников, присутствующие на процедуре вскрытия конвертов, также могут удостовериться в сохранности предоста</w:t>
      </w:r>
      <w:r w:rsidRPr="00FE0479">
        <w:rPr>
          <w:sz w:val="20"/>
          <w:szCs w:val="20"/>
        </w:rPr>
        <w:t>в</w:t>
      </w:r>
      <w:r w:rsidRPr="00FE0479">
        <w:rPr>
          <w:sz w:val="20"/>
          <w:szCs w:val="20"/>
        </w:rPr>
        <w:t>ленных документов.</w:t>
      </w:r>
    </w:p>
    <w:p w:rsidR="00220B38" w:rsidRPr="00FE0479" w:rsidRDefault="00220B38" w:rsidP="00220B38">
      <w:pPr>
        <w:ind w:firstLine="709"/>
        <w:jc w:val="both"/>
        <w:rPr>
          <w:sz w:val="20"/>
          <w:szCs w:val="20"/>
        </w:rPr>
      </w:pPr>
      <w:r w:rsidRPr="00FE0479">
        <w:rPr>
          <w:sz w:val="20"/>
          <w:szCs w:val="20"/>
        </w:rPr>
        <w:t>59.</w:t>
      </w:r>
      <w:r w:rsidRPr="00FE0479">
        <w:rPr>
          <w:sz w:val="20"/>
          <w:szCs w:val="20"/>
        </w:rPr>
        <w:tab/>
        <w:t xml:space="preserve">Наименование (для юридического лица), фамилия, имя, отчество (для индивидуального предпринимателя) и почтовый адрес каждого участника, </w:t>
      </w:r>
      <w:proofErr w:type="gramStart"/>
      <w:r w:rsidRPr="00FE0479">
        <w:rPr>
          <w:sz w:val="20"/>
          <w:szCs w:val="20"/>
        </w:rPr>
        <w:t>ко</w:t>
      </w:r>
      <w:r w:rsidRPr="00FE0479">
        <w:rPr>
          <w:sz w:val="20"/>
          <w:szCs w:val="20"/>
        </w:rPr>
        <w:t>н</w:t>
      </w:r>
      <w:r w:rsidRPr="00FE0479">
        <w:rPr>
          <w:sz w:val="20"/>
          <w:szCs w:val="20"/>
        </w:rPr>
        <w:t>верт</w:t>
      </w:r>
      <w:proofErr w:type="gramEnd"/>
      <w:r w:rsidRPr="00FE0479">
        <w:rPr>
          <w:sz w:val="20"/>
          <w:szCs w:val="20"/>
        </w:rPr>
        <w:t xml:space="preserve"> с заявкой которого вскрывается, наличие сведений и документов, предусмотренных конкурсной документацией, объявляются при вскрытии конвертов с заявками и заносятся в протокол вскрытия ко</w:t>
      </w:r>
      <w:r w:rsidRPr="00FE0479">
        <w:rPr>
          <w:sz w:val="20"/>
          <w:szCs w:val="20"/>
        </w:rPr>
        <w:t>н</w:t>
      </w:r>
      <w:r w:rsidRPr="00FE0479">
        <w:rPr>
          <w:sz w:val="20"/>
          <w:szCs w:val="20"/>
        </w:rPr>
        <w:t>вертов с заявкой.</w:t>
      </w:r>
    </w:p>
    <w:p w:rsidR="00220B38" w:rsidRPr="00FE0479" w:rsidRDefault="00220B38" w:rsidP="00220B38">
      <w:pPr>
        <w:ind w:firstLine="709"/>
        <w:jc w:val="both"/>
        <w:rPr>
          <w:sz w:val="20"/>
          <w:szCs w:val="20"/>
        </w:rPr>
      </w:pPr>
      <w:r w:rsidRPr="00FE0479">
        <w:rPr>
          <w:sz w:val="20"/>
          <w:szCs w:val="20"/>
        </w:rPr>
        <w:t>60.</w:t>
      </w:r>
      <w:r w:rsidRPr="00FE0479">
        <w:rPr>
          <w:sz w:val="20"/>
          <w:szCs w:val="20"/>
        </w:rPr>
        <w:tab/>
        <w:t>При вскрытии конвертов с заявками конкурсная комиссия вправе потребовать от участников представления разъяснений положений представленных ими документов в с</w:t>
      </w:r>
      <w:r w:rsidRPr="00FE0479">
        <w:rPr>
          <w:sz w:val="20"/>
          <w:szCs w:val="20"/>
        </w:rPr>
        <w:t>о</w:t>
      </w:r>
      <w:r w:rsidRPr="00FE0479">
        <w:rPr>
          <w:sz w:val="20"/>
          <w:szCs w:val="20"/>
        </w:rPr>
        <w:t>став заявок. При этом не допускается изменение заявки.</w:t>
      </w:r>
    </w:p>
    <w:p w:rsidR="00220B38" w:rsidRPr="00FE0479" w:rsidRDefault="00220B38" w:rsidP="00220B38">
      <w:pPr>
        <w:ind w:firstLine="709"/>
        <w:jc w:val="both"/>
        <w:rPr>
          <w:sz w:val="20"/>
          <w:szCs w:val="20"/>
        </w:rPr>
      </w:pPr>
      <w:r w:rsidRPr="00FE0479">
        <w:rPr>
          <w:sz w:val="20"/>
          <w:szCs w:val="20"/>
        </w:rPr>
        <w:t xml:space="preserve"> 61.</w:t>
      </w:r>
      <w:r w:rsidRPr="00FE0479">
        <w:rPr>
          <w:sz w:val="20"/>
          <w:szCs w:val="20"/>
        </w:rPr>
        <w:tab/>
        <w:t xml:space="preserve">Конкурсная комиссия не вправе предъявлять дополнительные требования к участникам. </w:t>
      </w:r>
    </w:p>
    <w:p w:rsidR="00220B38" w:rsidRPr="00FE0479" w:rsidRDefault="00220B38" w:rsidP="00220B38">
      <w:pPr>
        <w:ind w:firstLine="709"/>
        <w:jc w:val="both"/>
        <w:rPr>
          <w:sz w:val="20"/>
          <w:szCs w:val="20"/>
        </w:rPr>
      </w:pPr>
      <w:r w:rsidRPr="00FE0479">
        <w:rPr>
          <w:sz w:val="20"/>
          <w:szCs w:val="20"/>
        </w:rPr>
        <w:t>62. Не допускается изменять указанные в настоящей конкурсной документации требования к учас</w:t>
      </w:r>
      <w:r w:rsidRPr="00FE0479">
        <w:rPr>
          <w:sz w:val="20"/>
          <w:szCs w:val="20"/>
        </w:rPr>
        <w:t>т</w:t>
      </w:r>
      <w:r w:rsidRPr="00FE0479">
        <w:rPr>
          <w:sz w:val="20"/>
          <w:szCs w:val="20"/>
        </w:rPr>
        <w:t>никам.</w:t>
      </w:r>
    </w:p>
    <w:p w:rsidR="00220B38" w:rsidRPr="00FE0479" w:rsidRDefault="00220B38" w:rsidP="00220B38">
      <w:pPr>
        <w:ind w:firstLine="709"/>
        <w:jc w:val="both"/>
        <w:rPr>
          <w:sz w:val="20"/>
          <w:szCs w:val="20"/>
        </w:rPr>
      </w:pPr>
      <w:r w:rsidRPr="00FE0479">
        <w:rPr>
          <w:sz w:val="20"/>
          <w:szCs w:val="20"/>
        </w:rPr>
        <w:t>63.</w:t>
      </w:r>
      <w:r w:rsidRPr="00FE0479">
        <w:rPr>
          <w:sz w:val="20"/>
          <w:szCs w:val="20"/>
        </w:rPr>
        <w:tab/>
        <w:t>Протокол вскрытия конвертов с заявками на участие в конкурсе ведется конкурсной коми</w:t>
      </w:r>
      <w:r w:rsidRPr="00FE0479">
        <w:rPr>
          <w:sz w:val="20"/>
          <w:szCs w:val="20"/>
        </w:rPr>
        <w:t>с</w:t>
      </w:r>
      <w:r w:rsidRPr="00FE0479">
        <w:rPr>
          <w:sz w:val="20"/>
          <w:szCs w:val="20"/>
        </w:rPr>
        <w:t>сией. Указанный протокол размещается организатором конкурса в течение 3-х дней с момента его подписания на официальном сайте администрации Каратузского сел</w:t>
      </w:r>
      <w:r w:rsidRPr="00FE0479">
        <w:rPr>
          <w:sz w:val="20"/>
          <w:szCs w:val="20"/>
        </w:rPr>
        <w:t>ь</w:t>
      </w:r>
      <w:r w:rsidRPr="00FE0479">
        <w:rPr>
          <w:sz w:val="20"/>
          <w:szCs w:val="20"/>
        </w:rPr>
        <w:t>совета.</w:t>
      </w:r>
    </w:p>
    <w:p w:rsidR="00220B38" w:rsidRPr="00FE0479" w:rsidRDefault="00220B38" w:rsidP="00220B38">
      <w:pPr>
        <w:ind w:firstLine="709"/>
        <w:jc w:val="both"/>
        <w:rPr>
          <w:sz w:val="20"/>
          <w:szCs w:val="20"/>
        </w:rPr>
      </w:pPr>
      <w:r w:rsidRPr="00FE0479">
        <w:rPr>
          <w:sz w:val="20"/>
          <w:szCs w:val="20"/>
        </w:rPr>
        <w:t>64.</w:t>
      </w:r>
      <w:r w:rsidRPr="00FE0479">
        <w:rPr>
          <w:sz w:val="20"/>
          <w:szCs w:val="20"/>
        </w:rPr>
        <w:tab/>
        <w:t>В случае</w:t>
      </w:r>
      <w:proofErr w:type="gramStart"/>
      <w:r w:rsidRPr="00FE0479">
        <w:rPr>
          <w:sz w:val="20"/>
          <w:szCs w:val="20"/>
        </w:rPr>
        <w:t>,</w:t>
      </w:r>
      <w:proofErr w:type="gramEnd"/>
      <w:r w:rsidRPr="00FE0479">
        <w:rPr>
          <w:sz w:val="20"/>
          <w:szCs w:val="20"/>
        </w:rPr>
        <w:t xml:space="preserve"> если по окончании срока подачи конкурсных заявок подана только одна заявка, конверт с указанной заявкой вскрывается и указанная заявка рассматривается в порядке, установленном настоящим пол</w:t>
      </w:r>
      <w:r w:rsidRPr="00FE0479">
        <w:rPr>
          <w:sz w:val="20"/>
          <w:szCs w:val="20"/>
        </w:rPr>
        <w:t>о</w:t>
      </w:r>
      <w:r w:rsidRPr="00FE0479">
        <w:rPr>
          <w:sz w:val="20"/>
          <w:szCs w:val="20"/>
        </w:rPr>
        <w:t>жением.</w:t>
      </w:r>
    </w:p>
    <w:p w:rsidR="00220B38" w:rsidRPr="00FE0479" w:rsidRDefault="00220B38" w:rsidP="00220B38">
      <w:pPr>
        <w:ind w:firstLine="709"/>
        <w:jc w:val="both"/>
        <w:rPr>
          <w:sz w:val="20"/>
          <w:szCs w:val="20"/>
        </w:rPr>
      </w:pPr>
      <w:r w:rsidRPr="00FE0479">
        <w:rPr>
          <w:sz w:val="20"/>
          <w:szCs w:val="20"/>
        </w:rPr>
        <w:t>65.</w:t>
      </w:r>
      <w:r w:rsidRPr="00FE0479">
        <w:rPr>
          <w:sz w:val="20"/>
          <w:szCs w:val="20"/>
        </w:rPr>
        <w:tab/>
        <w:t>В случае</w:t>
      </w:r>
      <w:proofErr w:type="gramStart"/>
      <w:r w:rsidRPr="00FE0479">
        <w:rPr>
          <w:sz w:val="20"/>
          <w:szCs w:val="20"/>
        </w:rPr>
        <w:t>,</w:t>
      </w:r>
      <w:proofErr w:type="gramEnd"/>
      <w:r w:rsidRPr="00FE0479">
        <w:rPr>
          <w:sz w:val="20"/>
          <w:szCs w:val="20"/>
        </w:rPr>
        <w:t xml:space="preserve"> если указанная заявка соответствует требованиям и условиям, предусмотренным конкурсной документацией, участнику, пода</w:t>
      </w:r>
      <w:r w:rsidRPr="00FE0479">
        <w:rPr>
          <w:sz w:val="20"/>
          <w:szCs w:val="20"/>
        </w:rPr>
        <w:t>в</w:t>
      </w:r>
      <w:r w:rsidRPr="00FE0479">
        <w:rPr>
          <w:sz w:val="20"/>
          <w:szCs w:val="20"/>
        </w:rPr>
        <w:t>шему единственную заявку, направляется проект контракта в порядке, установленном настоящим полож</w:t>
      </w:r>
      <w:r w:rsidRPr="00FE0479">
        <w:rPr>
          <w:sz w:val="20"/>
          <w:szCs w:val="20"/>
        </w:rPr>
        <w:t>е</w:t>
      </w:r>
      <w:r w:rsidRPr="00FE0479">
        <w:rPr>
          <w:sz w:val="20"/>
          <w:szCs w:val="20"/>
        </w:rPr>
        <w:t>нием.</w:t>
      </w:r>
    </w:p>
    <w:p w:rsidR="00220B38" w:rsidRPr="00FE0479" w:rsidRDefault="00220B38" w:rsidP="00220B38">
      <w:pPr>
        <w:ind w:firstLine="709"/>
        <w:jc w:val="both"/>
        <w:rPr>
          <w:sz w:val="20"/>
          <w:szCs w:val="20"/>
        </w:rPr>
      </w:pPr>
      <w:r w:rsidRPr="00FE0479">
        <w:rPr>
          <w:sz w:val="20"/>
          <w:szCs w:val="20"/>
        </w:rPr>
        <w:t>66.</w:t>
      </w:r>
      <w:r w:rsidRPr="00FE0479">
        <w:rPr>
          <w:sz w:val="20"/>
          <w:szCs w:val="20"/>
        </w:rPr>
        <w:tab/>
        <w:t>Заявитель несет все расходы, связанные с подготовкой и подачей конкурсной заявки, а о</w:t>
      </w:r>
      <w:r w:rsidRPr="00FE0479">
        <w:rPr>
          <w:sz w:val="20"/>
          <w:szCs w:val="20"/>
        </w:rPr>
        <w:t>р</w:t>
      </w:r>
      <w:r w:rsidRPr="00FE0479">
        <w:rPr>
          <w:sz w:val="20"/>
          <w:szCs w:val="20"/>
        </w:rPr>
        <w:t xml:space="preserve">ганизатор конкурса не </w:t>
      </w:r>
      <w:proofErr w:type="gramStart"/>
      <w:r w:rsidRPr="00FE0479">
        <w:rPr>
          <w:sz w:val="20"/>
          <w:szCs w:val="20"/>
        </w:rPr>
        <w:t>несет обязанности</w:t>
      </w:r>
      <w:proofErr w:type="gramEnd"/>
      <w:r w:rsidRPr="00FE0479">
        <w:rPr>
          <w:sz w:val="20"/>
          <w:szCs w:val="20"/>
        </w:rPr>
        <w:t xml:space="preserve"> по возмещению указанных расходов независимо от характера проведения и результ</w:t>
      </w:r>
      <w:r w:rsidRPr="00FE0479">
        <w:rPr>
          <w:sz w:val="20"/>
          <w:szCs w:val="20"/>
        </w:rPr>
        <w:t>а</w:t>
      </w:r>
      <w:r w:rsidRPr="00FE0479">
        <w:rPr>
          <w:sz w:val="20"/>
          <w:szCs w:val="20"/>
        </w:rPr>
        <w:t>тов конкурса.</w:t>
      </w:r>
    </w:p>
    <w:p w:rsidR="00220B38" w:rsidRPr="00FE0479" w:rsidRDefault="00220B38" w:rsidP="00220B38">
      <w:pPr>
        <w:ind w:firstLine="709"/>
        <w:jc w:val="both"/>
        <w:rPr>
          <w:sz w:val="20"/>
          <w:szCs w:val="20"/>
        </w:rPr>
      </w:pPr>
      <w:r w:rsidRPr="00FE0479">
        <w:rPr>
          <w:sz w:val="20"/>
          <w:szCs w:val="20"/>
        </w:rPr>
        <w:t>67.</w:t>
      </w:r>
      <w:r w:rsidRPr="00FE0479">
        <w:rPr>
          <w:sz w:val="20"/>
          <w:szCs w:val="20"/>
        </w:rPr>
        <w:tab/>
        <w:t>Подача конкурсной заявки является подтверждением согласия заявителя участвовать в конкурсе в порядке и на условиях, установленных настоящим полож</w:t>
      </w:r>
      <w:r w:rsidRPr="00FE0479">
        <w:rPr>
          <w:sz w:val="20"/>
          <w:szCs w:val="20"/>
        </w:rPr>
        <w:t>е</w:t>
      </w:r>
      <w:r w:rsidRPr="00FE0479">
        <w:rPr>
          <w:sz w:val="20"/>
          <w:szCs w:val="20"/>
        </w:rPr>
        <w:t>нием.</w:t>
      </w:r>
    </w:p>
    <w:p w:rsidR="00220B38" w:rsidRPr="00FE0479" w:rsidRDefault="00220B38" w:rsidP="00220B38">
      <w:pPr>
        <w:ind w:firstLine="709"/>
        <w:jc w:val="both"/>
        <w:rPr>
          <w:sz w:val="20"/>
          <w:szCs w:val="20"/>
        </w:rPr>
      </w:pPr>
    </w:p>
    <w:p w:rsidR="00220B38" w:rsidRPr="00FE0479" w:rsidRDefault="00220B38" w:rsidP="00220B38">
      <w:pPr>
        <w:ind w:firstLine="709"/>
        <w:jc w:val="center"/>
        <w:rPr>
          <w:b/>
          <w:sz w:val="20"/>
          <w:szCs w:val="20"/>
        </w:rPr>
      </w:pPr>
      <w:r w:rsidRPr="00FE0479">
        <w:rPr>
          <w:b/>
          <w:sz w:val="20"/>
          <w:szCs w:val="20"/>
        </w:rPr>
        <w:t>Раздел 13. Рассмотрение заявок на участие в конкурсе и допуск к участию в ко</w:t>
      </w:r>
      <w:r w:rsidRPr="00FE0479">
        <w:rPr>
          <w:b/>
          <w:sz w:val="20"/>
          <w:szCs w:val="20"/>
        </w:rPr>
        <w:t>н</w:t>
      </w:r>
      <w:r w:rsidRPr="00FE0479">
        <w:rPr>
          <w:b/>
          <w:sz w:val="20"/>
          <w:szCs w:val="20"/>
        </w:rPr>
        <w:t>курсе</w:t>
      </w:r>
    </w:p>
    <w:p w:rsidR="00220B38" w:rsidRPr="00FE0479" w:rsidRDefault="00220B38" w:rsidP="00220B38">
      <w:pPr>
        <w:ind w:firstLine="709"/>
        <w:jc w:val="both"/>
        <w:rPr>
          <w:sz w:val="20"/>
          <w:szCs w:val="20"/>
        </w:rPr>
      </w:pPr>
      <w:r w:rsidRPr="00FE0479">
        <w:rPr>
          <w:sz w:val="20"/>
          <w:szCs w:val="20"/>
        </w:rPr>
        <w:t>68.</w:t>
      </w:r>
      <w:r w:rsidRPr="00FE0479">
        <w:rPr>
          <w:sz w:val="20"/>
          <w:szCs w:val="20"/>
        </w:rPr>
        <w:tab/>
        <w:t>Конкурсная комиссия рассматривает заявки на участие в конкурсе на соответствие требов</w:t>
      </w:r>
      <w:r w:rsidRPr="00FE0479">
        <w:rPr>
          <w:sz w:val="20"/>
          <w:szCs w:val="20"/>
        </w:rPr>
        <w:t>а</w:t>
      </w:r>
      <w:r w:rsidRPr="00FE0479">
        <w:rPr>
          <w:sz w:val="20"/>
          <w:szCs w:val="20"/>
        </w:rPr>
        <w:t>ниям, установленным конкурсной документацией.</w:t>
      </w:r>
    </w:p>
    <w:p w:rsidR="00220B38" w:rsidRPr="00FE0479" w:rsidRDefault="00220B38" w:rsidP="00220B38">
      <w:pPr>
        <w:ind w:firstLine="709"/>
        <w:jc w:val="both"/>
        <w:rPr>
          <w:sz w:val="20"/>
          <w:szCs w:val="20"/>
        </w:rPr>
      </w:pPr>
      <w:r w:rsidRPr="00FE0479">
        <w:rPr>
          <w:sz w:val="20"/>
          <w:szCs w:val="20"/>
        </w:rPr>
        <w:t>69.</w:t>
      </w:r>
      <w:r w:rsidRPr="00FE0479">
        <w:rPr>
          <w:sz w:val="20"/>
          <w:szCs w:val="20"/>
        </w:rPr>
        <w:tab/>
        <w:t>Срок рассмотрения заявок на участие в конкурсе не может пр</w:t>
      </w:r>
      <w:r w:rsidRPr="00FE0479">
        <w:rPr>
          <w:sz w:val="20"/>
          <w:szCs w:val="20"/>
        </w:rPr>
        <w:t>е</w:t>
      </w:r>
      <w:r w:rsidRPr="00FE0479">
        <w:rPr>
          <w:sz w:val="20"/>
          <w:szCs w:val="20"/>
        </w:rPr>
        <w:t>вышать двадцати дней со дня вскрытия конвертов с заявками на участие в конкурсе.</w:t>
      </w:r>
    </w:p>
    <w:p w:rsidR="00220B38" w:rsidRPr="00FE0479" w:rsidRDefault="00220B38" w:rsidP="00220B38">
      <w:pPr>
        <w:ind w:firstLine="709"/>
        <w:jc w:val="both"/>
        <w:rPr>
          <w:sz w:val="20"/>
          <w:szCs w:val="20"/>
        </w:rPr>
      </w:pPr>
      <w:r w:rsidRPr="00FE0479">
        <w:rPr>
          <w:sz w:val="20"/>
          <w:szCs w:val="20"/>
        </w:rPr>
        <w:t>70.</w:t>
      </w:r>
      <w:r w:rsidRPr="00FE0479">
        <w:rPr>
          <w:sz w:val="20"/>
          <w:szCs w:val="20"/>
        </w:rPr>
        <w:tab/>
        <w:t>На основании результатов рассмотрения заявок конкурсной комиссией принимается реш</w:t>
      </w:r>
      <w:r w:rsidRPr="00FE0479">
        <w:rPr>
          <w:sz w:val="20"/>
          <w:szCs w:val="20"/>
        </w:rPr>
        <w:t>е</w:t>
      </w:r>
      <w:r w:rsidRPr="00FE0479">
        <w:rPr>
          <w:sz w:val="20"/>
          <w:szCs w:val="20"/>
        </w:rPr>
        <w:t>ние:</w:t>
      </w:r>
    </w:p>
    <w:p w:rsidR="00220B38" w:rsidRPr="00FE0479" w:rsidRDefault="00220B38" w:rsidP="00220B38">
      <w:pPr>
        <w:ind w:firstLine="709"/>
        <w:jc w:val="both"/>
        <w:rPr>
          <w:sz w:val="20"/>
          <w:szCs w:val="20"/>
        </w:rPr>
      </w:pPr>
      <w:r w:rsidRPr="00FE0479">
        <w:rPr>
          <w:sz w:val="20"/>
          <w:szCs w:val="20"/>
        </w:rPr>
        <w:t>- о допуске к участию в конкурсе претендента (о признании претендента, подавшего заявку, учас</w:t>
      </w:r>
      <w:r w:rsidRPr="00FE0479">
        <w:rPr>
          <w:sz w:val="20"/>
          <w:szCs w:val="20"/>
        </w:rPr>
        <w:t>т</w:t>
      </w:r>
      <w:r w:rsidRPr="00FE0479">
        <w:rPr>
          <w:sz w:val="20"/>
          <w:szCs w:val="20"/>
        </w:rPr>
        <w:t>ником конкурса);</w:t>
      </w:r>
    </w:p>
    <w:p w:rsidR="00220B38" w:rsidRPr="00FE0479" w:rsidRDefault="00220B38" w:rsidP="00220B38">
      <w:pPr>
        <w:ind w:firstLine="709"/>
        <w:jc w:val="both"/>
        <w:rPr>
          <w:sz w:val="20"/>
          <w:szCs w:val="20"/>
        </w:rPr>
      </w:pPr>
      <w:r w:rsidRPr="00FE0479">
        <w:rPr>
          <w:sz w:val="20"/>
          <w:szCs w:val="20"/>
        </w:rPr>
        <w:t>- об отказе в допуске претендента к участию.</w:t>
      </w:r>
    </w:p>
    <w:p w:rsidR="00220B38" w:rsidRPr="00FE0479" w:rsidRDefault="00220B38" w:rsidP="00220B38">
      <w:pPr>
        <w:ind w:firstLine="709"/>
        <w:jc w:val="both"/>
        <w:rPr>
          <w:sz w:val="20"/>
          <w:szCs w:val="20"/>
        </w:rPr>
      </w:pPr>
      <w:r w:rsidRPr="00FE0479">
        <w:rPr>
          <w:sz w:val="20"/>
          <w:szCs w:val="20"/>
        </w:rPr>
        <w:t xml:space="preserve"> 71.</w:t>
      </w:r>
      <w:r w:rsidRPr="00FE0479">
        <w:rPr>
          <w:sz w:val="20"/>
          <w:szCs w:val="20"/>
        </w:rPr>
        <w:tab/>
        <w:t>Претендент не допускается до участия в конкурсе в случае:</w:t>
      </w:r>
    </w:p>
    <w:p w:rsidR="00220B38" w:rsidRPr="00FE0479" w:rsidRDefault="00220B38" w:rsidP="00220B38">
      <w:pPr>
        <w:ind w:firstLine="709"/>
        <w:jc w:val="both"/>
        <w:rPr>
          <w:sz w:val="20"/>
          <w:szCs w:val="20"/>
        </w:rPr>
      </w:pPr>
      <w:r w:rsidRPr="00FE0479">
        <w:rPr>
          <w:sz w:val="20"/>
          <w:szCs w:val="20"/>
        </w:rPr>
        <w:lastRenderedPageBreak/>
        <w:t>- непредставления определенных настоящей конкурсной документац</w:t>
      </w:r>
      <w:r w:rsidRPr="00FE0479">
        <w:rPr>
          <w:sz w:val="20"/>
          <w:szCs w:val="20"/>
        </w:rPr>
        <w:t>и</w:t>
      </w:r>
      <w:r w:rsidRPr="00FE0479">
        <w:rPr>
          <w:sz w:val="20"/>
          <w:szCs w:val="20"/>
        </w:rPr>
        <w:t>ей документов либо наличия в таких документах недостоверных сведений об участнике или о работах, на выполнение которых размещае</w:t>
      </w:r>
      <w:r w:rsidRPr="00FE0479">
        <w:rPr>
          <w:sz w:val="20"/>
          <w:szCs w:val="20"/>
        </w:rPr>
        <w:t>т</w:t>
      </w:r>
      <w:r w:rsidRPr="00FE0479">
        <w:rPr>
          <w:sz w:val="20"/>
          <w:szCs w:val="20"/>
        </w:rPr>
        <w:t>ся заказ;</w:t>
      </w:r>
    </w:p>
    <w:p w:rsidR="00220B38" w:rsidRPr="00FE0479" w:rsidRDefault="00220B38" w:rsidP="00220B38">
      <w:pPr>
        <w:ind w:firstLine="709"/>
        <w:jc w:val="both"/>
        <w:rPr>
          <w:sz w:val="20"/>
          <w:szCs w:val="20"/>
        </w:rPr>
      </w:pPr>
      <w:r w:rsidRPr="00FE0479">
        <w:rPr>
          <w:sz w:val="20"/>
          <w:szCs w:val="20"/>
        </w:rPr>
        <w:t>- несоответствия участника установленным требованиям;</w:t>
      </w:r>
    </w:p>
    <w:p w:rsidR="00220B38" w:rsidRPr="00FE0479" w:rsidRDefault="00220B38" w:rsidP="00220B38">
      <w:pPr>
        <w:ind w:firstLine="709"/>
        <w:jc w:val="both"/>
        <w:rPr>
          <w:sz w:val="20"/>
          <w:szCs w:val="20"/>
        </w:rPr>
      </w:pPr>
      <w:r w:rsidRPr="00FE0479">
        <w:rPr>
          <w:sz w:val="20"/>
          <w:szCs w:val="20"/>
        </w:rPr>
        <w:t>- несоответствия заявки на участие в конкурсе требованиям конкурсной документ</w:t>
      </w:r>
      <w:r w:rsidRPr="00FE0479">
        <w:rPr>
          <w:sz w:val="20"/>
          <w:szCs w:val="20"/>
        </w:rPr>
        <w:t>а</w:t>
      </w:r>
      <w:r w:rsidRPr="00FE0479">
        <w:rPr>
          <w:sz w:val="20"/>
          <w:szCs w:val="20"/>
        </w:rPr>
        <w:t>ции.</w:t>
      </w:r>
    </w:p>
    <w:p w:rsidR="00220B38" w:rsidRPr="00FE0479" w:rsidRDefault="00220B38" w:rsidP="00220B38">
      <w:pPr>
        <w:ind w:firstLine="709"/>
        <w:jc w:val="both"/>
        <w:rPr>
          <w:sz w:val="20"/>
          <w:szCs w:val="20"/>
        </w:rPr>
      </w:pPr>
      <w:r w:rsidRPr="00FE0479">
        <w:rPr>
          <w:sz w:val="20"/>
          <w:szCs w:val="20"/>
        </w:rPr>
        <w:t>72.</w:t>
      </w:r>
      <w:r w:rsidRPr="00FE0479">
        <w:rPr>
          <w:sz w:val="20"/>
          <w:szCs w:val="20"/>
        </w:rPr>
        <w:tab/>
        <w:t>В случае установления недостоверных сведений, содержащихся в документах, предоставленных участником, конкурсная комиссия вправе отстранить его от участия в ко</w:t>
      </w:r>
      <w:r w:rsidRPr="00FE0479">
        <w:rPr>
          <w:sz w:val="20"/>
          <w:szCs w:val="20"/>
        </w:rPr>
        <w:t>н</w:t>
      </w:r>
      <w:r w:rsidRPr="00FE0479">
        <w:rPr>
          <w:sz w:val="20"/>
          <w:szCs w:val="20"/>
        </w:rPr>
        <w:t>курсе на любом этапе его проведения.</w:t>
      </w:r>
    </w:p>
    <w:p w:rsidR="00220B38" w:rsidRPr="00FE0479" w:rsidRDefault="00220B38" w:rsidP="00220B38">
      <w:pPr>
        <w:ind w:firstLine="709"/>
        <w:jc w:val="both"/>
        <w:rPr>
          <w:sz w:val="20"/>
          <w:szCs w:val="20"/>
        </w:rPr>
      </w:pPr>
      <w:r w:rsidRPr="00FE0479">
        <w:rPr>
          <w:sz w:val="20"/>
          <w:szCs w:val="20"/>
        </w:rPr>
        <w:t>73.</w:t>
      </w:r>
      <w:r w:rsidRPr="00FE0479">
        <w:rPr>
          <w:sz w:val="20"/>
          <w:szCs w:val="20"/>
        </w:rPr>
        <w:tab/>
        <w:t>В процессе рассмотрения заявок на участие в конкурсе конкурсной комиссией ведется пр</w:t>
      </w:r>
      <w:r w:rsidRPr="00FE0479">
        <w:rPr>
          <w:sz w:val="20"/>
          <w:szCs w:val="20"/>
        </w:rPr>
        <w:t>о</w:t>
      </w:r>
      <w:r w:rsidRPr="00FE0479">
        <w:rPr>
          <w:sz w:val="20"/>
          <w:szCs w:val="20"/>
        </w:rPr>
        <w:t>токол рассмотрения заявок на участие в конкурсе, который подписывается всеми присутствующими на заседании членами ко</w:t>
      </w:r>
      <w:r w:rsidRPr="00FE0479">
        <w:rPr>
          <w:sz w:val="20"/>
          <w:szCs w:val="20"/>
        </w:rPr>
        <w:t>н</w:t>
      </w:r>
      <w:r w:rsidRPr="00FE0479">
        <w:rPr>
          <w:sz w:val="20"/>
          <w:szCs w:val="20"/>
        </w:rPr>
        <w:t>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и о признании его участником конкурса или об отказе в допуске претендента к участию в конкурсе с обоснованием такого решения. Указа</w:t>
      </w:r>
      <w:r w:rsidRPr="00FE0479">
        <w:rPr>
          <w:sz w:val="20"/>
          <w:szCs w:val="20"/>
        </w:rPr>
        <w:t>н</w:t>
      </w:r>
      <w:r w:rsidRPr="00FE0479">
        <w:rPr>
          <w:sz w:val="20"/>
          <w:szCs w:val="20"/>
        </w:rPr>
        <w:t>ный протокол в день окончания рассмотрения заявок на участие в конкурсе размещается на сайте администрации Карату</w:t>
      </w:r>
      <w:r w:rsidRPr="00FE0479">
        <w:rPr>
          <w:sz w:val="20"/>
          <w:szCs w:val="20"/>
        </w:rPr>
        <w:t>з</w:t>
      </w:r>
      <w:r w:rsidRPr="00FE0479">
        <w:rPr>
          <w:sz w:val="20"/>
          <w:szCs w:val="20"/>
        </w:rPr>
        <w:t>ского сельсовета.</w:t>
      </w:r>
    </w:p>
    <w:p w:rsidR="00220B38" w:rsidRPr="00FE0479" w:rsidRDefault="00220B38" w:rsidP="00220B38">
      <w:pPr>
        <w:ind w:firstLine="709"/>
        <w:jc w:val="both"/>
        <w:rPr>
          <w:sz w:val="20"/>
          <w:szCs w:val="20"/>
        </w:rPr>
      </w:pPr>
      <w:r w:rsidRPr="00FE0479">
        <w:rPr>
          <w:sz w:val="20"/>
          <w:szCs w:val="20"/>
        </w:rPr>
        <w:t>74.</w:t>
      </w:r>
      <w:r w:rsidRPr="00FE0479">
        <w:rPr>
          <w:sz w:val="20"/>
          <w:szCs w:val="20"/>
        </w:rPr>
        <w:tab/>
        <w:t>Претендентам, подавшим заявки на участие в конкурсе и не допущенным к участию в ко</w:t>
      </w:r>
      <w:r w:rsidRPr="00FE0479">
        <w:rPr>
          <w:sz w:val="20"/>
          <w:szCs w:val="20"/>
        </w:rPr>
        <w:t>н</w:t>
      </w:r>
      <w:r w:rsidRPr="00FE0479">
        <w:rPr>
          <w:sz w:val="20"/>
          <w:szCs w:val="20"/>
        </w:rPr>
        <w:t>курсе, направляется уведомление о принятых конкурсной комиссией решениях не позднее дня, следующего за днем подп</w:t>
      </w:r>
      <w:r w:rsidRPr="00FE0479">
        <w:rPr>
          <w:sz w:val="20"/>
          <w:szCs w:val="20"/>
        </w:rPr>
        <w:t>и</w:t>
      </w:r>
      <w:r w:rsidRPr="00FE0479">
        <w:rPr>
          <w:sz w:val="20"/>
          <w:szCs w:val="20"/>
        </w:rPr>
        <w:t>сания указанного протокола.</w:t>
      </w:r>
    </w:p>
    <w:p w:rsidR="00220B38" w:rsidRPr="00FE0479" w:rsidRDefault="00220B38" w:rsidP="00220B38">
      <w:pPr>
        <w:ind w:firstLine="709"/>
        <w:jc w:val="both"/>
        <w:rPr>
          <w:sz w:val="20"/>
          <w:szCs w:val="20"/>
        </w:rPr>
      </w:pPr>
    </w:p>
    <w:p w:rsidR="00220B38" w:rsidRPr="00FE0479" w:rsidRDefault="00220B38" w:rsidP="00220B38">
      <w:pPr>
        <w:ind w:firstLine="709"/>
        <w:jc w:val="center"/>
        <w:rPr>
          <w:b/>
          <w:sz w:val="20"/>
          <w:szCs w:val="20"/>
        </w:rPr>
      </w:pPr>
      <w:r w:rsidRPr="00FE0479">
        <w:rPr>
          <w:b/>
          <w:sz w:val="20"/>
          <w:szCs w:val="20"/>
        </w:rPr>
        <w:t>Раздел 14. Критерии и порядок оценки заявок</w:t>
      </w:r>
    </w:p>
    <w:p w:rsidR="00220B38" w:rsidRPr="00FE0479" w:rsidRDefault="00220B38" w:rsidP="00220B38">
      <w:pPr>
        <w:ind w:firstLine="709"/>
        <w:jc w:val="both"/>
        <w:rPr>
          <w:sz w:val="20"/>
          <w:szCs w:val="20"/>
        </w:rPr>
      </w:pPr>
      <w:r w:rsidRPr="00FE0479">
        <w:rPr>
          <w:sz w:val="20"/>
          <w:szCs w:val="20"/>
        </w:rPr>
        <w:t>75.</w:t>
      </w:r>
      <w:r w:rsidRPr="00FE0479">
        <w:rPr>
          <w:sz w:val="20"/>
          <w:szCs w:val="20"/>
        </w:rPr>
        <w:tab/>
        <w:t xml:space="preserve">Оценка и сопоставление заявок участников конкурса проводится в сроки, указанные в извещении о проведении конкурса и конкурсной документации. Сроки оценки и сопоставления заявок участников конкурса не должны превышать более десяти дней </w:t>
      </w:r>
      <w:proofErr w:type="gramStart"/>
      <w:r w:rsidRPr="00FE0479">
        <w:rPr>
          <w:sz w:val="20"/>
          <w:szCs w:val="20"/>
        </w:rPr>
        <w:t>с даты подписания</w:t>
      </w:r>
      <w:proofErr w:type="gramEnd"/>
      <w:r w:rsidRPr="00FE0479">
        <w:rPr>
          <w:sz w:val="20"/>
          <w:szCs w:val="20"/>
        </w:rPr>
        <w:t xml:space="preserve"> протокола рассмотрения з</w:t>
      </w:r>
      <w:r w:rsidRPr="00FE0479">
        <w:rPr>
          <w:sz w:val="20"/>
          <w:szCs w:val="20"/>
        </w:rPr>
        <w:t>а</w:t>
      </w:r>
      <w:r w:rsidRPr="00FE0479">
        <w:rPr>
          <w:sz w:val="20"/>
          <w:szCs w:val="20"/>
        </w:rPr>
        <w:t>явок.</w:t>
      </w:r>
    </w:p>
    <w:p w:rsidR="00220B38" w:rsidRPr="00FE0479" w:rsidRDefault="00220B38" w:rsidP="00220B38">
      <w:pPr>
        <w:ind w:firstLine="709"/>
        <w:jc w:val="both"/>
        <w:rPr>
          <w:sz w:val="20"/>
          <w:szCs w:val="20"/>
        </w:rPr>
      </w:pPr>
      <w:r w:rsidRPr="00FE0479">
        <w:rPr>
          <w:sz w:val="20"/>
          <w:szCs w:val="20"/>
        </w:rPr>
        <w:t>76.</w:t>
      </w:r>
      <w:r w:rsidRPr="00FE0479">
        <w:rPr>
          <w:sz w:val="20"/>
          <w:szCs w:val="20"/>
        </w:rPr>
        <w:tab/>
        <w:t>Для определения победителя конкурса конкурсная комиссия оценивает и сопоставляет заявки участников конкурса в соответствии с Критериями оценки заявок участн</w:t>
      </w:r>
      <w:r w:rsidRPr="00FE0479">
        <w:rPr>
          <w:sz w:val="20"/>
          <w:szCs w:val="20"/>
        </w:rPr>
        <w:t>и</w:t>
      </w:r>
      <w:r w:rsidRPr="00FE0479">
        <w:rPr>
          <w:sz w:val="20"/>
          <w:szCs w:val="20"/>
        </w:rPr>
        <w:t>ков конкурса.</w:t>
      </w:r>
    </w:p>
    <w:p w:rsidR="00220B38" w:rsidRPr="00FE0479" w:rsidRDefault="00220B38" w:rsidP="00220B38">
      <w:pPr>
        <w:ind w:firstLine="709"/>
        <w:jc w:val="both"/>
        <w:rPr>
          <w:sz w:val="20"/>
          <w:szCs w:val="20"/>
        </w:rPr>
      </w:pPr>
      <w:r w:rsidRPr="00FE0479">
        <w:rPr>
          <w:sz w:val="20"/>
          <w:szCs w:val="20"/>
        </w:rPr>
        <w:t>77.</w:t>
      </w:r>
      <w:r w:rsidRPr="00FE0479">
        <w:rPr>
          <w:sz w:val="20"/>
          <w:szCs w:val="20"/>
        </w:rPr>
        <w:tab/>
        <w:t>Оценка заявок участников производится на основе балльной шкалы. По каждому из крит</w:t>
      </w:r>
      <w:r w:rsidRPr="00FE0479">
        <w:rPr>
          <w:sz w:val="20"/>
          <w:szCs w:val="20"/>
        </w:rPr>
        <w:t>е</w:t>
      </w:r>
      <w:r w:rsidRPr="00FE0479">
        <w:rPr>
          <w:sz w:val="20"/>
          <w:szCs w:val="20"/>
        </w:rPr>
        <w:t>риев членами конкурсной комиссии выставляются либо выводятся баллы в соответствии с Критериями оценки конкур</w:t>
      </w:r>
      <w:r w:rsidRPr="00FE0479">
        <w:rPr>
          <w:sz w:val="20"/>
          <w:szCs w:val="20"/>
        </w:rPr>
        <w:t>с</w:t>
      </w:r>
      <w:r w:rsidRPr="00FE0479">
        <w:rPr>
          <w:sz w:val="20"/>
          <w:szCs w:val="20"/>
        </w:rPr>
        <w:t>ных заявок.</w:t>
      </w:r>
    </w:p>
    <w:p w:rsidR="00220B38" w:rsidRPr="00FE0479" w:rsidRDefault="00220B38" w:rsidP="00220B38">
      <w:pPr>
        <w:ind w:firstLine="709"/>
        <w:jc w:val="both"/>
        <w:rPr>
          <w:sz w:val="20"/>
          <w:szCs w:val="20"/>
        </w:rPr>
      </w:pPr>
    </w:p>
    <w:tbl>
      <w:tblPr>
        <w:tblOverlap w:val="never"/>
        <w:tblW w:w="0" w:type="auto"/>
        <w:tblCellMar>
          <w:left w:w="10" w:type="dxa"/>
          <w:right w:w="10" w:type="dxa"/>
        </w:tblCellMar>
        <w:tblLook w:val="0000" w:firstRow="0" w:lastRow="0" w:firstColumn="0" w:lastColumn="0" w:noHBand="0" w:noVBand="0"/>
      </w:tblPr>
      <w:tblGrid>
        <w:gridCol w:w="4142"/>
        <w:gridCol w:w="1681"/>
        <w:gridCol w:w="5112"/>
      </w:tblGrid>
      <w:tr w:rsidR="00220B38" w:rsidRPr="00FE0479" w:rsidTr="006310AE">
        <w:tblPrEx>
          <w:tblCellMar>
            <w:top w:w="0" w:type="dxa"/>
            <w:bottom w:w="0" w:type="dxa"/>
          </w:tblCellMar>
        </w:tblPrEx>
        <w:tc>
          <w:tcPr>
            <w:tcW w:w="0" w:type="auto"/>
            <w:tcBorders>
              <w:top w:val="single" w:sz="4" w:space="0" w:color="auto"/>
              <w:left w:val="single" w:sz="4" w:space="0" w:color="auto"/>
            </w:tcBorders>
            <w:shd w:val="clear" w:color="auto" w:fill="FFFFFF"/>
            <w:vAlign w:val="center"/>
          </w:tcPr>
          <w:p w:rsidR="00220B38" w:rsidRPr="00FE0479" w:rsidRDefault="00220B38" w:rsidP="00220B38">
            <w:pPr>
              <w:jc w:val="center"/>
              <w:rPr>
                <w:sz w:val="20"/>
                <w:szCs w:val="20"/>
                <w:lang w:bidi="ru-RU"/>
              </w:rPr>
            </w:pPr>
            <w:r w:rsidRPr="00FE0479">
              <w:rPr>
                <w:sz w:val="20"/>
                <w:szCs w:val="20"/>
                <w:lang w:bidi="ru-RU"/>
              </w:rPr>
              <w:t xml:space="preserve">Наименование </w:t>
            </w:r>
          </w:p>
          <w:p w:rsidR="00220B38" w:rsidRPr="00FE0479" w:rsidRDefault="00220B38" w:rsidP="00220B38">
            <w:pPr>
              <w:jc w:val="center"/>
              <w:rPr>
                <w:sz w:val="20"/>
                <w:szCs w:val="20"/>
                <w:lang w:bidi="ru-RU"/>
              </w:rPr>
            </w:pPr>
            <w:r w:rsidRPr="00FE0479">
              <w:rPr>
                <w:sz w:val="20"/>
                <w:szCs w:val="20"/>
                <w:lang w:bidi="ru-RU"/>
              </w:rPr>
              <w:t>и содержание кр</w:t>
            </w:r>
            <w:r w:rsidRPr="00FE0479">
              <w:rPr>
                <w:sz w:val="20"/>
                <w:szCs w:val="20"/>
                <w:lang w:bidi="ru-RU"/>
              </w:rPr>
              <w:t>и</w:t>
            </w:r>
            <w:r w:rsidRPr="00FE0479">
              <w:rPr>
                <w:sz w:val="20"/>
                <w:szCs w:val="20"/>
                <w:lang w:bidi="ru-RU"/>
              </w:rPr>
              <w:t>териев</w:t>
            </w:r>
          </w:p>
        </w:tc>
        <w:tc>
          <w:tcPr>
            <w:tcW w:w="0" w:type="auto"/>
            <w:tcBorders>
              <w:top w:val="single" w:sz="4" w:space="0" w:color="auto"/>
              <w:left w:val="single" w:sz="4" w:space="0" w:color="auto"/>
            </w:tcBorders>
            <w:shd w:val="clear" w:color="auto" w:fill="FFFFFF"/>
            <w:vAlign w:val="center"/>
          </w:tcPr>
          <w:p w:rsidR="00220B38" w:rsidRPr="00FE0479" w:rsidRDefault="00220B38" w:rsidP="00220B38">
            <w:pPr>
              <w:jc w:val="center"/>
              <w:rPr>
                <w:sz w:val="20"/>
                <w:szCs w:val="20"/>
                <w:lang w:bidi="ru-RU"/>
              </w:rPr>
            </w:pPr>
            <w:r w:rsidRPr="00FE0479">
              <w:rPr>
                <w:sz w:val="20"/>
                <w:szCs w:val="20"/>
                <w:lang w:bidi="ru-RU"/>
              </w:rPr>
              <w:t>Макс</w:t>
            </w:r>
            <w:r w:rsidRPr="00FE0479">
              <w:rPr>
                <w:sz w:val="20"/>
                <w:szCs w:val="20"/>
                <w:lang w:bidi="ru-RU"/>
              </w:rPr>
              <w:t>и</w:t>
            </w:r>
            <w:r w:rsidRPr="00FE0479">
              <w:rPr>
                <w:sz w:val="20"/>
                <w:szCs w:val="20"/>
                <w:lang w:bidi="ru-RU"/>
              </w:rPr>
              <w:t>мальное</w:t>
            </w:r>
          </w:p>
          <w:p w:rsidR="00220B38" w:rsidRPr="00FE0479" w:rsidRDefault="00220B38" w:rsidP="00220B38">
            <w:pPr>
              <w:jc w:val="center"/>
              <w:rPr>
                <w:sz w:val="20"/>
                <w:szCs w:val="20"/>
                <w:lang w:bidi="ru-RU"/>
              </w:rPr>
            </w:pPr>
            <w:r w:rsidRPr="00FE0479">
              <w:rPr>
                <w:sz w:val="20"/>
                <w:szCs w:val="20"/>
                <w:lang w:bidi="ru-RU"/>
              </w:rPr>
              <w:t>количество</w:t>
            </w:r>
          </w:p>
          <w:p w:rsidR="00220B38" w:rsidRPr="00FE0479" w:rsidRDefault="00220B38" w:rsidP="00220B38">
            <w:pPr>
              <w:jc w:val="center"/>
              <w:rPr>
                <w:sz w:val="20"/>
                <w:szCs w:val="20"/>
                <w:lang w:bidi="ru-RU"/>
              </w:rPr>
            </w:pPr>
            <w:r w:rsidRPr="00FE0479">
              <w:rPr>
                <w:sz w:val="20"/>
                <w:szCs w:val="20"/>
                <w:lang w:bidi="ru-RU"/>
              </w:rPr>
              <w:t>баллов</w:t>
            </w:r>
          </w:p>
        </w:tc>
        <w:tc>
          <w:tcPr>
            <w:tcW w:w="0" w:type="auto"/>
            <w:tcBorders>
              <w:top w:val="single" w:sz="4" w:space="0" w:color="auto"/>
              <w:left w:val="single" w:sz="4" w:space="0" w:color="auto"/>
              <w:right w:val="single" w:sz="4" w:space="0" w:color="auto"/>
            </w:tcBorders>
            <w:shd w:val="clear" w:color="auto" w:fill="FFFFFF"/>
            <w:vAlign w:val="center"/>
          </w:tcPr>
          <w:p w:rsidR="00220B38" w:rsidRPr="00FE0479" w:rsidRDefault="00220B38" w:rsidP="00220B38">
            <w:pPr>
              <w:jc w:val="center"/>
              <w:rPr>
                <w:sz w:val="20"/>
                <w:szCs w:val="20"/>
                <w:lang w:bidi="ru-RU"/>
              </w:rPr>
            </w:pPr>
            <w:r w:rsidRPr="00FE0479">
              <w:rPr>
                <w:sz w:val="20"/>
                <w:szCs w:val="20"/>
                <w:lang w:bidi="ru-RU"/>
              </w:rPr>
              <w:t>Примечание</w:t>
            </w:r>
          </w:p>
        </w:tc>
      </w:tr>
      <w:tr w:rsidR="00220B38" w:rsidRPr="00FE0479" w:rsidTr="006310AE">
        <w:tblPrEx>
          <w:tblCellMar>
            <w:top w:w="0" w:type="dxa"/>
            <w:bottom w:w="0" w:type="dxa"/>
          </w:tblCellMar>
        </w:tblPrEx>
        <w:tc>
          <w:tcPr>
            <w:tcW w:w="0" w:type="auto"/>
            <w:tcBorders>
              <w:top w:val="single" w:sz="4" w:space="0" w:color="auto"/>
              <w:left w:val="single" w:sz="4" w:space="0" w:color="auto"/>
            </w:tcBorders>
            <w:shd w:val="clear" w:color="auto" w:fill="FFFFFF"/>
          </w:tcPr>
          <w:p w:rsidR="00220B38" w:rsidRPr="00FE0479" w:rsidRDefault="00220B38" w:rsidP="00220B38">
            <w:pPr>
              <w:jc w:val="both"/>
              <w:rPr>
                <w:sz w:val="20"/>
                <w:szCs w:val="20"/>
                <w:lang w:bidi="ru-RU"/>
              </w:rPr>
            </w:pPr>
            <w:r w:rsidRPr="00FE0479">
              <w:rPr>
                <w:sz w:val="20"/>
                <w:szCs w:val="20"/>
                <w:lang w:bidi="ru-RU"/>
              </w:rPr>
              <w:t>1. Сроки (период) предоставления услуг с момента обращения (кол</w:t>
            </w:r>
            <w:r w:rsidRPr="00FE0479">
              <w:rPr>
                <w:sz w:val="20"/>
                <w:szCs w:val="20"/>
                <w:lang w:bidi="ru-RU"/>
              </w:rPr>
              <w:t>и</w:t>
            </w:r>
            <w:r w:rsidRPr="00FE0479">
              <w:rPr>
                <w:sz w:val="20"/>
                <w:szCs w:val="20"/>
                <w:lang w:bidi="ru-RU"/>
              </w:rPr>
              <w:t>чество часов)</w:t>
            </w:r>
          </w:p>
        </w:tc>
        <w:tc>
          <w:tcPr>
            <w:tcW w:w="0" w:type="auto"/>
            <w:tcBorders>
              <w:top w:val="single" w:sz="4" w:space="0" w:color="auto"/>
              <w:left w:val="single" w:sz="4" w:space="0" w:color="auto"/>
            </w:tcBorders>
            <w:shd w:val="clear" w:color="auto" w:fill="FFFFFF"/>
          </w:tcPr>
          <w:p w:rsidR="00220B38" w:rsidRPr="00FE0479" w:rsidRDefault="00220B38" w:rsidP="00220B38">
            <w:pPr>
              <w:jc w:val="center"/>
              <w:rPr>
                <w:sz w:val="20"/>
                <w:szCs w:val="20"/>
                <w:lang w:bidi="ru-RU"/>
              </w:rPr>
            </w:pPr>
            <w:r w:rsidRPr="00FE0479">
              <w:rPr>
                <w:sz w:val="20"/>
                <w:szCs w:val="20"/>
                <w:lang w:bidi="ru-RU"/>
              </w:rPr>
              <w:t>30 баллов</w:t>
            </w:r>
          </w:p>
        </w:tc>
        <w:tc>
          <w:tcPr>
            <w:tcW w:w="0" w:type="auto"/>
            <w:tcBorders>
              <w:top w:val="single" w:sz="4" w:space="0" w:color="auto"/>
              <w:left w:val="single" w:sz="4" w:space="0" w:color="auto"/>
              <w:right w:val="single" w:sz="4" w:space="0" w:color="auto"/>
            </w:tcBorders>
            <w:shd w:val="clear" w:color="auto" w:fill="FFFFFF"/>
          </w:tcPr>
          <w:p w:rsidR="00220B38" w:rsidRPr="00FE0479" w:rsidRDefault="00220B38" w:rsidP="00220B38">
            <w:pPr>
              <w:rPr>
                <w:sz w:val="20"/>
                <w:szCs w:val="20"/>
                <w:lang w:bidi="ru-RU"/>
              </w:rPr>
            </w:pPr>
            <w:r w:rsidRPr="00FE0479">
              <w:rPr>
                <w:sz w:val="20"/>
                <w:szCs w:val="20"/>
                <w:lang w:bidi="ru-RU"/>
              </w:rPr>
              <w:t>Минимальный срок предоставл</w:t>
            </w:r>
            <w:r w:rsidRPr="00FE0479">
              <w:rPr>
                <w:sz w:val="20"/>
                <w:szCs w:val="20"/>
                <w:lang w:bidi="ru-RU"/>
              </w:rPr>
              <w:t>е</w:t>
            </w:r>
            <w:r w:rsidRPr="00FE0479">
              <w:rPr>
                <w:sz w:val="20"/>
                <w:szCs w:val="20"/>
                <w:lang w:bidi="ru-RU"/>
              </w:rPr>
              <w:t>ния услуг оценивается в 30 баллов. Следующий по увеличению врем</w:t>
            </w:r>
            <w:r w:rsidRPr="00FE0479">
              <w:rPr>
                <w:sz w:val="20"/>
                <w:szCs w:val="20"/>
                <w:lang w:bidi="ru-RU"/>
              </w:rPr>
              <w:t>е</w:t>
            </w:r>
            <w:r w:rsidRPr="00FE0479">
              <w:rPr>
                <w:sz w:val="20"/>
                <w:szCs w:val="20"/>
                <w:lang w:bidi="ru-RU"/>
              </w:rPr>
              <w:t>ни минус 10 баллов</w:t>
            </w:r>
          </w:p>
        </w:tc>
      </w:tr>
      <w:tr w:rsidR="00220B38" w:rsidRPr="00FE0479" w:rsidTr="006310AE">
        <w:tblPrEx>
          <w:tblCellMar>
            <w:top w:w="0" w:type="dxa"/>
            <w:bottom w:w="0" w:type="dxa"/>
          </w:tblCellMar>
        </w:tblPrEx>
        <w:tc>
          <w:tcPr>
            <w:tcW w:w="0" w:type="auto"/>
            <w:tcBorders>
              <w:top w:val="single" w:sz="4" w:space="0" w:color="auto"/>
              <w:left w:val="single" w:sz="4" w:space="0" w:color="auto"/>
              <w:bottom w:val="single" w:sz="4" w:space="0" w:color="auto"/>
            </w:tcBorders>
            <w:shd w:val="clear" w:color="auto" w:fill="FFFFFF"/>
          </w:tcPr>
          <w:p w:rsidR="00220B38" w:rsidRPr="00FE0479" w:rsidRDefault="00220B38" w:rsidP="00220B38">
            <w:pPr>
              <w:rPr>
                <w:sz w:val="20"/>
                <w:szCs w:val="20"/>
                <w:lang w:bidi="ru-RU"/>
              </w:rPr>
            </w:pPr>
            <w:r w:rsidRPr="00FE0479">
              <w:rPr>
                <w:sz w:val="20"/>
                <w:szCs w:val="20"/>
                <w:lang w:bidi="ru-RU"/>
              </w:rPr>
              <w:t>2. Объем и стоимость предоста</w:t>
            </w:r>
            <w:r w:rsidRPr="00FE0479">
              <w:rPr>
                <w:sz w:val="20"/>
                <w:szCs w:val="20"/>
                <w:lang w:bidi="ru-RU"/>
              </w:rPr>
              <w:t>в</w:t>
            </w:r>
            <w:r w:rsidRPr="00FE0479">
              <w:rPr>
                <w:sz w:val="20"/>
                <w:szCs w:val="20"/>
                <w:lang w:bidi="ru-RU"/>
              </w:rPr>
              <w:t>ления услуг по гарантирова</w:t>
            </w:r>
            <w:r w:rsidRPr="00FE0479">
              <w:rPr>
                <w:sz w:val="20"/>
                <w:szCs w:val="20"/>
                <w:lang w:bidi="ru-RU"/>
              </w:rPr>
              <w:t>н</w:t>
            </w:r>
            <w:r w:rsidRPr="00FE0479">
              <w:rPr>
                <w:sz w:val="20"/>
                <w:szCs w:val="20"/>
                <w:lang w:bidi="ru-RU"/>
              </w:rPr>
              <w:t>ному перечню по прейскуранту цен, утвержденному на момент объявления ко</w:t>
            </w:r>
            <w:r w:rsidRPr="00FE0479">
              <w:rPr>
                <w:sz w:val="20"/>
                <w:szCs w:val="20"/>
                <w:lang w:bidi="ru-RU"/>
              </w:rPr>
              <w:t>н</w:t>
            </w:r>
            <w:r w:rsidRPr="00FE0479">
              <w:rPr>
                <w:sz w:val="20"/>
                <w:szCs w:val="20"/>
                <w:lang w:bidi="ru-RU"/>
              </w:rPr>
              <w:t xml:space="preserve">курса </w:t>
            </w:r>
          </w:p>
        </w:tc>
        <w:tc>
          <w:tcPr>
            <w:tcW w:w="0" w:type="auto"/>
            <w:tcBorders>
              <w:top w:val="single" w:sz="4" w:space="0" w:color="auto"/>
              <w:left w:val="single" w:sz="4" w:space="0" w:color="auto"/>
              <w:bottom w:val="single" w:sz="4" w:space="0" w:color="auto"/>
            </w:tcBorders>
            <w:shd w:val="clear" w:color="auto" w:fill="FFFFFF"/>
          </w:tcPr>
          <w:p w:rsidR="00220B38" w:rsidRPr="00FE0479" w:rsidRDefault="00220B38" w:rsidP="00220B38">
            <w:pPr>
              <w:jc w:val="center"/>
              <w:rPr>
                <w:sz w:val="20"/>
                <w:szCs w:val="20"/>
                <w:lang w:bidi="ru-RU"/>
              </w:rPr>
            </w:pPr>
            <w:r w:rsidRPr="00FE0479">
              <w:rPr>
                <w:sz w:val="20"/>
                <w:szCs w:val="20"/>
                <w:lang w:bidi="ru-RU"/>
              </w:rPr>
              <w:t>10 баллов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20B38" w:rsidRPr="00FE0479" w:rsidRDefault="00220B38" w:rsidP="00220B38">
            <w:pPr>
              <w:jc w:val="both"/>
              <w:rPr>
                <w:sz w:val="20"/>
                <w:szCs w:val="20"/>
                <w:lang w:bidi="ru-RU"/>
              </w:rPr>
            </w:pPr>
            <w:r w:rsidRPr="00FE0479">
              <w:rPr>
                <w:sz w:val="20"/>
                <w:szCs w:val="20"/>
                <w:lang w:bidi="ru-RU"/>
              </w:rPr>
              <w:t xml:space="preserve">Наличие - 10 баллов. </w:t>
            </w:r>
          </w:p>
          <w:p w:rsidR="00220B38" w:rsidRPr="00FE0479" w:rsidRDefault="00220B38" w:rsidP="00220B38">
            <w:pPr>
              <w:jc w:val="both"/>
              <w:rPr>
                <w:sz w:val="20"/>
                <w:szCs w:val="20"/>
                <w:lang w:bidi="ru-RU"/>
              </w:rPr>
            </w:pPr>
            <w:r w:rsidRPr="00FE0479">
              <w:rPr>
                <w:sz w:val="20"/>
                <w:szCs w:val="20"/>
                <w:lang w:bidi="ru-RU"/>
              </w:rPr>
              <w:t>Отсутствие - 0 ба</w:t>
            </w:r>
            <w:r w:rsidRPr="00FE0479">
              <w:rPr>
                <w:sz w:val="20"/>
                <w:szCs w:val="20"/>
                <w:lang w:bidi="ru-RU"/>
              </w:rPr>
              <w:t>л</w:t>
            </w:r>
            <w:r w:rsidRPr="00FE0479">
              <w:rPr>
                <w:sz w:val="20"/>
                <w:szCs w:val="20"/>
                <w:lang w:bidi="ru-RU"/>
              </w:rPr>
              <w:t>лов</w:t>
            </w:r>
          </w:p>
        </w:tc>
      </w:tr>
      <w:tr w:rsidR="00220B38" w:rsidRPr="00FE0479" w:rsidTr="006310AE">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cPr>
          <w:p w:rsidR="00220B38" w:rsidRPr="00FE0479" w:rsidRDefault="00220B38" w:rsidP="00220B38">
            <w:pPr>
              <w:rPr>
                <w:sz w:val="20"/>
                <w:szCs w:val="20"/>
                <w:lang w:bidi="ru-RU"/>
              </w:rPr>
            </w:pPr>
            <w:r w:rsidRPr="00FE0479">
              <w:rPr>
                <w:sz w:val="20"/>
                <w:szCs w:val="20"/>
                <w:lang w:bidi="ru-RU"/>
              </w:rPr>
              <w:t>3. Наличие специализир</w:t>
            </w:r>
            <w:r w:rsidRPr="00FE0479">
              <w:rPr>
                <w:sz w:val="20"/>
                <w:szCs w:val="20"/>
                <w:lang w:bidi="ru-RU"/>
              </w:rPr>
              <w:t>о</w:t>
            </w:r>
            <w:r w:rsidRPr="00FE0479">
              <w:rPr>
                <w:sz w:val="20"/>
                <w:szCs w:val="20"/>
                <w:lang w:bidi="ru-RU"/>
              </w:rPr>
              <w:t>ванного транспорта для предоставления услуг по захоронению, по благоустройству и содержанию кла</w:t>
            </w:r>
            <w:r w:rsidRPr="00FE0479">
              <w:rPr>
                <w:sz w:val="20"/>
                <w:szCs w:val="20"/>
                <w:lang w:bidi="ru-RU"/>
              </w:rPr>
              <w:t>д</w:t>
            </w:r>
            <w:r w:rsidRPr="00FE0479">
              <w:rPr>
                <w:sz w:val="20"/>
                <w:szCs w:val="20"/>
                <w:lang w:bidi="ru-RU"/>
              </w:rPr>
              <w:t>бищ</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20B38" w:rsidRPr="00FE0479" w:rsidRDefault="00220B38" w:rsidP="00220B38">
            <w:pPr>
              <w:jc w:val="center"/>
              <w:rPr>
                <w:sz w:val="20"/>
                <w:szCs w:val="20"/>
                <w:lang w:bidi="ru-RU"/>
              </w:rPr>
            </w:pPr>
            <w:r w:rsidRPr="00FE0479">
              <w:rPr>
                <w:sz w:val="20"/>
                <w:szCs w:val="20"/>
                <w:lang w:bidi="ru-RU"/>
              </w:rPr>
              <w:t>5 баллов за каждую ед</w:t>
            </w:r>
            <w:r w:rsidRPr="00FE0479">
              <w:rPr>
                <w:sz w:val="20"/>
                <w:szCs w:val="20"/>
                <w:lang w:bidi="ru-RU"/>
              </w:rPr>
              <w:t>и</w:t>
            </w:r>
            <w:r w:rsidRPr="00FE0479">
              <w:rPr>
                <w:sz w:val="20"/>
                <w:szCs w:val="20"/>
                <w:lang w:bidi="ru-RU"/>
              </w:rPr>
              <w:t>ницу техники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20B38" w:rsidRPr="00FE0479" w:rsidRDefault="00220B38" w:rsidP="00220B38">
            <w:pPr>
              <w:rPr>
                <w:sz w:val="20"/>
                <w:szCs w:val="20"/>
                <w:lang w:bidi="ru-RU"/>
              </w:rPr>
            </w:pPr>
            <w:r w:rsidRPr="00FE0479">
              <w:rPr>
                <w:sz w:val="20"/>
                <w:szCs w:val="20"/>
                <w:lang w:bidi="ru-RU"/>
              </w:rPr>
              <w:t>Специализирова</w:t>
            </w:r>
            <w:r w:rsidRPr="00FE0479">
              <w:rPr>
                <w:sz w:val="20"/>
                <w:szCs w:val="20"/>
                <w:lang w:bidi="ru-RU"/>
              </w:rPr>
              <w:t>н</w:t>
            </w:r>
            <w:r w:rsidRPr="00FE0479">
              <w:rPr>
                <w:sz w:val="20"/>
                <w:szCs w:val="20"/>
                <w:lang w:bidi="ru-RU"/>
              </w:rPr>
              <w:t>ным транспортом считается - катафалк, грузовой а</w:t>
            </w:r>
            <w:r w:rsidRPr="00FE0479">
              <w:rPr>
                <w:sz w:val="20"/>
                <w:szCs w:val="20"/>
                <w:lang w:bidi="ru-RU"/>
              </w:rPr>
              <w:t>в</w:t>
            </w:r>
            <w:r w:rsidRPr="00FE0479">
              <w:rPr>
                <w:sz w:val="20"/>
                <w:szCs w:val="20"/>
                <w:lang w:bidi="ru-RU"/>
              </w:rPr>
              <w:t>томобиль, экскаватор и т.п.</w:t>
            </w:r>
          </w:p>
        </w:tc>
      </w:tr>
      <w:tr w:rsidR="00220B38" w:rsidRPr="00FE0479" w:rsidTr="006310AE">
        <w:tblPrEx>
          <w:tblCellMar>
            <w:top w:w="0" w:type="dxa"/>
            <w:bottom w:w="0" w:type="dxa"/>
          </w:tblCellMar>
        </w:tblPrEx>
        <w:tc>
          <w:tcPr>
            <w:tcW w:w="0" w:type="auto"/>
            <w:tcBorders>
              <w:top w:val="single" w:sz="4" w:space="0" w:color="auto"/>
              <w:left w:val="single" w:sz="4" w:space="0" w:color="auto"/>
            </w:tcBorders>
            <w:shd w:val="clear" w:color="auto" w:fill="FFFFFF"/>
          </w:tcPr>
          <w:p w:rsidR="00220B38" w:rsidRPr="00FE0479" w:rsidRDefault="00220B38" w:rsidP="00220B38">
            <w:pPr>
              <w:rPr>
                <w:sz w:val="20"/>
                <w:szCs w:val="20"/>
                <w:lang w:bidi="ru-RU"/>
              </w:rPr>
            </w:pPr>
            <w:r w:rsidRPr="00FE0479">
              <w:rPr>
                <w:sz w:val="20"/>
                <w:szCs w:val="20"/>
                <w:lang w:bidi="ru-RU"/>
              </w:rPr>
              <w:t>4. Наличие персонала (на основ</w:t>
            </w:r>
            <w:r w:rsidRPr="00FE0479">
              <w:rPr>
                <w:sz w:val="20"/>
                <w:szCs w:val="20"/>
                <w:lang w:bidi="ru-RU"/>
              </w:rPr>
              <w:t>а</w:t>
            </w:r>
            <w:r w:rsidRPr="00FE0479">
              <w:rPr>
                <w:sz w:val="20"/>
                <w:szCs w:val="20"/>
                <w:lang w:bidi="ru-RU"/>
              </w:rPr>
              <w:t>нии трудового договора) для ок</w:t>
            </w:r>
            <w:r w:rsidRPr="00FE0479">
              <w:rPr>
                <w:sz w:val="20"/>
                <w:szCs w:val="20"/>
                <w:lang w:bidi="ru-RU"/>
              </w:rPr>
              <w:t>а</w:t>
            </w:r>
            <w:r w:rsidRPr="00FE0479">
              <w:rPr>
                <w:sz w:val="20"/>
                <w:szCs w:val="20"/>
                <w:lang w:bidi="ru-RU"/>
              </w:rPr>
              <w:t>зания услуг</w:t>
            </w:r>
          </w:p>
        </w:tc>
        <w:tc>
          <w:tcPr>
            <w:tcW w:w="0" w:type="auto"/>
            <w:tcBorders>
              <w:top w:val="single" w:sz="4" w:space="0" w:color="auto"/>
              <w:left w:val="single" w:sz="4" w:space="0" w:color="auto"/>
            </w:tcBorders>
            <w:shd w:val="clear" w:color="auto" w:fill="FFFFFF"/>
          </w:tcPr>
          <w:p w:rsidR="00220B38" w:rsidRPr="00FE0479" w:rsidRDefault="00220B38" w:rsidP="00220B38">
            <w:pPr>
              <w:jc w:val="center"/>
              <w:rPr>
                <w:sz w:val="20"/>
                <w:szCs w:val="20"/>
                <w:lang w:bidi="ru-RU"/>
              </w:rPr>
            </w:pPr>
            <w:r w:rsidRPr="00FE0479">
              <w:rPr>
                <w:sz w:val="20"/>
                <w:szCs w:val="20"/>
                <w:lang w:bidi="ru-RU"/>
              </w:rPr>
              <w:t xml:space="preserve">5 баллов </w:t>
            </w:r>
            <w:proofErr w:type="gramStart"/>
            <w:r w:rsidRPr="00FE0479">
              <w:rPr>
                <w:sz w:val="20"/>
                <w:szCs w:val="20"/>
                <w:lang w:bidi="ru-RU"/>
              </w:rPr>
              <w:t>за</w:t>
            </w:r>
            <w:proofErr w:type="gramEnd"/>
          </w:p>
          <w:p w:rsidR="00220B38" w:rsidRPr="00FE0479" w:rsidRDefault="00220B38" w:rsidP="00220B38">
            <w:pPr>
              <w:jc w:val="center"/>
              <w:rPr>
                <w:sz w:val="20"/>
                <w:szCs w:val="20"/>
                <w:lang w:bidi="ru-RU"/>
              </w:rPr>
            </w:pPr>
            <w:r w:rsidRPr="00FE0479">
              <w:rPr>
                <w:sz w:val="20"/>
                <w:szCs w:val="20"/>
                <w:lang w:bidi="ru-RU"/>
              </w:rPr>
              <w:t>каждого</w:t>
            </w:r>
          </w:p>
          <w:p w:rsidR="00220B38" w:rsidRPr="00FE0479" w:rsidRDefault="00220B38" w:rsidP="00220B38">
            <w:pPr>
              <w:jc w:val="center"/>
              <w:rPr>
                <w:sz w:val="20"/>
                <w:szCs w:val="20"/>
                <w:lang w:bidi="ru-RU"/>
              </w:rPr>
            </w:pPr>
            <w:r w:rsidRPr="00FE0479">
              <w:rPr>
                <w:sz w:val="20"/>
                <w:szCs w:val="20"/>
                <w:lang w:bidi="ru-RU"/>
              </w:rPr>
              <w:t>работа</w:t>
            </w:r>
            <w:r w:rsidRPr="00FE0479">
              <w:rPr>
                <w:sz w:val="20"/>
                <w:szCs w:val="20"/>
                <w:lang w:bidi="ru-RU"/>
              </w:rPr>
              <w:t>ю</w:t>
            </w:r>
            <w:r w:rsidRPr="00FE0479">
              <w:rPr>
                <w:sz w:val="20"/>
                <w:szCs w:val="20"/>
                <w:lang w:bidi="ru-RU"/>
              </w:rPr>
              <w:t>щего</w:t>
            </w:r>
          </w:p>
        </w:tc>
        <w:tc>
          <w:tcPr>
            <w:tcW w:w="0" w:type="auto"/>
            <w:tcBorders>
              <w:top w:val="single" w:sz="4" w:space="0" w:color="auto"/>
              <w:left w:val="single" w:sz="4" w:space="0" w:color="auto"/>
              <w:right w:val="single" w:sz="4" w:space="0" w:color="auto"/>
            </w:tcBorders>
            <w:shd w:val="clear" w:color="auto" w:fill="FFFFFF"/>
          </w:tcPr>
          <w:p w:rsidR="00220B38" w:rsidRPr="00FE0479" w:rsidRDefault="00220B38" w:rsidP="00220B38">
            <w:pPr>
              <w:jc w:val="center"/>
              <w:rPr>
                <w:sz w:val="20"/>
                <w:szCs w:val="20"/>
                <w:lang w:bidi="ru-RU"/>
              </w:rPr>
            </w:pPr>
            <w:r w:rsidRPr="00FE0479">
              <w:rPr>
                <w:sz w:val="20"/>
                <w:szCs w:val="20"/>
                <w:lang w:bidi="ru-RU"/>
              </w:rPr>
              <w:t>-</w:t>
            </w:r>
          </w:p>
        </w:tc>
      </w:tr>
      <w:tr w:rsidR="00220B38" w:rsidRPr="00FE0479" w:rsidTr="006310AE">
        <w:tblPrEx>
          <w:tblCellMar>
            <w:top w:w="0" w:type="dxa"/>
            <w:bottom w:w="0" w:type="dxa"/>
          </w:tblCellMar>
        </w:tblPrEx>
        <w:tc>
          <w:tcPr>
            <w:tcW w:w="0" w:type="auto"/>
            <w:tcBorders>
              <w:top w:val="single" w:sz="4" w:space="0" w:color="auto"/>
              <w:left w:val="single" w:sz="4" w:space="0" w:color="auto"/>
            </w:tcBorders>
            <w:shd w:val="clear" w:color="auto" w:fill="FFFFFF"/>
          </w:tcPr>
          <w:p w:rsidR="00220B38" w:rsidRPr="00FE0479" w:rsidRDefault="00220B38" w:rsidP="00220B38">
            <w:pPr>
              <w:jc w:val="both"/>
              <w:rPr>
                <w:sz w:val="20"/>
                <w:szCs w:val="20"/>
                <w:lang w:bidi="ru-RU"/>
              </w:rPr>
            </w:pPr>
            <w:r w:rsidRPr="00FE0479">
              <w:rPr>
                <w:sz w:val="20"/>
                <w:szCs w:val="20"/>
                <w:lang w:bidi="ru-RU"/>
              </w:rPr>
              <w:t>5. Наличие помещения для приема заявок</w:t>
            </w:r>
          </w:p>
        </w:tc>
        <w:tc>
          <w:tcPr>
            <w:tcW w:w="0" w:type="auto"/>
            <w:tcBorders>
              <w:top w:val="single" w:sz="4" w:space="0" w:color="auto"/>
              <w:left w:val="single" w:sz="4" w:space="0" w:color="auto"/>
            </w:tcBorders>
            <w:shd w:val="clear" w:color="auto" w:fill="FFFFFF"/>
          </w:tcPr>
          <w:p w:rsidR="00220B38" w:rsidRPr="00FE0479" w:rsidRDefault="00220B38" w:rsidP="00220B38">
            <w:pPr>
              <w:jc w:val="center"/>
              <w:rPr>
                <w:sz w:val="20"/>
                <w:szCs w:val="20"/>
                <w:lang w:bidi="ru-RU"/>
              </w:rPr>
            </w:pPr>
            <w:r w:rsidRPr="00FE0479">
              <w:rPr>
                <w:sz w:val="20"/>
                <w:szCs w:val="20"/>
                <w:lang w:bidi="ru-RU"/>
              </w:rPr>
              <w:t>10 баллов</w:t>
            </w:r>
          </w:p>
        </w:tc>
        <w:tc>
          <w:tcPr>
            <w:tcW w:w="0" w:type="auto"/>
            <w:tcBorders>
              <w:top w:val="single" w:sz="4" w:space="0" w:color="auto"/>
              <w:left w:val="single" w:sz="4" w:space="0" w:color="auto"/>
              <w:right w:val="single" w:sz="4" w:space="0" w:color="auto"/>
            </w:tcBorders>
            <w:shd w:val="clear" w:color="auto" w:fill="FFFFFF"/>
          </w:tcPr>
          <w:p w:rsidR="00220B38" w:rsidRPr="00FE0479" w:rsidRDefault="00220B38" w:rsidP="00220B38">
            <w:pPr>
              <w:rPr>
                <w:sz w:val="20"/>
                <w:szCs w:val="20"/>
                <w:lang w:bidi="ru-RU"/>
              </w:rPr>
            </w:pPr>
            <w:r w:rsidRPr="00FE0479">
              <w:rPr>
                <w:sz w:val="20"/>
                <w:szCs w:val="20"/>
                <w:lang w:bidi="ru-RU"/>
              </w:rPr>
              <w:t>Наличие помещ</w:t>
            </w:r>
            <w:r w:rsidRPr="00FE0479">
              <w:rPr>
                <w:sz w:val="20"/>
                <w:szCs w:val="20"/>
                <w:lang w:bidi="ru-RU"/>
              </w:rPr>
              <w:t>е</w:t>
            </w:r>
            <w:r w:rsidRPr="00FE0479">
              <w:rPr>
                <w:sz w:val="20"/>
                <w:szCs w:val="20"/>
                <w:lang w:bidi="ru-RU"/>
              </w:rPr>
              <w:t>ния для приема заявок - 10 баллов. Отсутствие п</w:t>
            </w:r>
            <w:r w:rsidRPr="00FE0479">
              <w:rPr>
                <w:sz w:val="20"/>
                <w:szCs w:val="20"/>
                <w:lang w:bidi="ru-RU"/>
              </w:rPr>
              <w:t>о</w:t>
            </w:r>
            <w:r w:rsidRPr="00FE0479">
              <w:rPr>
                <w:sz w:val="20"/>
                <w:szCs w:val="20"/>
                <w:lang w:bidi="ru-RU"/>
              </w:rPr>
              <w:t>мещения - 0 баллов</w:t>
            </w:r>
          </w:p>
        </w:tc>
      </w:tr>
      <w:tr w:rsidR="00220B38" w:rsidRPr="00FE0479" w:rsidTr="006310AE">
        <w:tblPrEx>
          <w:tblCellMar>
            <w:top w:w="0" w:type="dxa"/>
            <w:bottom w:w="0" w:type="dxa"/>
          </w:tblCellMar>
        </w:tblPrEx>
        <w:tc>
          <w:tcPr>
            <w:tcW w:w="0" w:type="auto"/>
            <w:tcBorders>
              <w:top w:val="single" w:sz="4" w:space="0" w:color="auto"/>
              <w:left w:val="single" w:sz="4" w:space="0" w:color="auto"/>
            </w:tcBorders>
            <w:shd w:val="clear" w:color="auto" w:fill="FFFFFF"/>
          </w:tcPr>
          <w:p w:rsidR="00220B38" w:rsidRPr="00FE0479" w:rsidRDefault="00220B38" w:rsidP="00220B38">
            <w:pPr>
              <w:ind w:firstLine="709"/>
              <w:jc w:val="both"/>
              <w:rPr>
                <w:sz w:val="20"/>
                <w:szCs w:val="20"/>
                <w:lang w:bidi="ru-RU"/>
              </w:rPr>
            </w:pPr>
          </w:p>
        </w:tc>
        <w:tc>
          <w:tcPr>
            <w:tcW w:w="0" w:type="auto"/>
            <w:tcBorders>
              <w:top w:val="single" w:sz="4" w:space="0" w:color="auto"/>
              <w:left w:val="single" w:sz="4" w:space="0" w:color="auto"/>
            </w:tcBorders>
            <w:shd w:val="clear" w:color="auto" w:fill="FFFFFF"/>
          </w:tcPr>
          <w:p w:rsidR="00220B38" w:rsidRPr="00FE0479" w:rsidRDefault="00220B38" w:rsidP="00220B38">
            <w:pPr>
              <w:ind w:firstLine="709"/>
              <w:jc w:val="both"/>
              <w:rPr>
                <w:sz w:val="20"/>
                <w:szCs w:val="20"/>
                <w:lang w:bidi="ru-RU"/>
              </w:rPr>
            </w:pPr>
          </w:p>
        </w:tc>
        <w:tc>
          <w:tcPr>
            <w:tcW w:w="0" w:type="auto"/>
            <w:tcBorders>
              <w:top w:val="single" w:sz="4" w:space="0" w:color="auto"/>
              <w:left w:val="single" w:sz="4" w:space="0" w:color="auto"/>
              <w:right w:val="single" w:sz="4" w:space="0" w:color="auto"/>
            </w:tcBorders>
            <w:shd w:val="clear" w:color="auto" w:fill="FFFFFF"/>
          </w:tcPr>
          <w:p w:rsidR="00220B38" w:rsidRPr="00FE0479" w:rsidRDefault="00220B38" w:rsidP="00220B38">
            <w:pPr>
              <w:ind w:firstLine="709"/>
              <w:jc w:val="both"/>
              <w:rPr>
                <w:sz w:val="20"/>
                <w:szCs w:val="20"/>
                <w:lang w:bidi="ru-RU"/>
              </w:rPr>
            </w:pPr>
          </w:p>
        </w:tc>
      </w:tr>
      <w:tr w:rsidR="00220B38" w:rsidRPr="00FE0479" w:rsidTr="006310AE">
        <w:tblPrEx>
          <w:tblCellMar>
            <w:top w:w="0" w:type="dxa"/>
            <w:bottom w:w="0" w:type="dxa"/>
          </w:tblCellMar>
        </w:tblPrEx>
        <w:tc>
          <w:tcPr>
            <w:tcW w:w="0" w:type="auto"/>
            <w:tcBorders>
              <w:left w:val="single" w:sz="4" w:space="0" w:color="auto"/>
            </w:tcBorders>
            <w:shd w:val="clear" w:color="auto" w:fill="FFFFFF"/>
          </w:tcPr>
          <w:p w:rsidR="00220B38" w:rsidRPr="00FE0479" w:rsidRDefault="00220B38" w:rsidP="00220B38">
            <w:pPr>
              <w:rPr>
                <w:sz w:val="20"/>
                <w:szCs w:val="20"/>
                <w:lang w:bidi="ru-RU"/>
              </w:rPr>
            </w:pPr>
            <w:r w:rsidRPr="00FE0479">
              <w:rPr>
                <w:sz w:val="20"/>
                <w:szCs w:val="20"/>
                <w:lang w:bidi="ru-RU"/>
              </w:rPr>
              <w:t>6. Наличие прямой телефонной связи для приема заявок</w:t>
            </w:r>
          </w:p>
        </w:tc>
        <w:tc>
          <w:tcPr>
            <w:tcW w:w="0" w:type="auto"/>
            <w:tcBorders>
              <w:left w:val="single" w:sz="4" w:space="0" w:color="auto"/>
            </w:tcBorders>
            <w:shd w:val="clear" w:color="auto" w:fill="FFFFFF"/>
          </w:tcPr>
          <w:p w:rsidR="00220B38" w:rsidRPr="00FE0479" w:rsidRDefault="00220B38" w:rsidP="00220B38">
            <w:pPr>
              <w:jc w:val="center"/>
              <w:rPr>
                <w:sz w:val="20"/>
                <w:szCs w:val="20"/>
                <w:lang w:bidi="ru-RU"/>
              </w:rPr>
            </w:pPr>
            <w:r w:rsidRPr="00FE0479">
              <w:rPr>
                <w:sz w:val="20"/>
                <w:szCs w:val="20"/>
                <w:lang w:bidi="ru-RU"/>
              </w:rPr>
              <w:t>10 баллов</w:t>
            </w:r>
          </w:p>
        </w:tc>
        <w:tc>
          <w:tcPr>
            <w:tcW w:w="0" w:type="auto"/>
            <w:tcBorders>
              <w:left w:val="single" w:sz="4" w:space="0" w:color="auto"/>
              <w:right w:val="single" w:sz="4" w:space="0" w:color="auto"/>
            </w:tcBorders>
            <w:shd w:val="clear" w:color="auto" w:fill="FFFFFF"/>
          </w:tcPr>
          <w:p w:rsidR="00220B38" w:rsidRPr="00FE0479" w:rsidRDefault="00220B38" w:rsidP="00220B38">
            <w:pPr>
              <w:rPr>
                <w:sz w:val="20"/>
                <w:szCs w:val="20"/>
                <w:lang w:bidi="ru-RU"/>
              </w:rPr>
            </w:pPr>
            <w:r w:rsidRPr="00FE0479">
              <w:rPr>
                <w:sz w:val="20"/>
                <w:szCs w:val="20"/>
                <w:lang w:bidi="ru-RU"/>
              </w:rPr>
              <w:t>Наличие прямой тел</w:t>
            </w:r>
            <w:r w:rsidRPr="00FE0479">
              <w:rPr>
                <w:sz w:val="20"/>
                <w:szCs w:val="20"/>
                <w:lang w:bidi="ru-RU"/>
              </w:rPr>
              <w:t>е</w:t>
            </w:r>
            <w:r w:rsidRPr="00FE0479">
              <w:rPr>
                <w:sz w:val="20"/>
                <w:szCs w:val="20"/>
                <w:lang w:bidi="ru-RU"/>
              </w:rPr>
              <w:t>фонной связи - 10 баллов.</w:t>
            </w:r>
          </w:p>
          <w:p w:rsidR="00220B38" w:rsidRPr="00FE0479" w:rsidRDefault="00220B38" w:rsidP="00220B38">
            <w:pPr>
              <w:rPr>
                <w:sz w:val="20"/>
                <w:szCs w:val="20"/>
                <w:lang w:bidi="ru-RU"/>
              </w:rPr>
            </w:pPr>
            <w:r w:rsidRPr="00FE0479">
              <w:rPr>
                <w:sz w:val="20"/>
                <w:szCs w:val="20"/>
                <w:lang w:bidi="ru-RU"/>
              </w:rPr>
              <w:t>Отсутствие - 0 ба</w:t>
            </w:r>
            <w:r w:rsidRPr="00FE0479">
              <w:rPr>
                <w:sz w:val="20"/>
                <w:szCs w:val="20"/>
                <w:lang w:bidi="ru-RU"/>
              </w:rPr>
              <w:t>л</w:t>
            </w:r>
            <w:r w:rsidRPr="00FE0479">
              <w:rPr>
                <w:sz w:val="20"/>
                <w:szCs w:val="20"/>
                <w:lang w:bidi="ru-RU"/>
              </w:rPr>
              <w:t>лов</w:t>
            </w:r>
          </w:p>
        </w:tc>
      </w:tr>
      <w:tr w:rsidR="00220B38" w:rsidRPr="00FE0479" w:rsidTr="006310AE">
        <w:tblPrEx>
          <w:tblCellMar>
            <w:top w:w="0" w:type="dxa"/>
            <w:bottom w:w="0" w:type="dxa"/>
          </w:tblCellMar>
        </w:tblPrEx>
        <w:tc>
          <w:tcPr>
            <w:tcW w:w="0" w:type="auto"/>
            <w:tcBorders>
              <w:top w:val="single" w:sz="4" w:space="0" w:color="auto"/>
              <w:left w:val="single" w:sz="4" w:space="0" w:color="auto"/>
            </w:tcBorders>
            <w:shd w:val="clear" w:color="auto" w:fill="FFFFFF"/>
          </w:tcPr>
          <w:p w:rsidR="00220B38" w:rsidRPr="00FE0479" w:rsidRDefault="00220B38" w:rsidP="00220B38">
            <w:pPr>
              <w:rPr>
                <w:sz w:val="20"/>
                <w:szCs w:val="20"/>
                <w:lang w:bidi="ru-RU"/>
              </w:rPr>
            </w:pPr>
            <w:r w:rsidRPr="00FE0479">
              <w:rPr>
                <w:sz w:val="20"/>
                <w:szCs w:val="20"/>
                <w:lang w:bidi="ru-RU"/>
              </w:rPr>
              <w:t xml:space="preserve">7. Наличие </w:t>
            </w:r>
            <w:proofErr w:type="spellStart"/>
            <w:r w:rsidRPr="00FE0479">
              <w:rPr>
                <w:sz w:val="20"/>
                <w:szCs w:val="20"/>
                <w:lang w:bidi="ru-RU"/>
              </w:rPr>
              <w:t>матер</w:t>
            </w:r>
            <w:r w:rsidRPr="00FE0479">
              <w:rPr>
                <w:sz w:val="20"/>
                <w:szCs w:val="20"/>
                <w:lang w:bidi="ru-RU"/>
              </w:rPr>
              <w:t>и</w:t>
            </w:r>
            <w:r w:rsidRPr="00FE0479">
              <w:rPr>
                <w:sz w:val="20"/>
                <w:szCs w:val="20"/>
                <w:lang w:bidi="ru-RU"/>
              </w:rPr>
              <w:t>ально</w:t>
            </w:r>
            <w:r w:rsidRPr="00FE0479">
              <w:rPr>
                <w:sz w:val="20"/>
                <w:szCs w:val="20"/>
                <w:lang w:bidi="ru-RU"/>
              </w:rPr>
              <w:softHyphen/>
              <w:t>технической</w:t>
            </w:r>
            <w:proofErr w:type="spellEnd"/>
            <w:r w:rsidRPr="00FE0479">
              <w:rPr>
                <w:sz w:val="20"/>
                <w:szCs w:val="20"/>
                <w:lang w:bidi="ru-RU"/>
              </w:rPr>
              <w:t xml:space="preserve"> базы для изготовления предметов похоронного рит</w:t>
            </w:r>
            <w:r w:rsidRPr="00FE0479">
              <w:rPr>
                <w:sz w:val="20"/>
                <w:szCs w:val="20"/>
                <w:lang w:bidi="ru-RU"/>
              </w:rPr>
              <w:t>у</w:t>
            </w:r>
            <w:r w:rsidRPr="00FE0479">
              <w:rPr>
                <w:sz w:val="20"/>
                <w:szCs w:val="20"/>
                <w:lang w:bidi="ru-RU"/>
              </w:rPr>
              <w:t>ала</w:t>
            </w:r>
          </w:p>
        </w:tc>
        <w:tc>
          <w:tcPr>
            <w:tcW w:w="0" w:type="auto"/>
            <w:tcBorders>
              <w:top w:val="single" w:sz="4" w:space="0" w:color="auto"/>
              <w:left w:val="single" w:sz="4" w:space="0" w:color="auto"/>
            </w:tcBorders>
            <w:shd w:val="clear" w:color="auto" w:fill="FFFFFF"/>
          </w:tcPr>
          <w:p w:rsidR="00220B38" w:rsidRPr="00FE0479" w:rsidRDefault="00220B38" w:rsidP="00220B38">
            <w:pPr>
              <w:jc w:val="center"/>
              <w:rPr>
                <w:sz w:val="20"/>
                <w:szCs w:val="20"/>
                <w:lang w:bidi="ru-RU"/>
              </w:rPr>
            </w:pPr>
            <w:r w:rsidRPr="00FE0479">
              <w:rPr>
                <w:sz w:val="20"/>
                <w:szCs w:val="20"/>
                <w:lang w:bidi="ru-RU"/>
              </w:rPr>
              <w:t>20 баллов</w:t>
            </w:r>
          </w:p>
        </w:tc>
        <w:tc>
          <w:tcPr>
            <w:tcW w:w="0" w:type="auto"/>
            <w:tcBorders>
              <w:top w:val="single" w:sz="4" w:space="0" w:color="auto"/>
              <w:left w:val="single" w:sz="4" w:space="0" w:color="auto"/>
              <w:right w:val="single" w:sz="4" w:space="0" w:color="auto"/>
            </w:tcBorders>
            <w:shd w:val="clear" w:color="auto" w:fill="FFFFFF"/>
          </w:tcPr>
          <w:p w:rsidR="00220B38" w:rsidRPr="00FE0479" w:rsidRDefault="00220B38" w:rsidP="00220B38">
            <w:pPr>
              <w:rPr>
                <w:sz w:val="20"/>
                <w:szCs w:val="20"/>
                <w:lang w:bidi="ru-RU"/>
              </w:rPr>
            </w:pPr>
            <w:r w:rsidRPr="00FE0479">
              <w:rPr>
                <w:sz w:val="20"/>
                <w:szCs w:val="20"/>
                <w:lang w:bidi="ru-RU"/>
              </w:rPr>
              <w:t xml:space="preserve">Наличие </w:t>
            </w:r>
            <w:proofErr w:type="spellStart"/>
            <w:r w:rsidRPr="00FE0479">
              <w:rPr>
                <w:sz w:val="20"/>
                <w:szCs w:val="20"/>
                <w:lang w:bidi="ru-RU"/>
              </w:rPr>
              <w:t>материально</w:t>
            </w:r>
            <w:r w:rsidRPr="00FE0479">
              <w:rPr>
                <w:sz w:val="20"/>
                <w:szCs w:val="20"/>
                <w:lang w:bidi="ru-RU"/>
              </w:rPr>
              <w:softHyphen/>
              <w:t>технической</w:t>
            </w:r>
            <w:proofErr w:type="spellEnd"/>
            <w:r w:rsidRPr="00FE0479">
              <w:rPr>
                <w:sz w:val="20"/>
                <w:szCs w:val="20"/>
                <w:lang w:bidi="ru-RU"/>
              </w:rPr>
              <w:t xml:space="preserve"> базы для изготовления предметов похоронного рит</w:t>
            </w:r>
            <w:r w:rsidRPr="00FE0479">
              <w:rPr>
                <w:sz w:val="20"/>
                <w:szCs w:val="20"/>
                <w:lang w:bidi="ru-RU"/>
              </w:rPr>
              <w:t>у</w:t>
            </w:r>
            <w:r w:rsidRPr="00FE0479">
              <w:rPr>
                <w:sz w:val="20"/>
                <w:szCs w:val="20"/>
                <w:lang w:bidi="ru-RU"/>
              </w:rPr>
              <w:t>ала - 20 баллов. Наличие договоров на изготовл</w:t>
            </w:r>
            <w:r w:rsidRPr="00FE0479">
              <w:rPr>
                <w:sz w:val="20"/>
                <w:szCs w:val="20"/>
                <w:lang w:bidi="ru-RU"/>
              </w:rPr>
              <w:t>е</w:t>
            </w:r>
            <w:r w:rsidRPr="00FE0479">
              <w:rPr>
                <w:sz w:val="20"/>
                <w:szCs w:val="20"/>
                <w:lang w:bidi="ru-RU"/>
              </w:rPr>
              <w:t>ние или приобретение предметов пох</w:t>
            </w:r>
            <w:r w:rsidRPr="00FE0479">
              <w:rPr>
                <w:sz w:val="20"/>
                <w:szCs w:val="20"/>
                <w:lang w:bidi="ru-RU"/>
              </w:rPr>
              <w:t>о</w:t>
            </w:r>
            <w:r w:rsidRPr="00FE0479">
              <w:rPr>
                <w:sz w:val="20"/>
                <w:szCs w:val="20"/>
                <w:lang w:bidi="ru-RU"/>
              </w:rPr>
              <w:t>ронного ритуала - 10 баллов</w:t>
            </w:r>
          </w:p>
        </w:tc>
      </w:tr>
      <w:tr w:rsidR="00220B38" w:rsidRPr="00FE0479" w:rsidTr="006310AE">
        <w:tblPrEx>
          <w:tblCellMar>
            <w:top w:w="0" w:type="dxa"/>
            <w:bottom w:w="0" w:type="dxa"/>
          </w:tblCellMar>
        </w:tblPrEx>
        <w:tc>
          <w:tcPr>
            <w:tcW w:w="0" w:type="auto"/>
            <w:tcBorders>
              <w:top w:val="single" w:sz="4" w:space="0" w:color="auto"/>
              <w:left w:val="single" w:sz="4" w:space="0" w:color="auto"/>
            </w:tcBorders>
            <w:shd w:val="clear" w:color="auto" w:fill="FFFFFF"/>
          </w:tcPr>
          <w:p w:rsidR="00220B38" w:rsidRPr="00FE0479" w:rsidRDefault="00220B38" w:rsidP="00220B38">
            <w:pPr>
              <w:rPr>
                <w:sz w:val="20"/>
                <w:szCs w:val="20"/>
                <w:lang w:bidi="ru-RU"/>
              </w:rPr>
            </w:pPr>
            <w:r w:rsidRPr="00FE0479">
              <w:rPr>
                <w:sz w:val="20"/>
                <w:szCs w:val="20"/>
                <w:lang w:bidi="ru-RU"/>
              </w:rPr>
              <w:t>8. Предоставление дополнител</w:t>
            </w:r>
            <w:r w:rsidRPr="00FE0479">
              <w:rPr>
                <w:sz w:val="20"/>
                <w:szCs w:val="20"/>
                <w:lang w:bidi="ru-RU"/>
              </w:rPr>
              <w:t>ь</w:t>
            </w:r>
            <w:r w:rsidRPr="00FE0479">
              <w:rPr>
                <w:sz w:val="20"/>
                <w:szCs w:val="20"/>
                <w:lang w:bidi="ru-RU"/>
              </w:rPr>
              <w:t>ных услуг (не указанных, в целях исполнения статьи 12 Федеральн</w:t>
            </w:r>
            <w:r w:rsidRPr="00FE0479">
              <w:rPr>
                <w:sz w:val="20"/>
                <w:szCs w:val="20"/>
                <w:lang w:bidi="ru-RU"/>
              </w:rPr>
              <w:t>о</w:t>
            </w:r>
            <w:r w:rsidRPr="00FE0479">
              <w:rPr>
                <w:sz w:val="20"/>
                <w:szCs w:val="20"/>
                <w:lang w:bidi="ru-RU"/>
              </w:rPr>
              <w:t xml:space="preserve">го закона от12 января 1996 года </w:t>
            </w:r>
            <w:r w:rsidRPr="00FE0479">
              <w:rPr>
                <w:sz w:val="20"/>
                <w:szCs w:val="20"/>
                <w:lang w:bidi="en-US"/>
              </w:rPr>
              <w:t xml:space="preserve">N </w:t>
            </w:r>
            <w:r w:rsidRPr="00FE0479">
              <w:rPr>
                <w:sz w:val="20"/>
                <w:szCs w:val="20"/>
                <w:lang w:bidi="ru-RU"/>
              </w:rPr>
              <w:t>8- ФЗ), из них:</w:t>
            </w:r>
          </w:p>
        </w:tc>
        <w:tc>
          <w:tcPr>
            <w:tcW w:w="0" w:type="auto"/>
            <w:tcBorders>
              <w:top w:val="single" w:sz="4" w:space="0" w:color="auto"/>
              <w:left w:val="single" w:sz="4" w:space="0" w:color="auto"/>
            </w:tcBorders>
            <w:shd w:val="clear" w:color="auto" w:fill="FFFFFF"/>
          </w:tcPr>
          <w:p w:rsidR="00220B38" w:rsidRPr="00FE0479" w:rsidRDefault="00220B38" w:rsidP="00220B38">
            <w:pPr>
              <w:ind w:firstLine="709"/>
              <w:rPr>
                <w:sz w:val="20"/>
                <w:szCs w:val="20"/>
                <w:lang w:bidi="ru-RU"/>
              </w:rPr>
            </w:pPr>
          </w:p>
        </w:tc>
        <w:tc>
          <w:tcPr>
            <w:tcW w:w="0" w:type="auto"/>
            <w:vMerge w:val="restart"/>
            <w:tcBorders>
              <w:top w:val="single" w:sz="4" w:space="0" w:color="auto"/>
              <w:left w:val="single" w:sz="4" w:space="0" w:color="auto"/>
              <w:right w:val="single" w:sz="4" w:space="0" w:color="auto"/>
            </w:tcBorders>
            <w:shd w:val="clear" w:color="auto" w:fill="FFFFFF"/>
          </w:tcPr>
          <w:p w:rsidR="00220B38" w:rsidRPr="00FE0479" w:rsidRDefault="00220B38" w:rsidP="00220B38">
            <w:pPr>
              <w:rPr>
                <w:sz w:val="20"/>
                <w:szCs w:val="20"/>
                <w:lang w:bidi="ru-RU"/>
              </w:rPr>
            </w:pPr>
          </w:p>
        </w:tc>
      </w:tr>
      <w:tr w:rsidR="00220B38" w:rsidRPr="00FE0479" w:rsidTr="006310AE">
        <w:tblPrEx>
          <w:tblCellMar>
            <w:top w:w="0" w:type="dxa"/>
            <w:bottom w:w="0" w:type="dxa"/>
          </w:tblCellMar>
        </w:tblPrEx>
        <w:tc>
          <w:tcPr>
            <w:tcW w:w="0" w:type="auto"/>
            <w:tcBorders>
              <w:top w:val="single" w:sz="4" w:space="0" w:color="auto"/>
              <w:left w:val="single" w:sz="4" w:space="0" w:color="auto"/>
            </w:tcBorders>
            <w:shd w:val="clear" w:color="auto" w:fill="FFFFFF"/>
          </w:tcPr>
          <w:p w:rsidR="00220B38" w:rsidRPr="00FE0479" w:rsidRDefault="00220B38" w:rsidP="00220B38">
            <w:pPr>
              <w:rPr>
                <w:sz w:val="20"/>
                <w:szCs w:val="20"/>
                <w:lang w:bidi="ru-RU"/>
              </w:rPr>
            </w:pPr>
            <w:hyperlink r:id="rId22" w:history="1">
              <w:r w:rsidRPr="00FE0479">
                <w:rPr>
                  <w:rStyle w:val="a8"/>
                  <w:sz w:val="20"/>
                  <w:szCs w:val="20"/>
                  <w:lang w:bidi="ru-RU"/>
                </w:rPr>
                <w:t>- уход за заброшенными</w:t>
              </w:r>
            </w:hyperlink>
            <w:r w:rsidRPr="00FE0479">
              <w:rPr>
                <w:sz w:val="20"/>
                <w:szCs w:val="20"/>
                <w:lang w:bidi="ru-RU"/>
              </w:rPr>
              <w:t xml:space="preserve"> м</w:t>
            </w:r>
            <w:r w:rsidRPr="00FE0479">
              <w:rPr>
                <w:sz w:val="20"/>
                <w:szCs w:val="20"/>
                <w:lang w:bidi="ru-RU"/>
              </w:rPr>
              <w:t>о</w:t>
            </w:r>
            <w:r w:rsidRPr="00FE0479">
              <w:rPr>
                <w:sz w:val="20"/>
                <w:szCs w:val="20"/>
                <w:lang w:bidi="ru-RU"/>
              </w:rPr>
              <w:t>гилами</w:t>
            </w:r>
          </w:p>
        </w:tc>
        <w:tc>
          <w:tcPr>
            <w:tcW w:w="0" w:type="auto"/>
            <w:tcBorders>
              <w:top w:val="single" w:sz="4" w:space="0" w:color="auto"/>
              <w:left w:val="single" w:sz="4" w:space="0" w:color="auto"/>
            </w:tcBorders>
            <w:shd w:val="clear" w:color="auto" w:fill="FFFFFF"/>
          </w:tcPr>
          <w:p w:rsidR="00220B38" w:rsidRPr="00FE0479" w:rsidRDefault="00220B38" w:rsidP="00220B38">
            <w:pPr>
              <w:jc w:val="center"/>
              <w:rPr>
                <w:sz w:val="20"/>
                <w:szCs w:val="20"/>
                <w:lang w:bidi="ru-RU"/>
              </w:rPr>
            </w:pPr>
            <w:r w:rsidRPr="00FE0479">
              <w:rPr>
                <w:sz w:val="20"/>
                <w:szCs w:val="20"/>
                <w:lang w:bidi="ru-RU"/>
              </w:rPr>
              <w:t>5 баллов</w:t>
            </w:r>
          </w:p>
        </w:tc>
        <w:tc>
          <w:tcPr>
            <w:tcW w:w="0" w:type="auto"/>
            <w:vMerge/>
            <w:tcBorders>
              <w:left w:val="single" w:sz="4" w:space="0" w:color="auto"/>
              <w:right w:val="single" w:sz="4" w:space="0" w:color="auto"/>
            </w:tcBorders>
            <w:shd w:val="clear" w:color="auto" w:fill="FFFFFF"/>
          </w:tcPr>
          <w:p w:rsidR="00220B38" w:rsidRPr="00FE0479" w:rsidRDefault="00220B38" w:rsidP="00220B38">
            <w:pPr>
              <w:ind w:firstLine="709"/>
              <w:rPr>
                <w:sz w:val="20"/>
                <w:szCs w:val="20"/>
                <w:lang w:bidi="ru-RU"/>
              </w:rPr>
            </w:pPr>
          </w:p>
        </w:tc>
      </w:tr>
      <w:tr w:rsidR="00220B38" w:rsidRPr="00FE0479" w:rsidTr="006310AE">
        <w:tblPrEx>
          <w:tblCellMar>
            <w:top w:w="0" w:type="dxa"/>
            <w:bottom w:w="0" w:type="dxa"/>
          </w:tblCellMar>
        </w:tblPrEx>
        <w:tc>
          <w:tcPr>
            <w:tcW w:w="0" w:type="auto"/>
            <w:tcBorders>
              <w:top w:val="single" w:sz="4" w:space="0" w:color="auto"/>
              <w:left w:val="single" w:sz="4" w:space="0" w:color="auto"/>
            </w:tcBorders>
            <w:shd w:val="clear" w:color="auto" w:fill="FFFFFF"/>
          </w:tcPr>
          <w:p w:rsidR="00220B38" w:rsidRPr="00FE0479" w:rsidRDefault="00220B38" w:rsidP="00220B38">
            <w:pPr>
              <w:rPr>
                <w:sz w:val="20"/>
                <w:szCs w:val="20"/>
                <w:lang w:bidi="ru-RU"/>
              </w:rPr>
            </w:pPr>
            <w:r w:rsidRPr="00FE0479">
              <w:rPr>
                <w:sz w:val="20"/>
                <w:szCs w:val="20"/>
                <w:lang w:bidi="ru-RU"/>
              </w:rPr>
              <w:t>- другие услуги (описать)</w:t>
            </w:r>
          </w:p>
        </w:tc>
        <w:tc>
          <w:tcPr>
            <w:tcW w:w="0" w:type="auto"/>
            <w:tcBorders>
              <w:top w:val="single" w:sz="4" w:space="0" w:color="auto"/>
              <w:left w:val="single" w:sz="4" w:space="0" w:color="auto"/>
            </w:tcBorders>
            <w:shd w:val="clear" w:color="auto" w:fill="FFFFFF"/>
          </w:tcPr>
          <w:p w:rsidR="00220B38" w:rsidRPr="00FE0479" w:rsidRDefault="00220B38" w:rsidP="00220B38">
            <w:pPr>
              <w:jc w:val="center"/>
              <w:rPr>
                <w:sz w:val="20"/>
                <w:szCs w:val="20"/>
                <w:lang w:bidi="ru-RU"/>
              </w:rPr>
            </w:pPr>
            <w:r w:rsidRPr="00FE0479">
              <w:rPr>
                <w:sz w:val="20"/>
                <w:szCs w:val="20"/>
                <w:lang w:bidi="ru-RU"/>
              </w:rPr>
              <w:t>5 баллов за каждую услугу</w:t>
            </w:r>
          </w:p>
        </w:tc>
        <w:tc>
          <w:tcPr>
            <w:tcW w:w="0" w:type="auto"/>
            <w:vMerge/>
            <w:tcBorders>
              <w:left w:val="single" w:sz="4" w:space="0" w:color="auto"/>
              <w:right w:val="single" w:sz="4" w:space="0" w:color="auto"/>
            </w:tcBorders>
            <w:shd w:val="clear" w:color="auto" w:fill="FFFFFF"/>
          </w:tcPr>
          <w:p w:rsidR="00220B38" w:rsidRPr="00FE0479" w:rsidRDefault="00220B38" w:rsidP="00220B38">
            <w:pPr>
              <w:ind w:firstLine="709"/>
              <w:rPr>
                <w:sz w:val="20"/>
                <w:szCs w:val="20"/>
                <w:lang w:bidi="ru-RU"/>
              </w:rPr>
            </w:pPr>
          </w:p>
        </w:tc>
      </w:tr>
      <w:tr w:rsidR="00220B38" w:rsidRPr="00FE0479" w:rsidTr="006310AE">
        <w:tblPrEx>
          <w:tblCellMar>
            <w:top w:w="0" w:type="dxa"/>
            <w:bottom w:w="0" w:type="dxa"/>
          </w:tblCellMar>
        </w:tblPrEx>
        <w:tc>
          <w:tcPr>
            <w:tcW w:w="0" w:type="auto"/>
            <w:tcBorders>
              <w:top w:val="single" w:sz="4" w:space="0" w:color="auto"/>
              <w:left w:val="single" w:sz="4" w:space="0" w:color="auto"/>
              <w:bottom w:val="single" w:sz="4" w:space="0" w:color="auto"/>
            </w:tcBorders>
            <w:shd w:val="clear" w:color="auto" w:fill="FFFFFF"/>
          </w:tcPr>
          <w:p w:rsidR="00220B38" w:rsidRPr="00FE0479" w:rsidRDefault="00220B38" w:rsidP="00220B38">
            <w:pPr>
              <w:jc w:val="both"/>
              <w:rPr>
                <w:sz w:val="20"/>
                <w:szCs w:val="20"/>
                <w:lang w:bidi="ru-RU"/>
              </w:rPr>
            </w:pPr>
            <w:r w:rsidRPr="00FE0479">
              <w:rPr>
                <w:sz w:val="20"/>
                <w:szCs w:val="20"/>
                <w:lang w:bidi="ru-RU"/>
              </w:rPr>
              <w:t xml:space="preserve">9. Опыт работы Участника в сфере оказания ритуальных услуг (количество лет </w:t>
            </w:r>
            <w:proofErr w:type="gramStart"/>
            <w:r w:rsidRPr="00FE0479">
              <w:rPr>
                <w:sz w:val="20"/>
                <w:szCs w:val="20"/>
                <w:lang w:bidi="ru-RU"/>
              </w:rPr>
              <w:t>согласно выпи</w:t>
            </w:r>
            <w:r w:rsidRPr="00FE0479">
              <w:rPr>
                <w:sz w:val="20"/>
                <w:szCs w:val="20"/>
                <w:lang w:bidi="ru-RU"/>
              </w:rPr>
              <w:t>с</w:t>
            </w:r>
            <w:r w:rsidRPr="00FE0479">
              <w:rPr>
                <w:sz w:val="20"/>
                <w:szCs w:val="20"/>
                <w:lang w:bidi="ru-RU"/>
              </w:rPr>
              <w:t>ки</w:t>
            </w:r>
            <w:proofErr w:type="gramEnd"/>
            <w:r w:rsidRPr="00FE0479">
              <w:rPr>
                <w:sz w:val="20"/>
                <w:szCs w:val="20"/>
                <w:lang w:bidi="ru-RU"/>
              </w:rPr>
              <w:t xml:space="preserve"> из ЕГРЮЛ и ЕГРИП)</w:t>
            </w:r>
          </w:p>
        </w:tc>
        <w:tc>
          <w:tcPr>
            <w:tcW w:w="0" w:type="auto"/>
            <w:tcBorders>
              <w:top w:val="single" w:sz="4" w:space="0" w:color="auto"/>
              <w:left w:val="single" w:sz="4" w:space="0" w:color="auto"/>
              <w:bottom w:val="single" w:sz="4" w:space="0" w:color="auto"/>
            </w:tcBorders>
            <w:shd w:val="clear" w:color="auto" w:fill="FFFFFF"/>
          </w:tcPr>
          <w:p w:rsidR="00220B38" w:rsidRPr="00FE0479" w:rsidRDefault="00220B38" w:rsidP="00220B38">
            <w:pPr>
              <w:jc w:val="center"/>
              <w:rPr>
                <w:sz w:val="20"/>
                <w:szCs w:val="20"/>
                <w:lang w:bidi="ru-RU"/>
              </w:rPr>
            </w:pPr>
            <w:r w:rsidRPr="00FE0479">
              <w:rPr>
                <w:sz w:val="20"/>
                <w:szCs w:val="20"/>
                <w:lang w:bidi="ru-RU"/>
              </w:rPr>
              <w:t>30 баллов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20B38" w:rsidRPr="00FE0479" w:rsidRDefault="00220B38" w:rsidP="00220B38">
            <w:pPr>
              <w:rPr>
                <w:sz w:val="20"/>
                <w:szCs w:val="20"/>
                <w:lang w:bidi="ru-RU"/>
              </w:rPr>
            </w:pPr>
            <w:r w:rsidRPr="00FE0479">
              <w:rPr>
                <w:sz w:val="20"/>
                <w:szCs w:val="20"/>
                <w:lang w:bidi="ru-RU"/>
              </w:rPr>
              <w:t>Максимальный опыт работы в сф</w:t>
            </w:r>
            <w:r w:rsidRPr="00FE0479">
              <w:rPr>
                <w:sz w:val="20"/>
                <w:szCs w:val="20"/>
                <w:lang w:bidi="ru-RU"/>
              </w:rPr>
              <w:t>е</w:t>
            </w:r>
            <w:r w:rsidRPr="00FE0479">
              <w:rPr>
                <w:sz w:val="20"/>
                <w:szCs w:val="20"/>
                <w:lang w:bidi="ru-RU"/>
              </w:rPr>
              <w:t>ре оказания ритуальных услуг оценивается в 30 баллов. Следующий по уменьшению срока работы в сфере ритуальных услуг м</w:t>
            </w:r>
            <w:r w:rsidRPr="00FE0479">
              <w:rPr>
                <w:sz w:val="20"/>
                <w:szCs w:val="20"/>
                <w:lang w:bidi="ru-RU"/>
              </w:rPr>
              <w:t>и</w:t>
            </w:r>
            <w:r w:rsidRPr="00FE0479">
              <w:rPr>
                <w:sz w:val="20"/>
                <w:szCs w:val="20"/>
                <w:lang w:bidi="ru-RU"/>
              </w:rPr>
              <w:t>нус 10 баллов</w:t>
            </w:r>
          </w:p>
        </w:tc>
      </w:tr>
      <w:tr w:rsidR="00220B38" w:rsidRPr="00FE0479" w:rsidTr="006310AE">
        <w:tblPrEx>
          <w:tblCellMar>
            <w:top w:w="0" w:type="dxa"/>
            <w:bottom w:w="0" w:type="dxa"/>
          </w:tblCellMar>
        </w:tblPrEx>
        <w:tc>
          <w:tcPr>
            <w:tcW w:w="0" w:type="auto"/>
            <w:tcBorders>
              <w:top w:val="single" w:sz="4" w:space="0" w:color="auto"/>
              <w:left w:val="single" w:sz="4" w:space="0" w:color="auto"/>
              <w:bottom w:val="single" w:sz="4" w:space="0" w:color="auto"/>
            </w:tcBorders>
            <w:shd w:val="clear" w:color="auto" w:fill="FFFFFF"/>
          </w:tcPr>
          <w:p w:rsidR="00220B38" w:rsidRPr="00FE0479" w:rsidRDefault="00220B38" w:rsidP="00220B38">
            <w:pPr>
              <w:rPr>
                <w:sz w:val="20"/>
                <w:szCs w:val="20"/>
                <w:lang w:bidi="ru-RU"/>
              </w:rPr>
            </w:pPr>
            <w:r w:rsidRPr="00FE0479">
              <w:rPr>
                <w:sz w:val="20"/>
                <w:szCs w:val="20"/>
                <w:lang w:bidi="ru-RU"/>
              </w:rPr>
              <w:t>10. Технические возможности исполнения муниципального ко</w:t>
            </w:r>
            <w:r w:rsidRPr="00FE0479">
              <w:rPr>
                <w:sz w:val="20"/>
                <w:szCs w:val="20"/>
                <w:lang w:bidi="ru-RU"/>
              </w:rPr>
              <w:t>н</w:t>
            </w:r>
            <w:r w:rsidRPr="00FE0479">
              <w:rPr>
                <w:sz w:val="20"/>
                <w:szCs w:val="20"/>
                <w:lang w:bidi="ru-RU"/>
              </w:rPr>
              <w:t>тракта</w:t>
            </w:r>
          </w:p>
        </w:tc>
        <w:tc>
          <w:tcPr>
            <w:tcW w:w="0" w:type="auto"/>
            <w:tcBorders>
              <w:top w:val="single" w:sz="4" w:space="0" w:color="auto"/>
              <w:left w:val="single" w:sz="4" w:space="0" w:color="auto"/>
              <w:bottom w:val="single" w:sz="4" w:space="0" w:color="auto"/>
            </w:tcBorders>
            <w:shd w:val="clear" w:color="auto" w:fill="FFFFFF"/>
          </w:tcPr>
          <w:p w:rsidR="00220B38" w:rsidRPr="00FE0479" w:rsidRDefault="00220B38" w:rsidP="00220B38">
            <w:pPr>
              <w:jc w:val="center"/>
              <w:rPr>
                <w:sz w:val="20"/>
                <w:szCs w:val="20"/>
                <w:lang w:bidi="ru-RU"/>
              </w:rPr>
            </w:pPr>
            <w:r w:rsidRPr="00FE0479">
              <w:rPr>
                <w:sz w:val="20"/>
                <w:szCs w:val="20"/>
                <w:lang w:bidi="ru-RU"/>
              </w:rPr>
              <w:t>20 баллов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20B38" w:rsidRPr="00FE0479" w:rsidRDefault="00220B38" w:rsidP="00220B38">
            <w:pPr>
              <w:rPr>
                <w:sz w:val="20"/>
                <w:szCs w:val="20"/>
                <w:lang w:bidi="ru-RU"/>
              </w:rPr>
            </w:pPr>
            <w:r w:rsidRPr="00FE0479">
              <w:rPr>
                <w:sz w:val="20"/>
                <w:szCs w:val="20"/>
                <w:lang w:bidi="ru-RU"/>
              </w:rPr>
              <w:t>Отсутствие - 0 ба</w:t>
            </w:r>
            <w:r w:rsidRPr="00FE0479">
              <w:rPr>
                <w:sz w:val="20"/>
                <w:szCs w:val="20"/>
                <w:lang w:bidi="ru-RU"/>
              </w:rPr>
              <w:t>л</w:t>
            </w:r>
            <w:r w:rsidRPr="00FE0479">
              <w:rPr>
                <w:sz w:val="20"/>
                <w:szCs w:val="20"/>
                <w:lang w:bidi="ru-RU"/>
              </w:rPr>
              <w:t>лов</w:t>
            </w:r>
          </w:p>
        </w:tc>
      </w:tr>
    </w:tbl>
    <w:p w:rsidR="00220B38" w:rsidRPr="00FE0479" w:rsidRDefault="00220B38" w:rsidP="00220B38">
      <w:pPr>
        <w:ind w:firstLine="709"/>
        <w:jc w:val="both"/>
        <w:rPr>
          <w:sz w:val="20"/>
          <w:szCs w:val="20"/>
        </w:rPr>
      </w:pPr>
    </w:p>
    <w:p w:rsidR="00220B38" w:rsidRPr="00FE0479" w:rsidRDefault="00220B38" w:rsidP="00220B38">
      <w:pPr>
        <w:ind w:firstLine="709"/>
        <w:jc w:val="both"/>
        <w:rPr>
          <w:sz w:val="20"/>
          <w:szCs w:val="20"/>
        </w:rPr>
      </w:pPr>
      <w:proofErr w:type="gramStart"/>
      <w:r w:rsidRPr="00FE0479">
        <w:rPr>
          <w:sz w:val="20"/>
          <w:szCs w:val="20"/>
        </w:rPr>
        <w:t>Конкурсная комиссия ведет протокол оценки и сопоставление заявок на участие в конкурсе, в кот</w:t>
      </w:r>
      <w:r w:rsidRPr="00FE0479">
        <w:rPr>
          <w:sz w:val="20"/>
          <w:szCs w:val="20"/>
        </w:rPr>
        <w:t>о</w:t>
      </w:r>
      <w:r w:rsidRPr="00FE0479">
        <w:rPr>
          <w:sz w:val="20"/>
          <w:szCs w:val="20"/>
        </w:rPr>
        <w:t>ром должны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w:t>
      </w:r>
      <w:r w:rsidRPr="00FE0479">
        <w:rPr>
          <w:sz w:val="20"/>
          <w:szCs w:val="20"/>
        </w:rPr>
        <w:t>о</w:t>
      </w:r>
      <w:r w:rsidRPr="00FE0479">
        <w:rPr>
          <w:sz w:val="20"/>
          <w:szCs w:val="20"/>
        </w:rPr>
        <w:t xml:space="preserve">виях исполнения договора, предложенных в таких заявках, о </w:t>
      </w:r>
      <w:r w:rsidRPr="00FE0479">
        <w:rPr>
          <w:sz w:val="20"/>
          <w:szCs w:val="20"/>
        </w:rPr>
        <w:lastRenderedPageBreak/>
        <w:t>критериях оце</w:t>
      </w:r>
      <w:r w:rsidRPr="00FE0479">
        <w:rPr>
          <w:sz w:val="20"/>
          <w:szCs w:val="20"/>
        </w:rPr>
        <w:t>н</w:t>
      </w:r>
      <w:r w:rsidRPr="00FE0479">
        <w:rPr>
          <w:sz w:val="20"/>
          <w:szCs w:val="20"/>
        </w:rPr>
        <w:t>ки заявок, о принятом на основании результатов оценки и сопоставления заявок на</w:t>
      </w:r>
      <w:proofErr w:type="gramEnd"/>
      <w:r w:rsidRPr="00FE0479">
        <w:rPr>
          <w:sz w:val="20"/>
          <w:szCs w:val="20"/>
        </w:rPr>
        <w:t xml:space="preserve"> участие в конкурсе решении о присвоении заявкам на участие в конкурсе порядковых номеров, а также наименование и почтовые адреса учас</w:t>
      </w:r>
      <w:r w:rsidRPr="00FE0479">
        <w:rPr>
          <w:sz w:val="20"/>
          <w:szCs w:val="20"/>
        </w:rPr>
        <w:t>т</w:t>
      </w:r>
      <w:r w:rsidRPr="00FE0479">
        <w:rPr>
          <w:sz w:val="20"/>
          <w:szCs w:val="20"/>
        </w:rPr>
        <w:t xml:space="preserve">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в течение </w:t>
      </w:r>
      <w:proofErr w:type="gramStart"/>
      <w:r w:rsidRPr="00FE0479">
        <w:rPr>
          <w:sz w:val="20"/>
          <w:szCs w:val="20"/>
        </w:rPr>
        <w:t>дня, следующего после дня окончания проведения оценки и сопоставления заявок на участие в конкурсе размещае</w:t>
      </w:r>
      <w:r w:rsidRPr="00FE0479">
        <w:rPr>
          <w:sz w:val="20"/>
          <w:szCs w:val="20"/>
        </w:rPr>
        <w:t>т</w:t>
      </w:r>
      <w:r w:rsidRPr="00FE0479">
        <w:rPr>
          <w:sz w:val="20"/>
          <w:szCs w:val="20"/>
        </w:rPr>
        <w:t>ся</w:t>
      </w:r>
      <w:proofErr w:type="gramEnd"/>
      <w:r w:rsidRPr="00FE0479">
        <w:rPr>
          <w:sz w:val="20"/>
          <w:szCs w:val="20"/>
        </w:rPr>
        <w:t xml:space="preserve"> на официальном сайте администрации Каратузского сельсовета. Информация, относящаяся к рассмотрению, разъяснению, оценке и сопоставлению заявок, и рекомендации о присуждении договоров не подлежит раскрытию участн</w:t>
      </w:r>
      <w:r w:rsidRPr="00FE0479">
        <w:rPr>
          <w:sz w:val="20"/>
          <w:szCs w:val="20"/>
        </w:rPr>
        <w:t>и</w:t>
      </w:r>
      <w:r w:rsidRPr="00FE0479">
        <w:rPr>
          <w:sz w:val="20"/>
          <w:szCs w:val="20"/>
        </w:rPr>
        <w:t>кам конкурса или любым иным лицам, не имеющим официального отношения к этому процессу, до того, пока не будет объявлен побед</w:t>
      </w:r>
      <w:r w:rsidRPr="00FE0479">
        <w:rPr>
          <w:sz w:val="20"/>
          <w:szCs w:val="20"/>
        </w:rPr>
        <w:t>и</w:t>
      </w:r>
      <w:r w:rsidRPr="00FE0479">
        <w:rPr>
          <w:sz w:val="20"/>
          <w:szCs w:val="20"/>
        </w:rPr>
        <w:t>тель конкурса.</w:t>
      </w:r>
    </w:p>
    <w:p w:rsidR="00220B38" w:rsidRPr="00FE0479" w:rsidRDefault="00220B38" w:rsidP="00220B38">
      <w:pPr>
        <w:ind w:firstLine="709"/>
        <w:jc w:val="both"/>
        <w:rPr>
          <w:sz w:val="20"/>
          <w:szCs w:val="20"/>
        </w:rPr>
      </w:pPr>
    </w:p>
    <w:p w:rsidR="00220B38" w:rsidRPr="00FE0479" w:rsidRDefault="00220B38" w:rsidP="00220B38">
      <w:pPr>
        <w:ind w:firstLine="709"/>
        <w:jc w:val="center"/>
        <w:rPr>
          <w:b/>
          <w:sz w:val="20"/>
          <w:szCs w:val="20"/>
        </w:rPr>
      </w:pPr>
      <w:r w:rsidRPr="00FE0479">
        <w:rPr>
          <w:b/>
          <w:sz w:val="20"/>
          <w:szCs w:val="20"/>
        </w:rPr>
        <w:t>Раздел 15. Порядок определения победителя конкурса</w:t>
      </w:r>
    </w:p>
    <w:p w:rsidR="00220B38" w:rsidRPr="00FE0479" w:rsidRDefault="00220B38" w:rsidP="00220B38">
      <w:pPr>
        <w:ind w:firstLine="709"/>
        <w:jc w:val="both"/>
        <w:rPr>
          <w:sz w:val="20"/>
          <w:szCs w:val="20"/>
        </w:rPr>
      </w:pPr>
      <w:r w:rsidRPr="00FE0479">
        <w:rPr>
          <w:sz w:val="20"/>
          <w:szCs w:val="20"/>
        </w:rPr>
        <w:t>78.</w:t>
      </w:r>
      <w:r w:rsidRPr="00FE0479">
        <w:rPr>
          <w:sz w:val="20"/>
          <w:szCs w:val="20"/>
        </w:rPr>
        <w:tab/>
        <w:t>Победитель конкурса определяется:</w:t>
      </w:r>
    </w:p>
    <w:p w:rsidR="00220B38" w:rsidRPr="00FE0479" w:rsidRDefault="00220B38" w:rsidP="00220B38">
      <w:pPr>
        <w:ind w:firstLine="709"/>
        <w:jc w:val="both"/>
        <w:rPr>
          <w:sz w:val="20"/>
          <w:szCs w:val="20"/>
        </w:rPr>
      </w:pPr>
      <w:r w:rsidRPr="00FE0479">
        <w:rPr>
          <w:sz w:val="20"/>
          <w:szCs w:val="20"/>
        </w:rPr>
        <w:t>- по результатам рассмотрения заявок участников конкурса;</w:t>
      </w:r>
    </w:p>
    <w:p w:rsidR="00220B38" w:rsidRPr="00FE0479" w:rsidRDefault="00220B38" w:rsidP="00220B38">
      <w:pPr>
        <w:ind w:firstLine="709"/>
        <w:jc w:val="both"/>
        <w:rPr>
          <w:sz w:val="20"/>
          <w:szCs w:val="20"/>
        </w:rPr>
      </w:pPr>
      <w:r w:rsidRPr="00FE0479">
        <w:rPr>
          <w:sz w:val="20"/>
          <w:szCs w:val="20"/>
        </w:rPr>
        <w:t>- по итогам оценки и сопоставления заявок участников конкурса, на основании критериев оценки заявок.</w:t>
      </w:r>
    </w:p>
    <w:p w:rsidR="00220B38" w:rsidRPr="00FE0479" w:rsidRDefault="00220B38" w:rsidP="00220B38">
      <w:pPr>
        <w:ind w:firstLine="709"/>
        <w:jc w:val="both"/>
        <w:rPr>
          <w:sz w:val="20"/>
          <w:szCs w:val="20"/>
        </w:rPr>
      </w:pPr>
      <w:r w:rsidRPr="00FE0479">
        <w:rPr>
          <w:sz w:val="20"/>
          <w:szCs w:val="20"/>
        </w:rPr>
        <w:t>79.</w:t>
      </w:r>
      <w:r w:rsidRPr="00FE0479">
        <w:rPr>
          <w:sz w:val="20"/>
          <w:szCs w:val="20"/>
        </w:rPr>
        <w:tab/>
        <w:t>Конкурсная комиссия при подведении итогов конкурса:</w:t>
      </w:r>
    </w:p>
    <w:p w:rsidR="00220B38" w:rsidRPr="00FE0479" w:rsidRDefault="00220B38" w:rsidP="00220B38">
      <w:pPr>
        <w:ind w:firstLine="709"/>
        <w:jc w:val="both"/>
        <w:rPr>
          <w:sz w:val="20"/>
          <w:szCs w:val="20"/>
        </w:rPr>
      </w:pPr>
      <w:r w:rsidRPr="00FE0479">
        <w:rPr>
          <w:sz w:val="20"/>
          <w:szCs w:val="20"/>
        </w:rPr>
        <w:t xml:space="preserve"> - проверяет правильность оформления заявок в соответствии с формальными требованиями наст</w:t>
      </w:r>
      <w:r w:rsidRPr="00FE0479">
        <w:rPr>
          <w:sz w:val="20"/>
          <w:szCs w:val="20"/>
        </w:rPr>
        <w:t>о</w:t>
      </w:r>
      <w:r w:rsidRPr="00FE0479">
        <w:rPr>
          <w:sz w:val="20"/>
          <w:szCs w:val="20"/>
        </w:rPr>
        <w:t>ящей конкурсной документации;</w:t>
      </w:r>
    </w:p>
    <w:p w:rsidR="00220B38" w:rsidRPr="00FE0479" w:rsidRDefault="00220B38" w:rsidP="00220B38">
      <w:pPr>
        <w:ind w:firstLine="709"/>
        <w:jc w:val="both"/>
        <w:rPr>
          <w:sz w:val="20"/>
          <w:szCs w:val="20"/>
        </w:rPr>
      </w:pPr>
      <w:r w:rsidRPr="00FE0479">
        <w:rPr>
          <w:sz w:val="20"/>
          <w:szCs w:val="20"/>
        </w:rPr>
        <w:t>- проверяет достоверность сведений, содержащихся в документах, представленных участникам в з</w:t>
      </w:r>
      <w:r w:rsidRPr="00FE0479">
        <w:rPr>
          <w:sz w:val="20"/>
          <w:szCs w:val="20"/>
        </w:rPr>
        <w:t>а</w:t>
      </w:r>
      <w:r w:rsidRPr="00FE0479">
        <w:rPr>
          <w:sz w:val="20"/>
          <w:szCs w:val="20"/>
        </w:rPr>
        <w:t>явке;</w:t>
      </w:r>
    </w:p>
    <w:p w:rsidR="00220B38" w:rsidRPr="00FE0479" w:rsidRDefault="00220B38" w:rsidP="00220B38">
      <w:pPr>
        <w:ind w:firstLine="709"/>
        <w:jc w:val="both"/>
        <w:rPr>
          <w:sz w:val="20"/>
          <w:szCs w:val="20"/>
        </w:rPr>
      </w:pPr>
      <w:r w:rsidRPr="00FE0479">
        <w:rPr>
          <w:sz w:val="20"/>
          <w:szCs w:val="20"/>
        </w:rPr>
        <w:t>- проверяет участников на соответствие требованиям, установленным настоящей конкурсной док</w:t>
      </w:r>
      <w:r w:rsidRPr="00FE0479">
        <w:rPr>
          <w:sz w:val="20"/>
          <w:szCs w:val="20"/>
        </w:rPr>
        <w:t>у</w:t>
      </w:r>
      <w:r w:rsidRPr="00FE0479">
        <w:rPr>
          <w:sz w:val="20"/>
          <w:szCs w:val="20"/>
        </w:rPr>
        <w:t>ментацией к участникам конкурса.</w:t>
      </w:r>
    </w:p>
    <w:p w:rsidR="00220B38" w:rsidRPr="00FE0479" w:rsidRDefault="00220B38" w:rsidP="00220B38">
      <w:pPr>
        <w:ind w:firstLine="709"/>
        <w:jc w:val="both"/>
        <w:rPr>
          <w:sz w:val="20"/>
          <w:szCs w:val="20"/>
        </w:rPr>
      </w:pPr>
      <w:r w:rsidRPr="00FE0479">
        <w:rPr>
          <w:sz w:val="20"/>
          <w:szCs w:val="20"/>
        </w:rPr>
        <w:t>80.</w:t>
      </w:r>
      <w:r w:rsidRPr="00FE0479">
        <w:rPr>
          <w:sz w:val="20"/>
          <w:szCs w:val="20"/>
        </w:rPr>
        <w:tab/>
        <w:t>Заявкой, в основном отвечающей формальным требованиям, установленным конкурсной документацией, считается та, которая соответствует всем положениям, условиям конкурсной документации и не содержит с</w:t>
      </w:r>
      <w:r w:rsidRPr="00FE0479">
        <w:rPr>
          <w:sz w:val="20"/>
          <w:szCs w:val="20"/>
        </w:rPr>
        <w:t>у</w:t>
      </w:r>
      <w:r w:rsidRPr="00FE0479">
        <w:rPr>
          <w:sz w:val="20"/>
          <w:szCs w:val="20"/>
        </w:rPr>
        <w:t>щественных отклонений или оговорок.</w:t>
      </w:r>
    </w:p>
    <w:p w:rsidR="00220B38" w:rsidRPr="00FE0479" w:rsidRDefault="00220B38" w:rsidP="00220B38">
      <w:pPr>
        <w:ind w:firstLine="709"/>
        <w:jc w:val="both"/>
        <w:rPr>
          <w:sz w:val="20"/>
          <w:szCs w:val="20"/>
        </w:rPr>
      </w:pPr>
      <w:r w:rsidRPr="00FE0479">
        <w:rPr>
          <w:sz w:val="20"/>
          <w:szCs w:val="20"/>
        </w:rPr>
        <w:t>81.</w:t>
      </w:r>
      <w:r w:rsidRPr="00FE0479">
        <w:rPr>
          <w:sz w:val="20"/>
          <w:szCs w:val="20"/>
        </w:rPr>
        <w:tab/>
        <w:t>Комиссия может не принимать во внимание мелкие погрешности, несоответствия, неточности заявки, которые не представляют собой сущ</w:t>
      </w:r>
      <w:r w:rsidRPr="00FE0479">
        <w:rPr>
          <w:sz w:val="20"/>
          <w:szCs w:val="20"/>
        </w:rPr>
        <w:t>е</w:t>
      </w:r>
      <w:r w:rsidRPr="00FE0479">
        <w:rPr>
          <w:sz w:val="20"/>
          <w:szCs w:val="20"/>
        </w:rPr>
        <w:t>ственного отклонения, при условии, что такой подход не нарушит принципа беспристрастности и не окажет воздействия на относительный рейтинг какого-либо участника конкурса, полученный им в резул</w:t>
      </w:r>
      <w:r w:rsidRPr="00FE0479">
        <w:rPr>
          <w:sz w:val="20"/>
          <w:szCs w:val="20"/>
        </w:rPr>
        <w:t>ь</w:t>
      </w:r>
      <w:r w:rsidRPr="00FE0479">
        <w:rPr>
          <w:sz w:val="20"/>
          <w:szCs w:val="20"/>
        </w:rPr>
        <w:t>тате проведения оценки и сопоставления заявок.</w:t>
      </w:r>
    </w:p>
    <w:p w:rsidR="00220B38" w:rsidRPr="00FE0479" w:rsidRDefault="00220B38" w:rsidP="00220B38">
      <w:pPr>
        <w:ind w:firstLine="709"/>
        <w:jc w:val="both"/>
        <w:rPr>
          <w:sz w:val="20"/>
          <w:szCs w:val="20"/>
        </w:rPr>
      </w:pPr>
      <w:r w:rsidRPr="00FE0479">
        <w:rPr>
          <w:sz w:val="20"/>
          <w:szCs w:val="20"/>
        </w:rPr>
        <w:t>82.</w:t>
      </w:r>
      <w:r w:rsidRPr="00FE0479">
        <w:rPr>
          <w:sz w:val="20"/>
          <w:szCs w:val="20"/>
        </w:rPr>
        <w:tab/>
        <w:t>В случае установления недостоверности сведений, содержащихся в документах, предста</w:t>
      </w:r>
      <w:r w:rsidRPr="00FE0479">
        <w:rPr>
          <w:sz w:val="20"/>
          <w:szCs w:val="20"/>
        </w:rPr>
        <w:t>в</w:t>
      </w:r>
      <w:r w:rsidRPr="00FE0479">
        <w:rPr>
          <w:sz w:val="20"/>
          <w:szCs w:val="20"/>
        </w:rPr>
        <w:t>ленных участником в соответствии с настоящей конкурсной документацией, организатор конкурса, ко</w:t>
      </w:r>
      <w:r w:rsidRPr="00FE0479">
        <w:rPr>
          <w:sz w:val="20"/>
          <w:szCs w:val="20"/>
        </w:rPr>
        <w:t>н</w:t>
      </w:r>
      <w:r w:rsidRPr="00FE0479">
        <w:rPr>
          <w:sz w:val="20"/>
          <w:szCs w:val="20"/>
        </w:rPr>
        <w:t>курсная комиссия вправе отстранить такого участника от участия в конкурсе на любом этапе.</w:t>
      </w:r>
    </w:p>
    <w:p w:rsidR="00220B38" w:rsidRPr="00FE0479" w:rsidRDefault="00220B38" w:rsidP="00220B38">
      <w:pPr>
        <w:ind w:firstLine="709"/>
        <w:jc w:val="both"/>
        <w:rPr>
          <w:sz w:val="20"/>
          <w:szCs w:val="20"/>
        </w:rPr>
      </w:pPr>
      <w:r w:rsidRPr="00FE0479">
        <w:rPr>
          <w:sz w:val="20"/>
          <w:szCs w:val="20"/>
        </w:rPr>
        <w:t>83.</w:t>
      </w:r>
      <w:r w:rsidRPr="00FE0479">
        <w:rPr>
          <w:sz w:val="20"/>
          <w:szCs w:val="20"/>
        </w:rPr>
        <w:tab/>
        <w:t>На основании результатов рассмотрения заявок конкурсная комиссия принимает решение об отклонении заявок участников конкурса в случае несоответствия таких заявок требованиям, установленным конкурсной документацией, и признании участников конкурса, подавших такие зая</w:t>
      </w:r>
      <w:r w:rsidRPr="00FE0479">
        <w:rPr>
          <w:sz w:val="20"/>
          <w:szCs w:val="20"/>
        </w:rPr>
        <w:t>в</w:t>
      </w:r>
      <w:r w:rsidRPr="00FE0479">
        <w:rPr>
          <w:sz w:val="20"/>
          <w:szCs w:val="20"/>
        </w:rPr>
        <w:t xml:space="preserve">ки, проигравшими конкурс. </w:t>
      </w:r>
    </w:p>
    <w:p w:rsidR="00220B38" w:rsidRPr="00FE0479" w:rsidRDefault="00220B38" w:rsidP="00220B38">
      <w:pPr>
        <w:ind w:firstLine="709"/>
        <w:jc w:val="both"/>
        <w:rPr>
          <w:sz w:val="20"/>
          <w:szCs w:val="20"/>
        </w:rPr>
      </w:pPr>
      <w:r w:rsidRPr="00FE0479">
        <w:rPr>
          <w:sz w:val="20"/>
          <w:szCs w:val="20"/>
        </w:rPr>
        <w:t>84.</w:t>
      </w:r>
      <w:r w:rsidRPr="00FE0479">
        <w:rPr>
          <w:sz w:val="20"/>
          <w:szCs w:val="20"/>
        </w:rPr>
        <w:tab/>
        <w:t>Участникам конкурса, признанным проигравшими конкурс, направляется уведомление о принятых конкурсной комиссией решениях не позднее дня, следующего за днем подписания указанного протокола.</w:t>
      </w:r>
    </w:p>
    <w:p w:rsidR="00220B38" w:rsidRPr="00FE0479" w:rsidRDefault="00220B38" w:rsidP="00220B38">
      <w:pPr>
        <w:ind w:firstLine="709"/>
        <w:jc w:val="both"/>
        <w:rPr>
          <w:sz w:val="20"/>
          <w:szCs w:val="20"/>
        </w:rPr>
      </w:pPr>
      <w:r w:rsidRPr="00FE0479">
        <w:rPr>
          <w:sz w:val="20"/>
          <w:szCs w:val="20"/>
        </w:rPr>
        <w:t>85.</w:t>
      </w:r>
      <w:r w:rsidRPr="00FE0479">
        <w:rPr>
          <w:sz w:val="20"/>
          <w:szCs w:val="20"/>
        </w:rPr>
        <w:tab/>
        <w:t>В случае</w:t>
      </w:r>
      <w:proofErr w:type="gramStart"/>
      <w:r w:rsidRPr="00FE0479">
        <w:rPr>
          <w:sz w:val="20"/>
          <w:szCs w:val="20"/>
        </w:rPr>
        <w:t>,</w:t>
      </w:r>
      <w:proofErr w:type="gramEnd"/>
      <w:r w:rsidRPr="00FE0479">
        <w:rPr>
          <w:sz w:val="20"/>
          <w:szCs w:val="20"/>
        </w:rPr>
        <w:t xml:space="preserve"> если на основании результатов рассмотрения заявок конкурсной комиссией пр</w:t>
      </w:r>
      <w:r w:rsidRPr="00FE0479">
        <w:rPr>
          <w:sz w:val="20"/>
          <w:szCs w:val="20"/>
        </w:rPr>
        <w:t>и</w:t>
      </w:r>
      <w:r w:rsidRPr="00FE0479">
        <w:rPr>
          <w:sz w:val="20"/>
          <w:szCs w:val="20"/>
        </w:rPr>
        <w:t>нято решение о признании всех участников конкурса, подавших заявки, проигравшими конкурс, конкурс признается нес</w:t>
      </w:r>
      <w:r w:rsidRPr="00FE0479">
        <w:rPr>
          <w:sz w:val="20"/>
          <w:szCs w:val="20"/>
        </w:rPr>
        <w:t>о</w:t>
      </w:r>
      <w:r w:rsidRPr="00FE0479">
        <w:rPr>
          <w:sz w:val="20"/>
          <w:szCs w:val="20"/>
        </w:rPr>
        <w:t>стоявшимся.</w:t>
      </w:r>
    </w:p>
    <w:p w:rsidR="00220B38" w:rsidRPr="00FE0479" w:rsidRDefault="00220B38" w:rsidP="00220B38">
      <w:pPr>
        <w:ind w:firstLine="709"/>
        <w:jc w:val="both"/>
        <w:rPr>
          <w:sz w:val="20"/>
          <w:szCs w:val="20"/>
        </w:rPr>
      </w:pPr>
      <w:r w:rsidRPr="00FE0479">
        <w:rPr>
          <w:sz w:val="20"/>
          <w:szCs w:val="20"/>
        </w:rPr>
        <w:t>86.</w:t>
      </w:r>
      <w:r w:rsidRPr="00FE0479">
        <w:rPr>
          <w:sz w:val="20"/>
          <w:szCs w:val="20"/>
        </w:rPr>
        <w:tab/>
        <w:t>В случае</w:t>
      </w:r>
      <w:proofErr w:type="gramStart"/>
      <w:r w:rsidRPr="00FE0479">
        <w:rPr>
          <w:sz w:val="20"/>
          <w:szCs w:val="20"/>
        </w:rPr>
        <w:t>,</w:t>
      </w:r>
      <w:proofErr w:type="gramEnd"/>
      <w:r w:rsidRPr="00FE0479">
        <w:rPr>
          <w:sz w:val="20"/>
          <w:szCs w:val="20"/>
        </w:rPr>
        <w:t xml:space="preserve"> если по результатам рассмотрения заявок конкурсной комиссией принято решение о соответствии двух и более заявок требован</w:t>
      </w:r>
      <w:r w:rsidRPr="00FE0479">
        <w:rPr>
          <w:sz w:val="20"/>
          <w:szCs w:val="20"/>
        </w:rPr>
        <w:t>и</w:t>
      </w:r>
      <w:r w:rsidRPr="00FE0479">
        <w:rPr>
          <w:sz w:val="20"/>
          <w:szCs w:val="20"/>
        </w:rPr>
        <w:t>ям, установленным конкурсной документацией, то такие заявки оцениваются и сопоставляются в порядке, установленном настоящей конкурсной докуме</w:t>
      </w:r>
      <w:r w:rsidRPr="00FE0479">
        <w:rPr>
          <w:sz w:val="20"/>
          <w:szCs w:val="20"/>
        </w:rPr>
        <w:t>н</w:t>
      </w:r>
      <w:r w:rsidRPr="00FE0479">
        <w:rPr>
          <w:sz w:val="20"/>
          <w:szCs w:val="20"/>
        </w:rPr>
        <w:t>тацией.</w:t>
      </w:r>
    </w:p>
    <w:p w:rsidR="00220B38" w:rsidRPr="00FE0479" w:rsidRDefault="00220B38" w:rsidP="00220B38">
      <w:pPr>
        <w:ind w:firstLine="709"/>
        <w:jc w:val="both"/>
        <w:rPr>
          <w:sz w:val="20"/>
          <w:szCs w:val="20"/>
        </w:rPr>
      </w:pPr>
      <w:r w:rsidRPr="00FE0479">
        <w:rPr>
          <w:sz w:val="20"/>
          <w:szCs w:val="20"/>
        </w:rPr>
        <w:t>87.</w:t>
      </w:r>
      <w:r w:rsidRPr="00FE0479">
        <w:rPr>
          <w:sz w:val="20"/>
          <w:szCs w:val="20"/>
        </w:rPr>
        <w:tab/>
        <w:t>В случае</w:t>
      </w:r>
      <w:proofErr w:type="gramStart"/>
      <w:r w:rsidRPr="00FE0479">
        <w:rPr>
          <w:sz w:val="20"/>
          <w:szCs w:val="20"/>
        </w:rPr>
        <w:t>,</w:t>
      </w:r>
      <w:proofErr w:type="gramEnd"/>
      <w:r w:rsidRPr="00FE0479">
        <w:rPr>
          <w:sz w:val="20"/>
          <w:szCs w:val="20"/>
        </w:rPr>
        <w:t xml:space="preserve"> если по результатам рассмотрения заявок конкурсной комиссией принято решение о соответствии одной заявки требованиям, установленным настоящей ко</w:t>
      </w:r>
      <w:r w:rsidRPr="00FE0479">
        <w:rPr>
          <w:sz w:val="20"/>
          <w:szCs w:val="20"/>
        </w:rPr>
        <w:t>н</w:t>
      </w:r>
      <w:r w:rsidRPr="00FE0479">
        <w:rPr>
          <w:sz w:val="20"/>
          <w:szCs w:val="20"/>
        </w:rPr>
        <w:t>курсной документацией, из числа поданных заявок на конкурс, то участник конкурса, подавший такую заявку, признается поб</w:t>
      </w:r>
      <w:r w:rsidRPr="00FE0479">
        <w:rPr>
          <w:sz w:val="20"/>
          <w:szCs w:val="20"/>
        </w:rPr>
        <w:t>е</w:t>
      </w:r>
      <w:r w:rsidRPr="00FE0479">
        <w:rPr>
          <w:sz w:val="20"/>
          <w:szCs w:val="20"/>
        </w:rPr>
        <w:t xml:space="preserve">дителем конкурса по результатам рассмотрения заявок. </w:t>
      </w:r>
    </w:p>
    <w:p w:rsidR="00220B38" w:rsidRPr="00FE0479" w:rsidRDefault="00220B38" w:rsidP="00220B38">
      <w:pPr>
        <w:ind w:firstLine="709"/>
        <w:jc w:val="both"/>
        <w:rPr>
          <w:sz w:val="20"/>
          <w:szCs w:val="20"/>
        </w:rPr>
      </w:pPr>
      <w:r w:rsidRPr="00FE0479">
        <w:rPr>
          <w:sz w:val="20"/>
          <w:szCs w:val="20"/>
        </w:rPr>
        <w:t>88. Подведение итогов конкурса оформляется протоколом итогов, который ведется конкурсной комиссией и подписывается всеми присутствующими на зас</w:t>
      </w:r>
      <w:r w:rsidRPr="00FE0479">
        <w:rPr>
          <w:sz w:val="20"/>
          <w:szCs w:val="20"/>
        </w:rPr>
        <w:t>е</w:t>
      </w:r>
      <w:r w:rsidRPr="00FE0479">
        <w:rPr>
          <w:sz w:val="20"/>
          <w:szCs w:val="20"/>
        </w:rPr>
        <w:t>дании членами конкурсной комиссии. Протокол оформляется в двух экземплярах, один из которых хранится в администрации Каратузского сельсовета, а второй передается победителю конкурса.</w:t>
      </w:r>
    </w:p>
    <w:p w:rsidR="00220B38" w:rsidRPr="00FE0479" w:rsidRDefault="00220B38" w:rsidP="00220B38">
      <w:pPr>
        <w:ind w:firstLine="709"/>
        <w:jc w:val="both"/>
        <w:rPr>
          <w:sz w:val="20"/>
          <w:szCs w:val="20"/>
        </w:rPr>
      </w:pPr>
      <w:r w:rsidRPr="00FE0479">
        <w:rPr>
          <w:sz w:val="20"/>
          <w:szCs w:val="20"/>
        </w:rPr>
        <w:t>87.</w:t>
      </w:r>
      <w:r w:rsidRPr="00FE0479">
        <w:rPr>
          <w:sz w:val="20"/>
          <w:szCs w:val="20"/>
        </w:rPr>
        <w:tab/>
        <w:t>Протокол должен содержать сведения о результатах рассмотрения заявок участников ко</w:t>
      </w:r>
      <w:r w:rsidRPr="00FE0479">
        <w:rPr>
          <w:sz w:val="20"/>
          <w:szCs w:val="20"/>
        </w:rPr>
        <w:t>н</w:t>
      </w:r>
      <w:r w:rsidRPr="00FE0479">
        <w:rPr>
          <w:sz w:val="20"/>
          <w:szCs w:val="20"/>
        </w:rPr>
        <w:t>курса. В случае принятия решения о признании участников конкурсов проигравшими конку</w:t>
      </w:r>
      <w:proofErr w:type="gramStart"/>
      <w:r w:rsidRPr="00FE0479">
        <w:rPr>
          <w:sz w:val="20"/>
          <w:szCs w:val="20"/>
        </w:rPr>
        <w:t>рс в пр</w:t>
      </w:r>
      <w:proofErr w:type="gramEnd"/>
      <w:r w:rsidRPr="00FE0479">
        <w:rPr>
          <w:sz w:val="20"/>
          <w:szCs w:val="20"/>
        </w:rPr>
        <w:t>отокол приводится обо</w:t>
      </w:r>
      <w:r w:rsidRPr="00FE0479">
        <w:rPr>
          <w:sz w:val="20"/>
          <w:szCs w:val="20"/>
        </w:rPr>
        <w:t>с</w:t>
      </w:r>
      <w:r w:rsidRPr="00FE0479">
        <w:rPr>
          <w:sz w:val="20"/>
          <w:szCs w:val="20"/>
        </w:rPr>
        <w:t>нование принятого решения.</w:t>
      </w:r>
    </w:p>
    <w:p w:rsidR="00220B38" w:rsidRPr="00FE0479" w:rsidRDefault="00220B38" w:rsidP="00220B38">
      <w:pPr>
        <w:ind w:firstLine="709"/>
        <w:jc w:val="both"/>
        <w:rPr>
          <w:sz w:val="20"/>
          <w:szCs w:val="20"/>
        </w:rPr>
      </w:pPr>
      <w:r w:rsidRPr="00FE0479">
        <w:rPr>
          <w:sz w:val="20"/>
          <w:szCs w:val="20"/>
        </w:rPr>
        <w:t>88.</w:t>
      </w:r>
      <w:r w:rsidRPr="00FE0479">
        <w:rPr>
          <w:sz w:val="20"/>
          <w:szCs w:val="20"/>
        </w:rPr>
        <w:tab/>
        <w:t xml:space="preserve">Указанный протокол в течение 2 рабочих дней </w:t>
      </w:r>
      <w:proofErr w:type="gramStart"/>
      <w:r w:rsidRPr="00FE0479">
        <w:rPr>
          <w:sz w:val="20"/>
          <w:szCs w:val="20"/>
        </w:rPr>
        <w:t>с даты подписания</w:t>
      </w:r>
      <w:proofErr w:type="gramEnd"/>
      <w:r w:rsidRPr="00FE0479">
        <w:rPr>
          <w:sz w:val="20"/>
          <w:szCs w:val="20"/>
        </w:rPr>
        <w:t xml:space="preserve"> размещается организат</w:t>
      </w:r>
      <w:r w:rsidRPr="00FE0479">
        <w:rPr>
          <w:sz w:val="20"/>
          <w:szCs w:val="20"/>
        </w:rPr>
        <w:t>о</w:t>
      </w:r>
      <w:r w:rsidRPr="00FE0479">
        <w:rPr>
          <w:sz w:val="20"/>
          <w:szCs w:val="20"/>
        </w:rPr>
        <w:t>ром конкурса на официальном сайте администрации Каратузского сельсовета.</w:t>
      </w:r>
    </w:p>
    <w:p w:rsidR="00220B38" w:rsidRPr="00FE0479" w:rsidRDefault="00220B38" w:rsidP="00220B38">
      <w:pPr>
        <w:ind w:firstLine="709"/>
        <w:jc w:val="both"/>
        <w:rPr>
          <w:sz w:val="20"/>
          <w:szCs w:val="20"/>
        </w:rPr>
      </w:pPr>
      <w:r w:rsidRPr="00FE0479">
        <w:rPr>
          <w:sz w:val="20"/>
          <w:szCs w:val="20"/>
        </w:rPr>
        <w:t>89. Организатор конкурса в течение трех дней со дня подписания пр</w:t>
      </w:r>
      <w:r w:rsidRPr="00FE0479">
        <w:rPr>
          <w:sz w:val="20"/>
          <w:szCs w:val="20"/>
        </w:rPr>
        <w:t>о</w:t>
      </w:r>
      <w:r w:rsidRPr="00FE0479">
        <w:rPr>
          <w:sz w:val="20"/>
          <w:szCs w:val="20"/>
        </w:rPr>
        <w:t>токола итогов конкурса обязан передать победителю конкурса по результатам рассмотрения заявок проект контракта на оказание услуг по вопросам похоронного д</w:t>
      </w:r>
      <w:r w:rsidRPr="00FE0479">
        <w:rPr>
          <w:sz w:val="20"/>
          <w:szCs w:val="20"/>
        </w:rPr>
        <w:t>е</w:t>
      </w:r>
      <w:r w:rsidRPr="00FE0479">
        <w:rPr>
          <w:sz w:val="20"/>
          <w:szCs w:val="20"/>
        </w:rPr>
        <w:t>ла.</w:t>
      </w:r>
    </w:p>
    <w:p w:rsidR="00220B38" w:rsidRPr="00FE0479" w:rsidRDefault="00220B38" w:rsidP="00220B38">
      <w:pPr>
        <w:ind w:firstLine="709"/>
        <w:jc w:val="both"/>
        <w:rPr>
          <w:sz w:val="20"/>
          <w:szCs w:val="20"/>
        </w:rPr>
      </w:pPr>
      <w:r w:rsidRPr="00FE0479">
        <w:rPr>
          <w:sz w:val="20"/>
          <w:szCs w:val="20"/>
        </w:rPr>
        <w:t>90.</w:t>
      </w:r>
      <w:r w:rsidRPr="00FE0479">
        <w:rPr>
          <w:sz w:val="20"/>
          <w:szCs w:val="20"/>
        </w:rPr>
        <w:tab/>
        <w:t>Организация, ставшая победителем конкурса, наделяется полномочиями специализирова</w:t>
      </w:r>
      <w:r w:rsidRPr="00FE0479">
        <w:rPr>
          <w:sz w:val="20"/>
          <w:szCs w:val="20"/>
        </w:rPr>
        <w:t>н</w:t>
      </w:r>
      <w:r w:rsidRPr="00FE0479">
        <w:rPr>
          <w:sz w:val="20"/>
          <w:szCs w:val="20"/>
        </w:rPr>
        <w:t>ной службы в сфере оказания ритуальных услуг по погребению на территории Каратузского сельсовета.</w:t>
      </w:r>
    </w:p>
    <w:p w:rsidR="00220B38" w:rsidRPr="00FE0479" w:rsidRDefault="00220B38" w:rsidP="00220B38">
      <w:pPr>
        <w:ind w:firstLine="709"/>
        <w:jc w:val="both"/>
        <w:rPr>
          <w:sz w:val="20"/>
          <w:szCs w:val="20"/>
        </w:rPr>
      </w:pPr>
      <w:r w:rsidRPr="00FE0479">
        <w:rPr>
          <w:sz w:val="20"/>
          <w:szCs w:val="20"/>
        </w:rPr>
        <w:t>91.</w:t>
      </w:r>
      <w:r w:rsidRPr="00FE0479">
        <w:rPr>
          <w:sz w:val="20"/>
          <w:szCs w:val="20"/>
        </w:rPr>
        <w:tab/>
        <w:t>Для возмещения расходов, связанных с предоставлением услуг по гарантированному п</w:t>
      </w:r>
      <w:r w:rsidRPr="00FE0479">
        <w:rPr>
          <w:sz w:val="20"/>
          <w:szCs w:val="20"/>
        </w:rPr>
        <w:t>е</w:t>
      </w:r>
      <w:r w:rsidRPr="00FE0479">
        <w:rPr>
          <w:sz w:val="20"/>
          <w:szCs w:val="20"/>
        </w:rPr>
        <w:t>речню организации, ставшей победителем конкурса, необходимо установить договорные отношения с Пенсионным фондом Ро</w:t>
      </w:r>
      <w:r w:rsidRPr="00FE0479">
        <w:rPr>
          <w:sz w:val="20"/>
          <w:szCs w:val="20"/>
        </w:rPr>
        <w:t>с</w:t>
      </w:r>
      <w:r w:rsidRPr="00FE0479">
        <w:rPr>
          <w:sz w:val="20"/>
          <w:szCs w:val="20"/>
        </w:rPr>
        <w:t>сийской Федерации.</w:t>
      </w:r>
    </w:p>
    <w:p w:rsidR="00220B38" w:rsidRPr="00FE0479" w:rsidRDefault="00220B38" w:rsidP="00220B38">
      <w:pPr>
        <w:ind w:firstLine="709"/>
        <w:jc w:val="both"/>
        <w:rPr>
          <w:sz w:val="20"/>
          <w:szCs w:val="20"/>
        </w:rPr>
      </w:pPr>
    </w:p>
    <w:p w:rsidR="00220B38" w:rsidRPr="00FE0479" w:rsidRDefault="00220B38" w:rsidP="00220B38">
      <w:pPr>
        <w:ind w:firstLine="709"/>
        <w:jc w:val="center"/>
        <w:rPr>
          <w:b/>
          <w:sz w:val="20"/>
          <w:szCs w:val="20"/>
        </w:rPr>
      </w:pPr>
      <w:r w:rsidRPr="00FE0479">
        <w:rPr>
          <w:b/>
          <w:sz w:val="20"/>
          <w:szCs w:val="20"/>
        </w:rPr>
        <w:t>Раздел 16. Предоставление гарантированного перечня услуг</w:t>
      </w:r>
    </w:p>
    <w:p w:rsidR="00220B38" w:rsidRPr="00FE0479" w:rsidRDefault="00220B38" w:rsidP="00220B38">
      <w:pPr>
        <w:ind w:firstLine="709"/>
        <w:jc w:val="both"/>
        <w:rPr>
          <w:sz w:val="20"/>
          <w:szCs w:val="20"/>
        </w:rPr>
      </w:pPr>
      <w:proofErr w:type="gramStart"/>
      <w:r w:rsidRPr="00FE0479">
        <w:rPr>
          <w:sz w:val="20"/>
          <w:szCs w:val="20"/>
        </w:rPr>
        <w:t>Гарантированный перечень услуг по погребению, предоставляемый при отсутствии супруга, близких родственников, иных родственников либо законного представителя уме</w:t>
      </w:r>
      <w:r w:rsidRPr="00FE0479">
        <w:rPr>
          <w:sz w:val="20"/>
          <w:szCs w:val="20"/>
        </w:rPr>
        <w:t>р</w:t>
      </w:r>
      <w:r w:rsidRPr="00FE0479">
        <w:rPr>
          <w:sz w:val="20"/>
          <w:szCs w:val="20"/>
        </w:rPr>
        <w:t>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w:t>
      </w:r>
      <w:r w:rsidRPr="00FE0479">
        <w:rPr>
          <w:sz w:val="20"/>
          <w:szCs w:val="20"/>
        </w:rPr>
        <w:t>т</w:t>
      </w:r>
      <w:r w:rsidRPr="00FE0479">
        <w:rPr>
          <w:sz w:val="20"/>
          <w:szCs w:val="20"/>
        </w:rPr>
        <w:t>ренних дел его личности, а также погребение умерших, личность которых не установлена</w:t>
      </w:r>
      <w:proofErr w:type="gramEnd"/>
      <w:r w:rsidRPr="00FE0479">
        <w:rPr>
          <w:sz w:val="20"/>
          <w:szCs w:val="20"/>
        </w:rPr>
        <w:t xml:space="preserve"> органами вну</w:t>
      </w:r>
      <w:r w:rsidRPr="00FE0479">
        <w:rPr>
          <w:sz w:val="20"/>
          <w:szCs w:val="20"/>
        </w:rPr>
        <w:t>т</w:t>
      </w:r>
      <w:r w:rsidRPr="00FE0479">
        <w:rPr>
          <w:sz w:val="20"/>
          <w:szCs w:val="20"/>
        </w:rPr>
        <w:t>ренних дел в определенные законодательством Российской Федерации сроки, гарантируется оказание на безвозмездной основе следующего перечня услуг по погребению:</w:t>
      </w:r>
    </w:p>
    <w:p w:rsidR="00220B38" w:rsidRPr="00FE0479" w:rsidRDefault="00220B38" w:rsidP="00220B38">
      <w:pPr>
        <w:ind w:firstLine="709"/>
        <w:jc w:val="both"/>
        <w:rPr>
          <w:sz w:val="20"/>
          <w:szCs w:val="20"/>
        </w:rPr>
      </w:pPr>
      <w:r w:rsidRPr="00FE0479">
        <w:rPr>
          <w:sz w:val="20"/>
          <w:szCs w:val="20"/>
        </w:rPr>
        <w:t>- оформление документов, необходимых для погребения (получение справки о смерти в морге, оформление свидетельства о смерти в отделе ЗАГС);</w:t>
      </w:r>
    </w:p>
    <w:p w:rsidR="00220B38" w:rsidRPr="00FE0479" w:rsidRDefault="00220B38" w:rsidP="00220B38">
      <w:pPr>
        <w:ind w:firstLine="709"/>
        <w:jc w:val="both"/>
        <w:rPr>
          <w:sz w:val="20"/>
          <w:szCs w:val="20"/>
        </w:rPr>
      </w:pPr>
      <w:r w:rsidRPr="00FE0479">
        <w:rPr>
          <w:sz w:val="20"/>
          <w:szCs w:val="20"/>
        </w:rPr>
        <w:t>- предоставление и доставка гроба и других предметов, необходимых для погребения. Для доставки гроба предоставляется специально оборуд</w:t>
      </w:r>
      <w:r w:rsidRPr="00FE0479">
        <w:rPr>
          <w:sz w:val="20"/>
          <w:szCs w:val="20"/>
        </w:rPr>
        <w:t>о</w:t>
      </w:r>
      <w:r w:rsidRPr="00FE0479">
        <w:rPr>
          <w:sz w:val="20"/>
          <w:szCs w:val="20"/>
        </w:rPr>
        <w:t>ванный транспорт;</w:t>
      </w:r>
    </w:p>
    <w:p w:rsidR="00220B38" w:rsidRPr="00FE0479" w:rsidRDefault="00220B38" w:rsidP="00220B38">
      <w:pPr>
        <w:ind w:firstLine="709"/>
        <w:jc w:val="both"/>
        <w:rPr>
          <w:sz w:val="20"/>
          <w:szCs w:val="20"/>
        </w:rPr>
      </w:pPr>
      <w:r w:rsidRPr="00FE0479">
        <w:rPr>
          <w:sz w:val="20"/>
          <w:szCs w:val="20"/>
        </w:rPr>
        <w:lastRenderedPageBreak/>
        <w:t>- перевозка тела (останков) умершего на кладбище (включает в себя перевозку гроба с телом умершего из дома (морга) до кладбища автокат</w:t>
      </w:r>
      <w:r w:rsidRPr="00FE0479">
        <w:rPr>
          <w:sz w:val="20"/>
          <w:szCs w:val="20"/>
        </w:rPr>
        <w:t>а</w:t>
      </w:r>
      <w:r w:rsidRPr="00FE0479">
        <w:rPr>
          <w:sz w:val="20"/>
          <w:szCs w:val="20"/>
        </w:rPr>
        <w:t>фалком с соблюдением скорости, не превышающей 40 км/ч.);</w:t>
      </w:r>
    </w:p>
    <w:p w:rsidR="00220B38" w:rsidRPr="00FE0479" w:rsidRDefault="00220B38" w:rsidP="00220B38">
      <w:pPr>
        <w:ind w:firstLine="709"/>
        <w:jc w:val="both"/>
        <w:rPr>
          <w:sz w:val="20"/>
          <w:szCs w:val="20"/>
        </w:rPr>
      </w:pPr>
      <w:r w:rsidRPr="00FE0479">
        <w:rPr>
          <w:sz w:val="20"/>
          <w:szCs w:val="20"/>
        </w:rPr>
        <w:t>-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w:t>
      </w:r>
      <w:r w:rsidRPr="00FE0479">
        <w:rPr>
          <w:sz w:val="20"/>
          <w:szCs w:val="20"/>
        </w:rPr>
        <w:t>о</w:t>
      </w:r>
      <w:r w:rsidRPr="00FE0479">
        <w:rPr>
          <w:sz w:val="20"/>
          <w:szCs w:val="20"/>
        </w:rPr>
        <w:t>гилы установленного размера на отведенном участке кладбища, опускание гроба в могилу, засыпка могилы, устройство надмогильного хо</w:t>
      </w:r>
      <w:r w:rsidRPr="00FE0479">
        <w:rPr>
          <w:sz w:val="20"/>
          <w:szCs w:val="20"/>
        </w:rPr>
        <w:t>л</w:t>
      </w:r>
      <w:r w:rsidRPr="00FE0479">
        <w:rPr>
          <w:sz w:val="20"/>
          <w:szCs w:val="20"/>
        </w:rPr>
        <w:t>ма, изготовление и установка регистрационной таблички с указанием фамилии, имени, отчества, даты смерти и регистрационного ном</w:t>
      </w:r>
      <w:r w:rsidRPr="00FE0479">
        <w:rPr>
          <w:sz w:val="20"/>
          <w:szCs w:val="20"/>
        </w:rPr>
        <w:t>е</w:t>
      </w:r>
      <w:r w:rsidRPr="00FE0479">
        <w:rPr>
          <w:sz w:val="20"/>
          <w:szCs w:val="20"/>
        </w:rPr>
        <w:t>ра).</w:t>
      </w:r>
    </w:p>
    <w:p w:rsidR="00220B38" w:rsidRPr="00FE0479" w:rsidRDefault="00220B38" w:rsidP="00220B38">
      <w:pPr>
        <w:ind w:firstLine="709"/>
        <w:jc w:val="both"/>
        <w:rPr>
          <w:sz w:val="20"/>
          <w:szCs w:val="20"/>
        </w:rPr>
      </w:pPr>
    </w:p>
    <w:p w:rsidR="00220B38" w:rsidRPr="00FE0479" w:rsidRDefault="00220B38" w:rsidP="00220B38">
      <w:pPr>
        <w:ind w:firstLine="709"/>
        <w:jc w:val="center"/>
        <w:rPr>
          <w:b/>
          <w:sz w:val="20"/>
          <w:szCs w:val="20"/>
        </w:rPr>
      </w:pPr>
      <w:r w:rsidRPr="00FE0479">
        <w:rPr>
          <w:b/>
          <w:sz w:val="20"/>
          <w:szCs w:val="20"/>
        </w:rPr>
        <w:t>Раздел 17. Приложение к конкурсной документации</w:t>
      </w:r>
    </w:p>
    <w:p w:rsidR="00220B38" w:rsidRPr="00FE0479" w:rsidRDefault="00220B38" w:rsidP="00220B38">
      <w:pPr>
        <w:ind w:firstLine="709"/>
        <w:jc w:val="both"/>
        <w:rPr>
          <w:sz w:val="20"/>
          <w:szCs w:val="20"/>
        </w:rPr>
      </w:pPr>
      <w:r w:rsidRPr="00FE0479">
        <w:rPr>
          <w:sz w:val="20"/>
          <w:szCs w:val="20"/>
        </w:rPr>
        <w:t xml:space="preserve"> Формы предоставляемых документов:</w:t>
      </w:r>
    </w:p>
    <w:p w:rsidR="00220B38" w:rsidRPr="00FE0479" w:rsidRDefault="00220B38" w:rsidP="00220B38">
      <w:pPr>
        <w:ind w:firstLine="709"/>
        <w:jc w:val="both"/>
        <w:rPr>
          <w:sz w:val="20"/>
          <w:szCs w:val="20"/>
        </w:rPr>
      </w:pPr>
      <w:r w:rsidRPr="00FE0479">
        <w:rPr>
          <w:sz w:val="20"/>
          <w:szCs w:val="20"/>
        </w:rPr>
        <w:t>- заявка на участие в открытом конкурсе (Приложение 1);</w:t>
      </w:r>
    </w:p>
    <w:p w:rsidR="00220B38" w:rsidRPr="00FE0479" w:rsidRDefault="00220B38" w:rsidP="00220B38">
      <w:pPr>
        <w:ind w:firstLine="709"/>
        <w:jc w:val="both"/>
        <w:rPr>
          <w:sz w:val="20"/>
          <w:szCs w:val="20"/>
        </w:rPr>
      </w:pPr>
      <w:r w:rsidRPr="00FE0479">
        <w:rPr>
          <w:sz w:val="20"/>
          <w:szCs w:val="20"/>
        </w:rPr>
        <w:t>- опись документов (Приложение 2);</w:t>
      </w:r>
    </w:p>
    <w:p w:rsidR="00220B38" w:rsidRPr="00FE0479" w:rsidRDefault="00220B38" w:rsidP="00220B38">
      <w:pPr>
        <w:ind w:firstLine="709"/>
        <w:jc w:val="both"/>
        <w:rPr>
          <w:sz w:val="20"/>
          <w:szCs w:val="20"/>
        </w:rPr>
      </w:pPr>
      <w:r w:rsidRPr="00FE0479">
        <w:rPr>
          <w:sz w:val="20"/>
          <w:szCs w:val="20"/>
        </w:rPr>
        <w:t>- анкета участника конкурса (Приложение 3);</w:t>
      </w:r>
    </w:p>
    <w:p w:rsidR="00220B38" w:rsidRPr="00FE0479" w:rsidRDefault="00220B38" w:rsidP="00220B38">
      <w:pPr>
        <w:ind w:firstLine="709"/>
        <w:jc w:val="both"/>
        <w:rPr>
          <w:sz w:val="20"/>
          <w:szCs w:val="20"/>
        </w:rPr>
      </w:pPr>
      <w:r w:rsidRPr="00FE0479">
        <w:rPr>
          <w:sz w:val="20"/>
          <w:szCs w:val="20"/>
        </w:rPr>
        <w:t>- конкурсное предложение в конкурсную комиссию по отбору специализированной службы по вопросам похоронного дела на территории Каратузского сельсовета (Прилож</w:t>
      </w:r>
      <w:r w:rsidRPr="00FE0479">
        <w:rPr>
          <w:sz w:val="20"/>
          <w:szCs w:val="20"/>
        </w:rPr>
        <w:t>е</w:t>
      </w:r>
      <w:r w:rsidRPr="00FE0479">
        <w:rPr>
          <w:sz w:val="20"/>
          <w:szCs w:val="20"/>
        </w:rPr>
        <w:t>ние 4);</w:t>
      </w:r>
    </w:p>
    <w:p w:rsidR="00220B38" w:rsidRPr="00FE0479" w:rsidRDefault="00220B38" w:rsidP="00220B38">
      <w:pPr>
        <w:ind w:firstLine="709"/>
        <w:jc w:val="both"/>
        <w:rPr>
          <w:sz w:val="20"/>
          <w:szCs w:val="20"/>
        </w:rPr>
      </w:pPr>
      <w:r w:rsidRPr="00FE0479">
        <w:rPr>
          <w:sz w:val="20"/>
          <w:szCs w:val="20"/>
        </w:rPr>
        <w:t>- доверенность (Приложение 5);</w:t>
      </w:r>
    </w:p>
    <w:p w:rsidR="00220B38" w:rsidRPr="00FE0479" w:rsidRDefault="00220B38" w:rsidP="00220B38">
      <w:pPr>
        <w:ind w:firstLine="709"/>
        <w:jc w:val="both"/>
        <w:rPr>
          <w:sz w:val="20"/>
          <w:szCs w:val="20"/>
        </w:rPr>
      </w:pPr>
      <w:r w:rsidRPr="00FE0479">
        <w:rPr>
          <w:sz w:val="20"/>
          <w:szCs w:val="20"/>
        </w:rPr>
        <w:t>- проект муниципального контракта (Приложение 6).</w:t>
      </w:r>
    </w:p>
    <w:p w:rsidR="00220B38" w:rsidRPr="00FE0479" w:rsidRDefault="00220B38" w:rsidP="00220B38">
      <w:pPr>
        <w:ind w:firstLine="709"/>
        <w:jc w:val="both"/>
        <w:rPr>
          <w:sz w:val="20"/>
          <w:szCs w:val="20"/>
        </w:rPr>
      </w:pPr>
    </w:p>
    <w:p w:rsidR="00220B38" w:rsidRPr="00FE0479" w:rsidRDefault="00220B38" w:rsidP="00220B38">
      <w:pPr>
        <w:ind w:firstLine="709"/>
        <w:jc w:val="both"/>
        <w:rPr>
          <w:sz w:val="20"/>
          <w:szCs w:val="20"/>
        </w:rPr>
      </w:pPr>
    </w:p>
    <w:p w:rsidR="00220B38" w:rsidRPr="00FE0479" w:rsidRDefault="00220B38" w:rsidP="00220B38">
      <w:pPr>
        <w:ind w:firstLine="709"/>
        <w:jc w:val="both"/>
        <w:rPr>
          <w:sz w:val="20"/>
          <w:szCs w:val="20"/>
        </w:rPr>
      </w:pPr>
    </w:p>
    <w:p w:rsidR="00220B38" w:rsidRPr="00FE0479" w:rsidRDefault="00220B38" w:rsidP="00220B38">
      <w:pPr>
        <w:ind w:left="4962"/>
        <w:jc w:val="both"/>
        <w:rPr>
          <w:sz w:val="20"/>
          <w:szCs w:val="20"/>
        </w:rPr>
      </w:pPr>
      <w:r w:rsidRPr="00FE0479">
        <w:rPr>
          <w:sz w:val="20"/>
          <w:szCs w:val="20"/>
        </w:rPr>
        <w:t xml:space="preserve">Приложение №1 </w:t>
      </w:r>
      <w:proofErr w:type="gramStart"/>
      <w:r w:rsidRPr="00FE0479">
        <w:rPr>
          <w:sz w:val="20"/>
          <w:szCs w:val="20"/>
        </w:rPr>
        <w:t>к Конкурсной документации по проведению открытого конкурса по отбору спец</w:t>
      </w:r>
      <w:r w:rsidRPr="00FE0479">
        <w:rPr>
          <w:sz w:val="20"/>
          <w:szCs w:val="20"/>
        </w:rPr>
        <w:t>и</w:t>
      </w:r>
      <w:r w:rsidRPr="00FE0479">
        <w:rPr>
          <w:sz w:val="20"/>
          <w:szCs w:val="20"/>
        </w:rPr>
        <w:t>ализированной службы по вопросам похоронного дела на территории</w:t>
      </w:r>
      <w:proofErr w:type="gramEnd"/>
      <w:r w:rsidRPr="00FE0479">
        <w:rPr>
          <w:sz w:val="20"/>
          <w:szCs w:val="20"/>
        </w:rPr>
        <w:t xml:space="preserve"> Карату</w:t>
      </w:r>
      <w:r w:rsidRPr="00FE0479">
        <w:rPr>
          <w:sz w:val="20"/>
          <w:szCs w:val="20"/>
        </w:rPr>
        <w:t>з</w:t>
      </w:r>
      <w:r w:rsidRPr="00FE0479">
        <w:rPr>
          <w:sz w:val="20"/>
          <w:szCs w:val="20"/>
        </w:rPr>
        <w:t>ского сельсовета</w:t>
      </w:r>
    </w:p>
    <w:p w:rsidR="00220B38" w:rsidRPr="00FE0479" w:rsidRDefault="00220B38" w:rsidP="00220B38">
      <w:pPr>
        <w:ind w:firstLine="709"/>
        <w:jc w:val="both"/>
        <w:rPr>
          <w:sz w:val="20"/>
          <w:szCs w:val="20"/>
        </w:rPr>
      </w:pPr>
    </w:p>
    <w:p w:rsidR="00220B38" w:rsidRPr="00FE0479" w:rsidRDefault="00220B38" w:rsidP="00220B38">
      <w:pPr>
        <w:jc w:val="center"/>
        <w:rPr>
          <w:b/>
          <w:sz w:val="20"/>
          <w:szCs w:val="20"/>
        </w:rPr>
      </w:pPr>
      <w:r w:rsidRPr="00FE0479">
        <w:rPr>
          <w:b/>
          <w:sz w:val="20"/>
          <w:szCs w:val="20"/>
        </w:rPr>
        <w:t>Заявка</w:t>
      </w:r>
    </w:p>
    <w:p w:rsidR="00220B38" w:rsidRPr="00FE0479" w:rsidRDefault="00220B38" w:rsidP="00220B38">
      <w:pPr>
        <w:jc w:val="center"/>
        <w:rPr>
          <w:b/>
          <w:sz w:val="20"/>
          <w:szCs w:val="20"/>
        </w:rPr>
      </w:pPr>
      <w:r w:rsidRPr="00FE0479">
        <w:rPr>
          <w:b/>
          <w:sz w:val="20"/>
          <w:szCs w:val="20"/>
        </w:rPr>
        <w:t>на участие в открытом конкурсе</w:t>
      </w:r>
    </w:p>
    <w:p w:rsidR="00220B38" w:rsidRPr="00FE0479" w:rsidRDefault="00220B38" w:rsidP="00220B38">
      <w:pPr>
        <w:ind w:firstLine="709"/>
        <w:jc w:val="center"/>
        <w:rPr>
          <w:b/>
          <w:sz w:val="20"/>
          <w:szCs w:val="20"/>
        </w:rPr>
      </w:pPr>
    </w:p>
    <w:p w:rsidR="00220B38" w:rsidRPr="00FE0479" w:rsidRDefault="00220B38" w:rsidP="00220B38">
      <w:pPr>
        <w:ind w:firstLine="709"/>
        <w:jc w:val="both"/>
        <w:rPr>
          <w:sz w:val="20"/>
          <w:szCs w:val="20"/>
        </w:rPr>
      </w:pPr>
      <w:r w:rsidRPr="00FE0479">
        <w:rPr>
          <w:sz w:val="20"/>
          <w:szCs w:val="20"/>
        </w:rPr>
        <w:t>Изучив конкурсную документацию по проведению открытого конкурса по отбору специализир</w:t>
      </w:r>
      <w:r w:rsidRPr="00FE0479">
        <w:rPr>
          <w:sz w:val="20"/>
          <w:szCs w:val="20"/>
        </w:rPr>
        <w:t>о</w:t>
      </w:r>
      <w:r w:rsidRPr="00FE0479">
        <w:rPr>
          <w:sz w:val="20"/>
          <w:szCs w:val="20"/>
        </w:rPr>
        <w:t>ванной службы по вопросам похоронного дела на территории Каратузского сельсовета,</w:t>
      </w:r>
    </w:p>
    <w:p w:rsidR="00220B38" w:rsidRPr="00FE0479" w:rsidRDefault="00220B38" w:rsidP="00220B38">
      <w:pPr>
        <w:numPr>
          <w:ilvl w:val="0"/>
          <w:numId w:val="7"/>
        </w:numPr>
        <w:jc w:val="both"/>
        <w:rPr>
          <w:sz w:val="20"/>
          <w:szCs w:val="20"/>
        </w:rPr>
      </w:pPr>
      <w:r w:rsidRPr="00FE0479">
        <w:rPr>
          <w:sz w:val="20"/>
          <w:szCs w:val="20"/>
        </w:rPr>
        <w:t>________________________________________________________</w:t>
      </w:r>
    </w:p>
    <w:p w:rsidR="00220B38" w:rsidRPr="00FE0479" w:rsidRDefault="00220B38" w:rsidP="00220B38">
      <w:pPr>
        <w:ind w:firstLine="709"/>
        <w:jc w:val="center"/>
        <w:rPr>
          <w:sz w:val="20"/>
          <w:szCs w:val="20"/>
        </w:rPr>
      </w:pPr>
      <w:r w:rsidRPr="00FE0479">
        <w:rPr>
          <w:sz w:val="20"/>
          <w:szCs w:val="20"/>
        </w:rPr>
        <w:t>(наименование организации - участника конкурса)</w:t>
      </w:r>
    </w:p>
    <w:p w:rsidR="00220B38" w:rsidRPr="00FE0479" w:rsidRDefault="00220B38" w:rsidP="00220B38">
      <w:pPr>
        <w:jc w:val="both"/>
        <w:rPr>
          <w:sz w:val="20"/>
          <w:szCs w:val="20"/>
        </w:rPr>
      </w:pPr>
      <w:r w:rsidRPr="00FE0479">
        <w:rPr>
          <w:sz w:val="20"/>
          <w:szCs w:val="20"/>
        </w:rPr>
        <w:t>в лице_________________________________________________________</w:t>
      </w:r>
    </w:p>
    <w:p w:rsidR="00220B38" w:rsidRPr="00FE0479" w:rsidRDefault="00220B38" w:rsidP="00220B38">
      <w:pPr>
        <w:ind w:firstLine="709"/>
        <w:jc w:val="center"/>
        <w:rPr>
          <w:sz w:val="20"/>
          <w:szCs w:val="20"/>
        </w:rPr>
      </w:pPr>
      <w:r w:rsidRPr="00FE0479">
        <w:rPr>
          <w:sz w:val="20"/>
          <w:szCs w:val="20"/>
        </w:rPr>
        <w:t>(наименование должности руководителя и его Ф.И.О.)</w:t>
      </w:r>
    </w:p>
    <w:p w:rsidR="00220B38" w:rsidRPr="00FE0479" w:rsidRDefault="00220B38" w:rsidP="00220B38">
      <w:pPr>
        <w:jc w:val="both"/>
        <w:rPr>
          <w:sz w:val="20"/>
          <w:szCs w:val="20"/>
        </w:rPr>
      </w:pPr>
      <w:r w:rsidRPr="00FE0479">
        <w:rPr>
          <w:sz w:val="20"/>
          <w:szCs w:val="20"/>
        </w:rPr>
        <w:t>______________________________________________________________</w:t>
      </w:r>
    </w:p>
    <w:p w:rsidR="00220B38" w:rsidRPr="00FE0479" w:rsidRDefault="00220B38" w:rsidP="00220B38">
      <w:pPr>
        <w:jc w:val="both"/>
        <w:rPr>
          <w:sz w:val="20"/>
          <w:szCs w:val="20"/>
        </w:rPr>
      </w:pPr>
      <w:r w:rsidRPr="00FE0479">
        <w:rPr>
          <w:sz w:val="20"/>
          <w:szCs w:val="20"/>
        </w:rPr>
        <w:t>сообщает о согласии участвовать в конкурсе на условиях, установленных в конкурсной д</w:t>
      </w:r>
      <w:r w:rsidRPr="00FE0479">
        <w:rPr>
          <w:sz w:val="20"/>
          <w:szCs w:val="20"/>
        </w:rPr>
        <w:t>о</w:t>
      </w:r>
      <w:r w:rsidRPr="00FE0479">
        <w:rPr>
          <w:sz w:val="20"/>
          <w:szCs w:val="20"/>
        </w:rPr>
        <w:t>кументации, и направляет настоящую заявку.</w:t>
      </w:r>
    </w:p>
    <w:p w:rsidR="00220B38" w:rsidRPr="00FE0479" w:rsidRDefault="00220B38" w:rsidP="00220B38">
      <w:pPr>
        <w:numPr>
          <w:ilvl w:val="0"/>
          <w:numId w:val="7"/>
        </w:numPr>
        <w:jc w:val="both"/>
        <w:rPr>
          <w:sz w:val="20"/>
          <w:szCs w:val="20"/>
        </w:rPr>
      </w:pPr>
      <w:r w:rsidRPr="00FE0479">
        <w:rPr>
          <w:sz w:val="20"/>
          <w:szCs w:val="20"/>
        </w:rPr>
        <w:t>Настоящей заявкой подтверждаем, что в отношении____________</w:t>
      </w:r>
    </w:p>
    <w:p w:rsidR="00220B38" w:rsidRPr="00FE0479" w:rsidRDefault="00220B38" w:rsidP="00220B38">
      <w:pPr>
        <w:jc w:val="both"/>
        <w:rPr>
          <w:sz w:val="20"/>
          <w:szCs w:val="20"/>
        </w:rPr>
      </w:pPr>
      <w:r w:rsidRPr="00FE0479">
        <w:rPr>
          <w:sz w:val="20"/>
          <w:szCs w:val="20"/>
        </w:rPr>
        <w:t>______________________________________________________________</w:t>
      </w:r>
    </w:p>
    <w:p w:rsidR="00220B38" w:rsidRPr="00FE0479" w:rsidRDefault="00220B38" w:rsidP="00220B38">
      <w:pPr>
        <w:ind w:firstLine="709"/>
        <w:jc w:val="center"/>
        <w:rPr>
          <w:sz w:val="20"/>
          <w:szCs w:val="20"/>
        </w:rPr>
      </w:pPr>
      <w:r w:rsidRPr="00FE0479">
        <w:rPr>
          <w:sz w:val="20"/>
          <w:szCs w:val="20"/>
        </w:rPr>
        <w:t>(наименование организации - участника конкурса)</w:t>
      </w:r>
    </w:p>
    <w:p w:rsidR="00220B38" w:rsidRPr="00FE0479" w:rsidRDefault="00220B38" w:rsidP="00220B38">
      <w:pPr>
        <w:jc w:val="both"/>
        <w:rPr>
          <w:sz w:val="20"/>
          <w:szCs w:val="20"/>
        </w:rPr>
      </w:pPr>
      <w:proofErr w:type="gramStart"/>
      <w:r w:rsidRPr="00FE0479">
        <w:rPr>
          <w:sz w:val="20"/>
          <w:szCs w:val="20"/>
        </w:rPr>
        <w:t>не проводится процедура ликвидации, банкротства, деятельность не приост</w:t>
      </w:r>
      <w:r w:rsidRPr="00FE0479">
        <w:rPr>
          <w:sz w:val="20"/>
          <w:szCs w:val="20"/>
        </w:rPr>
        <w:t>а</w:t>
      </w:r>
      <w:r w:rsidRPr="00FE0479">
        <w:rPr>
          <w:sz w:val="20"/>
          <w:szCs w:val="20"/>
        </w:rPr>
        <w:t>новлена, а также, что размер задолженности по начисленным налогам, сб</w:t>
      </w:r>
      <w:r w:rsidRPr="00FE0479">
        <w:rPr>
          <w:sz w:val="20"/>
          <w:szCs w:val="20"/>
        </w:rPr>
        <w:t>о</w:t>
      </w:r>
      <w:r w:rsidRPr="00FE0479">
        <w:rPr>
          <w:sz w:val="20"/>
          <w:szCs w:val="20"/>
        </w:rPr>
        <w:t xml:space="preserve">рам и иным обязательным платежам в бюджеты любого уровня или государственные внебюджетные фонды за прошедший календарный год не превышает </w:t>
      </w:r>
      <w:r w:rsidRPr="00FE0479">
        <w:rPr>
          <w:sz w:val="20"/>
          <w:szCs w:val="20"/>
        </w:rPr>
        <w:tab/>
        <w:t>25% балансовой стоимости активов участника размещения заказа по данным бухгалтерской отчетности за после</w:t>
      </w:r>
      <w:r w:rsidRPr="00FE0479">
        <w:rPr>
          <w:sz w:val="20"/>
          <w:szCs w:val="20"/>
        </w:rPr>
        <w:t>д</w:t>
      </w:r>
      <w:r w:rsidRPr="00FE0479">
        <w:rPr>
          <w:sz w:val="20"/>
          <w:szCs w:val="20"/>
        </w:rPr>
        <w:t>ний завершенный отчетный период;</w:t>
      </w:r>
      <w:proofErr w:type="gramEnd"/>
      <w:r w:rsidRPr="00FE0479">
        <w:rPr>
          <w:sz w:val="20"/>
          <w:szCs w:val="20"/>
        </w:rPr>
        <w:t xml:space="preserve"> имущество участника конкурса не находится под арестом, наложе</w:t>
      </w:r>
      <w:r w:rsidRPr="00FE0479">
        <w:rPr>
          <w:sz w:val="20"/>
          <w:szCs w:val="20"/>
        </w:rPr>
        <w:t>н</w:t>
      </w:r>
      <w:r w:rsidRPr="00FE0479">
        <w:rPr>
          <w:sz w:val="20"/>
          <w:szCs w:val="20"/>
        </w:rPr>
        <w:t xml:space="preserve">ным по решению суда </w:t>
      </w:r>
      <w:r w:rsidRPr="00FE0479">
        <w:rPr>
          <w:i/>
          <w:sz w:val="20"/>
          <w:szCs w:val="20"/>
        </w:rPr>
        <w:t>(подтвердить документально)</w:t>
      </w:r>
      <w:r w:rsidRPr="00FE0479">
        <w:rPr>
          <w:sz w:val="20"/>
          <w:szCs w:val="20"/>
        </w:rPr>
        <w:t>.</w:t>
      </w:r>
    </w:p>
    <w:p w:rsidR="00220B38" w:rsidRPr="00FE0479" w:rsidRDefault="00220B38" w:rsidP="00220B38">
      <w:pPr>
        <w:ind w:firstLine="709"/>
        <w:jc w:val="both"/>
        <w:rPr>
          <w:sz w:val="20"/>
          <w:szCs w:val="20"/>
        </w:rPr>
      </w:pPr>
      <w:r w:rsidRPr="00FE0479">
        <w:rPr>
          <w:sz w:val="20"/>
          <w:szCs w:val="20"/>
        </w:rPr>
        <w:t>3.</w:t>
      </w:r>
      <w:r w:rsidRPr="00FE0479">
        <w:rPr>
          <w:sz w:val="20"/>
          <w:szCs w:val="20"/>
        </w:rPr>
        <w:tab/>
      </w:r>
      <w:proofErr w:type="gramStart"/>
      <w:r w:rsidRPr="00FE0479">
        <w:rPr>
          <w:sz w:val="20"/>
          <w:szCs w:val="20"/>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w:t>
      </w:r>
      <w:r w:rsidRPr="00FE0479">
        <w:rPr>
          <w:sz w:val="20"/>
          <w:szCs w:val="20"/>
        </w:rPr>
        <w:t>и</w:t>
      </w:r>
      <w:r w:rsidRPr="00FE0479">
        <w:rPr>
          <w:sz w:val="20"/>
          <w:szCs w:val="20"/>
        </w:rPr>
        <w:t>ков размещения заказа условий, запрашивать о нас в уполномоченных органах власти и у упомянутых в нашей заявке юридических и физических лиц и</w:t>
      </w:r>
      <w:r w:rsidRPr="00FE0479">
        <w:rPr>
          <w:sz w:val="20"/>
          <w:szCs w:val="20"/>
        </w:rPr>
        <w:t>н</w:t>
      </w:r>
      <w:r w:rsidRPr="00FE0479">
        <w:rPr>
          <w:sz w:val="20"/>
          <w:szCs w:val="20"/>
        </w:rPr>
        <w:t>формацию, уточняющую представленные нами сведения.</w:t>
      </w:r>
      <w:proofErr w:type="gramEnd"/>
    </w:p>
    <w:p w:rsidR="00220B38" w:rsidRPr="00FE0479" w:rsidRDefault="00220B38" w:rsidP="00220B38">
      <w:pPr>
        <w:ind w:firstLine="709"/>
        <w:jc w:val="both"/>
        <w:rPr>
          <w:sz w:val="20"/>
          <w:szCs w:val="20"/>
        </w:rPr>
      </w:pPr>
      <w:r w:rsidRPr="00FE0479">
        <w:rPr>
          <w:sz w:val="20"/>
          <w:szCs w:val="20"/>
        </w:rPr>
        <w:t>4.</w:t>
      </w:r>
      <w:r w:rsidRPr="00FE0479">
        <w:rPr>
          <w:sz w:val="20"/>
          <w:szCs w:val="20"/>
        </w:rPr>
        <w:tab/>
        <w:t>Сообщаем, что для оперативного уведомления нас по вопросам</w:t>
      </w:r>
    </w:p>
    <w:p w:rsidR="00220B38" w:rsidRPr="00FE0479" w:rsidRDefault="00220B38" w:rsidP="00220B38">
      <w:pPr>
        <w:jc w:val="both"/>
        <w:rPr>
          <w:sz w:val="20"/>
          <w:szCs w:val="20"/>
        </w:rPr>
      </w:pPr>
      <w:r w:rsidRPr="00FE0479">
        <w:rPr>
          <w:sz w:val="20"/>
          <w:szCs w:val="20"/>
        </w:rPr>
        <w:t xml:space="preserve">организационного характера и взаимодействия с заказчиком нами </w:t>
      </w:r>
      <w:proofErr w:type="gramStart"/>
      <w:r w:rsidRPr="00FE0479">
        <w:rPr>
          <w:sz w:val="20"/>
          <w:szCs w:val="20"/>
        </w:rPr>
        <w:t>уполном</w:t>
      </w:r>
      <w:r w:rsidRPr="00FE0479">
        <w:rPr>
          <w:sz w:val="20"/>
          <w:szCs w:val="20"/>
        </w:rPr>
        <w:t>о</w:t>
      </w:r>
      <w:r w:rsidRPr="00FE0479">
        <w:rPr>
          <w:sz w:val="20"/>
          <w:szCs w:val="20"/>
        </w:rPr>
        <w:t>чен</w:t>
      </w:r>
      <w:proofErr w:type="gramEnd"/>
      <w:r w:rsidRPr="00FE0479">
        <w:rPr>
          <w:sz w:val="20"/>
          <w:szCs w:val="20"/>
        </w:rPr>
        <w:t>:___________________________________________________________</w:t>
      </w:r>
    </w:p>
    <w:p w:rsidR="00220B38" w:rsidRPr="00FE0479" w:rsidRDefault="00220B38" w:rsidP="00220B38">
      <w:pPr>
        <w:ind w:firstLine="709"/>
        <w:jc w:val="center"/>
        <w:rPr>
          <w:sz w:val="20"/>
          <w:szCs w:val="20"/>
        </w:rPr>
      </w:pPr>
      <w:r w:rsidRPr="00FE0479">
        <w:rPr>
          <w:sz w:val="20"/>
          <w:szCs w:val="20"/>
        </w:rPr>
        <w:t>(Ф.И.О., телефон работника организации-участника)</w:t>
      </w:r>
    </w:p>
    <w:p w:rsidR="00220B38" w:rsidRPr="00FE0479" w:rsidRDefault="00220B38" w:rsidP="00220B38">
      <w:pPr>
        <w:ind w:firstLine="709"/>
        <w:jc w:val="both"/>
        <w:rPr>
          <w:sz w:val="20"/>
          <w:szCs w:val="20"/>
        </w:rPr>
      </w:pPr>
      <w:r w:rsidRPr="00FE0479">
        <w:rPr>
          <w:sz w:val="20"/>
          <w:szCs w:val="20"/>
        </w:rPr>
        <w:t>Все сведения о проведении конкурса просим сообщать уполномоче</w:t>
      </w:r>
      <w:r w:rsidRPr="00FE0479">
        <w:rPr>
          <w:sz w:val="20"/>
          <w:szCs w:val="20"/>
        </w:rPr>
        <w:t>н</w:t>
      </w:r>
      <w:r w:rsidRPr="00FE0479">
        <w:rPr>
          <w:sz w:val="20"/>
          <w:szCs w:val="20"/>
        </w:rPr>
        <w:t>ному лицу.</w:t>
      </w:r>
    </w:p>
    <w:p w:rsidR="00220B38" w:rsidRPr="00FE0479" w:rsidRDefault="00220B38" w:rsidP="00220B38">
      <w:pPr>
        <w:ind w:firstLine="709"/>
        <w:jc w:val="both"/>
        <w:rPr>
          <w:sz w:val="20"/>
          <w:szCs w:val="20"/>
        </w:rPr>
      </w:pPr>
      <w:r w:rsidRPr="00FE0479">
        <w:rPr>
          <w:sz w:val="20"/>
          <w:szCs w:val="20"/>
        </w:rPr>
        <w:t>5.</w:t>
      </w:r>
      <w:r w:rsidRPr="00FE0479">
        <w:rPr>
          <w:sz w:val="20"/>
          <w:szCs w:val="20"/>
        </w:rPr>
        <w:tab/>
        <w:t>В случае признания нас победителем конкурса настоящая заявка будет носить характер предварительного контракта до заключения контракта.</w:t>
      </w:r>
    </w:p>
    <w:p w:rsidR="00220B38" w:rsidRPr="00FE0479" w:rsidRDefault="00220B38" w:rsidP="00220B38">
      <w:pPr>
        <w:ind w:firstLine="709"/>
        <w:jc w:val="both"/>
        <w:rPr>
          <w:sz w:val="20"/>
          <w:szCs w:val="20"/>
        </w:rPr>
      </w:pPr>
      <w:r w:rsidRPr="00FE0479">
        <w:rPr>
          <w:sz w:val="20"/>
          <w:szCs w:val="20"/>
        </w:rPr>
        <w:t>6. Наши юридический и фактический адреса, телефон, факс, банко</w:t>
      </w:r>
      <w:r w:rsidRPr="00FE0479">
        <w:rPr>
          <w:sz w:val="20"/>
          <w:szCs w:val="20"/>
        </w:rPr>
        <w:t>в</w:t>
      </w:r>
      <w:r w:rsidRPr="00FE0479">
        <w:rPr>
          <w:sz w:val="20"/>
          <w:szCs w:val="20"/>
        </w:rPr>
        <w:t>ские реквизиты:</w:t>
      </w:r>
    </w:p>
    <w:p w:rsidR="00220B38" w:rsidRPr="00FE0479" w:rsidRDefault="00220B38" w:rsidP="00220B38">
      <w:pPr>
        <w:rPr>
          <w:sz w:val="20"/>
          <w:szCs w:val="20"/>
        </w:rPr>
      </w:pPr>
      <w:r w:rsidRPr="00FE0479">
        <w:rPr>
          <w:sz w:val="20"/>
          <w:szCs w:val="20"/>
        </w:rPr>
        <w:t>__________________________________________________________________</w:t>
      </w:r>
    </w:p>
    <w:p w:rsidR="00220B38" w:rsidRPr="00FE0479" w:rsidRDefault="00220B38" w:rsidP="00220B38">
      <w:pPr>
        <w:rPr>
          <w:sz w:val="20"/>
          <w:szCs w:val="20"/>
        </w:rPr>
      </w:pPr>
      <w:r w:rsidRPr="00FE0479">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220B38" w:rsidRPr="00FE0479" w:rsidRDefault="00220B38" w:rsidP="00220B38">
      <w:pPr>
        <w:rPr>
          <w:sz w:val="20"/>
          <w:szCs w:val="20"/>
        </w:rPr>
      </w:pPr>
    </w:p>
    <w:p w:rsidR="00220B38" w:rsidRPr="00FE0479" w:rsidRDefault="00220B38" w:rsidP="00220B38">
      <w:pPr>
        <w:pBdr>
          <w:bottom w:val="single" w:sz="12" w:space="1" w:color="auto"/>
        </w:pBdr>
        <w:ind w:firstLine="709"/>
        <w:jc w:val="both"/>
        <w:rPr>
          <w:sz w:val="20"/>
          <w:szCs w:val="20"/>
        </w:rPr>
      </w:pPr>
      <w:r w:rsidRPr="00FE0479">
        <w:rPr>
          <w:sz w:val="20"/>
          <w:szCs w:val="20"/>
        </w:rPr>
        <w:t>Приложения:</w:t>
      </w:r>
    </w:p>
    <w:p w:rsidR="00220B38" w:rsidRPr="00FE0479" w:rsidRDefault="00220B38" w:rsidP="00220B38">
      <w:pPr>
        <w:pBdr>
          <w:bottom w:val="single" w:sz="12" w:space="1" w:color="auto"/>
        </w:pBdr>
        <w:jc w:val="both"/>
        <w:rPr>
          <w:sz w:val="20"/>
          <w:szCs w:val="20"/>
        </w:rPr>
      </w:pPr>
      <w:r w:rsidRPr="00FE0479">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0B38" w:rsidRPr="00FE0479" w:rsidRDefault="00220B38" w:rsidP="00220B38">
      <w:pPr>
        <w:pBdr>
          <w:bottom w:val="single" w:sz="12" w:space="1" w:color="auto"/>
        </w:pBdr>
        <w:jc w:val="both"/>
        <w:rPr>
          <w:sz w:val="20"/>
          <w:szCs w:val="20"/>
        </w:rPr>
      </w:pPr>
    </w:p>
    <w:p w:rsidR="00220B38" w:rsidRPr="00FE0479" w:rsidRDefault="00220B38" w:rsidP="00220B38">
      <w:pPr>
        <w:ind w:firstLine="709"/>
        <w:jc w:val="both"/>
        <w:rPr>
          <w:sz w:val="20"/>
          <w:szCs w:val="20"/>
        </w:rPr>
      </w:pPr>
    </w:p>
    <w:p w:rsidR="00220B38" w:rsidRPr="00FE0479" w:rsidRDefault="00220B38" w:rsidP="00220B38">
      <w:pPr>
        <w:ind w:firstLine="709"/>
        <w:jc w:val="both"/>
        <w:rPr>
          <w:sz w:val="20"/>
          <w:szCs w:val="20"/>
        </w:rPr>
      </w:pPr>
      <w:r w:rsidRPr="00FE0479">
        <w:rPr>
          <w:sz w:val="20"/>
          <w:szCs w:val="20"/>
        </w:rPr>
        <w:t>Подпись</w:t>
      </w:r>
    </w:p>
    <w:p w:rsidR="00220B38" w:rsidRPr="00FE0479" w:rsidRDefault="00220B38" w:rsidP="00220B38">
      <w:pPr>
        <w:ind w:firstLine="709"/>
        <w:jc w:val="both"/>
        <w:rPr>
          <w:sz w:val="20"/>
          <w:szCs w:val="20"/>
        </w:rPr>
      </w:pPr>
      <w:r w:rsidRPr="00FE0479">
        <w:rPr>
          <w:sz w:val="20"/>
          <w:szCs w:val="20"/>
        </w:rPr>
        <w:t>Руководителя___________________________/_____________________</w:t>
      </w:r>
    </w:p>
    <w:p w:rsidR="00220B38" w:rsidRPr="00FE0479" w:rsidRDefault="00220B38" w:rsidP="00220B38">
      <w:pPr>
        <w:ind w:firstLine="709"/>
        <w:jc w:val="both"/>
        <w:rPr>
          <w:sz w:val="20"/>
          <w:szCs w:val="20"/>
        </w:rPr>
      </w:pPr>
      <w:r w:rsidRPr="00FE0479">
        <w:rPr>
          <w:sz w:val="20"/>
          <w:szCs w:val="20"/>
        </w:rPr>
        <w:t>М.П.</w:t>
      </w:r>
    </w:p>
    <w:p w:rsidR="00220B38" w:rsidRPr="00FE0479" w:rsidRDefault="00220B38" w:rsidP="00220B38">
      <w:pPr>
        <w:ind w:firstLine="709"/>
        <w:jc w:val="both"/>
        <w:rPr>
          <w:sz w:val="20"/>
          <w:szCs w:val="20"/>
        </w:rPr>
      </w:pPr>
    </w:p>
    <w:p w:rsidR="00220B38" w:rsidRPr="00FE0479" w:rsidRDefault="00220B38" w:rsidP="00220B38">
      <w:pPr>
        <w:ind w:firstLine="709"/>
        <w:jc w:val="both"/>
        <w:rPr>
          <w:sz w:val="20"/>
          <w:szCs w:val="20"/>
        </w:rPr>
      </w:pPr>
      <w:r w:rsidRPr="00FE0479">
        <w:rPr>
          <w:sz w:val="20"/>
          <w:szCs w:val="20"/>
        </w:rPr>
        <w:t xml:space="preserve">Подпись главного </w:t>
      </w:r>
    </w:p>
    <w:p w:rsidR="00220B38" w:rsidRPr="00FE0479" w:rsidRDefault="00220B38" w:rsidP="00220B38">
      <w:pPr>
        <w:ind w:firstLine="709"/>
        <w:jc w:val="both"/>
        <w:rPr>
          <w:sz w:val="20"/>
          <w:szCs w:val="20"/>
        </w:rPr>
      </w:pPr>
      <w:r w:rsidRPr="00FE0479">
        <w:rPr>
          <w:sz w:val="20"/>
          <w:szCs w:val="20"/>
        </w:rPr>
        <w:t>Бухгалтера___________________________/______________________</w:t>
      </w:r>
    </w:p>
    <w:p w:rsidR="00220B38" w:rsidRPr="00FE0479" w:rsidRDefault="00220B38" w:rsidP="00220B38">
      <w:pPr>
        <w:ind w:firstLine="709"/>
        <w:jc w:val="both"/>
        <w:rPr>
          <w:sz w:val="20"/>
          <w:szCs w:val="20"/>
        </w:rPr>
      </w:pPr>
    </w:p>
    <w:p w:rsidR="00220B38" w:rsidRPr="00FE0479" w:rsidRDefault="00220B38" w:rsidP="00220B38">
      <w:pPr>
        <w:ind w:firstLine="709"/>
        <w:jc w:val="both"/>
        <w:rPr>
          <w:sz w:val="20"/>
          <w:szCs w:val="20"/>
        </w:rPr>
      </w:pPr>
      <w:r w:rsidRPr="00FE0479">
        <w:rPr>
          <w:sz w:val="20"/>
          <w:szCs w:val="20"/>
        </w:rPr>
        <w:t xml:space="preserve">Подпись </w:t>
      </w:r>
    </w:p>
    <w:p w:rsidR="00220B38" w:rsidRPr="00FE0479" w:rsidRDefault="00220B38" w:rsidP="00220B38">
      <w:pPr>
        <w:ind w:firstLine="709"/>
        <w:jc w:val="both"/>
        <w:rPr>
          <w:sz w:val="20"/>
          <w:szCs w:val="20"/>
        </w:rPr>
      </w:pPr>
      <w:r w:rsidRPr="00FE0479">
        <w:rPr>
          <w:sz w:val="20"/>
          <w:szCs w:val="20"/>
        </w:rPr>
        <w:t>уполномоченного лица_______________/_______________________</w:t>
      </w:r>
    </w:p>
    <w:p w:rsidR="00220B38" w:rsidRPr="00FE0479" w:rsidRDefault="00220B38" w:rsidP="00220B38">
      <w:pPr>
        <w:ind w:firstLine="709"/>
        <w:jc w:val="both"/>
        <w:rPr>
          <w:sz w:val="20"/>
          <w:szCs w:val="20"/>
        </w:rPr>
      </w:pPr>
    </w:p>
    <w:p w:rsidR="00220B38" w:rsidRPr="00FE0479" w:rsidRDefault="00220B38" w:rsidP="00220B38">
      <w:pPr>
        <w:ind w:firstLine="709"/>
        <w:jc w:val="both"/>
        <w:rPr>
          <w:sz w:val="20"/>
          <w:szCs w:val="20"/>
        </w:rPr>
      </w:pPr>
      <w:r w:rsidRPr="00FE0479">
        <w:rPr>
          <w:sz w:val="20"/>
          <w:szCs w:val="20"/>
        </w:rPr>
        <w:t>«___»_____________2024г.</w:t>
      </w:r>
    </w:p>
    <w:p w:rsidR="00220B38" w:rsidRPr="00FE0479" w:rsidRDefault="00220B38" w:rsidP="00220B38">
      <w:pPr>
        <w:ind w:firstLine="709"/>
        <w:jc w:val="both"/>
        <w:rPr>
          <w:sz w:val="20"/>
          <w:szCs w:val="20"/>
        </w:rPr>
      </w:pPr>
    </w:p>
    <w:p w:rsidR="00220B38" w:rsidRPr="00FE0479" w:rsidRDefault="00220B38" w:rsidP="00220B38">
      <w:pPr>
        <w:ind w:firstLine="709"/>
        <w:jc w:val="both"/>
        <w:rPr>
          <w:sz w:val="20"/>
          <w:szCs w:val="20"/>
        </w:rPr>
      </w:pPr>
    </w:p>
    <w:p w:rsidR="00220B38" w:rsidRPr="00FE0479" w:rsidRDefault="00220B38" w:rsidP="00220B38">
      <w:pPr>
        <w:ind w:firstLine="709"/>
        <w:jc w:val="both"/>
        <w:rPr>
          <w:sz w:val="20"/>
          <w:szCs w:val="20"/>
        </w:rPr>
      </w:pPr>
    </w:p>
    <w:p w:rsidR="00220B38" w:rsidRPr="00FE0479" w:rsidRDefault="00220B38" w:rsidP="00220B38">
      <w:pPr>
        <w:ind w:left="4962"/>
        <w:jc w:val="both"/>
        <w:rPr>
          <w:sz w:val="20"/>
          <w:szCs w:val="20"/>
        </w:rPr>
      </w:pPr>
      <w:r w:rsidRPr="00FE0479">
        <w:rPr>
          <w:sz w:val="20"/>
          <w:szCs w:val="20"/>
        </w:rPr>
        <w:t xml:space="preserve">Приложение №2 </w:t>
      </w:r>
      <w:proofErr w:type="gramStart"/>
      <w:r w:rsidRPr="00FE0479">
        <w:rPr>
          <w:sz w:val="20"/>
          <w:szCs w:val="20"/>
        </w:rPr>
        <w:t>к Конкурсной документации по проведению открытого конкурса по отбору спец</w:t>
      </w:r>
      <w:r w:rsidRPr="00FE0479">
        <w:rPr>
          <w:sz w:val="20"/>
          <w:szCs w:val="20"/>
        </w:rPr>
        <w:t>и</w:t>
      </w:r>
      <w:r w:rsidRPr="00FE0479">
        <w:rPr>
          <w:sz w:val="20"/>
          <w:szCs w:val="20"/>
        </w:rPr>
        <w:t>ализированной службы по вопросам похоронного дела на территории</w:t>
      </w:r>
      <w:proofErr w:type="gramEnd"/>
      <w:r w:rsidRPr="00FE0479">
        <w:rPr>
          <w:sz w:val="20"/>
          <w:szCs w:val="20"/>
        </w:rPr>
        <w:t xml:space="preserve"> Карату</w:t>
      </w:r>
      <w:r w:rsidRPr="00FE0479">
        <w:rPr>
          <w:sz w:val="20"/>
          <w:szCs w:val="20"/>
        </w:rPr>
        <w:t>з</w:t>
      </w:r>
      <w:r w:rsidRPr="00FE0479">
        <w:rPr>
          <w:sz w:val="20"/>
          <w:szCs w:val="20"/>
        </w:rPr>
        <w:t>ского сельсовета</w:t>
      </w:r>
    </w:p>
    <w:p w:rsidR="00220B38" w:rsidRPr="00FE0479" w:rsidRDefault="00220B38" w:rsidP="00220B38">
      <w:pPr>
        <w:ind w:firstLine="709"/>
        <w:jc w:val="both"/>
        <w:rPr>
          <w:sz w:val="20"/>
          <w:szCs w:val="20"/>
        </w:rPr>
      </w:pPr>
    </w:p>
    <w:p w:rsidR="00220B38" w:rsidRPr="00FE0479" w:rsidRDefault="00220B38" w:rsidP="00220B38">
      <w:pPr>
        <w:jc w:val="center"/>
        <w:rPr>
          <w:sz w:val="20"/>
          <w:szCs w:val="20"/>
        </w:rPr>
      </w:pPr>
      <w:r w:rsidRPr="00FE0479">
        <w:rPr>
          <w:sz w:val="20"/>
          <w:szCs w:val="20"/>
        </w:rPr>
        <w:t>Опись документов, представляемых для участия в конкурсе по отбору специализированной службы по вопросам похоронного дела на территории Кар</w:t>
      </w:r>
      <w:r w:rsidRPr="00FE0479">
        <w:rPr>
          <w:sz w:val="20"/>
          <w:szCs w:val="20"/>
        </w:rPr>
        <w:t>а</w:t>
      </w:r>
      <w:r w:rsidRPr="00FE0479">
        <w:rPr>
          <w:sz w:val="20"/>
          <w:szCs w:val="20"/>
        </w:rPr>
        <w:t>тузского сельсовета</w:t>
      </w:r>
    </w:p>
    <w:p w:rsidR="00220B38" w:rsidRPr="00FE0479" w:rsidRDefault="00220B38" w:rsidP="00220B38">
      <w:pPr>
        <w:jc w:val="center"/>
        <w:rPr>
          <w:sz w:val="20"/>
          <w:szCs w:val="20"/>
        </w:rPr>
      </w:pPr>
    </w:p>
    <w:p w:rsidR="00220B38" w:rsidRDefault="00220B38" w:rsidP="00220B38">
      <w:pPr>
        <w:ind w:firstLine="709"/>
        <w:jc w:val="both"/>
        <w:rPr>
          <w:sz w:val="20"/>
          <w:szCs w:val="20"/>
        </w:rPr>
      </w:pPr>
      <w:r w:rsidRPr="00FE0479">
        <w:rPr>
          <w:sz w:val="20"/>
          <w:szCs w:val="20"/>
        </w:rPr>
        <w:t>Настоящим___________________________________________________ подтверждает, что для уч</w:t>
      </w:r>
      <w:r w:rsidRPr="00FE0479">
        <w:rPr>
          <w:sz w:val="20"/>
          <w:szCs w:val="20"/>
        </w:rPr>
        <w:t>а</w:t>
      </w:r>
      <w:r w:rsidRPr="00FE0479">
        <w:rPr>
          <w:sz w:val="20"/>
          <w:szCs w:val="20"/>
        </w:rPr>
        <w:t>стия в конкурсе по отбору специализированной службы по вопросам похоронного дела на территории Кар</w:t>
      </w:r>
      <w:r w:rsidRPr="00FE0479">
        <w:rPr>
          <w:sz w:val="20"/>
          <w:szCs w:val="20"/>
        </w:rPr>
        <w:t>а</w:t>
      </w:r>
      <w:r w:rsidRPr="00FE0479">
        <w:rPr>
          <w:sz w:val="20"/>
          <w:szCs w:val="20"/>
        </w:rPr>
        <w:t>тузского сельсовета направляет нижеперечисленные документы, подготовленные в соответствии с конкурсной д</w:t>
      </w:r>
      <w:r w:rsidRPr="00FE0479">
        <w:rPr>
          <w:sz w:val="20"/>
          <w:szCs w:val="20"/>
        </w:rPr>
        <w:t>о</w:t>
      </w:r>
      <w:r w:rsidRPr="00FE0479">
        <w:rPr>
          <w:sz w:val="20"/>
          <w:szCs w:val="20"/>
        </w:rPr>
        <w:t>кументацией.</w:t>
      </w:r>
    </w:p>
    <w:p w:rsidR="006310AE" w:rsidRPr="00FE0479" w:rsidRDefault="006310AE" w:rsidP="00220B38">
      <w:pPr>
        <w:ind w:firstLine="709"/>
        <w:jc w:val="both"/>
        <w:rPr>
          <w:sz w:val="20"/>
          <w:szCs w:val="20"/>
        </w:rPr>
      </w:pPr>
    </w:p>
    <w:tbl>
      <w:tblPr>
        <w:tblW w:w="0" w:type="auto"/>
        <w:jc w:val="center"/>
        <w:tblLayout w:type="fixed"/>
        <w:tblCellMar>
          <w:left w:w="10" w:type="dxa"/>
          <w:right w:w="10" w:type="dxa"/>
        </w:tblCellMar>
        <w:tblLook w:val="0000" w:firstRow="0" w:lastRow="0" w:firstColumn="0" w:lastColumn="0" w:noHBand="0" w:noVBand="0"/>
      </w:tblPr>
      <w:tblGrid>
        <w:gridCol w:w="946"/>
        <w:gridCol w:w="7578"/>
        <w:gridCol w:w="2174"/>
      </w:tblGrid>
      <w:tr w:rsidR="00220B38" w:rsidRPr="00FE0479" w:rsidTr="006310AE">
        <w:tblPrEx>
          <w:tblCellMar>
            <w:top w:w="0" w:type="dxa"/>
            <w:bottom w:w="0" w:type="dxa"/>
          </w:tblCellMar>
        </w:tblPrEx>
        <w:trPr>
          <w:jc w:val="center"/>
        </w:trPr>
        <w:tc>
          <w:tcPr>
            <w:tcW w:w="946" w:type="dxa"/>
            <w:tcBorders>
              <w:top w:val="single" w:sz="4" w:space="0" w:color="auto"/>
              <w:left w:val="single" w:sz="4" w:space="0" w:color="auto"/>
            </w:tcBorders>
            <w:shd w:val="clear" w:color="auto" w:fill="FFFFFF"/>
          </w:tcPr>
          <w:p w:rsidR="00220B38" w:rsidRPr="00FE0479" w:rsidRDefault="00220B38" w:rsidP="00220B38">
            <w:pPr>
              <w:jc w:val="center"/>
              <w:rPr>
                <w:sz w:val="20"/>
                <w:szCs w:val="20"/>
                <w:lang w:bidi="ru-RU"/>
              </w:rPr>
            </w:pPr>
            <w:r w:rsidRPr="00FE0479">
              <w:rPr>
                <w:sz w:val="20"/>
                <w:szCs w:val="20"/>
                <w:lang w:bidi="en-US"/>
              </w:rPr>
              <w:t xml:space="preserve">№ </w:t>
            </w:r>
            <w:proofErr w:type="gramStart"/>
            <w:r w:rsidRPr="00FE0479">
              <w:rPr>
                <w:iCs/>
                <w:sz w:val="20"/>
                <w:szCs w:val="20"/>
                <w:lang w:bidi="ru-RU"/>
              </w:rPr>
              <w:t>п</w:t>
            </w:r>
            <w:proofErr w:type="gramEnd"/>
            <w:r w:rsidRPr="00FE0479">
              <w:rPr>
                <w:iCs/>
                <w:sz w:val="20"/>
                <w:szCs w:val="20"/>
                <w:lang w:bidi="ru-RU"/>
              </w:rPr>
              <w:t>/п</w:t>
            </w:r>
          </w:p>
        </w:tc>
        <w:tc>
          <w:tcPr>
            <w:tcW w:w="7578" w:type="dxa"/>
            <w:tcBorders>
              <w:top w:val="single" w:sz="4" w:space="0" w:color="auto"/>
              <w:left w:val="single" w:sz="4" w:space="0" w:color="auto"/>
            </w:tcBorders>
            <w:shd w:val="clear" w:color="auto" w:fill="FFFFFF"/>
          </w:tcPr>
          <w:p w:rsidR="00220B38" w:rsidRPr="00FE0479" w:rsidRDefault="00220B38" w:rsidP="00220B38">
            <w:pPr>
              <w:jc w:val="center"/>
              <w:rPr>
                <w:sz w:val="20"/>
                <w:szCs w:val="20"/>
                <w:lang w:bidi="ru-RU"/>
              </w:rPr>
            </w:pPr>
            <w:r w:rsidRPr="00FE0479">
              <w:rPr>
                <w:sz w:val="20"/>
                <w:szCs w:val="20"/>
                <w:lang w:bidi="ru-RU"/>
              </w:rPr>
              <w:t>Наименование</w:t>
            </w:r>
          </w:p>
        </w:tc>
        <w:tc>
          <w:tcPr>
            <w:tcW w:w="2174" w:type="dxa"/>
            <w:tcBorders>
              <w:top w:val="single" w:sz="4" w:space="0" w:color="auto"/>
              <w:left w:val="single" w:sz="4" w:space="0" w:color="auto"/>
              <w:right w:val="single" w:sz="4" w:space="0" w:color="auto"/>
            </w:tcBorders>
            <w:shd w:val="clear" w:color="auto" w:fill="FFFFFF"/>
          </w:tcPr>
          <w:p w:rsidR="00220B38" w:rsidRPr="00FE0479" w:rsidRDefault="00220B38" w:rsidP="00220B38">
            <w:pPr>
              <w:jc w:val="center"/>
              <w:rPr>
                <w:sz w:val="20"/>
                <w:szCs w:val="20"/>
                <w:lang w:bidi="ru-RU"/>
              </w:rPr>
            </w:pPr>
            <w:r w:rsidRPr="00FE0479">
              <w:rPr>
                <w:sz w:val="20"/>
                <w:szCs w:val="20"/>
                <w:lang w:bidi="ru-RU"/>
              </w:rPr>
              <w:t>№ страниц</w:t>
            </w:r>
          </w:p>
        </w:tc>
      </w:tr>
      <w:tr w:rsidR="00220B38" w:rsidRPr="00FE0479" w:rsidTr="006310AE">
        <w:tblPrEx>
          <w:tblCellMar>
            <w:top w:w="0" w:type="dxa"/>
            <w:bottom w:w="0" w:type="dxa"/>
          </w:tblCellMar>
        </w:tblPrEx>
        <w:trPr>
          <w:jc w:val="center"/>
        </w:trPr>
        <w:tc>
          <w:tcPr>
            <w:tcW w:w="946" w:type="dxa"/>
            <w:tcBorders>
              <w:top w:val="single" w:sz="4" w:space="0" w:color="auto"/>
              <w:left w:val="single" w:sz="4" w:space="0" w:color="auto"/>
            </w:tcBorders>
            <w:shd w:val="clear" w:color="auto" w:fill="FFFFFF"/>
          </w:tcPr>
          <w:p w:rsidR="00220B38" w:rsidRPr="00FE0479" w:rsidRDefault="00220B38" w:rsidP="00220B38">
            <w:pPr>
              <w:jc w:val="center"/>
              <w:rPr>
                <w:sz w:val="20"/>
                <w:szCs w:val="20"/>
                <w:lang w:bidi="ru-RU"/>
              </w:rPr>
            </w:pPr>
            <w:r w:rsidRPr="00FE0479">
              <w:rPr>
                <w:sz w:val="20"/>
                <w:szCs w:val="20"/>
                <w:lang w:bidi="ru-RU"/>
              </w:rPr>
              <w:t>1.</w:t>
            </w:r>
          </w:p>
        </w:tc>
        <w:tc>
          <w:tcPr>
            <w:tcW w:w="7578" w:type="dxa"/>
            <w:tcBorders>
              <w:top w:val="single" w:sz="4" w:space="0" w:color="auto"/>
              <w:left w:val="single" w:sz="4" w:space="0" w:color="auto"/>
            </w:tcBorders>
            <w:shd w:val="clear" w:color="auto" w:fill="FFFFFF"/>
          </w:tcPr>
          <w:p w:rsidR="00220B38" w:rsidRPr="00FE0479" w:rsidRDefault="00220B38" w:rsidP="00220B38">
            <w:pPr>
              <w:rPr>
                <w:sz w:val="20"/>
                <w:szCs w:val="20"/>
                <w:lang w:bidi="ru-RU"/>
              </w:rPr>
            </w:pPr>
            <w:r w:rsidRPr="00FE0479">
              <w:rPr>
                <w:sz w:val="20"/>
                <w:szCs w:val="20"/>
                <w:lang w:bidi="ru-RU"/>
              </w:rPr>
              <w:t>Анкета участника</w:t>
            </w:r>
          </w:p>
        </w:tc>
        <w:tc>
          <w:tcPr>
            <w:tcW w:w="2174" w:type="dxa"/>
            <w:tcBorders>
              <w:top w:val="single" w:sz="4" w:space="0" w:color="auto"/>
              <w:left w:val="single" w:sz="4" w:space="0" w:color="auto"/>
              <w:right w:val="single" w:sz="4" w:space="0" w:color="auto"/>
            </w:tcBorders>
            <w:shd w:val="clear" w:color="auto" w:fill="FFFFFF"/>
          </w:tcPr>
          <w:p w:rsidR="00220B38" w:rsidRPr="00FE0479" w:rsidRDefault="00220B38" w:rsidP="00220B38">
            <w:pPr>
              <w:ind w:firstLine="709"/>
              <w:rPr>
                <w:sz w:val="20"/>
                <w:szCs w:val="20"/>
                <w:lang w:bidi="ru-RU"/>
              </w:rPr>
            </w:pPr>
            <w:r w:rsidRPr="00FE0479">
              <w:rPr>
                <w:sz w:val="20"/>
                <w:szCs w:val="20"/>
                <w:lang w:bidi="ru-RU"/>
              </w:rPr>
              <w:t>с по</w:t>
            </w:r>
          </w:p>
        </w:tc>
      </w:tr>
      <w:tr w:rsidR="00220B38" w:rsidRPr="00FE0479" w:rsidTr="006310AE">
        <w:tblPrEx>
          <w:tblCellMar>
            <w:top w:w="0" w:type="dxa"/>
            <w:bottom w:w="0" w:type="dxa"/>
          </w:tblCellMar>
        </w:tblPrEx>
        <w:trPr>
          <w:jc w:val="center"/>
        </w:trPr>
        <w:tc>
          <w:tcPr>
            <w:tcW w:w="946" w:type="dxa"/>
            <w:tcBorders>
              <w:top w:val="single" w:sz="4" w:space="0" w:color="auto"/>
              <w:left w:val="single" w:sz="4" w:space="0" w:color="auto"/>
            </w:tcBorders>
            <w:shd w:val="clear" w:color="auto" w:fill="FFFFFF"/>
          </w:tcPr>
          <w:p w:rsidR="00220B38" w:rsidRPr="00FE0479" w:rsidRDefault="00220B38" w:rsidP="00220B38">
            <w:pPr>
              <w:jc w:val="center"/>
              <w:rPr>
                <w:sz w:val="20"/>
                <w:szCs w:val="20"/>
                <w:lang w:bidi="ru-RU"/>
              </w:rPr>
            </w:pPr>
            <w:r w:rsidRPr="00FE0479">
              <w:rPr>
                <w:sz w:val="20"/>
                <w:szCs w:val="20"/>
                <w:lang w:bidi="ru-RU"/>
              </w:rPr>
              <w:t>2.</w:t>
            </w:r>
          </w:p>
        </w:tc>
        <w:tc>
          <w:tcPr>
            <w:tcW w:w="7578" w:type="dxa"/>
            <w:tcBorders>
              <w:top w:val="single" w:sz="4" w:space="0" w:color="auto"/>
              <w:left w:val="single" w:sz="4" w:space="0" w:color="auto"/>
            </w:tcBorders>
            <w:shd w:val="clear" w:color="auto" w:fill="FFFFFF"/>
          </w:tcPr>
          <w:p w:rsidR="00220B38" w:rsidRPr="00FE0479" w:rsidRDefault="00220B38" w:rsidP="00220B38">
            <w:pPr>
              <w:rPr>
                <w:sz w:val="20"/>
                <w:szCs w:val="20"/>
                <w:lang w:bidi="ru-RU"/>
              </w:rPr>
            </w:pPr>
            <w:r w:rsidRPr="00FE0479">
              <w:rPr>
                <w:sz w:val="20"/>
                <w:szCs w:val="20"/>
                <w:lang w:bidi="ru-RU"/>
              </w:rPr>
              <w:t>Документ, подтверждающий правовой ст</w:t>
            </w:r>
            <w:r w:rsidRPr="00FE0479">
              <w:rPr>
                <w:sz w:val="20"/>
                <w:szCs w:val="20"/>
                <w:lang w:bidi="ru-RU"/>
              </w:rPr>
              <w:t>а</w:t>
            </w:r>
            <w:r w:rsidRPr="00FE0479">
              <w:rPr>
                <w:sz w:val="20"/>
                <w:szCs w:val="20"/>
                <w:lang w:bidi="ru-RU"/>
              </w:rPr>
              <w:t>тус участника</w:t>
            </w:r>
          </w:p>
        </w:tc>
        <w:tc>
          <w:tcPr>
            <w:tcW w:w="2174" w:type="dxa"/>
            <w:tcBorders>
              <w:top w:val="single" w:sz="4" w:space="0" w:color="auto"/>
              <w:left w:val="single" w:sz="4" w:space="0" w:color="auto"/>
              <w:right w:val="single" w:sz="4" w:space="0" w:color="auto"/>
            </w:tcBorders>
            <w:shd w:val="clear" w:color="auto" w:fill="FFFFFF"/>
          </w:tcPr>
          <w:p w:rsidR="00220B38" w:rsidRPr="00FE0479" w:rsidRDefault="00220B38" w:rsidP="00220B38">
            <w:pPr>
              <w:ind w:firstLine="709"/>
              <w:rPr>
                <w:sz w:val="20"/>
                <w:szCs w:val="20"/>
                <w:lang w:bidi="ru-RU"/>
              </w:rPr>
            </w:pPr>
            <w:r w:rsidRPr="00FE0479">
              <w:rPr>
                <w:sz w:val="20"/>
                <w:szCs w:val="20"/>
                <w:lang w:bidi="ru-RU"/>
              </w:rPr>
              <w:t>с по</w:t>
            </w:r>
          </w:p>
        </w:tc>
      </w:tr>
      <w:tr w:rsidR="00220B38" w:rsidRPr="00FE0479" w:rsidTr="006310AE">
        <w:tblPrEx>
          <w:tblCellMar>
            <w:top w:w="0" w:type="dxa"/>
            <w:bottom w:w="0" w:type="dxa"/>
          </w:tblCellMar>
        </w:tblPrEx>
        <w:trPr>
          <w:jc w:val="center"/>
        </w:trPr>
        <w:tc>
          <w:tcPr>
            <w:tcW w:w="946" w:type="dxa"/>
            <w:tcBorders>
              <w:top w:val="single" w:sz="4" w:space="0" w:color="auto"/>
              <w:left w:val="single" w:sz="4" w:space="0" w:color="auto"/>
            </w:tcBorders>
            <w:shd w:val="clear" w:color="auto" w:fill="FFFFFF"/>
          </w:tcPr>
          <w:p w:rsidR="00220B38" w:rsidRPr="00FE0479" w:rsidRDefault="00220B38" w:rsidP="00220B38">
            <w:pPr>
              <w:jc w:val="center"/>
              <w:rPr>
                <w:sz w:val="20"/>
                <w:szCs w:val="20"/>
                <w:lang w:bidi="ru-RU"/>
              </w:rPr>
            </w:pPr>
            <w:r w:rsidRPr="00FE0479">
              <w:rPr>
                <w:sz w:val="20"/>
                <w:szCs w:val="20"/>
                <w:lang w:bidi="ru-RU"/>
              </w:rPr>
              <w:t>3.</w:t>
            </w:r>
          </w:p>
        </w:tc>
        <w:tc>
          <w:tcPr>
            <w:tcW w:w="7578" w:type="dxa"/>
            <w:tcBorders>
              <w:top w:val="single" w:sz="4" w:space="0" w:color="auto"/>
              <w:left w:val="single" w:sz="4" w:space="0" w:color="auto"/>
            </w:tcBorders>
            <w:shd w:val="clear" w:color="auto" w:fill="FFFFFF"/>
          </w:tcPr>
          <w:p w:rsidR="00220B38" w:rsidRPr="00FE0479" w:rsidRDefault="00220B38" w:rsidP="00220B38">
            <w:pPr>
              <w:rPr>
                <w:sz w:val="20"/>
                <w:szCs w:val="20"/>
                <w:lang w:bidi="ru-RU"/>
              </w:rPr>
            </w:pPr>
            <w:r w:rsidRPr="00FE0479">
              <w:rPr>
                <w:sz w:val="20"/>
                <w:szCs w:val="20"/>
                <w:lang w:bidi="ru-RU"/>
              </w:rPr>
              <w:t>Документы, подтверждающие правомочность лица, подписавшего конкурсное пре</w:t>
            </w:r>
            <w:r w:rsidRPr="00FE0479">
              <w:rPr>
                <w:sz w:val="20"/>
                <w:szCs w:val="20"/>
                <w:lang w:bidi="ru-RU"/>
              </w:rPr>
              <w:t>д</w:t>
            </w:r>
            <w:r w:rsidRPr="00FE0479">
              <w:rPr>
                <w:sz w:val="20"/>
                <w:szCs w:val="20"/>
                <w:lang w:bidi="ru-RU"/>
              </w:rPr>
              <w:t>ложение</w:t>
            </w:r>
          </w:p>
        </w:tc>
        <w:tc>
          <w:tcPr>
            <w:tcW w:w="2174" w:type="dxa"/>
            <w:tcBorders>
              <w:top w:val="single" w:sz="4" w:space="0" w:color="auto"/>
              <w:left w:val="single" w:sz="4" w:space="0" w:color="auto"/>
              <w:right w:val="single" w:sz="4" w:space="0" w:color="auto"/>
            </w:tcBorders>
            <w:shd w:val="clear" w:color="auto" w:fill="FFFFFF"/>
          </w:tcPr>
          <w:p w:rsidR="00220B38" w:rsidRPr="00FE0479" w:rsidRDefault="00220B38" w:rsidP="00220B38">
            <w:pPr>
              <w:ind w:firstLine="709"/>
              <w:rPr>
                <w:sz w:val="20"/>
                <w:szCs w:val="20"/>
                <w:lang w:bidi="ru-RU"/>
              </w:rPr>
            </w:pPr>
            <w:r w:rsidRPr="00FE0479">
              <w:rPr>
                <w:sz w:val="20"/>
                <w:szCs w:val="20"/>
                <w:lang w:bidi="ru-RU"/>
              </w:rPr>
              <w:t>с по</w:t>
            </w:r>
          </w:p>
        </w:tc>
      </w:tr>
      <w:tr w:rsidR="00220B38" w:rsidRPr="00FE0479" w:rsidTr="006310AE">
        <w:tblPrEx>
          <w:tblCellMar>
            <w:top w:w="0" w:type="dxa"/>
            <w:bottom w:w="0" w:type="dxa"/>
          </w:tblCellMar>
        </w:tblPrEx>
        <w:trPr>
          <w:jc w:val="center"/>
        </w:trPr>
        <w:tc>
          <w:tcPr>
            <w:tcW w:w="946" w:type="dxa"/>
            <w:tcBorders>
              <w:top w:val="single" w:sz="4" w:space="0" w:color="auto"/>
              <w:left w:val="single" w:sz="4" w:space="0" w:color="auto"/>
            </w:tcBorders>
            <w:shd w:val="clear" w:color="auto" w:fill="FFFFFF"/>
          </w:tcPr>
          <w:p w:rsidR="00220B38" w:rsidRPr="00FE0479" w:rsidRDefault="00220B38" w:rsidP="00220B38">
            <w:pPr>
              <w:jc w:val="center"/>
              <w:rPr>
                <w:sz w:val="20"/>
                <w:szCs w:val="20"/>
                <w:lang w:bidi="ru-RU"/>
              </w:rPr>
            </w:pPr>
            <w:r w:rsidRPr="00FE0479">
              <w:rPr>
                <w:sz w:val="20"/>
                <w:szCs w:val="20"/>
                <w:lang w:bidi="ru-RU"/>
              </w:rPr>
              <w:t>4.</w:t>
            </w:r>
          </w:p>
        </w:tc>
        <w:tc>
          <w:tcPr>
            <w:tcW w:w="7578" w:type="dxa"/>
            <w:tcBorders>
              <w:top w:val="single" w:sz="4" w:space="0" w:color="auto"/>
              <w:left w:val="single" w:sz="4" w:space="0" w:color="auto"/>
            </w:tcBorders>
            <w:shd w:val="clear" w:color="auto" w:fill="FFFFFF"/>
          </w:tcPr>
          <w:p w:rsidR="00220B38" w:rsidRPr="00FE0479" w:rsidRDefault="00220B38" w:rsidP="00220B38">
            <w:pPr>
              <w:rPr>
                <w:sz w:val="20"/>
                <w:szCs w:val="20"/>
                <w:lang w:bidi="ru-RU"/>
              </w:rPr>
            </w:pPr>
            <w:r w:rsidRPr="00FE0479">
              <w:rPr>
                <w:sz w:val="20"/>
                <w:szCs w:val="20"/>
                <w:lang w:bidi="ru-RU"/>
              </w:rPr>
              <w:t>Копия учредительного документа (для юр</w:t>
            </w:r>
            <w:r w:rsidRPr="00FE0479">
              <w:rPr>
                <w:sz w:val="20"/>
                <w:szCs w:val="20"/>
                <w:lang w:bidi="ru-RU"/>
              </w:rPr>
              <w:t>и</w:t>
            </w:r>
            <w:r w:rsidRPr="00FE0479">
              <w:rPr>
                <w:sz w:val="20"/>
                <w:szCs w:val="20"/>
                <w:lang w:bidi="ru-RU"/>
              </w:rPr>
              <w:t>дических лиц)</w:t>
            </w:r>
          </w:p>
        </w:tc>
        <w:tc>
          <w:tcPr>
            <w:tcW w:w="2174" w:type="dxa"/>
            <w:tcBorders>
              <w:top w:val="single" w:sz="4" w:space="0" w:color="auto"/>
              <w:left w:val="single" w:sz="4" w:space="0" w:color="auto"/>
              <w:right w:val="single" w:sz="4" w:space="0" w:color="auto"/>
            </w:tcBorders>
            <w:shd w:val="clear" w:color="auto" w:fill="FFFFFF"/>
          </w:tcPr>
          <w:p w:rsidR="00220B38" w:rsidRPr="00FE0479" w:rsidRDefault="00220B38" w:rsidP="00220B38">
            <w:pPr>
              <w:ind w:firstLine="709"/>
              <w:rPr>
                <w:sz w:val="20"/>
                <w:szCs w:val="20"/>
                <w:lang w:bidi="ru-RU"/>
              </w:rPr>
            </w:pPr>
            <w:r w:rsidRPr="00FE0479">
              <w:rPr>
                <w:sz w:val="20"/>
                <w:szCs w:val="20"/>
                <w:lang w:bidi="ru-RU"/>
              </w:rPr>
              <w:t>с по</w:t>
            </w:r>
          </w:p>
        </w:tc>
      </w:tr>
      <w:tr w:rsidR="00220B38" w:rsidRPr="00FE0479" w:rsidTr="006310AE">
        <w:tblPrEx>
          <w:tblCellMar>
            <w:top w:w="0" w:type="dxa"/>
            <w:bottom w:w="0" w:type="dxa"/>
          </w:tblCellMar>
        </w:tblPrEx>
        <w:trPr>
          <w:jc w:val="center"/>
        </w:trPr>
        <w:tc>
          <w:tcPr>
            <w:tcW w:w="946" w:type="dxa"/>
            <w:tcBorders>
              <w:top w:val="single" w:sz="4" w:space="0" w:color="auto"/>
              <w:left w:val="single" w:sz="4" w:space="0" w:color="auto"/>
              <w:bottom w:val="single" w:sz="4" w:space="0" w:color="auto"/>
            </w:tcBorders>
            <w:shd w:val="clear" w:color="auto" w:fill="FFFFFF"/>
          </w:tcPr>
          <w:p w:rsidR="00220B38" w:rsidRPr="00FE0479" w:rsidRDefault="00220B38" w:rsidP="00220B38">
            <w:pPr>
              <w:jc w:val="center"/>
              <w:rPr>
                <w:sz w:val="20"/>
                <w:szCs w:val="20"/>
                <w:lang w:bidi="ru-RU"/>
              </w:rPr>
            </w:pPr>
            <w:r w:rsidRPr="00FE0479">
              <w:rPr>
                <w:sz w:val="20"/>
                <w:szCs w:val="20"/>
                <w:lang w:bidi="ru-RU"/>
              </w:rPr>
              <w:t>5.</w:t>
            </w:r>
          </w:p>
        </w:tc>
        <w:tc>
          <w:tcPr>
            <w:tcW w:w="7578" w:type="dxa"/>
            <w:tcBorders>
              <w:top w:val="single" w:sz="4" w:space="0" w:color="auto"/>
              <w:left w:val="single" w:sz="4" w:space="0" w:color="auto"/>
              <w:bottom w:val="single" w:sz="4" w:space="0" w:color="auto"/>
            </w:tcBorders>
            <w:shd w:val="clear" w:color="auto" w:fill="FFFFFF"/>
          </w:tcPr>
          <w:p w:rsidR="00220B38" w:rsidRPr="00FE0479" w:rsidRDefault="00220B38" w:rsidP="00220B38">
            <w:pPr>
              <w:rPr>
                <w:sz w:val="20"/>
                <w:szCs w:val="20"/>
                <w:lang w:bidi="ru-RU"/>
              </w:rPr>
            </w:pPr>
            <w:r w:rsidRPr="00FE0479">
              <w:rPr>
                <w:sz w:val="20"/>
                <w:szCs w:val="20"/>
                <w:lang w:bidi="ru-RU"/>
              </w:rPr>
              <w:t>Свидетельство о постановке на учет в налоговом органе (к</w:t>
            </w:r>
            <w:r w:rsidRPr="00FE0479">
              <w:rPr>
                <w:sz w:val="20"/>
                <w:szCs w:val="20"/>
                <w:lang w:bidi="ru-RU"/>
              </w:rPr>
              <w:t>о</w:t>
            </w:r>
            <w:r w:rsidRPr="00FE0479">
              <w:rPr>
                <w:sz w:val="20"/>
                <w:szCs w:val="20"/>
                <w:lang w:bidi="ru-RU"/>
              </w:rPr>
              <w:t>пия)</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220B38" w:rsidRPr="00FE0479" w:rsidRDefault="00220B38" w:rsidP="00220B38">
            <w:pPr>
              <w:ind w:firstLine="709"/>
              <w:rPr>
                <w:sz w:val="20"/>
                <w:szCs w:val="20"/>
                <w:lang w:bidi="ru-RU"/>
              </w:rPr>
            </w:pPr>
            <w:r w:rsidRPr="00FE0479">
              <w:rPr>
                <w:sz w:val="20"/>
                <w:szCs w:val="20"/>
                <w:lang w:bidi="ru-RU"/>
              </w:rPr>
              <w:t>с по</w:t>
            </w:r>
          </w:p>
        </w:tc>
      </w:tr>
      <w:tr w:rsidR="00220B38" w:rsidRPr="00FE0479" w:rsidTr="006310AE">
        <w:tblPrEx>
          <w:tblCellMar>
            <w:top w:w="0" w:type="dxa"/>
            <w:bottom w:w="0" w:type="dxa"/>
          </w:tblCellMar>
        </w:tblPrEx>
        <w:trPr>
          <w:jc w:val="center"/>
        </w:trPr>
        <w:tc>
          <w:tcPr>
            <w:tcW w:w="946" w:type="dxa"/>
            <w:tcBorders>
              <w:top w:val="single" w:sz="4" w:space="0" w:color="auto"/>
              <w:left w:val="single" w:sz="4" w:space="0" w:color="auto"/>
              <w:bottom w:val="single" w:sz="4" w:space="0" w:color="auto"/>
            </w:tcBorders>
            <w:shd w:val="clear" w:color="auto" w:fill="FFFFFF"/>
          </w:tcPr>
          <w:p w:rsidR="00220B38" w:rsidRPr="00FE0479" w:rsidRDefault="00220B38" w:rsidP="00220B38">
            <w:pPr>
              <w:jc w:val="center"/>
              <w:rPr>
                <w:sz w:val="20"/>
                <w:szCs w:val="20"/>
                <w:lang w:bidi="ru-RU"/>
              </w:rPr>
            </w:pPr>
            <w:r w:rsidRPr="00FE0479">
              <w:rPr>
                <w:sz w:val="20"/>
                <w:szCs w:val="20"/>
                <w:lang w:bidi="ru-RU"/>
              </w:rPr>
              <w:t>6.</w:t>
            </w:r>
          </w:p>
        </w:tc>
        <w:tc>
          <w:tcPr>
            <w:tcW w:w="7578" w:type="dxa"/>
            <w:tcBorders>
              <w:top w:val="single" w:sz="4" w:space="0" w:color="auto"/>
              <w:left w:val="single" w:sz="4" w:space="0" w:color="auto"/>
              <w:bottom w:val="single" w:sz="4" w:space="0" w:color="auto"/>
            </w:tcBorders>
            <w:shd w:val="clear" w:color="auto" w:fill="FFFFFF"/>
          </w:tcPr>
          <w:p w:rsidR="00220B38" w:rsidRPr="00FE0479" w:rsidRDefault="00220B38" w:rsidP="006310AE">
            <w:pPr>
              <w:rPr>
                <w:sz w:val="20"/>
                <w:szCs w:val="20"/>
                <w:lang w:bidi="ru-RU"/>
              </w:rPr>
            </w:pPr>
            <w:r w:rsidRPr="00FE0479">
              <w:rPr>
                <w:sz w:val="20"/>
                <w:szCs w:val="20"/>
                <w:lang w:bidi="ru-RU"/>
              </w:rPr>
              <w:t>Правоустанавливающие документы на помещения, необход</w:t>
            </w:r>
            <w:r w:rsidRPr="00FE0479">
              <w:rPr>
                <w:sz w:val="20"/>
                <w:szCs w:val="20"/>
                <w:lang w:bidi="ru-RU"/>
              </w:rPr>
              <w:t>и</w:t>
            </w:r>
            <w:r w:rsidRPr="00FE0479">
              <w:rPr>
                <w:sz w:val="20"/>
                <w:szCs w:val="20"/>
                <w:lang w:bidi="ru-RU"/>
              </w:rPr>
              <w:t>мые для организации приемных пунктов заказов от населения.</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220B38" w:rsidRPr="00FE0479" w:rsidRDefault="00220B38" w:rsidP="00220B38">
            <w:pPr>
              <w:ind w:firstLine="709"/>
              <w:rPr>
                <w:sz w:val="20"/>
                <w:szCs w:val="20"/>
                <w:lang w:bidi="ru-RU"/>
              </w:rPr>
            </w:pPr>
            <w:r w:rsidRPr="00FE0479">
              <w:rPr>
                <w:sz w:val="20"/>
                <w:szCs w:val="20"/>
                <w:lang w:bidi="ru-RU"/>
              </w:rPr>
              <w:t>с по</w:t>
            </w:r>
          </w:p>
        </w:tc>
      </w:tr>
    </w:tbl>
    <w:p w:rsidR="00220B38" w:rsidRPr="00FE0479" w:rsidRDefault="00220B38" w:rsidP="00220B38">
      <w:pPr>
        <w:jc w:val="center"/>
        <w:rPr>
          <w:sz w:val="20"/>
          <w:szCs w:val="20"/>
        </w:rPr>
      </w:pPr>
      <w:r w:rsidRPr="00FE0479">
        <w:rPr>
          <w:sz w:val="20"/>
          <w:szCs w:val="20"/>
        </w:rPr>
        <w:tab/>
      </w:r>
      <w:r w:rsidRPr="00FE0479">
        <w:rPr>
          <w:sz w:val="20"/>
          <w:szCs w:val="20"/>
        </w:rPr>
        <w:tab/>
      </w:r>
      <w:r w:rsidRPr="00FE0479">
        <w:rPr>
          <w:sz w:val="20"/>
          <w:szCs w:val="20"/>
        </w:rPr>
        <w:tab/>
      </w:r>
      <w:r w:rsidRPr="00FE0479">
        <w:rPr>
          <w:sz w:val="20"/>
          <w:szCs w:val="20"/>
        </w:rPr>
        <w:tab/>
      </w:r>
    </w:p>
    <w:p w:rsidR="00220B38" w:rsidRPr="00FE0479" w:rsidRDefault="00220B38" w:rsidP="00220B38">
      <w:pPr>
        <w:jc w:val="center"/>
        <w:rPr>
          <w:sz w:val="20"/>
          <w:szCs w:val="20"/>
        </w:rPr>
      </w:pPr>
    </w:p>
    <w:p w:rsidR="00220B38" w:rsidRPr="00FE0479" w:rsidRDefault="00220B38" w:rsidP="00220B38">
      <w:pPr>
        <w:jc w:val="center"/>
        <w:rPr>
          <w:sz w:val="20"/>
          <w:szCs w:val="20"/>
        </w:rPr>
      </w:pPr>
    </w:p>
    <w:p w:rsidR="00220B38" w:rsidRPr="00FE0479" w:rsidRDefault="00220B38" w:rsidP="00220B38">
      <w:pPr>
        <w:jc w:val="center"/>
        <w:rPr>
          <w:sz w:val="20"/>
          <w:szCs w:val="20"/>
        </w:rPr>
      </w:pPr>
    </w:p>
    <w:p w:rsidR="00220B38" w:rsidRPr="00FE0479" w:rsidRDefault="00220B38" w:rsidP="00220B38">
      <w:pPr>
        <w:ind w:left="4962"/>
        <w:jc w:val="both"/>
        <w:rPr>
          <w:sz w:val="20"/>
          <w:szCs w:val="20"/>
          <w:lang w:bidi="ru-RU"/>
        </w:rPr>
      </w:pPr>
      <w:r w:rsidRPr="00FE0479">
        <w:rPr>
          <w:sz w:val="20"/>
          <w:szCs w:val="20"/>
          <w:lang w:bidi="ru-RU"/>
        </w:rPr>
        <w:t xml:space="preserve">Приложение №3 </w:t>
      </w:r>
      <w:proofErr w:type="gramStart"/>
      <w:r w:rsidRPr="00FE0479">
        <w:rPr>
          <w:sz w:val="20"/>
          <w:szCs w:val="20"/>
          <w:lang w:bidi="ru-RU"/>
        </w:rPr>
        <w:t>к Конкурсной документации по проведению открытого конкурса по отбору спец</w:t>
      </w:r>
      <w:r w:rsidRPr="00FE0479">
        <w:rPr>
          <w:sz w:val="20"/>
          <w:szCs w:val="20"/>
          <w:lang w:bidi="ru-RU"/>
        </w:rPr>
        <w:t>и</w:t>
      </w:r>
      <w:r w:rsidRPr="00FE0479">
        <w:rPr>
          <w:sz w:val="20"/>
          <w:szCs w:val="20"/>
          <w:lang w:bidi="ru-RU"/>
        </w:rPr>
        <w:t>ализированной службы по вопросам похоронного дела на территории</w:t>
      </w:r>
      <w:proofErr w:type="gramEnd"/>
      <w:r w:rsidRPr="00FE0479">
        <w:rPr>
          <w:sz w:val="20"/>
          <w:szCs w:val="20"/>
          <w:lang w:bidi="ru-RU"/>
        </w:rPr>
        <w:t xml:space="preserve"> К</w:t>
      </w:r>
      <w:r w:rsidRPr="00FE0479">
        <w:rPr>
          <w:sz w:val="20"/>
          <w:szCs w:val="20"/>
          <w:lang w:bidi="ru-RU"/>
        </w:rPr>
        <w:t>а</w:t>
      </w:r>
      <w:r w:rsidRPr="00FE0479">
        <w:rPr>
          <w:sz w:val="20"/>
          <w:szCs w:val="20"/>
          <w:lang w:bidi="ru-RU"/>
        </w:rPr>
        <w:t>ратузского сельсовета</w:t>
      </w:r>
    </w:p>
    <w:p w:rsidR="00220B38" w:rsidRPr="00FE0479" w:rsidRDefault="00220B38" w:rsidP="00220B38">
      <w:pPr>
        <w:jc w:val="both"/>
        <w:rPr>
          <w:sz w:val="20"/>
          <w:szCs w:val="20"/>
        </w:rPr>
      </w:pPr>
    </w:p>
    <w:p w:rsidR="00220B38" w:rsidRPr="00FE0479" w:rsidRDefault="00220B38" w:rsidP="00220B38">
      <w:pPr>
        <w:jc w:val="center"/>
        <w:rPr>
          <w:b/>
          <w:sz w:val="20"/>
          <w:szCs w:val="20"/>
          <w:lang w:bidi="ru-RU"/>
        </w:rPr>
      </w:pPr>
      <w:r w:rsidRPr="00FE0479">
        <w:rPr>
          <w:b/>
          <w:sz w:val="20"/>
          <w:szCs w:val="20"/>
          <w:lang w:bidi="ru-RU"/>
        </w:rPr>
        <w:t>Анкета участника конкурса</w:t>
      </w:r>
    </w:p>
    <w:p w:rsidR="00220B38" w:rsidRPr="00FE0479" w:rsidRDefault="00220B38" w:rsidP="00220B38">
      <w:pPr>
        <w:jc w:val="center"/>
        <w:rPr>
          <w:b/>
          <w:sz w:val="20"/>
          <w:szCs w:val="20"/>
          <w:lang w:bidi="ru-RU"/>
        </w:rPr>
      </w:pPr>
    </w:p>
    <w:tbl>
      <w:tblPr>
        <w:tblW w:w="0" w:type="auto"/>
        <w:jc w:val="center"/>
        <w:tblLayout w:type="fixed"/>
        <w:tblCellMar>
          <w:left w:w="10" w:type="dxa"/>
          <w:right w:w="10" w:type="dxa"/>
        </w:tblCellMar>
        <w:tblLook w:val="0000" w:firstRow="0" w:lastRow="0" w:firstColumn="0" w:lastColumn="0" w:noHBand="0" w:noVBand="0"/>
      </w:tblPr>
      <w:tblGrid>
        <w:gridCol w:w="1056"/>
        <w:gridCol w:w="5236"/>
        <w:gridCol w:w="4394"/>
      </w:tblGrid>
      <w:tr w:rsidR="00220B38" w:rsidRPr="00FE0479" w:rsidTr="006310AE">
        <w:tblPrEx>
          <w:tblCellMar>
            <w:top w:w="0" w:type="dxa"/>
            <w:bottom w:w="0" w:type="dxa"/>
          </w:tblCellMar>
        </w:tblPrEx>
        <w:trPr>
          <w:jc w:val="center"/>
        </w:trPr>
        <w:tc>
          <w:tcPr>
            <w:tcW w:w="1056" w:type="dxa"/>
            <w:tcBorders>
              <w:top w:val="single" w:sz="4" w:space="0" w:color="auto"/>
              <w:left w:val="single" w:sz="4" w:space="0" w:color="auto"/>
            </w:tcBorders>
            <w:shd w:val="clear" w:color="auto" w:fill="FFFFFF"/>
            <w:vAlign w:val="center"/>
          </w:tcPr>
          <w:p w:rsidR="00220B38" w:rsidRPr="00FE0479" w:rsidRDefault="00220B38" w:rsidP="00220B38">
            <w:pPr>
              <w:jc w:val="center"/>
              <w:rPr>
                <w:sz w:val="20"/>
                <w:szCs w:val="20"/>
                <w:lang w:bidi="ru-RU"/>
              </w:rPr>
            </w:pPr>
            <w:r w:rsidRPr="00FE0479">
              <w:rPr>
                <w:sz w:val="20"/>
                <w:szCs w:val="20"/>
                <w:lang w:bidi="ru-RU"/>
              </w:rPr>
              <w:t>№</w:t>
            </w:r>
            <w:proofErr w:type="gramStart"/>
            <w:r w:rsidRPr="00FE0479">
              <w:rPr>
                <w:sz w:val="20"/>
                <w:szCs w:val="20"/>
                <w:lang w:bidi="ru-RU"/>
              </w:rPr>
              <w:t>п</w:t>
            </w:r>
            <w:proofErr w:type="gramEnd"/>
            <w:r w:rsidRPr="00FE0479">
              <w:rPr>
                <w:sz w:val="20"/>
                <w:szCs w:val="20"/>
                <w:lang w:bidi="ru-RU"/>
              </w:rPr>
              <w:t>/п</w:t>
            </w:r>
          </w:p>
        </w:tc>
        <w:tc>
          <w:tcPr>
            <w:tcW w:w="5236" w:type="dxa"/>
            <w:tcBorders>
              <w:top w:val="single" w:sz="4" w:space="0" w:color="auto"/>
              <w:left w:val="single" w:sz="4" w:space="0" w:color="auto"/>
            </w:tcBorders>
            <w:shd w:val="clear" w:color="auto" w:fill="FFFFFF"/>
            <w:vAlign w:val="center"/>
          </w:tcPr>
          <w:p w:rsidR="00220B38" w:rsidRPr="00FE0479" w:rsidRDefault="00220B38" w:rsidP="00220B38">
            <w:pPr>
              <w:jc w:val="center"/>
              <w:rPr>
                <w:sz w:val="20"/>
                <w:szCs w:val="20"/>
                <w:lang w:bidi="ru-RU"/>
              </w:rPr>
            </w:pPr>
            <w:r w:rsidRPr="00FE0479">
              <w:rPr>
                <w:sz w:val="20"/>
                <w:szCs w:val="20"/>
                <w:lang w:bidi="ru-RU"/>
              </w:rPr>
              <w:t>Наименование</w:t>
            </w:r>
          </w:p>
        </w:tc>
        <w:tc>
          <w:tcPr>
            <w:tcW w:w="4394" w:type="dxa"/>
            <w:tcBorders>
              <w:top w:val="single" w:sz="4" w:space="0" w:color="auto"/>
              <w:left w:val="single" w:sz="4" w:space="0" w:color="auto"/>
              <w:right w:val="single" w:sz="4" w:space="0" w:color="auto"/>
            </w:tcBorders>
            <w:shd w:val="clear" w:color="auto" w:fill="FFFFFF"/>
            <w:vAlign w:val="center"/>
          </w:tcPr>
          <w:p w:rsidR="00220B38" w:rsidRPr="00FE0479" w:rsidRDefault="00220B38" w:rsidP="00220B38">
            <w:pPr>
              <w:jc w:val="center"/>
              <w:rPr>
                <w:sz w:val="20"/>
                <w:szCs w:val="20"/>
                <w:lang w:bidi="ru-RU"/>
              </w:rPr>
            </w:pPr>
            <w:r w:rsidRPr="00FE0479">
              <w:rPr>
                <w:sz w:val="20"/>
                <w:szCs w:val="20"/>
                <w:lang w:bidi="ru-RU"/>
              </w:rPr>
              <w:t xml:space="preserve">Сведения </w:t>
            </w:r>
          </w:p>
        </w:tc>
      </w:tr>
      <w:tr w:rsidR="00220B38" w:rsidRPr="00FE0479" w:rsidTr="006310AE">
        <w:tblPrEx>
          <w:tblCellMar>
            <w:top w:w="0" w:type="dxa"/>
            <w:bottom w:w="0" w:type="dxa"/>
          </w:tblCellMar>
        </w:tblPrEx>
        <w:trPr>
          <w:jc w:val="center"/>
        </w:trPr>
        <w:tc>
          <w:tcPr>
            <w:tcW w:w="1056" w:type="dxa"/>
            <w:tcBorders>
              <w:top w:val="single" w:sz="4" w:space="0" w:color="auto"/>
              <w:left w:val="single" w:sz="4" w:space="0" w:color="auto"/>
            </w:tcBorders>
            <w:shd w:val="clear" w:color="auto" w:fill="FFFFFF"/>
            <w:vAlign w:val="center"/>
          </w:tcPr>
          <w:p w:rsidR="00220B38" w:rsidRPr="00FE0479" w:rsidRDefault="00220B38" w:rsidP="00220B38">
            <w:pPr>
              <w:jc w:val="center"/>
              <w:rPr>
                <w:sz w:val="20"/>
                <w:szCs w:val="20"/>
                <w:lang w:bidi="ru-RU"/>
              </w:rPr>
            </w:pPr>
            <w:r w:rsidRPr="00FE0479">
              <w:rPr>
                <w:sz w:val="20"/>
                <w:szCs w:val="20"/>
                <w:lang w:bidi="ru-RU"/>
              </w:rPr>
              <w:t>1.</w:t>
            </w:r>
          </w:p>
        </w:tc>
        <w:tc>
          <w:tcPr>
            <w:tcW w:w="5236" w:type="dxa"/>
            <w:tcBorders>
              <w:top w:val="single" w:sz="4" w:space="0" w:color="auto"/>
              <w:left w:val="single" w:sz="4" w:space="0" w:color="auto"/>
            </w:tcBorders>
            <w:shd w:val="clear" w:color="auto" w:fill="FFFFFF"/>
            <w:vAlign w:val="center"/>
          </w:tcPr>
          <w:p w:rsidR="00220B38" w:rsidRPr="00FE0479" w:rsidRDefault="00220B38" w:rsidP="00220B38">
            <w:pPr>
              <w:jc w:val="both"/>
              <w:rPr>
                <w:sz w:val="20"/>
                <w:szCs w:val="20"/>
                <w:lang w:bidi="ru-RU"/>
              </w:rPr>
            </w:pPr>
            <w:r w:rsidRPr="00FE0479">
              <w:rPr>
                <w:sz w:val="20"/>
                <w:szCs w:val="20"/>
                <w:lang w:bidi="ru-RU"/>
              </w:rPr>
              <w:t>Фирменное наименование</w:t>
            </w:r>
          </w:p>
        </w:tc>
        <w:tc>
          <w:tcPr>
            <w:tcW w:w="4394" w:type="dxa"/>
            <w:tcBorders>
              <w:top w:val="single" w:sz="4" w:space="0" w:color="auto"/>
              <w:left w:val="single" w:sz="4" w:space="0" w:color="auto"/>
              <w:right w:val="single" w:sz="4" w:space="0" w:color="auto"/>
            </w:tcBorders>
            <w:shd w:val="clear" w:color="auto" w:fill="FFFFFF"/>
          </w:tcPr>
          <w:p w:rsidR="00220B38" w:rsidRPr="00FE0479" w:rsidRDefault="00220B38" w:rsidP="00220B38">
            <w:pPr>
              <w:jc w:val="both"/>
              <w:rPr>
                <w:sz w:val="20"/>
                <w:szCs w:val="20"/>
                <w:lang w:bidi="ru-RU"/>
              </w:rPr>
            </w:pPr>
          </w:p>
        </w:tc>
      </w:tr>
      <w:tr w:rsidR="00220B38" w:rsidRPr="00FE0479" w:rsidTr="006310AE">
        <w:tblPrEx>
          <w:tblCellMar>
            <w:top w:w="0" w:type="dxa"/>
            <w:bottom w:w="0" w:type="dxa"/>
          </w:tblCellMar>
        </w:tblPrEx>
        <w:trPr>
          <w:jc w:val="center"/>
        </w:trPr>
        <w:tc>
          <w:tcPr>
            <w:tcW w:w="1056" w:type="dxa"/>
            <w:tcBorders>
              <w:top w:val="single" w:sz="4" w:space="0" w:color="auto"/>
              <w:left w:val="single" w:sz="4" w:space="0" w:color="auto"/>
            </w:tcBorders>
            <w:shd w:val="clear" w:color="auto" w:fill="FFFFFF"/>
            <w:vAlign w:val="center"/>
          </w:tcPr>
          <w:p w:rsidR="00220B38" w:rsidRPr="00FE0479" w:rsidRDefault="00220B38" w:rsidP="00220B38">
            <w:pPr>
              <w:jc w:val="center"/>
              <w:rPr>
                <w:sz w:val="20"/>
                <w:szCs w:val="20"/>
                <w:lang w:bidi="ru-RU"/>
              </w:rPr>
            </w:pPr>
            <w:r w:rsidRPr="00FE0479">
              <w:rPr>
                <w:sz w:val="20"/>
                <w:szCs w:val="20"/>
                <w:lang w:bidi="ru-RU"/>
              </w:rPr>
              <w:t>2.</w:t>
            </w:r>
          </w:p>
        </w:tc>
        <w:tc>
          <w:tcPr>
            <w:tcW w:w="5236" w:type="dxa"/>
            <w:tcBorders>
              <w:top w:val="single" w:sz="4" w:space="0" w:color="auto"/>
              <w:left w:val="single" w:sz="4" w:space="0" w:color="auto"/>
            </w:tcBorders>
            <w:shd w:val="clear" w:color="auto" w:fill="FFFFFF"/>
            <w:vAlign w:val="center"/>
          </w:tcPr>
          <w:p w:rsidR="00220B38" w:rsidRPr="00FE0479" w:rsidRDefault="00220B38" w:rsidP="00220B38">
            <w:pPr>
              <w:jc w:val="both"/>
              <w:rPr>
                <w:sz w:val="20"/>
                <w:szCs w:val="20"/>
                <w:lang w:bidi="ru-RU"/>
              </w:rPr>
            </w:pPr>
            <w:r w:rsidRPr="00FE0479">
              <w:rPr>
                <w:sz w:val="20"/>
                <w:szCs w:val="20"/>
                <w:lang w:bidi="ru-RU"/>
              </w:rPr>
              <w:t xml:space="preserve">Организационно-правовая </w:t>
            </w:r>
          </w:p>
          <w:p w:rsidR="00220B38" w:rsidRPr="00FE0479" w:rsidRDefault="00220B38" w:rsidP="00220B38">
            <w:pPr>
              <w:jc w:val="both"/>
              <w:rPr>
                <w:sz w:val="20"/>
                <w:szCs w:val="20"/>
                <w:lang w:bidi="ru-RU"/>
              </w:rPr>
            </w:pPr>
            <w:r w:rsidRPr="00FE0479">
              <w:rPr>
                <w:sz w:val="20"/>
                <w:szCs w:val="20"/>
                <w:lang w:bidi="ru-RU"/>
              </w:rPr>
              <w:t>фо</w:t>
            </w:r>
            <w:r w:rsidRPr="00FE0479">
              <w:rPr>
                <w:sz w:val="20"/>
                <w:szCs w:val="20"/>
                <w:lang w:bidi="ru-RU"/>
              </w:rPr>
              <w:t>р</w:t>
            </w:r>
            <w:r w:rsidRPr="00FE0479">
              <w:rPr>
                <w:sz w:val="20"/>
                <w:szCs w:val="20"/>
                <w:lang w:bidi="ru-RU"/>
              </w:rPr>
              <w:t>ма</w:t>
            </w:r>
          </w:p>
        </w:tc>
        <w:tc>
          <w:tcPr>
            <w:tcW w:w="4394" w:type="dxa"/>
            <w:tcBorders>
              <w:top w:val="single" w:sz="4" w:space="0" w:color="auto"/>
              <w:left w:val="single" w:sz="4" w:space="0" w:color="auto"/>
              <w:right w:val="single" w:sz="4" w:space="0" w:color="auto"/>
            </w:tcBorders>
            <w:shd w:val="clear" w:color="auto" w:fill="FFFFFF"/>
          </w:tcPr>
          <w:p w:rsidR="00220B38" w:rsidRPr="00FE0479" w:rsidRDefault="00220B38" w:rsidP="00220B38">
            <w:pPr>
              <w:jc w:val="both"/>
              <w:rPr>
                <w:sz w:val="20"/>
                <w:szCs w:val="20"/>
                <w:lang w:bidi="ru-RU"/>
              </w:rPr>
            </w:pPr>
          </w:p>
        </w:tc>
      </w:tr>
      <w:tr w:rsidR="00220B38" w:rsidRPr="00FE0479" w:rsidTr="006310AE">
        <w:tblPrEx>
          <w:tblCellMar>
            <w:top w:w="0" w:type="dxa"/>
            <w:bottom w:w="0" w:type="dxa"/>
          </w:tblCellMar>
        </w:tblPrEx>
        <w:trPr>
          <w:jc w:val="center"/>
        </w:trPr>
        <w:tc>
          <w:tcPr>
            <w:tcW w:w="1056" w:type="dxa"/>
            <w:tcBorders>
              <w:top w:val="single" w:sz="4" w:space="0" w:color="auto"/>
              <w:left w:val="single" w:sz="4" w:space="0" w:color="auto"/>
            </w:tcBorders>
            <w:shd w:val="clear" w:color="auto" w:fill="FFFFFF"/>
            <w:vAlign w:val="center"/>
          </w:tcPr>
          <w:p w:rsidR="00220B38" w:rsidRPr="00FE0479" w:rsidRDefault="00220B38" w:rsidP="00220B38">
            <w:pPr>
              <w:jc w:val="center"/>
              <w:rPr>
                <w:sz w:val="20"/>
                <w:szCs w:val="20"/>
                <w:lang w:bidi="ru-RU"/>
              </w:rPr>
            </w:pPr>
            <w:r w:rsidRPr="00FE0479">
              <w:rPr>
                <w:sz w:val="20"/>
                <w:szCs w:val="20"/>
                <w:lang w:bidi="ru-RU"/>
              </w:rPr>
              <w:t>3.</w:t>
            </w:r>
          </w:p>
        </w:tc>
        <w:tc>
          <w:tcPr>
            <w:tcW w:w="5236" w:type="dxa"/>
            <w:tcBorders>
              <w:top w:val="single" w:sz="4" w:space="0" w:color="auto"/>
              <w:left w:val="single" w:sz="4" w:space="0" w:color="auto"/>
            </w:tcBorders>
            <w:shd w:val="clear" w:color="auto" w:fill="FFFFFF"/>
            <w:vAlign w:val="center"/>
          </w:tcPr>
          <w:p w:rsidR="00220B38" w:rsidRPr="00FE0479" w:rsidRDefault="00220B38" w:rsidP="00220B38">
            <w:pPr>
              <w:jc w:val="both"/>
              <w:rPr>
                <w:sz w:val="20"/>
                <w:szCs w:val="20"/>
                <w:lang w:bidi="ru-RU"/>
              </w:rPr>
            </w:pPr>
            <w:r w:rsidRPr="00FE0479">
              <w:rPr>
                <w:sz w:val="20"/>
                <w:szCs w:val="20"/>
                <w:lang w:bidi="ru-RU"/>
              </w:rPr>
              <w:t>Свидетельство о регистрации (дата и номер, кем выдано)</w:t>
            </w:r>
          </w:p>
        </w:tc>
        <w:tc>
          <w:tcPr>
            <w:tcW w:w="4394" w:type="dxa"/>
            <w:tcBorders>
              <w:top w:val="single" w:sz="4" w:space="0" w:color="auto"/>
              <w:left w:val="single" w:sz="4" w:space="0" w:color="auto"/>
              <w:right w:val="single" w:sz="4" w:space="0" w:color="auto"/>
            </w:tcBorders>
            <w:shd w:val="clear" w:color="auto" w:fill="FFFFFF"/>
          </w:tcPr>
          <w:p w:rsidR="00220B38" w:rsidRPr="00FE0479" w:rsidRDefault="00220B38" w:rsidP="00220B38">
            <w:pPr>
              <w:jc w:val="both"/>
              <w:rPr>
                <w:sz w:val="20"/>
                <w:szCs w:val="20"/>
                <w:lang w:bidi="ru-RU"/>
              </w:rPr>
            </w:pPr>
          </w:p>
        </w:tc>
      </w:tr>
      <w:tr w:rsidR="00220B38" w:rsidRPr="00FE0479" w:rsidTr="006310AE">
        <w:tblPrEx>
          <w:tblCellMar>
            <w:top w:w="0" w:type="dxa"/>
            <w:bottom w:w="0" w:type="dxa"/>
          </w:tblCellMar>
        </w:tblPrEx>
        <w:trPr>
          <w:jc w:val="center"/>
        </w:trPr>
        <w:tc>
          <w:tcPr>
            <w:tcW w:w="1056" w:type="dxa"/>
            <w:tcBorders>
              <w:top w:val="single" w:sz="4" w:space="0" w:color="auto"/>
              <w:left w:val="single" w:sz="4" w:space="0" w:color="auto"/>
            </w:tcBorders>
            <w:shd w:val="clear" w:color="auto" w:fill="FFFFFF"/>
            <w:vAlign w:val="center"/>
          </w:tcPr>
          <w:p w:rsidR="00220B38" w:rsidRPr="00FE0479" w:rsidRDefault="00220B38" w:rsidP="00220B38">
            <w:pPr>
              <w:jc w:val="center"/>
              <w:rPr>
                <w:sz w:val="20"/>
                <w:szCs w:val="20"/>
                <w:lang w:bidi="ru-RU"/>
              </w:rPr>
            </w:pPr>
            <w:r w:rsidRPr="00FE0479">
              <w:rPr>
                <w:sz w:val="20"/>
                <w:szCs w:val="20"/>
                <w:lang w:bidi="ru-RU"/>
              </w:rPr>
              <w:t>4.</w:t>
            </w:r>
          </w:p>
        </w:tc>
        <w:tc>
          <w:tcPr>
            <w:tcW w:w="5236" w:type="dxa"/>
            <w:tcBorders>
              <w:top w:val="single" w:sz="4" w:space="0" w:color="auto"/>
              <w:left w:val="single" w:sz="4" w:space="0" w:color="auto"/>
            </w:tcBorders>
            <w:shd w:val="clear" w:color="auto" w:fill="FFFFFF"/>
            <w:vAlign w:val="center"/>
          </w:tcPr>
          <w:p w:rsidR="00220B38" w:rsidRPr="00FE0479" w:rsidRDefault="00220B38" w:rsidP="00220B38">
            <w:pPr>
              <w:jc w:val="both"/>
              <w:rPr>
                <w:sz w:val="20"/>
                <w:szCs w:val="20"/>
                <w:lang w:bidi="ru-RU"/>
              </w:rPr>
            </w:pPr>
            <w:r w:rsidRPr="00FE0479">
              <w:rPr>
                <w:sz w:val="20"/>
                <w:szCs w:val="20"/>
                <w:lang w:bidi="ru-RU"/>
              </w:rPr>
              <w:t>Юридический адрес</w:t>
            </w:r>
          </w:p>
        </w:tc>
        <w:tc>
          <w:tcPr>
            <w:tcW w:w="4394" w:type="dxa"/>
            <w:tcBorders>
              <w:top w:val="single" w:sz="4" w:space="0" w:color="auto"/>
              <w:left w:val="single" w:sz="4" w:space="0" w:color="auto"/>
              <w:right w:val="single" w:sz="4" w:space="0" w:color="auto"/>
            </w:tcBorders>
            <w:shd w:val="clear" w:color="auto" w:fill="FFFFFF"/>
          </w:tcPr>
          <w:p w:rsidR="00220B38" w:rsidRPr="00FE0479" w:rsidRDefault="00220B38" w:rsidP="00220B38">
            <w:pPr>
              <w:jc w:val="both"/>
              <w:rPr>
                <w:sz w:val="20"/>
                <w:szCs w:val="20"/>
                <w:lang w:bidi="ru-RU"/>
              </w:rPr>
            </w:pPr>
          </w:p>
        </w:tc>
      </w:tr>
      <w:tr w:rsidR="00220B38" w:rsidRPr="00FE0479" w:rsidTr="006310AE">
        <w:tblPrEx>
          <w:tblCellMar>
            <w:top w:w="0" w:type="dxa"/>
            <w:bottom w:w="0" w:type="dxa"/>
          </w:tblCellMar>
        </w:tblPrEx>
        <w:trPr>
          <w:jc w:val="center"/>
        </w:trPr>
        <w:tc>
          <w:tcPr>
            <w:tcW w:w="1056" w:type="dxa"/>
            <w:tcBorders>
              <w:top w:val="single" w:sz="4" w:space="0" w:color="auto"/>
              <w:left w:val="single" w:sz="4" w:space="0" w:color="auto"/>
            </w:tcBorders>
            <w:shd w:val="clear" w:color="auto" w:fill="FFFFFF"/>
            <w:vAlign w:val="center"/>
          </w:tcPr>
          <w:p w:rsidR="00220B38" w:rsidRPr="00FE0479" w:rsidRDefault="00220B38" w:rsidP="00220B38">
            <w:pPr>
              <w:jc w:val="center"/>
              <w:rPr>
                <w:sz w:val="20"/>
                <w:szCs w:val="20"/>
                <w:lang w:bidi="ru-RU"/>
              </w:rPr>
            </w:pPr>
            <w:r w:rsidRPr="00FE0479">
              <w:rPr>
                <w:sz w:val="20"/>
                <w:szCs w:val="20"/>
                <w:lang w:bidi="ru-RU"/>
              </w:rPr>
              <w:t>5.</w:t>
            </w:r>
          </w:p>
        </w:tc>
        <w:tc>
          <w:tcPr>
            <w:tcW w:w="5236" w:type="dxa"/>
            <w:tcBorders>
              <w:top w:val="single" w:sz="4" w:space="0" w:color="auto"/>
              <w:left w:val="single" w:sz="4" w:space="0" w:color="auto"/>
            </w:tcBorders>
            <w:shd w:val="clear" w:color="auto" w:fill="FFFFFF"/>
            <w:vAlign w:val="center"/>
          </w:tcPr>
          <w:p w:rsidR="00220B38" w:rsidRPr="00FE0479" w:rsidRDefault="00220B38" w:rsidP="00220B38">
            <w:pPr>
              <w:jc w:val="both"/>
              <w:rPr>
                <w:sz w:val="20"/>
                <w:szCs w:val="20"/>
                <w:lang w:bidi="ru-RU"/>
              </w:rPr>
            </w:pPr>
            <w:r w:rsidRPr="00FE0479">
              <w:rPr>
                <w:sz w:val="20"/>
                <w:szCs w:val="20"/>
                <w:lang w:bidi="ru-RU"/>
              </w:rPr>
              <w:t>Фактическое местонахождение</w:t>
            </w:r>
          </w:p>
        </w:tc>
        <w:tc>
          <w:tcPr>
            <w:tcW w:w="4394" w:type="dxa"/>
            <w:tcBorders>
              <w:top w:val="single" w:sz="4" w:space="0" w:color="auto"/>
              <w:left w:val="single" w:sz="4" w:space="0" w:color="auto"/>
              <w:right w:val="single" w:sz="4" w:space="0" w:color="auto"/>
            </w:tcBorders>
            <w:shd w:val="clear" w:color="auto" w:fill="FFFFFF"/>
          </w:tcPr>
          <w:p w:rsidR="00220B38" w:rsidRPr="00FE0479" w:rsidRDefault="00220B38" w:rsidP="00220B38">
            <w:pPr>
              <w:jc w:val="both"/>
              <w:rPr>
                <w:sz w:val="20"/>
                <w:szCs w:val="20"/>
                <w:lang w:bidi="ru-RU"/>
              </w:rPr>
            </w:pPr>
          </w:p>
        </w:tc>
      </w:tr>
      <w:tr w:rsidR="00220B38" w:rsidRPr="00FE0479" w:rsidTr="006310AE">
        <w:tblPrEx>
          <w:tblCellMar>
            <w:top w:w="0" w:type="dxa"/>
            <w:bottom w:w="0" w:type="dxa"/>
          </w:tblCellMar>
        </w:tblPrEx>
        <w:trPr>
          <w:jc w:val="center"/>
        </w:trPr>
        <w:tc>
          <w:tcPr>
            <w:tcW w:w="1056" w:type="dxa"/>
            <w:tcBorders>
              <w:top w:val="single" w:sz="4" w:space="0" w:color="auto"/>
              <w:left w:val="single" w:sz="4" w:space="0" w:color="auto"/>
            </w:tcBorders>
            <w:shd w:val="clear" w:color="auto" w:fill="FFFFFF"/>
            <w:vAlign w:val="center"/>
          </w:tcPr>
          <w:p w:rsidR="00220B38" w:rsidRPr="00FE0479" w:rsidRDefault="00220B38" w:rsidP="00220B38">
            <w:pPr>
              <w:jc w:val="center"/>
              <w:rPr>
                <w:sz w:val="20"/>
                <w:szCs w:val="20"/>
                <w:lang w:bidi="ru-RU"/>
              </w:rPr>
            </w:pPr>
            <w:r w:rsidRPr="00FE0479">
              <w:rPr>
                <w:sz w:val="20"/>
                <w:szCs w:val="20"/>
                <w:lang w:bidi="ru-RU"/>
              </w:rPr>
              <w:t>6.</w:t>
            </w:r>
          </w:p>
        </w:tc>
        <w:tc>
          <w:tcPr>
            <w:tcW w:w="5236" w:type="dxa"/>
            <w:tcBorders>
              <w:top w:val="single" w:sz="4" w:space="0" w:color="auto"/>
              <w:left w:val="single" w:sz="4" w:space="0" w:color="auto"/>
            </w:tcBorders>
            <w:shd w:val="clear" w:color="auto" w:fill="FFFFFF"/>
            <w:vAlign w:val="center"/>
          </w:tcPr>
          <w:p w:rsidR="00220B38" w:rsidRPr="00FE0479" w:rsidRDefault="00220B38" w:rsidP="00220B38">
            <w:pPr>
              <w:jc w:val="both"/>
              <w:rPr>
                <w:sz w:val="20"/>
                <w:szCs w:val="20"/>
                <w:lang w:bidi="ru-RU"/>
              </w:rPr>
            </w:pPr>
            <w:r w:rsidRPr="00FE0479">
              <w:rPr>
                <w:sz w:val="20"/>
                <w:szCs w:val="20"/>
                <w:lang w:bidi="ru-RU"/>
              </w:rPr>
              <w:t>Банковские реквизиты (наим</w:t>
            </w:r>
            <w:r w:rsidRPr="00FE0479">
              <w:rPr>
                <w:sz w:val="20"/>
                <w:szCs w:val="20"/>
                <w:lang w:bidi="ru-RU"/>
              </w:rPr>
              <w:t>е</w:t>
            </w:r>
            <w:r w:rsidRPr="00FE0479">
              <w:rPr>
                <w:sz w:val="20"/>
                <w:szCs w:val="20"/>
                <w:lang w:bidi="ru-RU"/>
              </w:rPr>
              <w:t xml:space="preserve">нование банка, БИК, ИНН, </w:t>
            </w:r>
            <w:proofErr w:type="gramStart"/>
            <w:r w:rsidRPr="00FE0479">
              <w:rPr>
                <w:sz w:val="20"/>
                <w:szCs w:val="20"/>
                <w:lang w:bidi="ru-RU"/>
              </w:rPr>
              <w:t>р</w:t>
            </w:r>
            <w:proofErr w:type="gramEnd"/>
            <w:r w:rsidRPr="00FE0479">
              <w:rPr>
                <w:sz w:val="20"/>
                <w:szCs w:val="20"/>
                <w:lang w:bidi="ru-RU"/>
              </w:rPr>
              <w:t>/с и к/с)</w:t>
            </w:r>
          </w:p>
        </w:tc>
        <w:tc>
          <w:tcPr>
            <w:tcW w:w="4394" w:type="dxa"/>
            <w:tcBorders>
              <w:top w:val="single" w:sz="4" w:space="0" w:color="auto"/>
              <w:left w:val="single" w:sz="4" w:space="0" w:color="auto"/>
              <w:right w:val="single" w:sz="4" w:space="0" w:color="auto"/>
            </w:tcBorders>
            <w:shd w:val="clear" w:color="auto" w:fill="FFFFFF"/>
          </w:tcPr>
          <w:p w:rsidR="00220B38" w:rsidRPr="00FE0479" w:rsidRDefault="00220B38" w:rsidP="00220B38">
            <w:pPr>
              <w:jc w:val="both"/>
              <w:rPr>
                <w:sz w:val="20"/>
                <w:szCs w:val="20"/>
                <w:lang w:bidi="ru-RU"/>
              </w:rPr>
            </w:pPr>
          </w:p>
        </w:tc>
      </w:tr>
      <w:tr w:rsidR="00220B38" w:rsidRPr="00FE0479" w:rsidTr="006310AE">
        <w:tblPrEx>
          <w:tblCellMar>
            <w:top w:w="0" w:type="dxa"/>
            <w:bottom w:w="0" w:type="dxa"/>
          </w:tblCellMar>
        </w:tblPrEx>
        <w:trPr>
          <w:jc w:val="center"/>
        </w:trPr>
        <w:tc>
          <w:tcPr>
            <w:tcW w:w="1056" w:type="dxa"/>
            <w:tcBorders>
              <w:top w:val="single" w:sz="4" w:space="0" w:color="auto"/>
              <w:left w:val="single" w:sz="4" w:space="0" w:color="auto"/>
            </w:tcBorders>
            <w:shd w:val="clear" w:color="auto" w:fill="FFFFFF"/>
            <w:vAlign w:val="center"/>
          </w:tcPr>
          <w:p w:rsidR="00220B38" w:rsidRPr="00FE0479" w:rsidRDefault="00220B38" w:rsidP="00220B38">
            <w:pPr>
              <w:jc w:val="center"/>
              <w:rPr>
                <w:sz w:val="20"/>
                <w:szCs w:val="20"/>
                <w:lang w:bidi="ru-RU"/>
              </w:rPr>
            </w:pPr>
            <w:r w:rsidRPr="00FE0479">
              <w:rPr>
                <w:sz w:val="20"/>
                <w:szCs w:val="20"/>
                <w:lang w:bidi="ru-RU"/>
              </w:rPr>
              <w:t>7.</w:t>
            </w:r>
          </w:p>
        </w:tc>
        <w:tc>
          <w:tcPr>
            <w:tcW w:w="5236" w:type="dxa"/>
            <w:tcBorders>
              <w:top w:val="single" w:sz="4" w:space="0" w:color="auto"/>
              <w:left w:val="single" w:sz="4" w:space="0" w:color="auto"/>
            </w:tcBorders>
            <w:shd w:val="clear" w:color="auto" w:fill="FFFFFF"/>
            <w:vAlign w:val="center"/>
          </w:tcPr>
          <w:p w:rsidR="00220B38" w:rsidRPr="00FE0479" w:rsidRDefault="00220B38" w:rsidP="00220B38">
            <w:pPr>
              <w:jc w:val="both"/>
              <w:rPr>
                <w:sz w:val="20"/>
                <w:szCs w:val="20"/>
                <w:lang w:bidi="ru-RU"/>
              </w:rPr>
            </w:pPr>
            <w:r w:rsidRPr="00FE0479">
              <w:rPr>
                <w:sz w:val="20"/>
                <w:szCs w:val="20"/>
                <w:lang w:bidi="ru-RU"/>
              </w:rPr>
              <w:t>Контактные телефоны (с указ</w:t>
            </w:r>
            <w:r w:rsidRPr="00FE0479">
              <w:rPr>
                <w:sz w:val="20"/>
                <w:szCs w:val="20"/>
                <w:lang w:bidi="ru-RU"/>
              </w:rPr>
              <w:t>а</w:t>
            </w:r>
            <w:r w:rsidRPr="00FE0479">
              <w:rPr>
                <w:sz w:val="20"/>
                <w:szCs w:val="20"/>
                <w:lang w:bidi="ru-RU"/>
              </w:rPr>
              <w:t>нием кода города)</w:t>
            </w:r>
          </w:p>
        </w:tc>
        <w:tc>
          <w:tcPr>
            <w:tcW w:w="4394" w:type="dxa"/>
            <w:tcBorders>
              <w:top w:val="single" w:sz="4" w:space="0" w:color="auto"/>
              <w:left w:val="single" w:sz="4" w:space="0" w:color="auto"/>
              <w:right w:val="single" w:sz="4" w:space="0" w:color="auto"/>
            </w:tcBorders>
            <w:shd w:val="clear" w:color="auto" w:fill="FFFFFF"/>
          </w:tcPr>
          <w:p w:rsidR="00220B38" w:rsidRPr="00FE0479" w:rsidRDefault="00220B38" w:rsidP="00220B38">
            <w:pPr>
              <w:jc w:val="both"/>
              <w:rPr>
                <w:sz w:val="20"/>
                <w:szCs w:val="20"/>
                <w:lang w:bidi="ru-RU"/>
              </w:rPr>
            </w:pPr>
          </w:p>
        </w:tc>
      </w:tr>
      <w:tr w:rsidR="00220B38" w:rsidRPr="00FE0479" w:rsidTr="006310AE">
        <w:tblPrEx>
          <w:tblCellMar>
            <w:top w:w="0" w:type="dxa"/>
            <w:bottom w:w="0" w:type="dxa"/>
          </w:tblCellMar>
        </w:tblPrEx>
        <w:trPr>
          <w:jc w:val="center"/>
        </w:trPr>
        <w:tc>
          <w:tcPr>
            <w:tcW w:w="1056" w:type="dxa"/>
            <w:tcBorders>
              <w:top w:val="single" w:sz="4" w:space="0" w:color="auto"/>
              <w:left w:val="single" w:sz="4" w:space="0" w:color="auto"/>
            </w:tcBorders>
            <w:shd w:val="clear" w:color="auto" w:fill="FFFFFF"/>
            <w:vAlign w:val="center"/>
          </w:tcPr>
          <w:p w:rsidR="00220B38" w:rsidRPr="00FE0479" w:rsidRDefault="00220B38" w:rsidP="00220B38">
            <w:pPr>
              <w:jc w:val="center"/>
              <w:rPr>
                <w:sz w:val="20"/>
                <w:szCs w:val="20"/>
                <w:lang w:bidi="ru-RU"/>
              </w:rPr>
            </w:pPr>
            <w:r w:rsidRPr="00FE0479">
              <w:rPr>
                <w:sz w:val="20"/>
                <w:szCs w:val="20"/>
                <w:lang w:bidi="ru-RU"/>
              </w:rPr>
              <w:t>8.</w:t>
            </w:r>
          </w:p>
        </w:tc>
        <w:tc>
          <w:tcPr>
            <w:tcW w:w="5236" w:type="dxa"/>
            <w:tcBorders>
              <w:top w:val="single" w:sz="4" w:space="0" w:color="auto"/>
              <w:left w:val="single" w:sz="4" w:space="0" w:color="auto"/>
            </w:tcBorders>
            <w:shd w:val="clear" w:color="auto" w:fill="FFFFFF"/>
            <w:vAlign w:val="center"/>
          </w:tcPr>
          <w:p w:rsidR="00220B38" w:rsidRPr="00FE0479" w:rsidRDefault="00220B38" w:rsidP="00220B38">
            <w:pPr>
              <w:jc w:val="both"/>
              <w:rPr>
                <w:sz w:val="20"/>
                <w:szCs w:val="20"/>
                <w:lang w:bidi="ru-RU"/>
              </w:rPr>
            </w:pPr>
            <w:r w:rsidRPr="00FE0479">
              <w:rPr>
                <w:sz w:val="20"/>
                <w:szCs w:val="20"/>
                <w:lang w:bidi="ru-RU"/>
              </w:rPr>
              <w:t>Факс (с указанием кода города)</w:t>
            </w:r>
          </w:p>
        </w:tc>
        <w:tc>
          <w:tcPr>
            <w:tcW w:w="4394" w:type="dxa"/>
            <w:tcBorders>
              <w:top w:val="single" w:sz="4" w:space="0" w:color="auto"/>
              <w:left w:val="single" w:sz="4" w:space="0" w:color="auto"/>
              <w:right w:val="single" w:sz="4" w:space="0" w:color="auto"/>
            </w:tcBorders>
            <w:shd w:val="clear" w:color="auto" w:fill="FFFFFF"/>
          </w:tcPr>
          <w:p w:rsidR="00220B38" w:rsidRPr="00FE0479" w:rsidRDefault="00220B38" w:rsidP="00220B38">
            <w:pPr>
              <w:jc w:val="both"/>
              <w:rPr>
                <w:sz w:val="20"/>
                <w:szCs w:val="20"/>
                <w:lang w:bidi="ru-RU"/>
              </w:rPr>
            </w:pPr>
          </w:p>
        </w:tc>
      </w:tr>
      <w:tr w:rsidR="00220B38" w:rsidRPr="00FE0479" w:rsidTr="006310AE">
        <w:tblPrEx>
          <w:tblCellMar>
            <w:top w:w="0" w:type="dxa"/>
            <w:bottom w:w="0" w:type="dxa"/>
          </w:tblCellMar>
        </w:tblPrEx>
        <w:trPr>
          <w:jc w:val="center"/>
        </w:trPr>
        <w:tc>
          <w:tcPr>
            <w:tcW w:w="1056" w:type="dxa"/>
            <w:tcBorders>
              <w:top w:val="single" w:sz="4" w:space="0" w:color="auto"/>
              <w:left w:val="single" w:sz="4" w:space="0" w:color="auto"/>
              <w:bottom w:val="single" w:sz="4" w:space="0" w:color="auto"/>
            </w:tcBorders>
            <w:shd w:val="clear" w:color="auto" w:fill="FFFFFF"/>
            <w:vAlign w:val="center"/>
          </w:tcPr>
          <w:p w:rsidR="00220B38" w:rsidRPr="00FE0479" w:rsidRDefault="00220B38" w:rsidP="00220B38">
            <w:pPr>
              <w:jc w:val="center"/>
              <w:rPr>
                <w:sz w:val="20"/>
                <w:szCs w:val="20"/>
                <w:lang w:bidi="ru-RU"/>
              </w:rPr>
            </w:pPr>
            <w:r w:rsidRPr="00FE0479">
              <w:rPr>
                <w:sz w:val="20"/>
                <w:szCs w:val="20"/>
                <w:lang w:bidi="ru-RU"/>
              </w:rPr>
              <w:t>9.</w:t>
            </w:r>
          </w:p>
        </w:tc>
        <w:tc>
          <w:tcPr>
            <w:tcW w:w="5236" w:type="dxa"/>
            <w:tcBorders>
              <w:top w:val="single" w:sz="4" w:space="0" w:color="auto"/>
              <w:left w:val="single" w:sz="4" w:space="0" w:color="auto"/>
              <w:bottom w:val="single" w:sz="4" w:space="0" w:color="auto"/>
            </w:tcBorders>
            <w:shd w:val="clear" w:color="auto" w:fill="FFFFFF"/>
            <w:vAlign w:val="center"/>
          </w:tcPr>
          <w:p w:rsidR="00220B38" w:rsidRPr="00FE0479" w:rsidRDefault="00220B38" w:rsidP="00220B38">
            <w:pPr>
              <w:jc w:val="both"/>
              <w:rPr>
                <w:sz w:val="20"/>
                <w:szCs w:val="20"/>
                <w:lang w:bidi="ru-RU"/>
              </w:rPr>
            </w:pPr>
            <w:r w:rsidRPr="00FE0479">
              <w:rPr>
                <w:sz w:val="20"/>
                <w:szCs w:val="20"/>
                <w:lang w:bidi="ru-RU"/>
              </w:rPr>
              <w:t>Адрес электронной почты</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220B38" w:rsidRPr="00FE0479" w:rsidRDefault="00220B38" w:rsidP="00220B38">
            <w:pPr>
              <w:jc w:val="both"/>
              <w:rPr>
                <w:sz w:val="20"/>
                <w:szCs w:val="20"/>
                <w:lang w:bidi="ru-RU"/>
              </w:rPr>
            </w:pPr>
          </w:p>
        </w:tc>
      </w:tr>
    </w:tbl>
    <w:p w:rsidR="00220B38" w:rsidRPr="00FE0479" w:rsidRDefault="00220B38" w:rsidP="00220B38">
      <w:pPr>
        <w:jc w:val="both"/>
        <w:rPr>
          <w:sz w:val="20"/>
          <w:szCs w:val="20"/>
          <w:lang w:bidi="ru-RU"/>
        </w:rPr>
      </w:pPr>
    </w:p>
    <w:p w:rsidR="00220B38" w:rsidRPr="00FE0479" w:rsidRDefault="00220B38" w:rsidP="00220B38">
      <w:pPr>
        <w:jc w:val="both"/>
        <w:rPr>
          <w:sz w:val="20"/>
          <w:szCs w:val="20"/>
        </w:rPr>
      </w:pPr>
    </w:p>
    <w:p w:rsidR="00220B38" w:rsidRPr="00FE0479" w:rsidRDefault="00220B38" w:rsidP="00220B38">
      <w:pPr>
        <w:jc w:val="both"/>
        <w:rPr>
          <w:sz w:val="20"/>
          <w:szCs w:val="20"/>
        </w:rPr>
      </w:pPr>
      <w:r w:rsidRPr="00FE0479">
        <w:rPr>
          <w:sz w:val="20"/>
          <w:szCs w:val="20"/>
        </w:rPr>
        <w:t>_______________________/______________________________________</w:t>
      </w:r>
    </w:p>
    <w:p w:rsidR="00220B38" w:rsidRPr="00FE0479" w:rsidRDefault="00220B38" w:rsidP="00220B38">
      <w:pPr>
        <w:jc w:val="both"/>
        <w:rPr>
          <w:sz w:val="20"/>
          <w:szCs w:val="20"/>
        </w:rPr>
      </w:pPr>
      <w:r w:rsidRPr="00FE0479">
        <w:rPr>
          <w:sz w:val="20"/>
          <w:szCs w:val="20"/>
        </w:rPr>
        <w:t>(подпись)</w:t>
      </w:r>
      <w:r w:rsidRPr="00FE0479">
        <w:rPr>
          <w:sz w:val="20"/>
          <w:szCs w:val="20"/>
        </w:rPr>
        <w:tab/>
      </w:r>
      <w:r w:rsidRPr="00FE0479">
        <w:rPr>
          <w:sz w:val="20"/>
          <w:szCs w:val="20"/>
        </w:rPr>
        <w:tab/>
      </w:r>
      <w:r w:rsidRPr="00FE0479">
        <w:rPr>
          <w:sz w:val="20"/>
          <w:szCs w:val="20"/>
        </w:rPr>
        <w:tab/>
      </w:r>
      <w:r w:rsidRPr="00FE0479">
        <w:rPr>
          <w:sz w:val="20"/>
          <w:szCs w:val="20"/>
        </w:rPr>
        <w:tab/>
        <w:t xml:space="preserve">     (фамилия, имя, отчество </w:t>
      </w:r>
      <w:proofErr w:type="gramStart"/>
      <w:r w:rsidRPr="00FE0479">
        <w:rPr>
          <w:sz w:val="20"/>
          <w:szCs w:val="20"/>
        </w:rPr>
        <w:t>подписавшего</w:t>
      </w:r>
      <w:proofErr w:type="gramEnd"/>
      <w:r w:rsidRPr="00FE0479">
        <w:rPr>
          <w:sz w:val="20"/>
          <w:szCs w:val="20"/>
        </w:rPr>
        <w:t>, должность)</w:t>
      </w:r>
    </w:p>
    <w:p w:rsidR="00220B38" w:rsidRPr="00FE0479" w:rsidRDefault="00220B38" w:rsidP="00220B38">
      <w:pPr>
        <w:jc w:val="both"/>
        <w:rPr>
          <w:sz w:val="20"/>
          <w:szCs w:val="20"/>
        </w:rPr>
      </w:pPr>
      <w:r w:rsidRPr="00FE0479">
        <w:rPr>
          <w:sz w:val="20"/>
          <w:szCs w:val="20"/>
        </w:rPr>
        <w:t xml:space="preserve"> </w:t>
      </w:r>
    </w:p>
    <w:p w:rsidR="00220B38" w:rsidRPr="00FE0479" w:rsidRDefault="00220B38" w:rsidP="00220B38">
      <w:pPr>
        <w:jc w:val="both"/>
        <w:rPr>
          <w:sz w:val="20"/>
          <w:szCs w:val="20"/>
        </w:rPr>
      </w:pPr>
      <w:r w:rsidRPr="00FE0479">
        <w:rPr>
          <w:sz w:val="20"/>
          <w:szCs w:val="20"/>
        </w:rPr>
        <w:t>МП</w:t>
      </w:r>
    </w:p>
    <w:p w:rsidR="00220B38" w:rsidRPr="00FE0479" w:rsidRDefault="00220B38" w:rsidP="00220B38">
      <w:pPr>
        <w:jc w:val="both"/>
        <w:rPr>
          <w:sz w:val="20"/>
          <w:szCs w:val="20"/>
        </w:rPr>
      </w:pPr>
    </w:p>
    <w:p w:rsidR="00220B38" w:rsidRDefault="00220B38" w:rsidP="00220B38">
      <w:pPr>
        <w:jc w:val="both"/>
        <w:rPr>
          <w:sz w:val="20"/>
          <w:szCs w:val="20"/>
        </w:rPr>
      </w:pPr>
    </w:p>
    <w:p w:rsidR="006310AE" w:rsidRPr="00FE0479" w:rsidRDefault="006310AE" w:rsidP="00220B38">
      <w:pPr>
        <w:jc w:val="both"/>
        <w:rPr>
          <w:sz w:val="20"/>
          <w:szCs w:val="20"/>
        </w:rPr>
      </w:pPr>
    </w:p>
    <w:p w:rsidR="00220B38" w:rsidRPr="00FE0479" w:rsidRDefault="00220B38" w:rsidP="00220B38">
      <w:pPr>
        <w:ind w:left="5529"/>
        <w:jc w:val="both"/>
        <w:rPr>
          <w:sz w:val="20"/>
          <w:szCs w:val="20"/>
          <w:lang w:bidi="ru-RU"/>
        </w:rPr>
      </w:pPr>
      <w:r w:rsidRPr="00FE0479">
        <w:rPr>
          <w:sz w:val="20"/>
          <w:szCs w:val="20"/>
          <w:lang w:bidi="ru-RU"/>
        </w:rPr>
        <w:t xml:space="preserve">Приложение №4 </w:t>
      </w:r>
      <w:proofErr w:type="gramStart"/>
      <w:r w:rsidRPr="00FE0479">
        <w:rPr>
          <w:sz w:val="20"/>
          <w:szCs w:val="20"/>
          <w:lang w:bidi="ru-RU"/>
        </w:rPr>
        <w:t>к Конкурсной документации по проведению откр</w:t>
      </w:r>
      <w:r w:rsidRPr="00FE0479">
        <w:rPr>
          <w:sz w:val="20"/>
          <w:szCs w:val="20"/>
          <w:lang w:bidi="ru-RU"/>
        </w:rPr>
        <w:t>ы</w:t>
      </w:r>
      <w:r w:rsidRPr="00FE0479">
        <w:rPr>
          <w:sz w:val="20"/>
          <w:szCs w:val="20"/>
          <w:lang w:bidi="ru-RU"/>
        </w:rPr>
        <w:t>того конкурса по отбору специализированной службы по вопросам похоронного дела на территории</w:t>
      </w:r>
      <w:proofErr w:type="gramEnd"/>
      <w:r w:rsidRPr="00FE0479">
        <w:rPr>
          <w:sz w:val="20"/>
          <w:szCs w:val="20"/>
          <w:lang w:bidi="ru-RU"/>
        </w:rPr>
        <w:t xml:space="preserve"> Карату</w:t>
      </w:r>
      <w:r w:rsidRPr="00FE0479">
        <w:rPr>
          <w:sz w:val="20"/>
          <w:szCs w:val="20"/>
          <w:lang w:bidi="ru-RU"/>
        </w:rPr>
        <w:t>з</w:t>
      </w:r>
      <w:r w:rsidRPr="00FE0479">
        <w:rPr>
          <w:sz w:val="20"/>
          <w:szCs w:val="20"/>
          <w:lang w:bidi="ru-RU"/>
        </w:rPr>
        <w:t>ского сельсовета</w:t>
      </w:r>
    </w:p>
    <w:p w:rsidR="00220B38" w:rsidRPr="00FE0479" w:rsidRDefault="00220B38" w:rsidP="00220B38">
      <w:pPr>
        <w:ind w:left="5529"/>
        <w:jc w:val="both"/>
        <w:rPr>
          <w:sz w:val="20"/>
          <w:szCs w:val="20"/>
          <w:lang w:bidi="ru-RU"/>
        </w:rPr>
      </w:pPr>
    </w:p>
    <w:p w:rsidR="00220B38" w:rsidRPr="00FE0479" w:rsidRDefault="00220B38" w:rsidP="00220B38">
      <w:pPr>
        <w:jc w:val="center"/>
        <w:rPr>
          <w:b/>
          <w:sz w:val="20"/>
          <w:szCs w:val="20"/>
          <w:lang w:bidi="ru-RU"/>
        </w:rPr>
      </w:pPr>
      <w:r w:rsidRPr="00FE0479">
        <w:rPr>
          <w:b/>
          <w:sz w:val="20"/>
          <w:szCs w:val="20"/>
          <w:lang w:bidi="ru-RU"/>
        </w:rPr>
        <w:t>КОНКУРСНОЕ ПРЕДЛОЖЕНИЕ</w:t>
      </w:r>
    </w:p>
    <w:p w:rsidR="00220B38" w:rsidRPr="00FE0479" w:rsidRDefault="00220B38" w:rsidP="00220B38">
      <w:pPr>
        <w:jc w:val="center"/>
        <w:rPr>
          <w:b/>
          <w:sz w:val="20"/>
          <w:szCs w:val="20"/>
          <w:lang w:bidi="ru-RU"/>
        </w:rPr>
      </w:pPr>
      <w:r w:rsidRPr="00FE0479">
        <w:rPr>
          <w:b/>
          <w:sz w:val="20"/>
          <w:szCs w:val="20"/>
          <w:lang w:bidi="ru-RU"/>
        </w:rPr>
        <w:lastRenderedPageBreak/>
        <w:t>в конкурсную комиссию по отбору специализированной службы по вопросам похоро</w:t>
      </w:r>
      <w:r w:rsidRPr="00FE0479">
        <w:rPr>
          <w:b/>
          <w:sz w:val="20"/>
          <w:szCs w:val="20"/>
          <w:lang w:bidi="ru-RU"/>
        </w:rPr>
        <w:t>н</w:t>
      </w:r>
      <w:r w:rsidRPr="00FE0479">
        <w:rPr>
          <w:b/>
          <w:sz w:val="20"/>
          <w:szCs w:val="20"/>
          <w:lang w:bidi="ru-RU"/>
        </w:rPr>
        <w:t>ного дела на территории Каратузского сельсовета</w:t>
      </w:r>
    </w:p>
    <w:p w:rsidR="00220B38" w:rsidRPr="00FE0479" w:rsidRDefault="00220B38" w:rsidP="00220B38">
      <w:pPr>
        <w:jc w:val="both"/>
        <w:rPr>
          <w:sz w:val="20"/>
          <w:szCs w:val="20"/>
          <w:lang w:bidi="ru-RU"/>
        </w:rPr>
      </w:pPr>
    </w:p>
    <w:p w:rsidR="00220B38" w:rsidRPr="00FE0479" w:rsidRDefault="00220B38" w:rsidP="00220B38">
      <w:pPr>
        <w:jc w:val="both"/>
        <w:rPr>
          <w:sz w:val="20"/>
          <w:szCs w:val="20"/>
          <w:lang w:bidi="ru-RU"/>
        </w:rPr>
      </w:pPr>
      <w:r w:rsidRPr="00FE0479">
        <w:rPr>
          <w:sz w:val="20"/>
          <w:szCs w:val="20"/>
          <w:lang w:bidi="ru-RU"/>
        </w:rPr>
        <w:t>«____»_____________2024г.</w:t>
      </w:r>
    </w:p>
    <w:p w:rsidR="00220B38" w:rsidRPr="00FE0479" w:rsidRDefault="00220B38" w:rsidP="00220B38">
      <w:pPr>
        <w:jc w:val="both"/>
        <w:rPr>
          <w:sz w:val="20"/>
          <w:szCs w:val="20"/>
          <w:lang w:bidi="ru-RU"/>
        </w:rPr>
      </w:pPr>
    </w:p>
    <w:p w:rsidR="00220B38" w:rsidRPr="00FE0479" w:rsidRDefault="00220B38" w:rsidP="00220B38">
      <w:pPr>
        <w:ind w:firstLine="708"/>
        <w:jc w:val="both"/>
        <w:rPr>
          <w:sz w:val="20"/>
          <w:szCs w:val="20"/>
          <w:lang w:bidi="ru-RU"/>
        </w:rPr>
      </w:pPr>
      <w:r w:rsidRPr="00FE0479">
        <w:rPr>
          <w:sz w:val="20"/>
          <w:szCs w:val="20"/>
          <w:lang w:bidi="ru-RU"/>
        </w:rPr>
        <w:t>Изучив конкурсную документацию, получение которой настоящим удостоверяе</w:t>
      </w:r>
      <w:r w:rsidRPr="00FE0479">
        <w:rPr>
          <w:sz w:val="20"/>
          <w:szCs w:val="20"/>
          <w:lang w:bidi="ru-RU"/>
        </w:rPr>
        <w:t>т</w:t>
      </w:r>
      <w:r w:rsidRPr="00FE0479">
        <w:rPr>
          <w:sz w:val="20"/>
          <w:szCs w:val="20"/>
          <w:lang w:bidi="ru-RU"/>
        </w:rPr>
        <w:t>ся,__________________________________________________</w:t>
      </w:r>
    </w:p>
    <w:p w:rsidR="00220B38" w:rsidRPr="00FE0479" w:rsidRDefault="00220B38" w:rsidP="00220B38">
      <w:pPr>
        <w:jc w:val="both"/>
        <w:rPr>
          <w:sz w:val="20"/>
          <w:szCs w:val="20"/>
          <w:lang w:bidi="ru-RU"/>
        </w:rPr>
      </w:pPr>
      <w:r w:rsidRPr="00FE0479">
        <w:rPr>
          <w:sz w:val="20"/>
          <w:szCs w:val="20"/>
          <w:lang w:bidi="ru-RU"/>
        </w:rPr>
        <w:t>_______________________________________________________________</w:t>
      </w:r>
    </w:p>
    <w:p w:rsidR="00220B38" w:rsidRPr="00FE0479" w:rsidRDefault="00220B38" w:rsidP="00220B38">
      <w:pPr>
        <w:jc w:val="center"/>
        <w:rPr>
          <w:sz w:val="20"/>
          <w:szCs w:val="20"/>
          <w:lang w:bidi="ru-RU"/>
        </w:rPr>
      </w:pPr>
      <w:r w:rsidRPr="00FE0479">
        <w:rPr>
          <w:sz w:val="20"/>
          <w:szCs w:val="20"/>
          <w:lang w:bidi="ru-RU"/>
        </w:rPr>
        <w:t xml:space="preserve">(фирменное наименование юридического лица / </w:t>
      </w:r>
      <w:proofErr w:type="spellStart"/>
      <w:r w:rsidRPr="00FE0479">
        <w:rPr>
          <w:sz w:val="20"/>
          <w:szCs w:val="20"/>
          <w:lang w:bidi="ru-RU"/>
        </w:rPr>
        <w:t>Ф.И.О.индивидуального</w:t>
      </w:r>
      <w:proofErr w:type="spellEnd"/>
      <w:r w:rsidRPr="00FE0479">
        <w:rPr>
          <w:sz w:val="20"/>
          <w:szCs w:val="20"/>
          <w:lang w:bidi="ru-RU"/>
        </w:rPr>
        <w:t xml:space="preserve"> предпринимателя)</w:t>
      </w:r>
    </w:p>
    <w:p w:rsidR="00220B38" w:rsidRPr="00FE0479" w:rsidRDefault="00220B38" w:rsidP="00220B38">
      <w:pPr>
        <w:jc w:val="both"/>
        <w:rPr>
          <w:sz w:val="20"/>
          <w:szCs w:val="20"/>
          <w:lang w:bidi="ru-RU"/>
        </w:rPr>
      </w:pPr>
    </w:p>
    <w:p w:rsidR="00220B38" w:rsidRPr="00FE0479" w:rsidRDefault="00220B38" w:rsidP="00220B38">
      <w:pPr>
        <w:jc w:val="both"/>
        <w:rPr>
          <w:sz w:val="20"/>
          <w:szCs w:val="20"/>
          <w:lang w:bidi="ru-RU"/>
        </w:rPr>
      </w:pPr>
      <w:r w:rsidRPr="00FE0479">
        <w:rPr>
          <w:sz w:val="20"/>
          <w:szCs w:val="20"/>
          <w:lang w:bidi="ru-RU"/>
        </w:rPr>
        <w:t>ПРЕДЛАГАЕМ:</w:t>
      </w:r>
    </w:p>
    <w:p w:rsidR="00220B38" w:rsidRPr="00FE0479" w:rsidRDefault="00220B38" w:rsidP="00220B38">
      <w:pPr>
        <w:jc w:val="both"/>
        <w:rPr>
          <w:sz w:val="20"/>
          <w:szCs w:val="20"/>
          <w:lang w:bidi="ru-RU"/>
        </w:rPr>
      </w:pPr>
      <w:r w:rsidRPr="00FE0479">
        <w:rPr>
          <w:sz w:val="20"/>
          <w:szCs w:val="20"/>
          <w:lang w:bidi="ru-RU"/>
        </w:rPr>
        <w:t>- Сроки предоставления услуг с момента обращения (количество часов):</w:t>
      </w:r>
    </w:p>
    <w:p w:rsidR="00220B38" w:rsidRPr="00FE0479" w:rsidRDefault="00220B38" w:rsidP="00220B38">
      <w:pPr>
        <w:jc w:val="both"/>
        <w:rPr>
          <w:sz w:val="20"/>
          <w:szCs w:val="20"/>
          <w:lang w:bidi="ru-RU"/>
        </w:rPr>
      </w:pPr>
      <w:r w:rsidRPr="00FE0479">
        <w:rPr>
          <w:sz w:val="20"/>
          <w:szCs w:val="20"/>
          <w:lang w:bidi="ru-RU"/>
        </w:rPr>
        <w:t>______________________________________________________________</w:t>
      </w:r>
    </w:p>
    <w:p w:rsidR="00220B38" w:rsidRPr="00FE0479" w:rsidRDefault="00220B38" w:rsidP="00220B38">
      <w:pPr>
        <w:jc w:val="both"/>
        <w:rPr>
          <w:sz w:val="20"/>
          <w:szCs w:val="20"/>
          <w:lang w:bidi="ru-RU"/>
        </w:rPr>
      </w:pPr>
      <w:r w:rsidRPr="00FE0479">
        <w:rPr>
          <w:sz w:val="20"/>
          <w:szCs w:val="20"/>
          <w:lang w:bidi="ru-RU"/>
        </w:rPr>
        <w:t>- Объем и стоимость предоставления услуг по гарантированному перечню по прейскуранту цен, утвержденному на момент объявления конкурса (нал</w:t>
      </w:r>
      <w:r w:rsidRPr="00FE0479">
        <w:rPr>
          <w:sz w:val="20"/>
          <w:szCs w:val="20"/>
          <w:lang w:bidi="ru-RU"/>
        </w:rPr>
        <w:t>и</w:t>
      </w:r>
      <w:r w:rsidRPr="00FE0479">
        <w:rPr>
          <w:sz w:val="20"/>
          <w:szCs w:val="20"/>
          <w:lang w:bidi="ru-RU"/>
        </w:rPr>
        <w:t>чие):</w:t>
      </w:r>
    </w:p>
    <w:p w:rsidR="00220B38" w:rsidRPr="00FE0479" w:rsidRDefault="00220B38" w:rsidP="00220B38">
      <w:pPr>
        <w:jc w:val="both"/>
        <w:rPr>
          <w:sz w:val="20"/>
          <w:szCs w:val="20"/>
          <w:lang w:bidi="ru-RU"/>
        </w:rPr>
      </w:pPr>
      <w:r w:rsidRPr="00FE0479">
        <w:rPr>
          <w:sz w:val="20"/>
          <w:szCs w:val="20"/>
          <w:lang w:bidi="ru-RU"/>
        </w:rPr>
        <w:t xml:space="preserve"> ______________________________________________________________</w:t>
      </w:r>
    </w:p>
    <w:p w:rsidR="00220B38" w:rsidRPr="00FE0479" w:rsidRDefault="00220B38" w:rsidP="00220B38">
      <w:pPr>
        <w:jc w:val="both"/>
        <w:rPr>
          <w:sz w:val="20"/>
          <w:szCs w:val="20"/>
          <w:lang w:bidi="ru-RU"/>
        </w:rPr>
      </w:pPr>
      <w:r w:rsidRPr="00FE0479">
        <w:rPr>
          <w:sz w:val="20"/>
          <w:szCs w:val="20"/>
          <w:lang w:bidi="ru-RU"/>
        </w:rPr>
        <w:t>- Наличие специализированного транспорта для предоставления услуг по захоронению,</w:t>
      </w:r>
      <w:r w:rsidRPr="00FE0479">
        <w:rPr>
          <w:sz w:val="20"/>
          <w:szCs w:val="20"/>
          <w:lang w:bidi="ru-RU"/>
        </w:rPr>
        <w:tab/>
        <w:t xml:space="preserve"> по благоустро</w:t>
      </w:r>
      <w:r w:rsidRPr="00FE0479">
        <w:rPr>
          <w:sz w:val="20"/>
          <w:szCs w:val="20"/>
          <w:lang w:bidi="ru-RU"/>
        </w:rPr>
        <w:t>й</w:t>
      </w:r>
      <w:r w:rsidRPr="00FE0479">
        <w:rPr>
          <w:sz w:val="20"/>
          <w:szCs w:val="20"/>
          <w:lang w:bidi="ru-RU"/>
        </w:rPr>
        <w:t>ству и содержанию</w:t>
      </w:r>
      <w:r w:rsidRPr="00FE0479">
        <w:rPr>
          <w:sz w:val="20"/>
          <w:szCs w:val="20"/>
          <w:lang w:bidi="ru-RU"/>
        </w:rPr>
        <w:tab/>
        <w:t xml:space="preserve"> кладбищ:</w:t>
      </w:r>
    </w:p>
    <w:p w:rsidR="00220B38" w:rsidRPr="00FE0479" w:rsidRDefault="00220B38" w:rsidP="00220B38">
      <w:pPr>
        <w:jc w:val="both"/>
        <w:rPr>
          <w:sz w:val="20"/>
          <w:szCs w:val="20"/>
          <w:lang w:bidi="ru-RU"/>
        </w:rPr>
      </w:pPr>
      <w:r w:rsidRPr="00FE0479">
        <w:rPr>
          <w:sz w:val="20"/>
          <w:szCs w:val="20"/>
          <w:lang w:bidi="ru-RU"/>
        </w:rPr>
        <w:t>______________________________________________________________</w:t>
      </w:r>
    </w:p>
    <w:p w:rsidR="00220B38" w:rsidRPr="00FE0479" w:rsidRDefault="00220B38" w:rsidP="00220B38">
      <w:pPr>
        <w:jc w:val="both"/>
        <w:rPr>
          <w:sz w:val="20"/>
          <w:szCs w:val="20"/>
          <w:lang w:bidi="ru-RU"/>
        </w:rPr>
      </w:pPr>
      <w:r w:rsidRPr="00FE0479">
        <w:rPr>
          <w:sz w:val="20"/>
          <w:szCs w:val="20"/>
          <w:lang w:bidi="ru-RU"/>
        </w:rPr>
        <w:t xml:space="preserve">- Наличие персонала (на основании трудового договора) для оказания услуг: </w:t>
      </w:r>
    </w:p>
    <w:p w:rsidR="00220B38" w:rsidRPr="00FE0479" w:rsidRDefault="00220B38" w:rsidP="00220B38">
      <w:pPr>
        <w:jc w:val="both"/>
        <w:rPr>
          <w:sz w:val="20"/>
          <w:szCs w:val="20"/>
          <w:lang w:bidi="ru-RU"/>
        </w:rPr>
      </w:pPr>
      <w:r w:rsidRPr="00FE0479">
        <w:rPr>
          <w:sz w:val="20"/>
          <w:szCs w:val="20"/>
          <w:lang w:bidi="ru-RU"/>
        </w:rPr>
        <w:t>_______________________________________________________________</w:t>
      </w:r>
    </w:p>
    <w:p w:rsidR="00220B38" w:rsidRPr="00FE0479" w:rsidRDefault="00220B38" w:rsidP="00220B38">
      <w:pPr>
        <w:jc w:val="both"/>
        <w:rPr>
          <w:sz w:val="20"/>
          <w:szCs w:val="20"/>
          <w:lang w:bidi="ru-RU"/>
        </w:rPr>
      </w:pPr>
      <w:r w:rsidRPr="00FE0479">
        <w:rPr>
          <w:sz w:val="20"/>
          <w:szCs w:val="20"/>
          <w:lang w:bidi="ru-RU"/>
        </w:rPr>
        <w:t>- Наличие помещений для приема заявок:</w:t>
      </w:r>
    </w:p>
    <w:p w:rsidR="00220B38" w:rsidRPr="00FE0479" w:rsidRDefault="00220B38" w:rsidP="00220B38">
      <w:pPr>
        <w:jc w:val="both"/>
        <w:rPr>
          <w:sz w:val="20"/>
          <w:szCs w:val="20"/>
          <w:lang w:bidi="ru-RU"/>
        </w:rPr>
      </w:pPr>
      <w:r w:rsidRPr="00FE0479">
        <w:rPr>
          <w:sz w:val="20"/>
          <w:szCs w:val="20"/>
          <w:lang w:bidi="ru-RU"/>
        </w:rPr>
        <w:t>______________________________________________________________</w:t>
      </w:r>
    </w:p>
    <w:p w:rsidR="00220B38" w:rsidRPr="00FE0479" w:rsidRDefault="00220B38" w:rsidP="00220B38">
      <w:pPr>
        <w:jc w:val="both"/>
        <w:rPr>
          <w:sz w:val="20"/>
          <w:szCs w:val="20"/>
          <w:lang w:bidi="ru-RU"/>
        </w:rPr>
      </w:pPr>
      <w:r w:rsidRPr="00FE0479">
        <w:rPr>
          <w:sz w:val="20"/>
          <w:szCs w:val="20"/>
          <w:lang w:bidi="ru-RU"/>
        </w:rPr>
        <w:t>- Наличие прямой телефонной связи для приема заявок:</w:t>
      </w:r>
    </w:p>
    <w:p w:rsidR="00220B38" w:rsidRPr="00FE0479" w:rsidRDefault="00220B38" w:rsidP="00220B38">
      <w:pPr>
        <w:jc w:val="both"/>
        <w:rPr>
          <w:sz w:val="20"/>
          <w:szCs w:val="20"/>
          <w:lang w:bidi="ru-RU"/>
        </w:rPr>
      </w:pPr>
      <w:r w:rsidRPr="00FE0479">
        <w:rPr>
          <w:sz w:val="20"/>
          <w:szCs w:val="20"/>
          <w:lang w:bidi="ru-RU"/>
        </w:rPr>
        <w:t>_______________________________________________________________</w:t>
      </w:r>
    </w:p>
    <w:p w:rsidR="00220B38" w:rsidRPr="00FE0479" w:rsidRDefault="00220B38" w:rsidP="00220B38">
      <w:pPr>
        <w:jc w:val="both"/>
        <w:rPr>
          <w:sz w:val="20"/>
          <w:szCs w:val="20"/>
          <w:lang w:bidi="ru-RU"/>
        </w:rPr>
      </w:pPr>
      <w:r w:rsidRPr="00FE0479">
        <w:rPr>
          <w:sz w:val="20"/>
          <w:szCs w:val="20"/>
          <w:lang w:bidi="ru-RU"/>
        </w:rPr>
        <w:t>- Наличие материально-технической базы для изготовления предметов похоронного риту</w:t>
      </w:r>
      <w:r w:rsidRPr="00FE0479">
        <w:rPr>
          <w:sz w:val="20"/>
          <w:szCs w:val="20"/>
          <w:lang w:bidi="ru-RU"/>
        </w:rPr>
        <w:t>а</w:t>
      </w:r>
      <w:r w:rsidRPr="00FE0479">
        <w:rPr>
          <w:sz w:val="20"/>
          <w:szCs w:val="20"/>
          <w:lang w:bidi="ru-RU"/>
        </w:rPr>
        <w:t>ла:</w:t>
      </w:r>
    </w:p>
    <w:p w:rsidR="00220B38" w:rsidRPr="00FE0479" w:rsidRDefault="00220B38" w:rsidP="00220B38">
      <w:pPr>
        <w:jc w:val="both"/>
        <w:rPr>
          <w:sz w:val="20"/>
          <w:szCs w:val="20"/>
          <w:lang w:bidi="ru-RU"/>
        </w:rPr>
      </w:pPr>
      <w:r w:rsidRPr="00FE0479">
        <w:rPr>
          <w:sz w:val="20"/>
          <w:szCs w:val="20"/>
          <w:lang w:bidi="ru-RU"/>
        </w:rPr>
        <w:t>______________________________________________________________</w:t>
      </w:r>
    </w:p>
    <w:p w:rsidR="00220B38" w:rsidRPr="00FE0479" w:rsidRDefault="00220B38" w:rsidP="00220B38">
      <w:pPr>
        <w:jc w:val="both"/>
        <w:rPr>
          <w:sz w:val="20"/>
          <w:szCs w:val="20"/>
          <w:lang w:bidi="ru-RU"/>
        </w:rPr>
      </w:pPr>
      <w:r w:rsidRPr="00FE0479">
        <w:rPr>
          <w:sz w:val="20"/>
          <w:szCs w:val="20"/>
          <w:lang w:bidi="ru-RU"/>
        </w:rPr>
        <w:t>- Предоставление дополнительных услуг (не указанных, в целях исполнения ст. 12 Фед</w:t>
      </w:r>
      <w:r w:rsidRPr="00FE0479">
        <w:rPr>
          <w:sz w:val="20"/>
          <w:szCs w:val="20"/>
          <w:lang w:bidi="ru-RU"/>
        </w:rPr>
        <w:t>е</w:t>
      </w:r>
      <w:r w:rsidRPr="00FE0479">
        <w:rPr>
          <w:sz w:val="20"/>
          <w:szCs w:val="20"/>
          <w:lang w:bidi="ru-RU"/>
        </w:rPr>
        <w:t>рального закона от 12 января 1996 года №8-ФЗ):</w:t>
      </w:r>
    </w:p>
    <w:p w:rsidR="00220B38" w:rsidRPr="00FE0479" w:rsidRDefault="00220B38" w:rsidP="00220B38">
      <w:pPr>
        <w:jc w:val="both"/>
        <w:rPr>
          <w:sz w:val="20"/>
          <w:szCs w:val="20"/>
          <w:lang w:bidi="ru-RU"/>
        </w:rPr>
      </w:pPr>
      <w:r w:rsidRPr="00FE0479">
        <w:rPr>
          <w:sz w:val="20"/>
          <w:szCs w:val="20"/>
          <w:lang w:bidi="ru-RU"/>
        </w:rPr>
        <w:t>______________________________________________________________</w:t>
      </w:r>
    </w:p>
    <w:p w:rsidR="00220B38" w:rsidRPr="00FE0479" w:rsidRDefault="00220B38" w:rsidP="00220B38">
      <w:pPr>
        <w:jc w:val="both"/>
        <w:rPr>
          <w:sz w:val="20"/>
          <w:szCs w:val="20"/>
          <w:lang w:bidi="ru-RU"/>
        </w:rPr>
      </w:pPr>
      <w:r w:rsidRPr="00FE0479">
        <w:rPr>
          <w:sz w:val="20"/>
          <w:szCs w:val="20"/>
          <w:lang w:bidi="ru-RU"/>
        </w:rPr>
        <w:t xml:space="preserve"> </w:t>
      </w:r>
      <w:proofErr w:type="gramStart"/>
      <w:r w:rsidRPr="00FE0479">
        <w:rPr>
          <w:sz w:val="20"/>
          <w:szCs w:val="20"/>
          <w:lang w:bidi="ru-RU"/>
        </w:rPr>
        <w:t>- Опыт работы участника в сфере оказания ритуальных услуг (количество</w:t>
      </w:r>
      <w:proofErr w:type="gramEnd"/>
    </w:p>
    <w:p w:rsidR="00220B38" w:rsidRPr="00FE0479" w:rsidRDefault="00220B38" w:rsidP="00220B38">
      <w:pPr>
        <w:jc w:val="both"/>
        <w:rPr>
          <w:sz w:val="20"/>
          <w:szCs w:val="20"/>
          <w:lang w:bidi="ru-RU"/>
        </w:rPr>
      </w:pPr>
      <w:r w:rsidRPr="00FE0479">
        <w:rPr>
          <w:sz w:val="20"/>
          <w:szCs w:val="20"/>
          <w:lang w:bidi="ru-RU"/>
        </w:rPr>
        <w:t xml:space="preserve">лет </w:t>
      </w:r>
      <w:proofErr w:type="gramStart"/>
      <w:r w:rsidRPr="00FE0479">
        <w:rPr>
          <w:sz w:val="20"/>
          <w:szCs w:val="20"/>
          <w:lang w:bidi="ru-RU"/>
        </w:rPr>
        <w:t>согласно выписки</w:t>
      </w:r>
      <w:proofErr w:type="gramEnd"/>
      <w:r w:rsidRPr="00FE0479">
        <w:rPr>
          <w:sz w:val="20"/>
          <w:szCs w:val="20"/>
          <w:lang w:bidi="ru-RU"/>
        </w:rPr>
        <w:t xml:space="preserve"> из ЕГРЮЛ и ЕГРИП):__________________________</w:t>
      </w:r>
    </w:p>
    <w:p w:rsidR="00220B38" w:rsidRPr="00FE0479" w:rsidRDefault="00220B38" w:rsidP="00220B38">
      <w:pPr>
        <w:jc w:val="both"/>
        <w:rPr>
          <w:sz w:val="20"/>
          <w:szCs w:val="20"/>
          <w:lang w:bidi="ru-RU"/>
        </w:rPr>
      </w:pPr>
      <w:r w:rsidRPr="00FE0479">
        <w:rPr>
          <w:sz w:val="20"/>
          <w:szCs w:val="20"/>
          <w:lang w:bidi="ru-RU"/>
        </w:rPr>
        <w:t>- Технические возможности исполнения муниципального контракта:</w:t>
      </w:r>
    </w:p>
    <w:p w:rsidR="00220B38" w:rsidRPr="00FE0479" w:rsidRDefault="00220B38" w:rsidP="00220B38">
      <w:pPr>
        <w:jc w:val="both"/>
        <w:rPr>
          <w:sz w:val="20"/>
          <w:szCs w:val="20"/>
          <w:lang w:bidi="ru-RU"/>
        </w:rPr>
      </w:pPr>
      <w:r w:rsidRPr="00FE0479">
        <w:rPr>
          <w:sz w:val="20"/>
          <w:szCs w:val="20"/>
          <w:lang w:bidi="ru-RU"/>
        </w:rPr>
        <w:t>_______________________________________________________________</w:t>
      </w:r>
    </w:p>
    <w:p w:rsidR="00220B38" w:rsidRPr="00FE0479" w:rsidRDefault="00220B38" w:rsidP="00220B38">
      <w:pPr>
        <w:jc w:val="both"/>
        <w:rPr>
          <w:sz w:val="20"/>
          <w:szCs w:val="20"/>
          <w:lang w:bidi="ru-RU"/>
        </w:rPr>
      </w:pPr>
    </w:p>
    <w:p w:rsidR="00220B38" w:rsidRPr="00FE0479" w:rsidRDefault="00220B38" w:rsidP="00220B38">
      <w:pPr>
        <w:jc w:val="both"/>
        <w:rPr>
          <w:sz w:val="20"/>
          <w:szCs w:val="20"/>
          <w:lang w:bidi="ru-RU"/>
        </w:rPr>
      </w:pPr>
      <w:r w:rsidRPr="00FE0479">
        <w:rPr>
          <w:sz w:val="20"/>
          <w:szCs w:val="20"/>
          <w:lang w:bidi="ru-RU"/>
        </w:rPr>
        <w:t>Руководитель предприятия________________/_________________________</w:t>
      </w:r>
    </w:p>
    <w:p w:rsidR="00220B38" w:rsidRPr="00FE0479" w:rsidRDefault="00220B38" w:rsidP="00220B38">
      <w:pPr>
        <w:jc w:val="both"/>
        <w:rPr>
          <w:sz w:val="20"/>
          <w:szCs w:val="20"/>
          <w:lang w:bidi="ru-RU"/>
        </w:rPr>
      </w:pPr>
    </w:p>
    <w:p w:rsidR="00220B38" w:rsidRPr="00FE0479" w:rsidRDefault="00220B38" w:rsidP="00220B38">
      <w:pPr>
        <w:jc w:val="both"/>
        <w:rPr>
          <w:sz w:val="20"/>
          <w:szCs w:val="20"/>
          <w:lang w:bidi="ru-RU"/>
        </w:rPr>
      </w:pPr>
      <w:r w:rsidRPr="00FE0479">
        <w:rPr>
          <w:sz w:val="20"/>
          <w:szCs w:val="20"/>
          <w:lang w:bidi="ru-RU"/>
        </w:rPr>
        <w:t>МП</w:t>
      </w:r>
    </w:p>
    <w:p w:rsidR="006310AE" w:rsidRDefault="006310AE" w:rsidP="00220B38">
      <w:pPr>
        <w:ind w:left="5529"/>
        <w:jc w:val="both"/>
        <w:rPr>
          <w:sz w:val="20"/>
          <w:szCs w:val="20"/>
          <w:lang w:bidi="ru-RU"/>
        </w:rPr>
      </w:pPr>
    </w:p>
    <w:p w:rsidR="006310AE" w:rsidRDefault="006310AE" w:rsidP="00220B38">
      <w:pPr>
        <w:ind w:left="5529"/>
        <w:jc w:val="both"/>
        <w:rPr>
          <w:sz w:val="20"/>
          <w:szCs w:val="20"/>
          <w:lang w:bidi="ru-RU"/>
        </w:rPr>
      </w:pPr>
    </w:p>
    <w:p w:rsidR="006310AE" w:rsidRDefault="006310AE" w:rsidP="00220B38">
      <w:pPr>
        <w:ind w:left="5529"/>
        <w:jc w:val="both"/>
        <w:rPr>
          <w:sz w:val="20"/>
          <w:szCs w:val="20"/>
          <w:lang w:bidi="ru-RU"/>
        </w:rPr>
      </w:pPr>
    </w:p>
    <w:p w:rsidR="00220B38" w:rsidRPr="00FE0479" w:rsidRDefault="00220B38" w:rsidP="00220B38">
      <w:pPr>
        <w:ind w:left="5529"/>
        <w:jc w:val="both"/>
        <w:rPr>
          <w:sz w:val="20"/>
          <w:szCs w:val="20"/>
          <w:lang w:bidi="ru-RU"/>
        </w:rPr>
      </w:pPr>
      <w:r w:rsidRPr="00FE0479">
        <w:rPr>
          <w:sz w:val="20"/>
          <w:szCs w:val="20"/>
          <w:lang w:bidi="ru-RU"/>
        </w:rPr>
        <w:t xml:space="preserve">Приложение №5 </w:t>
      </w:r>
      <w:proofErr w:type="gramStart"/>
      <w:r w:rsidRPr="00FE0479">
        <w:rPr>
          <w:sz w:val="20"/>
          <w:szCs w:val="20"/>
          <w:lang w:bidi="ru-RU"/>
        </w:rPr>
        <w:t>к Конкурсной документации по проведению откр</w:t>
      </w:r>
      <w:r w:rsidRPr="00FE0479">
        <w:rPr>
          <w:sz w:val="20"/>
          <w:szCs w:val="20"/>
          <w:lang w:bidi="ru-RU"/>
        </w:rPr>
        <w:t>ы</w:t>
      </w:r>
      <w:r w:rsidRPr="00FE0479">
        <w:rPr>
          <w:sz w:val="20"/>
          <w:szCs w:val="20"/>
          <w:lang w:bidi="ru-RU"/>
        </w:rPr>
        <w:t>того конкурса по отбору специализированной службы по вопросам похоронного дела на территории</w:t>
      </w:r>
      <w:proofErr w:type="gramEnd"/>
      <w:r w:rsidRPr="00FE0479">
        <w:rPr>
          <w:sz w:val="20"/>
          <w:szCs w:val="20"/>
          <w:lang w:bidi="ru-RU"/>
        </w:rPr>
        <w:t xml:space="preserve"> Карату</w:t>
      </w:r>
      <w:r w:rsidRPr="00FE0479">
        <w:rPr>
          <w:sz w:val="20"/>
          <w:szCs w:val="20"/>
          <w:lang w:bidi="ru-RU"/>
        </w:rPr>
        <w:t>з</w:t>
      </w:r>
      <w:r w:rsidRPr="00FE0479">
        <w:rPr>
          <w:sz w:val="20"/>
          <w:szCs w:val="20"/>
          <w:lang w:bidi="ru-RU"/>
        </w:rPr>
        <w:t>ского сельсовета</w:t>
      </w:r>
    </w:p>
    <w:p w:rsidR="00220B38" w:rsidRPr="00FE0479" w:rsidRDefault="00220B38" w:rsidP="00220B38">
      <w:pPr>
        <w:jc w:val="both"/>
        <w:rPr>
          <w:sz w:val="20"/>
          <w:szCs w:val="20"/>
          <w:lang w:bidi="ru-RU"/>
        </w:rPr>
      </w:pPr>
    </w:p>
    <w:p w:rsidR="00220B38" w:rsidRPr="00FE0479" w:rsidRDefault="00220B38" w:rsidP="00220B38">
      <w:pPr>
        <w:jc w:val="center"/>
        <w:rPr>
          <w:sz w:val="20"/>
          <w:szCs w:val="20"/>
        </w:rPr>
      </w:pPr>
      <w:r w:rsidRPr="00FE0479">
        <w:rPr>
          <w:sz w:val="20"/>
          <w:szCs w:val="20"/>
        </w:rPr>
        <w:t>ДОВЕРЕННОСТЬ №___</w:t>
      </w:r>
    </w:p>
    <w:p w:rsidR="00220B38" w:rsidRPr="00FE0479" w:rsidRDefault="00220B38" w:rsidP="00220B38">
      <w:pPr>
        <w:jc w:val="center"/>
        <w:rPr>
          <w:sz w:val="20"/>
          <w:szCs w:val="20"/>
        </w:rPr>
      </w:pPr>
      <w:r w:rsidRPr="00FE0479">
        <w:rPr>
          <w:sz w:val="20"/>
          <w:szCs w:val="20"/>
        </w:rPr>
        <w:t>_____________________________________________________</w:t>
      </w:r>
    </w:p>
    <w:p w:rsidR="00220B38" w:rsidRPr="00FE0479" w:rsidRDefault="00220B38" w:rsidP="00220B38">
      <w:pPr>
        <w:jc w:val="center"/>
        <w:rPr>
          <w:sz w:val="20"/>
          <w:szCs w:val="20"/>
        </w:rPr>
      </w:pPr>
      <w:r w:rsidRPr="00FE0479">
        <w:rPr>
          <w:sz w:val="20"/>
          <w:szCs w:val="20"/>
        </w:rPr>
        <w:t>(прописью число, месяц и год выдачи доверенности)</w:t>
      </w:r>
    </w:p>
    <w:p w:rsidR="00220B38" w:rsidRPr="00FE0479" w:rsidRDefault="00220B38" w:rsidP="00220B38">
      <w:pPr>
        <w:jc w:val="both"/>
        <w:rPr>
          <w:sz w:val="20"/>
          <w:szCs w:val="20"/>
        </w:rPr>
      </w:pPr>
      <w:r w:rsidRPr="00FE0479">
        <w:rPr>
          <w:sz w:val="20"/>
          <w:szCs w:val="20"/>
        </w:rPr>
        <w:t>Участник:</w:t>
      </w:r>
    </w:p>
    <w:p w:rsidR="00220B38" w:rsidRPr="00FE0479" w:rsidRDefault="00220B38" w:rsidP="00220B38">
      <w:pPr>
        <w:jc w:val="both"/>
        <w:rPr>
          <w:sz w:val="20"/>
          <w:szCs w:val="20"/>
        </w:rPr>
      </w:pPr>
      <w:r w:rsidRPr="00FE0479">
        <w:rPr>
          <w:sz w:val="20"/>
          <w:szCs w:val="20"/>
        </w:rPr>
        <w:t>______________________________________________________________</w:t>
      </w:r>
    </w:p>
    <w:p w:rsidR="00220B38" w:rsidRPr="00FE0479" w:rsidRDefault="00220B38" w:rsidP="00220B38">
      <w:pPr>
        <w:jc w:val="center"/>
        <w:rPr>
          <w:sz w:val="20"/>
          <w:szCs w:val="20"/>
        </w:rPr>
      </w:pPr>
      <w:r w:rsidRPr="00FE0479">
        <w:rPr>
          <w:sz w:val="20"/>
          <w:szCs w:val="20"/>
        </w:rPr>
        <w:t>(наименование юридического лица, индивидуального предпринимателя)</w:t>
      </w:r>
    </w:p>
    <w:p w:rsidR="00220B38" w:rsidRPr="00FE0479" w:rsidRDefault="00220B38" w:rsidP="00220B38">
      <w:pPr>
        <w:jc w:val="both"/>
        <w:rPr>
          <w:sz w:val="20"/>
          <w:szCs w:val="20"/>
        </w:rPr>
      </w:pPr>
      <w:r w:rsidRPr="00FE0479">
        <w:rPr>
          <w:sz w:val="20"/>
          <w:szCs w:val="20"/>
        </w:rPr>
        <w:t>Д</w:t>
      </w:r>
      <w:r w:rsidRPr="00FE0479">
        <w:rPr>
          <w:sz w:val="20"/>
          <w:szCs w:val="20"/>
        </w:rPr>
        <w:t>о</w:t>
      </w:r>
      <w:r w:rsidRPr="00FE0479">
        <w:rPr>
          <w:sz w:val="20"/>
          <w:szCs w:val="20"/>
        </w:rPr>
        <w:t>веряет</w:t>
      </w:r>
    </w:p>
    <w:p w:rsidR="00220B38" w:rsidRPr="00FE0479" w:rsidRDefault="00220B38" w:rsidP="00220B38">
      <w:pPr>
        <w:jc w:val="both"/>
        <w:rPr>
          <w:sz w:val="20"/>
          <w:szCs w:val="20"/>
        </w:rPr>
      </w:pPr>
      <w:r w:rsidRPr="00FE0479">
        <w:rPr>
          <w:sz w:val="20"/>
          <w:szCs w:val="20"/>
        </w:rPr>
        <w:t>_______________________________________________________________</w:t>
      </w:r>
    </w:p>
    <w:p w:rsidR="00220B38" w:rsidRPr="00FE0479" w:rsidRDefault="00220B38" w:rsidP="00220B38">
      <w:pPr>
        <w:jc w:val="center"/>
        <w:rPr>
          <w:sz w:val="20"/>
          <w:szCs w:val="20"/>
        </w:rPr>
      </w:pPr>
      <w:r w:rsidRPr="00FE0479">
        <w:rPr>
          <w:sz w:val="20"/>
          <w:szCs w:val="20"/>
        </w:rPr>
        <w:t>(фамилия, имя, отчество, должность)</w:t>
      </w:r>
    </w:p>
    <w:p w:rsidR="00220B38" w:rsidRPr="00FE0479" w:rsidRDefault="00220B38" w:rsidP="00220B38">
      <w:pPr>
        <w:jc w:val="both"/>
        <w:rPr>
          <w:sz w:val="20"/>
          <w:szCs w:val="20"/>
        </w:rPr>
      </w:pPr>
      <w:r w:rsidRPr="00FE0479">
        <w:rPr>
          <w:sz w:val="20"/>
          <w:szCs w:val="20"/>
        </w:rPr>
        <w:t xml:space="preserve">Паспорт </w:t>
      </w:r>
      <w:proofErr w:type="spellStart"/>
      <w:r w:rsidRPr="00FE0479">
        <w:rPr>
          <w:sz w:val="20"/>
          <w:szCs w:val="20"/>
        </w:rPr>
        <w:t>серии_________№___________выдан</w:t>
      </w:r>
      <w:proofErr w:type="spellEnd"/>
      <w:r w:rsidRPr="00FE0479">
        <w:rPr>
          <w:sz w:val="20"/>
          <w:szCs w:val="20"/>
        </w:rPr>
        <w:t xml:space="preserve"> «__»_______ ________ года</w:t>
      </w:r>
    </w:p>
    <w:p w:rsidR="00220B38" w:rsidRPr="00FE0479" w:rsidRDefault="00220B38" w:rsidP="00220B38">
      <w:pPr>
        <w:jc w:val="both"/>
        <w:rPr>
          <w:sz w:val="20"/>
          <w:szCs w:val="20"/>
        </w:rPr>
      </w:pPr>
      <w:r w:rsidRPr="00FE0479">
        <w:rPr>
          <w:sz w:val="20"/>
          <w:szCs w:val="20"/>
        </w:rPr>
        <w:t>_______________________________________________________________</w:t>
      </w:r>
    </w:p>
    <w:p w:rsidR="00220B38" w:rsidRPr="00FE0479" w:rsidRDefault="00220B38" w:rsidP="00220B38">
      <w:pPr>
        <w:jc w:val="both"/>
        <w:rPr>
          <w:sz w:val="20"/>
          <w:szCs w:val="20"/>
        </w:rPr>
      </w:pPr>
      <w:r w:rsidRPr="00FE0479">
        <w:rPr>
          <w:sz w:val="20"/>
          <w:szCs w:val="20"/>
        </w:rPr>
        <w:t>представить интересы</w:t>
      </w:r>
    </w:p>
    <w:p w:rsidR="00220B38" w:rsidRPr="00FE0479" w:rsidRDefault="00220B38" w:rsidP="00220B38">
      <w:pPr>
        <w:jc w:val="both"/>
        <w:rPr>
          <w:sz w:val="20"/>
          <w:szCs w:val="20"/>
        </w:rPr>
      </w:pPr>
      <w:r w:rsidRPr="00FE0479">
        <w:rPr>
          <w:sz w:val="20"/>
          <w:szCs w:val="20"/>
        </w:rPr>
        <w:t>______________________________________________________________</w:t>
      </w:r>
    </w:p>
    <w:p w:rsidR="00220B38" w:rsidRPr="00FE0479" w:rsidRDefault="00220B38" w:rsidP="00220B38">
      <w:pPr>
        <w:jc w:val="center"/>
        <w:rPr>
          <w:sz w:val="20"/>
          <w:szCs w:val="20"/>
        </w:rPr>
      </w:pPr>
      <w:r w:rsidRPr="00FE0479">
        <w:rPr>
          <w:sz w:val="20"/>
          <w:szCs w:val="20"/>
        </w:rPr>
        <w:t>(наименование организации)</w:t>
      </w:r>
    </w:p>
    <w:p w:rsidR="00220B38" w:rsidRPr="00FE0479" w:rsidRDefault="00220B38" w:rsidP="00220B38">
      <w:pPr>
        <w:jc w:val="both"/>
        <w:rPr>
          <w:sz w:val="20"/>
          <w:szCs w:val="20"/>
        </w:rPr>
      </w:pPr>
      <w:r w:rsidRPr="00FE0479">
        <w:rPr>
          <w:sz w:val="20"/>
          <w:szCs w:val="20"/>
        </w:rPr>
        <w:t>на конкурсе по отбору специализированной службы по вопросам похоронного дела на территории Карату</w:t>
      </w:r>
      <w:r w:rsidRPr="00FE0479">
        <w:rPr>
          <w:sz w:val="20"/>
          <w:szCs w:val="20"/>
        </w:rPr>
        <w:t>з</w:t>
      </w:r>
      <w:r w:rsidRPr="00FE0479">
        <w:rPr>
          <w:sz w:val="20"/>
          <w:szCs w:val="20"/>
        </w:rPr>
        <w:t>ского сельсовета.</w:t>
      </w:r>
    </w:p>
    <w:p w:rsidR="00220B38" w:rsidRPr="00FE0479" w:rsidRDefault="00220B38" w:rsidP="00220B38">
      <w:pPr>
        <w:ind w:firstLine="708"/>
        <w:jc w:val="both"/>
        <w:rPr>
          <w:sz w:val="20"/>
          <w:szCs w:val="20"/>
        </w:rPr>
      </w:pPr>
      <w:r w:rsidRPr="00FE0479">
        <w:rPr>
          <w:sz w:val="20"/>
          <w:szCs w:val="20"/>
        </w:rPr>
        <w:t>В целях выполнения данного поручения он уполномочен представить конкурсной комиссии нео</w:t>
      </w:r>
      <w:r w:rsidRPr="00FE0479">
        <w:rPr>
          <w:sz w:val="20"/>
          <w:szCs w:val="20"/>
        </w:rPr>
        <w:t>б</w:t>
      </w:r>
      <w:r w:rsidRPr="00FE0479">
        <w:rPr>
          <w:sz w:val="20"/>
          <w:szCs w:val="20"/>
        </w:rPr>
        <w:t>ходимые документы, подписывать и получать от имени организации-доверителя все документы, связанные с его выполнением, давать разъяснение положения з</w:t>
      </w:r>
      <w:r w:rsidRPr="00FE0479">
        <w:rPr>
          <w:sz w:val="20"/>
          <w:szCs w:val="20"/>
        </w:rPr>
        <w:t>а</w:t>
      </w:r>
      <w:r w:rsidRPr="00FE0479">
        <w:rPr>
          <w:sz w:val="20"/>
          <w:szCs w:val="20"/>
        </w:rPr>
        <w:t>явки доверителя на участие в конкурсе.</w:t>
      </w:r>
    </w:p>
    <w:p w:rsidR="00220B38" w:rsidRPr="00FE0479" w:rsidRDefault="00220B38" w:rsidP="00220B38">
      <w:pPr>
        <w:jc w:val="both"/>
        <w:rPr>
          <w:sz w:val="20"/>
          <w:szCs w:val="20"/>
        </w:rPr>
      </w:pPr>
      <w:proofErr w:type="spellStart"/>
      <w:r w:rsidRPr="00FE0479">
        <w:rPr>
          <w:sz w:val="20"/>
          <w:szCs w:val="20"/>
        </w:rPr>
        <w:t>Подпись________________________удостоверяем</w:t>
      </w:r>
      <w:proofErr w:type="spellEnd"/>
      <w:r w:rsidRPr="00FE0479">
        <w:rPr>
          <w:sz w:val="20"/>
          <w:szCs w:val="20"/>
        </w:rPr>
        <w:t>:</w:t>
      </w:r>
      <w:r w:rsidRPr="00FE0479">
        <w:rPr>
          <w:sz w:val="20"/>
          <w:szCs w:val="20"/>
        </w:rPr>
        <w:tab/>
        <w:t>____________________</w:t>
      </w:r>
    </w:p>
    <w:p w:rsidR="00220B38" w:rsidRPr="00FE0479" w:rsidRDefault="00220B38" w:rsidP="00220B38">
      <w:pPr>
        <w:ind w:left="708" w:firstLine="708"/>
        <w:jc w:val="both"/>
        <w:rPr>
          <w:sz w:val="20"/>
          <w:szCs w:val="20"/>
        </w:rPr>
      </w:pPr>
      <w:r w:rsidRPr="00FE0479">
        <w:rPr>
          <w:sz w:val="20"/>
          <w:szCs w:val="20"/>
        </w:rPr>
        <w:t xml:space="preserve">(Ф.И.О. </w:t>
      </w:r>
      <w:proofErr w:type="gramStart"/>
      <w:r w:rsidRPr="00FE0479">
        <w:rPr>
          <w:sz w:val="20"/>
          <w:szCs w:val="20"/>
        </w:rPr>
        <w:t>удостоверяемого</w:t>
      </w:r>
      <w:proofErr w:type="gramEnd"/>
      <w:r w:rsidRPr="00FE0479">
        <w:rPr>
          <w:sz w:val="20"/>
          <w:szCs w:val="20"/>
        </w:rPr>
        <w:t>)</w:t>
      </w:r>
      <w:r w:rsidRPr="00FE0479">
        <w:rPr>
          <w:sz w:val="20"/>
          <w:szCs w:val="20"/>
        </w:rPr>
        <w:tab/>
      </w:r>
      <w:r w:rsidRPr="00FE0479">
        <w:rPr>
          <w:sz w:val="20"/>
          <w:szCs w:val="20"/>
        </w:rPr>
        <w:tab/>
      </w:r>
      <w:r w:rsidRPr="00FE0479">
        <w:rPr>
          <w:sz w:val="20"/>
          <w:szCs w:val="20"/>
        </w:rPr>
        <w:tab/>
      </w:r>
      <w:r w:rsidRPr="00FE0479">
        <w:rPr>
          <w:sz w:val="20"/>
          <w:szCs w:val="20"/>
        </w:rPr>
        <w:tab/>
        <w:t>(Подпись удостоверяемого)</w:t>
      </w:r>
    </w:p>
    <w:p w:rsidR="00220B38" w:rsidRPr="00FE0479" w:rsidRDefault="00220B38" w:rsidP="00220B38">
      <w:pPr>
        <w:jc w:val="both"/>
        <w:rPr>
          <w:sz w:val="20"/>
          <w:szCs w:val="20"/>
        </w:rPr>
      </w:pPr>
    </w:p>
    <w:p w:rsidR="00220B38" w:rsidRPr="00FE0479" w:rsidRDefault="00220B38" w:rsidP="00220B38">
      <w:pPr>
        <w:jc w:val="both"/>
        <w:rPr>
          <w:sz w:val="20"/>
          <w:szCs w:val="20"/>
        </w:rPr>
      </w:pPr>
      <w:r w:rsidRPr="00FE0479">
        <w:rPr>
          <w:sz w:val="20"/>
          <w:szCs w:val="20"/>
        </w:rPr>
        <w:t>Доверенность действительна по «____»_______________20____ года.</w:t>
      </w:r>
    </w:p>
    <w:p w:rsidR="00220B38" w:rsidRPr="00FE0479" w:rsidRDefault="00220B38" w:rsidP="00220B38">
      <w:pPr>
        <w:jc w:val="both"/>
        <w:rPr>
          <w:sz w:val="20"/>
          <w:szCs w:val="20"/>
        </w:rPr>
      </w:pPr>
    </w:p>
    <w:p w:rsidR="00220B38" w:rsidRPr="00FE0479" w:rsidRDefault="00220B38" w:rsidP="00220B38">
      <w:pPr>
        <w:jc w:val="both"/>
        <w:rPr>
          <w:sz w:val="20"/>
          <w:szCs w:val="20"/>
        </w:rPr>
      </w:pPr>
    </w:p>
    <w:p w:rsidR="00220B38" w:rsidRPr="00FE0479" w:rsidRDefault="00220B38" w:rsidP="00220B38">
      <w:pPr>
        <w:jc w:val="both"/>
        <w:rPr>
          <w:sz w:val="20"/>
          <w:szCs w:val="20"/>
          <w:lang w:bidi="ru-RU"/>
        </w:rPr>
      </w:pPr>
      <w:r w:rsidRPr="00FE0479">
        <w:rPr>
          <w:sz w:val="20"/>
          <w:szCs w:val="20"/>
          <w:lang w:bidi="ru-RU"/>
        </w:rPr>
        <w:t>Руководитель предприятия________________/_________________________</w:t>
      </w:r>
    </w:p>
    <w:p w:rsidR="00220B38" w:rsidRPr="00FE0479" w:rsidRDefault="00220B38" w:rsidP="00220B38">
      <w:pPr>
        <w:jc w:val="both"/>
        <w:rPr>
          <w:sz w:val="20"/>
          <w:szCs w:val="20"/>
          <w:lang w:bidi="ru-RU"/>
        </w:rPr>
      </w:pPr>
    </w:p>
    <w:p w:rsidR="00220B38" w:rsidRPr="00FE0479" w:rsidRDefault="00220B38" w:rsidP="00220B38">
      <w:pPr>
        <w:jc w:val="both"/>
        <w:rPr>
          <w:sz w:val="20"/>
          <w:szCs w:val="20"/>
          <w:lang w:bidi="ru-RU"/>
        </w:rPr>
      </w:pPr>
      <w:r w:rsidRPr="00FE0479">
        <w:rPr>
          <w:sz w:val="20"/>
          <w:szCs w:val="20"/>
          <w:lang w:bidi="ru-RU"/>
        </w:rPr>
        <w:t>МП</w:t>
      </w:r>
    </w:p>
    <w:p w:rsidR="00220B38" w:rsidRPr="00FE0479" w:rsidRDefault="00220B38" w:rsidP="00220B38">
      <w:pPr>
        <w:jc w:val="both"/>
        <w:rPr>
          <w:sz w:val="20"/>
          <w:szCs w:val="20"/>
        </w:rPr>
      </w:pPr>
    </w:p>
    <w:p w:rsidR="00220B38" w:rsidRPr="00FE0479" w:rsidRDefault="00220B38" w:rsidP="00220B38">
      <w:pPr>
        <w:jc w:val="both"/>
        <w:rPr>
          <w:sz w:val="20"/>
          <w:szCs w:val="20"/>
        </w:rPr>
      </w:pPr>
      <w:r w:rsidRPr="00FE0479">
        <w:rPr>
          <w:sz w:val="20"/>
          <w:szCs w:val="20"/>
        </w:rPr>
        <w:t>Главный бухгалтер</w:t>
      </w:r>
      <w:r w:rsidRPr="00FE0479">
        <w:rPr>
          <w:sz w:val="20"/>
          <w:szCs w:val="20"/>
        </w:rPr>
        <w:tab/>
        <w:t>____________________/________________________</w:t>
      </w:r>
    </w:p>
    <w:p w:rsidR="00220B38" w:rsidRPr="00FE0479" w:rsidRDefault="00220B38" w:rsidP="00220B38">
      <w:pPr>
        <w:jc w:val="both"/>
        <w:rPr>
          <w:sz w:val="20"/>
          <w:szCs w:val="20"/>
        </w:rPr>
      </w:pPr>
    </w:p>
    <w:p w:rsidR="00220B38" w:rsidRPr="00FE0479" w:rsidRDefault="00220B38" w:rsidP="00220B38">
      <w:pPr>
        <w:jc w:val="both"/>
        <w:rPr>
          <w:sz w:val="20"/>
          <w:szCs w:val="20"/>
        </w:rPr>
      </w:pPr>
    </w:p>
    <w:p w:rsidR="00220B38" w:rsidRPr="00FE0479" w:rsidRDefault="00220B38" w:rsidP="00220B38">
      <w:pPr>
        <w:jc w:val="both"/>
        <w:rPr>
          <w:sz w:val="20"/>
          <w:szCs w:val="20"/>
        </w:rPr>
      </w:pPr>
    </w:p>
    <w:p w:rsidR="00220B38" w:rsidRPr="00FE0479" w:rsidRDefault="00220B38" w:rsidP="00220B38">
      <w:pPr>
        <w:jc w:val="both"/>
        <w:rPr>
          <w:sz w:val="20"/>
          <w:szCs w:val="20"/>
        </w:rPr>
      </w:pPr>
    </w:p>
    <w:p w:rsidR="00220B38" w:rsidRPr="00FE0479" w:rsidRDefault="00220B38" w:rsidP="00220B38">
      <w:pPr>
        <w:ind w:left="5529"/>
        <w:jc w:val="both"/>
        <w:rPr>
          <w:sz w:val="20"/>
          <w:szCs w:val="20"/>
        </w:rPr>
      </w:pPr>
      <w:r w:rsidRPr="00FE0479">
        <w:rPr>
          <w:sz w:val="20"/>
          <w:szCs w:val="20"/>
        </w:rPr>
        <w:t xml:space="preserve">Приложение №6 </w:t>
      </w:r>
      <w:proofErr w:type="gramStart"/>
      <w:r w:rsidRPr="00FE0479">
        <w:rPr>
          <w:sz w:val="20"/>
          <w:szCs w:val="20"/>
        </w:rPr>
        <w:t>к Конкурсной документации по проведению откр</w:t>
      </w:r>
      <w:r w:rsidRPr="00FE0479">
        <w:rPr>
          <w:sz w:val="20"/>
          <w:szCs w:val="20"/>
        </w:rPr>
        <w:t>ы</w:t>
      </w:r>
      <w:r w:rsidRPr="00FE0479">
        <w:rPr>
          <w:sz w:val="20"/>
          <w:szCs w:val="20"/>
        </w:rPr>
        <w:t>того конкурса по отбору специализированной службы по вопросам похоронного дела на территории</w:t>
      </w:r>
      <w:proofErr w:type="gramEnd"/>
      <w:r w:rsidRPr="00FE0479">
        <w:rPr>
          <w:sz w:val="20"/>
          <w:szCs w:val="20"/>
        </w:rPr>
        <w:t xml:space="preserve"> Карату</w:t>
      </w:r>
      <w:r w:rsidRPr="00FE0479">
        <w:rPr>
          <w:sz w:val="20"/>
          <w:szCs w:val="20"/>
        </w:rPr>
        <w:t>з</w:t>
      </w:r>
      <w:r w:rsidRPr="00FE0479">
        <w:rPr>
          <w:sz w:val="20"/>
          <w:szCs w:val="20"/>
        </w:rPr>
        <w:t>ского сельсовета</w:t>
      </w:r>
    </w:p>
    <w:p w:rsidR="00220B38" w:rsidRPr="00FE0479" w:rsidRDefault="00220B38" w:rsidP="00220B38">
      <w:pPr>
        <w:jc w:val="both"/>
        <w:rPr>
          <w:sz w:val="20"/>
          <w:szCs w:val="20"/>
        </w:rPr>
      </w:pPr>
    </w:p>
    <w:p w:rsidR="00220B38" w:rsidRPr="00FE0479" w:rsidRDefault="00220B38" w:rsidP="00220B38">
      <w:pPr>
        <w:jc w:val="both"/>
        <w:rPr>
          <w:b/>
          <w:sz w:val="20"/>
          <w:szCs w:val="20"/>
        </w:rPr>
      </w:pPr>
      <w:r w:rsidRPr="00FE0479">
        <w:rPr>
          <w:b/>
          <w:sz w:val="20"/>
          <w:szCs w:val="20"/>
        </w:rPr>
        <w:t>Проект</w:t>
      </w:r>
    </w:p>
    <w:p w:rsidR="00220B38" w:rsidRPr="00FE0479" w:rsidRDefault="00220B38" w:rsidP="00220B38">
      <w:pPr>
        <w:jc w:val="center"/>
        <w:rPr>
          <w:b/>
          <w:sz w:val="20"/>
          <w:szCs w:val="20"/>
        </w:rPr>
      </w:pPr>
      <w:proofErr w:type="gramStart"/>
      <w:r w:rsidRPr="00FE0479">
        <w:rPr>
          <w:b/>
          <w:sz w:val="20"/>
          <w:szCs w:val="20"/>
        </w:rPr>
        <w:t>МУНИЦИПАЛЬНЫМ</w:t>
      </w:r>
      <w:proofErr w:type="gramEnd"/>
      <w:r w:rsidRPr="00FE0479">
        <w:rPr>
          <w:b/>
          <w:sz w:val="20"/>
          <w:szCs w:val="20"/>
        </w:rPr>
        <w:t xml:space="preserve"> КОНТРАКТ</w:t>
      </w:r>
    </w:p>
    <w:p w:rsidR="00220B38" w:rsidRPr="00FE0479" w:rsidRDefault="00220B38" w:rsidP="00220B38">
      <w:pPr>
        <w:jc w:val="center"/>
        <w:rPr>
          <w:b/>
          <w:sz w:val="20"/>
          <w:szCs w:val="20"/>
        </w:rPr>
      </w:pPr>
      <w:r w:rsidRPr="00FE0479">
        <w:rPr>
          <w:b/>
          <w:sz w:val="20"/>
          <w:szCs w:val="20"/>
        </w:rPr>
        <w:t xml:space="preserve">на оказание услуг по вопросам похоронного дела </w:t>
      </w:r>
      <w:proofErr w:type="gramStart"/>
      <w:r w:rsidRPr="00FE0479">
        <w:rPr>
          <w:b/>
          <w:sz w:val="20"/>
          <w:szCs w:val="20"/>
        </w:rPr>
        <w:t>на</w:t>
      </w:r>
      <w:proofErr w:type="gramEnd"/>
    </w:p>
    <w:p w:rsidR="00220B38" w:rsidRPr="00FE0479" w:rsidRDefault="00220B38" w:rsidP="00220B38">
      <w:pPr>
        <w:jc w:val="center"/>
        <w:rPr>
          <w:b/>
          <w:sz w:val="20"/>
          <w:szCs w:val="20"/>
        </w:rPr>
      </w:pPr>
      <w:r w:rsidRPr="00FE0479">
        <w:rPr>
          <w:b/>
          <w:sz w:val="20"/>
          <w:szCs w:val="20"/>
        </w:rPr>
        <w:t>территории Каратузского сельсовета</w:t>
      </w:r>
    </w:p>
    <w:p w:rsidR="00220B38" w:rsidRPr="00FE0479" w:rsidRDefault="00220B38" w:rsidP="00220B38">
      <w:pPr>
        <w:jc w:val="center"/>
        <w:rPr>
          <w:sz w:val="20"/>
          <w:szCs w:val="20"/>
        </w:rPr>
      </w:pPr>
    </w:p>
    <w:p w:rsidR="00220B38" w:rsidRPr="00FE0479" w:rsidRDefault="00220B38" w:rsidP="00220B38">
      <w:pPr>
        <w:jc w:val="both"/>
        <w:rPr>
          <w:sz w:val="20"/>
          <w:szCs w:val="20"/>
        </w:rPr>
      </w:pPr>
      <w:proofErr w:type="spellStart"/>
      <w:r w:rsidRPr="00FE0479">
        <w:rPr>
          <w:sz w:val="20"/>
          <w:szCs w:val="20"/>
        </w:rPr>
        <w:t>с</w:t>
      </w:r>
      <w:proofErr w:type="gramStart"/>
      <w:r w:rsidRPr="00FE0479">
        <w:rPr>
          <w:sz w:val="20"/>
          <w:szCs w:val="20"/>
        </w:rPr>
        <w:t>.К</w:t>
      </w:r>
      <w:proofErr w:type="gramEnd"/>
      <w:r w:rsidRPr="00FE0479">
        <w:rPr>
          <w:sz w:val="20"/>
          <w:szCs w:val="20"/>
        </w:rPr>
        <w:t>аратузское</w:t>
      </w:r>
      <w:proofErr w:type="spellEnd"/>
      <w:r w:rsidRPr="00FE0479">
        <w:rPr>
          <w:sz w:val="20"/>
          <w:szCs w:val="20"/>
        </w:rPr>
        <w:tab/>
      </w:r>
      <w:r w:rsidRPr="00FE0479">
        <w:rPr>
          <w:sz w:val="20"/>
          <w:szCs w:val="20"/>
        </w:rPr>
        <w:tab/>
      </w:r>
      <w:r w:rsidRPr="00FE0479">
        <w:rPr>
          <w:sz w:val="20"/>
          <w:szCs w:val="20"/>
        </w:rPr>
        <w:tab/>
      </w:r>
      <w:r w:rsidRPr="00FE0479">
        <w:rPr>
          <w:sz w:val="20"/>
          <w:szCs w:val="20"/>
        </w:rPr>
        <w:tab/>
      </w:r>
      <w:r w:rsidRPr="00FE0479">
        <w:rPr>
          <w:sz w:val="20"/>
          <w:szCs w:val="20"/>
        </w:rPr>
        <w:tab/>
      </w:r>
      <w:r w:rsidRPr="00FE0479">
        <w:rPr>
          <w:sz w:val="20"/>
          <w:szCs w:val="20"/>
        </w:rPr>
        <w:tab/>
      </w:r>
      <w:r w:rsidRPr="00FE0479">
        <w:rPr>
          <w:sz w:val="20"/>
          <w:szCs w:val="20"/>
        </w:rPr>
        <w:tab/>
        <w:t>«___»___________2024г.</w:t>
      </w:r>
    </w:p>
    <w:p w:rsidR="00220B38" w:rsidRPr="00FE0479" w:rsidRDefault="00220B38" w:rsidP="00220B38">
      <w:pPr>
        <w:jc w:val="both"/>
        <w:rPr>
          <w:sz w:val="20"/>
          <w:szCs w:val="20"/>
        </w:rPr>
      </w:pPr>
    </w:p>
    <w:p w:rsidR="00220B38" w:rsidRPr="00FE0479" w:rsidRDefault="00220B38" w:rsidP="00220B38">
      <w:pPr>
        <w:jc w:val="both"/>
        <w:rPr>
          <w:sz w:val="20"/>
          <w:szCs w:val="20"/>
        </w:rPr>
      </w:pPr>
      <w:r w:rsidRPr="00FE0479">
        <w:rPr>
          <w:sz w:val="20"/>
          <w:szCs w:val="20"/>
        </w:rPr>
        <w:t>Администрация Каратузского сельсовета, именуемая в дальнейшем «Заказчик», в лице главы администр</w:t>
      </w:r>
      <w:r w:rsidRPr="00FE0479">
        <w:rPr>
          <w:sz w:val="20"/>
          <w:szCs w:val="20"/>
        </w:rPr>
        <w:t>а</w:t>
      </w:r>
      <w:r w:rsidRPr="00FE0479">
        <w:rPr>
          <w:sz w:val="20"/>
          <w:szCs w:val="20"/>
        </w:rPr>
        <w:t>ции Саар Александра Александровича, действующего на основании Устава, с одной стороны, и______________________________________________________________</w:t>
      </w:r>
    </w:p>
    <w:p w:rsidR="00220B38" w:rsidRPr="00FE0479" w:rsidRDefault="00220B38" w:rsidP="00220B38">
      <w:pPr>
        <w:jc w:val="both"/>
        <w:rPr>
          <w:sz w:val="20"/>
          <w:szCs w:val="20"/>
        </w:rPr>
      </w:pPr>
      <w:proofErr w:type="gramStart"/>
      <w:r w:rsidRPr="00FE0479">
        <w:rPr>
          <w:sz w:val="20"/>
          <w:szCs w:val="20"/>
        </w:rPr>
        <w:t xml:space="preserve">, именуемое в дальнейшем «Исполнитель», в лице _______________________________________________________________, действующего на </w:t>
      </w:r>
      <w:proofErr w:type="spellStart"/>
      <w:r w:rsidRPr="00FE0479">
        <w:rPr>
          <w:sz w:val="20"/>
          <w:szCs w:val="20"/>
        </w:rPr>
        <w:t>основ</w:t>
      </w:r>
      <w:r w:rsidRPr="00FE0479">
        <w:rPr>
          <w:sz w:val="20"/>
          <w:szCs w:val="20"/>
        </w:rPr>
        <w:t>а</w:t>
      </w:r>
      <w:r w:rsidRPr="00FE0479">
        <w:rPr>
          <w:sz w:val="20"/>
          <w:szCs w:val="20"/>
        </w:rPr>
        <w:t>нии_________________________________________,с</w:t>
      </w:r>
      <w:proofErr w:type="spellEnd"/>
      <w:r w:rsidRPr="00FE0479">
        <w:rPr>
          <w:sz w:val="20"/>
          <w:szCs w:val="20"/>
        </w:rPr>
        <w:t xml:space="preserve"> другой стороны, заключили настоящий муниципальный контракт (далее по тексту - Контракт) о нижеследу</w:t>
      </w:r>
      <w:r w:rsidRPr="00FE0479">
        <w:rPr>
          <w:sz w:val="20"/>
          <w:szCs w:val="20"/>
        </w:rPr>
        <w:t>ю</w:t>
      </w:r>
      <w:r w:rsidRPr="00FE0479">
        <w:rPr>
          <w:sz w:val="20"/>
          <w:szCs w:val="20"/>
        </w:rPr>
        <w:t>щем:</w:t>
      </w:r>
      <w:proofErr w:type="gramEnd"/>
    </w:p>
    <w:p w:rsidR="00220B38" w:rsidRPr="00FE0479" w:rsidRDefault="00220B38" w:rsidP="00220B38">
      <w:pPr>
        <w:jc w:val="both"/>
        <w:rPr>
          <w:sz w:val="20"/>
          <w:szCs w:val="20"/>
        </w:rPr>
      </w:pPr>
    </w:p>
    <w:p w:rsidR="00220B38" w:rsidRPr="00FE0479" w:rsidRDefault="00220B38" w:rsidP="00220B38">
      <w:pPr>
        <w:jc w:val="center"/>
        <w:rPr>
          <w:b/>
          <w:sz w:val="20"/>
          <w:szCs w:val="20"/>
        </w:rPr>
      </w:pPr>
      <w:r w:rsidRPr="00FE0479">
        <w:rPr>
          <w:b/>
          <w:sz w:val="20"/>
          <w:szCs w:val="20"/>
        </w:rPr>
        <w:t>1.</w:t>
      </w:r>
      <w:r w:rsidRPr="00FE0479">
        <w:rPr>
          <w:b/>
          <w:sz w:val="20"/>
          <w:szCs w:val="20"/>
        </w:rPr>
        <w:tab/>
        <w:t>Предмет контракта</w:t>
      </w:r>
    </w:p>
    <w:p w:rsidR="00220B38" w:rsidRPr="00FE0479" w:rsidRDefault="00220B38" w:rsidP="00220B38">
      <w:pPr>
        <w:ind w:firstLine="709"/>
        <w:jc w:val="both"/>
        <w:rPr>
          <w:sz w:val="20"/>
          <w:szCs w:val="20"/>
        </w:rPr>
      </w:pPr>
      <w:r w:rsidRPr="00FE0479">
        <w:rPr>
          <w:sz w:val="20"/>
          <w:szCs w:val="20"/>
        </w:rPr>
        <w:t>1.1.</w:t>
      </w:r>
      <w:r w:rsidRPr="00FE0479">
        <w:rPr>
          <w:sz w:val="20"/>
          <w:szCs w:val="20"/>
        </w:rPr>
        <w:tab/>
        <w:t>Настоящий Контракт заключается на основании протокола заседания конкурсной комиссии от «__»_______2024г. №____</w:t>
      </w:r>
      <w:r w:rsidRPr="00FE0479">
        <w:rPr>
          <w:sz w:val="20"/>
          <w:szCs w:val="20"/>
        </w:rPr>
        <w:tab/>
        <w:t>.</w:t>
      </w:r>
    </w:p>
    <w:p w:rsidR="00220B38" w:rsidRPr="00FE0479" w:rsidRDefault="00220B38" w:rsidP="00220B38">
      <w:pPr>
        <w:ind w:firstLine="709"/>
        <w:jc w:val="both"/>
        <w:rPr>
          <w:sz w:val="20"/>
          <w:szCs w:val="20"/>
        </w:rPr>
      </w:pPr>
      <w:r w:rsidRPr="00FE0479">
        <w:rPr>
          <w:sz w:val="20"/>
          <w:szCs w:val="20"/>
        </w:rPr>
        <w:t>1.2.</w:t>
      </w:r>
      <w:r w:rsidRPr="00FE0479">
        <w:rPr>
          <w:sz w:val="20"/>
          <w:szCs w:val="20"/>
        </w:rPr>
        <w:tab/>
      </w:r>
      <w:proofErr w:type="gramStart"/>
      <w:r w:rsidRPr="00FE0479">
        <w:rPr>
          <w:sz w:val="20"/>
          <w:szCs w:val="20"/>
        </w:rPr>
        <w:t>Исполнитель принимает на себя полномочия специализированной службы по вопросам п</w:t>
      </w:r>
      <w:r w:rsidRPr="00FE0479">
        <w:rPr>
          <w:sz w:val="20"/>
          <w:szCs w:val="20"/>
        </w:rPr>
        <w:t>о</w:t>
      </w:r>
      <w:r w:rsidRPr="00FE0479">
        <w:rPr>
          <w:sz w:val="20"/>
          <w:szCs w:val="20"/>
        </w:rPr>
        <w:t>хоронного дела на территории Каратузского сельсовета в период действия Контракта и обязуется осуществлять захоронения и оказывать р</w:t>
      </w:r>
      <w:r w:rsidRPr="00FE0479">
        <w:rPr>
          <w:sz w:val="20"/>
          <w:szCs w:val="20"/>
        </w:rPr>
        <w:t>и</w:t>
      </w:r>
      <w:r w:rsidRPr="00FE0479">
        <w:rPr>
          <w:sz w:val="20"/>
          <w:szCs w:val="20"/>
        </w:rPr>
        <w:t>туальные услуги в соответствии со ст. 12 Федерального закона от 12 января 1996 года №8-ФЗ «О погребении и похоронном деле», а именно осуществлять следующий гарантир</w:t>
      </w:r>
      <w:r w:rsidRPr="00FE0479">
        <w:rPr>
          <w:sz w:val="20"/>
          <w:szCs w:val="20"/>
        </w:rPr>
        <w:t>о</w:t>
      </w:r>
      <w:r w:rsidRPr="00FE0479">
        <w:rPr>
          <w:sz w:val="20"/>
          <w:szCs w:val="20"/>
        </w:rPr>
        <w:t>ванный перечень:</w:t>
      </w:r>
      <w:proofErr w:type="gramEnd"/>
    </w:p>
    <w:p w:rsidR="00220B38" w:rsidRPr="00FE0479" w:rsidRDefault="00220B38" w:rsidP="00220B38">
      <w:pPr>
        <w:ind w:firstLine="709"/>
        <w:jc w:val="both"/>
        <w:rPr>
          <w:sz w:val="20"/>
          <w:szCs w:val="20"/>
        </w:rPr>
      </w:pPr>
      <w:r w:rsidRPr="00FE0479">
        <w:rPr>
          <w:sz w:val="20"/>
          <w:szCs w:val="20"/>
        </w:rPr>
        <w:t>- оформление документов, необходимых для погребения (получение справки о смерти в морге, оформление свидетельства о смерти в отделе ЗАГС);</w:t>
      </w:r>
    </w:p>
    <w:p w:rsidR="00220B38" w:rsidRPr="00FE0479" w:rsidRDefault="00220B38" w:rsidP="00220B38">
      <w:pPr>
        <w:ind w:firstLine="709"/>
        <w:jc w:val="both"/>
        <w:rPr>
          <w:sz w:val="20"/>
          <w:szCs w:val="20"/>
        </w:rPr>
      </w:pPr>
      <w:r w:rsidRPr="00FE0479">
        <w:rPr>
          <w:sz w:val="20"/>
          <w:szCs w:val="20"/>
        </w:rPr>
        <w:t>- предоставление и доставка гроба и других предметов, необходимых для п</w:t>
      </w:r>
      <w:r w:rsidRPr="00FE0479">
        <w:rPr>
          <w:sz w:val="20"/>
          <w:szCs w:val="20"/>
        </w:rPr>
        <w:t>о</w:t>
      </w:r>
      <w:r w:rsidRPr="00FE0479">
        <w:rPr>
          <w:sz w:val="20"/>
          <w:szCs w:val="20"/>
        </w:rPr>
        <w:t>гребения. Для доставки гроба предоставляется специально оборудованный тран</w:t>
      </w:r>
      <w:r w:rsidRPr="00FE0479">
        <w:rPr>
          <w:sz w:val="20"/>
          <w:szCs w:val="20"/>
        </w:rPr>
        <w:t>с</w:t>
      </w:r>
      <w:r w:rsidRPr="00FE0479">
        <w:rPr>
          <w:sz w:val="20"/>
          <w:szCs w:val="20"/>
        </w:rPr>
        <w:t>порт;</w:t>
      </w:r>
    </w:p>
    <w:p w:rsidR="00220B38" w:rsidRPr="00FE0479" w:rsidRDefault="00220B38" w:rsidP="00220B38">
      <w:pPr>
        <w:ind w:firstLine="709"/>
        <w:jc w:val="both"/>
        <w:rPr>
          <w:sz w:val="20"/>
          <w:szCs w:val="20"/>
        </w:rPr>
      </w:pPr>
      <w:r w:rsidRPr="00FE0479">
        <w:rPr>
          <w:sz w:val="20"/>
          <w:szCs w:val="20"/>
        </w:rPr>
        <w:t>- перевозка тела (останков) умершего на кладбище (включает в себя перевозку гроба с телом умершего из дома (морга) до кладбища автокатафалком с собл</w:t>
      </w:r>
      <w:r w:rsidRPr="00FE0479">
        <w:rPr>
          <w:sz w:val="20"/>
          <w:szCs w:val="20"/>
        </w:rPr>
        <w:t>ю</w:t>
      </w:r>
      <w:r w:rsidRPr="00FE0479">
        <w:rPr>
          <w:sz w:val="20"/>
          <w:szCs w:val="20"/>
        </w:rPr>
        <w:t>дением скорости, не превышающей 40 км/ч.);</w:t>
      </w:r>
    </w:p>
    <w:p w:rsidR="00220B38" w:rsidRPr="00FE0479" w:rsidRDefault="00220B38" w:rsidP="00220B38">
      <w:pPr>
        <w:ind w:firstLine="709"/>
        <w:jc w:val="both"/>
        <w:rPr>
          <w:sz w:val="20"/>
          <w:szCs w:val="20"/>
        </w:rPr>
      </w:pPr>
      <w:r w:rsidRPr="00FE0479">
        <w:rPr>
          <w:sz w:val="20"/>
          <w:szCs w:val="20"/>
        </w:rPr>
        <w:t>- погребение (подготовка места захоронения, расчистка, вырубка кустарников и деревьев, рытье м</w:t>
      </w:r>
      <w:r w:rsidRPr="00FE0479">
        <w:rPr>
          <w:sz w:val="20"/>
          <w:szCs w:val="20"/>
        </w:rPr>
        <w:t>о</w:t>
      </w:r>
      <w:r w:rsidRPr="00FE0479">
        <w:rPr>
          <w:sz w:val="20"/>
          <w:szCs w:val="20"/>
        </w:rPr>
        <w:t>гилы установленного размера на отведенном участке кладбища, зачистка могилы установленного размера на отведенном участке, опускание гроба в могилу, засыпка могилы, устройство надмогильного холма,</w:t>
      </w:r>
      <w:r w:rsidRPr="00FE0479">
        <w:rPr>
          <w:sz w:val="20"/>
          <w:szCs w:val="20"/>
        </w:rPr>
        <w:tab/>
        <w:t>изготовление и установка регистрационной таблички с указанием фамилии, имени, о</w:t>
      </w:r>
      <w:r w:rsidRPr="00FE0479">
        <w:rPr>
          <w:sz w:val="20"/>
          <w:szCs w:val="20"/>
        </w:rPr>
        <w:t>т</w:t>
      </w:r>
      <w:r w:rsidRPr="00FE0479">
        <w:rPr>
          <w:sz w:val="20"/>
          <w:szCs w:val="20"/>
        </w:rPr>
        <w:t>чества, даты смерти и регистрационного номера).</w:t>
      </w:r>
    </w:p>
    <w:p w:rsidR="00220B38" w:rsidRPr="00FE0479" w:rsidRDefault="00220B38" w:rsidP="00220B38">
      <w:pPr>
        <w:ind w:firstLine="709"/>
        <w:jc w:val="both"/>
        <w:rPr>
          <w:sz w:val="20"/>
          <w:szCs w:val="20"/>
        </w:rPr>
      </w:pPr>
      <w:proofErr w:type="gramStart"/>
      <w:r w:rsidRPr="00FE0479">
        <w:rPr>
          <w:sz w:val="20"/>
          <w:szCs w:val="20"/>
        </w:rPr>
        <w:t>К категориям лиц, которым предоставляется гарантированный перечень услуг, относятся лица, не имеющие супруга, близких родственников, иных ро</w:t>
      </w:r>
      <w:r w:rsidRPr="00FE0479">
        <w:rPr>
          <w:sz w:val="20"/>
          <w:szCs w:val="20"/>
        </w:rPr>
        <w:t>д</w:t>
      </w:r>
      <w:r w:rsidRPr="00FE0479">
        <w:rPr>
          <w:sz w:val="20"/>
          <w:szCs w:val="20"/>
        </w:rPr>
        <w:t>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w:t>
      </w:r>
      <w:r w:rsidRPr="00FE0479">
        <w:rPr>
          <w:sz w:val="20"/>
          <w:szCs w:val="20"/>
        </w:rPr>
        <w:t>е</w:t>
      </w:r>
      <w:r w:rsidRPr="00FE0479">
        <w:rPr>
          <w:sz w:val="20"/>
          <w:szCs w:val="20"/>
        </w:rPr>
        <w:t>бение умерших</w:t>
      </w:r>
      <w:proofErr w:type="gramEnd"/>
      <w:r w:rsidRPr="00FE0479">
        <w:rPr>
          <w:sz w:val="20"/>
          <w:szCs w:val="20"/>
        </w:rPr>
        <w:t xml:space="preserve">, </w:t>
      </w:r>
      <w:proofErr w:type="gramStart"/>
      <w:r w:rsidRPr="00FE0479">
        <w:rPr>
          <w:sz w:val="20"/>
          <w:szCs w:val="20"/>
        </w:rPr>
        <w:t>личность</w:t>
      </w:r>
      <w:proofErr w:type="gramEnd"/>
      <w:r w:rsidRPr="00FE0479">
        <w:rPr>
          <w:sz w:val="20"/>
          <w:szCs w:val="20"/>
        </w:rPr>
        <w:t xml:space="preserve"> которых не установлена органами внутренних дел в определенные законодательством Ро</w:t>
      </w:r>
      <w:r w:rsidRPr="00FE0479">
        <w:rPr>
          <w:sz w:val="20"/>
          <w:szCs w:val="20"/>
        </w:rPr>
        <w:t>с</w:t>
      </w:r>
      <w:r w:rsidRPr="00FE0479">
        <w:rPr>
          <w:sz w:val="20"/>
          <w:szCs w:val="20"/>
        </w:rPr>
        <w:t>сийской Федерации сроки.</w:t>
      </w:r>
    </w:p>
    <w:p w:rsidR="00220B38" w:rsidRPr="00FE0479" w:rsidRDefault="00220B38" w:rsidP="00220B38">
      <w:pPr>
        <w:ind w:firstLine="709"/>
        <w:jc w:val="both"/>
        <w:rPr>
          <w:sz w:val="20"/>
          <w:szCs w:val="20"/>
        </w:rPr>
      </w:pPr>
    </w:p>
    <w:p w:rsidR="00220B38" w:rsidRPr="00FE0479" w:rsidRDefault="00220B38" w:rsidP="00220B38">
      <w:pPr>
        <w:jc w:val="center"/>
        <w:rPr>
          <w:b/>
          <w:sz w:val="20"/>
          <w:szCs w:val="20"/>
        </w:rPr>
      </w:pPr>
      <w:r w:rsidRPr="00FE0479">
        <w:rPr>
          <w:b/>
          <w:sz w:val="20"/>
          <w:szCs w:val="20"/>
        </w:rPr>
        <w:t>2.</w:t>
      </w:r>
      <w:r w:rsidRPr="00FE0479">
        <w:rPr>
          <w:b/>
          <w:sz w:val="20"/>
          <w:szCs w:val="20"/>
        </w:rPr>
        <w:tab/>
        <w:t>Оказание услуг</w:t>
      </w:r>
    </w:p>
    <w:p w:rsidR="00220B38" w:rsidRPr="00FE0479" w:rsidRDefault="00220B38" w:rsidP="00220B38">
      <w:pPr>
        <w:ind w:firstLine="709"/>
        <w:jc w:val="both"/>
        <w:rPr>
          <w:sz w:val="20"/>
          <w:szCs w:val="20"/>
        </w:rPr>
      </w:pPr>
      <w:r w:rsidRPr="00FE0479">
        <w:rPr>
          <w:sz w:val="20"/>
          <w:szCs w:val="20"/>
        </w:rPr>
        <w:t>2.1.</w:t>
      </w:r>
      <w:r w:rsidRPr="00FE0479">
        <w:rPr>
          <w:sz w:val="20"/>
          <w:szCs w:val="20"/>
        </w:rPr>
        <w:tab/>
        <w:t>Оказание услуг по настоящему Контракту производится силами, сре</w:t>
      </w:r>
      <w:r w:rsidRPr="00FE0479">
        <w:rPr>
          <w:sz w:val="20"/>
          <w:szCs w:val="20"/>
        </w:rPr>
        <w:t>д</w:t>
      </w:r>
      <w:r w:rsidRPr="00FE0479">
        <w:rPr>
          <w:sz w:val="20"/>
          <w:szCs w:val="20"/>
        </w:rPr>
        <w:t>ствами и транспортом Исполнителя.</w:t>
      </w:r>
    </w:p>
    <w:p w:rsidR="00220B38" w:rsidRPr="00FE0479" w:rsidRDefault="00220B38" w:rsidP="00220B38">
      <w:pPr>
        <w:ind w:firstLine="709"/>
        <w:jc w:val="both"/>
        <w:rPr>
          <w:sz w:val="20"/>
          <w:szCs w:val="20"/>
        </w:rPr>
      </w:pPr>
      <w:r w:rsidRPr="00FE0479">
        <w:rPr>
          <w:sz w:val="20"/>
          <w:szCs w:val="20"/>
        </w:rPr>
        <w:t>2.2.</w:t>
      </w:r>
      <w:r w:rsidRPr="00FE0479">
        <w:rPr>
          <w:sz w:val="20"/>
          <w:szCs w:val="20"/>
        </w:rPr>
        <w:tab/>
        <w:t>Срок оказания услуг: в течени</w:t>
      </w:r>
      <w:proofErr w:type="gramStart"/>
      <w:r w:rsidRPr="00FE0479">
        <w:rPr>
          <w:sz w:val="20"/>
          <w:szCs w:val="20"/>
        </w:rPr>
        <w:t>и</w:t>
      </w:r>
      <w:proofErr w:type="gramEnd"/>
      <w:r w:rsidRPr="00FE0479">
        <w:rPr>
          <w:sz w:val="20"/>
          <w:szCs w:val="20"/>
        </w:rPr>
        <w:t xml:space="preserve"> трех лет со дня заключения ко</w:t>
      </w:r>
      <w:r w:rsidRPr="00FE0479">
        <w:rPr>
          <w:sz w:val="20"/>
          <w:szCs w:val="20"/>
        </w:rPr>
        <w:t>н</w:t>
      </w:r>
      <w:r w:rsidRPr="00FE0479">
        <w:rPr>
          <w:sz w:val="20"/>
          <w:szCs w:val="20"/>
        </w:rPr>
        <w:t>тракта.</w:t>
      </w:r>
    </w:p>
    <w:p w:rsidR="00220B38" w:rsidRPr="00FE0479" w:rsidRDefault="00220B38" w:rsidP="00220B38">
      <w:pPr>
        <w:ind w:firstLine="709"/>
        <w:jc w:val="both"/>
        <w:rPr>
          <w:sz w:val="20"/>
          <w:szCs w:val="20"/>
        </w:rPr>
      </w:pPr>
    </w:p>
    <w:p w:rsidR="00220B38" w:rsidRPr="00FE0479" w:rsidRDefault="00220B38" w:rsidP="00220B38">
      <w:pPr>
        <w:jc w:val="center"/>
        <w:rPr>
          <w:b/>
          <w:sz w:val="20"/>
          <w:szCs w:val="20"/>
        </w:rPr>
      </w:pPr>
      <w:r w:rsidRPr="00FE0479">
        <w:rPr>
          <w:b/>
          <w:sz w:val="20"/>
          <w:szCs w:val="20"/>
        </w:rPr>
        <w:t>3.</w:t>
      </w:r>
      <w:r w:rsidRPr="00FE0479">
        <w:rPr>
          <w:b/>
          <w:sz w:val="20"/>
          <w:szCs w:val="20"/>
        </w:rPr>
        <w:tab/>
        <w:t>Обязанности исполнителя</w:t>
      </w:r>
    </w:p>
    <w:p w:rsidR="00220B38" w:rsidRPr="00FE0479" w:rsidRDefault="00220B38" w:rsidP="00220B38">
      <w:pPr>
        <w:ind w:firstLine="709"/>
        <w:jc w:val="both"/>
        <w:rPr>
          <w:sz w:val="20"/>
          <w:szCs w:val="20"/>
        </w:rPr>
      </w:pPr>
      <w:r w:rsidRPr="00FE0479">
        <w:rPr>
          <w:sz w:val="20"/>
          <w:szCs w:val="20"/>
        </w:rPr>
        <w:t>3.1.</w:t>
      </w:r>
      <w:r w:rsidRPr="00FE0479">
        <w:rPr>
          <w:sz w:val="20"/>
          <w:szCs w:val="20"/>
        </w:rPr>
        <w:tab/>
        <w:t>Исполнитель обязан:</w:t>
      </w:r>
    </w:p>
    <w:p w:rsidR="00220B38" w:rsidRPr="00FE0479" w:rsidRDefault="00220B38" w:rsidP="00220B38">
      <w:pPr>
        <w:ind w:firstLine="709"/>
        <w:jc w:val="both"/>
        <w:rPr>
          <w:bCs/>
          <w:sz w:val="20"/>
          <w:szCs w:val="20"/>
        </w:rPr>
      </w:pPr>
      <w:r w:rsidRPr="00FE0479">
        <w:rPr>
          <w:sz w:val="20"/>
          <w:szCs w:val="20"/>
        </w:rPr>
        <w:t>3.1.1. Обеспечивать своевременное и качественное выполнение услуг по настоящему Контракту в соответствии с Федеральным законом от 12 января 1996 г</w:t>
      </w:r>
      <w:r w:rsidRPr="00FE0479">
        <w:rPr>
          <w:sz w:val="20"/>
          <w:szCs w:val="20"/>
        </w:rPr>
        <w:t>о</w:t>
      </w:r>
      <w:r w:rsidRPr="00FE0479">
        <w:rPr>
          <w:sz w:val="20"/>
          <w:szCs w:val="20"/>
        </w:rPr>
        <w:t xml:space="preserve">да №8-ФЗ; СанПиН </w:t>
      </w:r>
      <w:r w:rsidRPr="00FE0479">
        <w:rPr>
          <w:bCs/>
          <w:sz w:val="20"/>
          <w:szCs w:val="20"/>
        </w:rPr>
        <w:t>2.1.3684-21.</w:t>
      </w:r>
    </w:p>
    <w:p w:rsidR="00220B38" w:rsidRPr="00FE0479" w:rsidRDefault="00220B38" w:rsidP="00220B38">
      <w:pPr>
        <w:ind w:firstLine="709"/>
        <w:jc w:val="both"/>
        <w:rPr>
          <w:sz w:val="20"/>
          <w:szCs w:val="20"/>
        </w:rPr>
      </w:pPr>
      <w:r w:rsidRPr="00FE0479">
        <w:rPr>
          <w:sz w:val="20"/>
          <w:szCs w:val="20"/>
        </w:rPr>
        <w:t>3.1.2.</w:t>
      </w:r>
      <w:r w:rsidRPr="00FE0479">
        <w:rPr>
          <w:sz w:val="20"/>
          <w:szCs w:val="20"/>
        </w:rPr>
        <w:tab/>
        <w:t xml:space="preserve">Предоставить гарантированный перечень на ритуальные услуги </w:t>
      </w:r>
      <w:proofErr w:type="gramStart"/>
      <w:r w:rsidRPr="00FE0479">
        <w:rPr>
          <w:sz w:val="20"/>
          <w:szCs w:val="20"/>
        </w:rPr>
        <w:t>в</w:t>
      </w:r>
      <w:proofErr w:type="gramEnd"/>
    </w:p>
    <w:p w:rsidR="00220B38" w:rsidRPr="00FE0479" w:rsidRDefault="00220B38" w:rsidP="00220B38">
      <w:pPr>
        <w:jc w:val="both"/>
        <w:rPr>
          <w:sz w:val="20"/>
          <w:szCs w:val="20"/>
        </w:rPr>
      </w:pPr>
      <w:proofErr w:type="gramStart"/>
      <w:r w:rsidRPr="00FE0479">
        <w:rPr>
          <w:sz w:val="20"/>
          <w:szCs w:val="20"/>
        </w:rPr>
        <w:t>объеме</w:t>
      </w:r>
      <w:proofErr w:type="gramEnd"/>
      <w:r w:rsidRPr="00FE0479">
        <w:rPr>
          <w:sz w:val="20"/>
          <w:szCs w:val="20"/>
        </w:rPr>
        <w:t>, по качеству, заявленным в конкурсной документации по проведению открытого</w:t>
      </w:r>
      <w:r w:rsidRPr="00FE0479">
        <w:rPr>
          <w:sz w:val="20"/>
          <w:szCs w:val="20"/>
        </w:rPr>
        <w:tab/>
        <w:t>конкурса по о</w:t>
      </w:r>
      <w:r w:rsidRPr="00FE0479">
        <w:rPr>
          <w:sz w:val="20"/>
          <w:szCs w:val="20"/>
        </w:rPr>
        <w:t>т</w:t>
      </w:r>
      <w:r w:rsidRPr="00FE0479">
        <w:rPr>
          <w:sz w:val="20"/>
          <w:szCs w:val="20"/>
        </w:rPr>
        <w:t>бору специализированной службы по вопросам</w:t>
      </w:r>
    </w:p>
    <w:p w:rsidR="00220B38" w:rsidRPr="00FE0479" w:rsidRDefault="00220B38" w:rsidP="00220B38">
      <w:pPr>
        <w:jc w:val="both"/>
        <w:rPr>
          <w:sz w:val="20"/>
          <w:szCs w:val="20"/>
        </w:rPr>
      </w:pPr>
      <w:r w:rsidRPr="00FE0479">
        <w:rPr>
          <w:sz w:val="20"/>
          <w:szCs w:val="20"/>
        </w:rPr>
        <w:t>похоронного дела на территории Каратузского сельсовета. Стоимость услуг, предоставляемых согласно г</w:t>
      </w:r>
      <w:r w:rsidRPr="00FE0479">
        <w:rPr>
          <w:sz w:val="20"/>
          <w:szCs w:val="20"/>
        </w:rPr>
        <w:t>а</w:t>
      </w:r>
      <w:r w:rsidRPr="00FE0479">
        <w:rPr>
          <w:sz w:val="20"/>
          <w:szCs w:val="20"/>
        </w:rPr>
        <w:t>рантированному перечню услуг по погребению на территории Каратузского сельсовета, утверждается Постановлением администрации К</w:t>
      </w:r>
      <w:r w:rsidRPr="00FE0479">
        <w:rPr>
          <w:sz w:val="20"/>
          <w:szCs w:val="20"/>
        </w:rPr>
        <w:t>а</w:t>
      </w:r>
      <w:r w:rsidRPr="00FE0479">
        <w:rPr>
          <w:sz w:val="20"/>
          <w:szCs w:val="20"/>
        </w:rPr>
        <w:t>ратузского сельсовета ежегодно до 1 февраля текущего года.</w:t>
      </w:r>
    </w:p>
    <w:p w:rsidR="00220B38" w:rsidRPr="00FE0479" w:rsidRDefault="00220B38" w:rsidP="00220B38">
      <w:pPr>
        <w:ind w:firstLine="709"/>
        <w:jc w:val="both"/>
        <w:rPr>
          <w:sz w:val="20"/>
          <w:szCs w:val="20"/>
        </w:rPr>
      </w:pPr>
      <w:r w:rsidRPr="00FE0479">
        <w:rPr>
          <w:sz w:val="20"/>
          <w:szCs w:val="20"/>
        </w:rPr>
        <w:t>3.1.3. В течение 3 (трех) суток с момента получения уведомления из отделов ЗАГС о полном оформлении документов производить захоронения усопших граждан, указанных в п. 1.2 настоящего ко</w:t>
      </w:r>
      <w:r w:rsidRPr="00FE0479">
        <w:rPr>
          <w:sz w:val="20"/>
          <w:szCs w:val="20"/>
        </w:rPr>
        <w:t>н</w:t>
      </w:r>
      <w:r w:rsidRPr="00FE0479">
        <w:rPr>
          <w:sz w:val="20"/>
          <w:szCs w:val="20"/>
        </w:rPr>
        <w:t>тракта.</w:t>
      </w:r>
    </w:p>
    <w:p w:rsidR="00220B38" w:rsidRPr="00FE0479" w:rsidRDefault="00220B38" w:rsidP="00220B38">
      <w:pPr>
        <w:ind w:firstLine="709"/>
        <w:jc w:val="both"/>
        <w:rPr>
          <w:sz w:val="20"/>
          <w:szCs w:val="20"/>
        </w:rPr>
      </w:pPr>
      <w:r w:rsidRPr="00FE0479">
        <w:rPr>
          <w:sz w:val="20"/>
          <w:szCs w:val="20"/>
        </w:rPr>
        <w:lastRenderedPageBreak/>
        <w:t>3.1.4. Предупредить Заказчика о независящих от Исполнителя обстоятельствах, которые могут создать невозможность их завершения в устано</w:t>
      </w:r>
      <w:r w:rsidRPr="00FE0479">
        <w:rPr>
          <w:sz w:val="20"/>
          <w:szCs w:val="20"/>
        </w:rPr>
        <w:t>в</w:t>
      </w:r>
      <w:r w:rsidRPr="00FE0479">
        <w:rPr>
          <w:sz w:val="20"/>
          <w:szCs w:val="20"/>
        </w:rPr>
        <w:t>ленный срок.</w:t>
      </w:r>
    </w:p>
    <w:p w:rsidR="00220B38" w:rsidRPr="00FE0479" w:rsidRDefault="00220B38" w:rsidP="00220B38">
      <w:pPr>
        <w:ind w:firstLine="709"/>
        <w:jc w:val="both"/>
        <w:rPr>
          <w:sz w:val="20"/>
          <w:szCs w:val="20"/>
        </w:rPr>
      </w:pPr>
      <w:r w:rsidRPr="00FE0479">
        <w:rPr>
          <w:sz w:val="20"/>
          <w:szCs w:val="20"/>
        </w:rPr>
        <w:t>3.1.5. Нести ответственность за выполнение при оказании услуг правил охраны труда, техники бе</w:t>
      </w:r>
      <w:r w:rsidRPr="00FE0479">
        <w:rPr>
          <w:sz w:val="20"/>
          <w:szCs w:val="20"/>
        </w:rPr>
        <w:t>з</w:t>
      </w:r>
      <w:r w:rsidRPr="00FE0479">
        <w:rPr>
          <w:sz w:val="20"/>
          <w:szCs w:val="20"/>
        </w:rPr>
        <w:t>опасности и противопожарной безопасности.</w:t>
      </w:r>
    </w:p>
    <w:p w:rsidR="00220B38" w:rsidRPr="00FE0479" w:rsidRDefault="00220B38" w:rsidP="00220B38">
      <w:pPr>
        <w:ind w:firstLine="709"/>
        <w:jc w:val="both"/>
        <w:rPr>
          <w:sz w:val="20"/>
          <w:szCs w:val="20"/>
        </w:rPr>
      </w:pPr>
      <w:r w:rsidRPr="00FE0479">
        <w:rPr>
          <w:sz w:val="20"/>
          <w:szCs w:val="20"/>
        </w:rPr>
        <w:t>3.1.6. С момента оказания услуг и до их завершения вести надлежащим образом оформленную д</w:t>
      </w:r>
      <w:r w:rsidRPr="00FE0479">
        <w:rPr>
          <w:sz w:val="20"/>
          <w:szCs w:val="20"/>
        </w:rPr>
        <w:t>о</w:t>
      </w:r>
      <w:r w:rsidRPr="00FE0479">
        <w:rPr>
          <w:sz w:val="20"/>
          <w:szCs w:val="20"/>
        </w:rPr>
        <w:t>кументацию по учету оказанных услуг.</w:t>
      </w:r>
    </w:p>
    <w:p w:rsidR="00220B38" w:rsidRPr="00FE0479" w:rsidRDefault="00220B38" w:rsidP="00220B38">
      <w:pPr>
        <w:ind w:firstLine="709"/>
        <w:jc w:val="both"/>
        <w:rPr>
          <w:sz w:val="20"/>
          <w:szCs w:val="20"/>
        </w:rPr>
      </w:pPr>
      <w:r w:rsidRPr="00FE0479">
        <w:rPr>
          <w:sz w:val="20"/>
          <w:szCs w:val="20"/>
        </w:rPr>
        <w:t>3.1.7. Исполнять указания Заказчика, связанные с предметом настоящего Контракта, а также в срок, установленный предписанием Заказчика, сво</w:t>
      </w:r>
      <w:r w:rsidRPr="00FE0479">
        <w:rPr>
          <w:sz w:val="20"/>
          <w:szCs w:val="20"/>
        </w:rPr>
        <w:t>и</w:t>
      </w:r>
      <w:r w:rsidRPr="00FE0479">
        <w:rPr>
          <w:sz w:val="20"/>
          <w:szCs w:val="20"/>
        </w:rPr>
        <w:t>ми силами и за свой счет устранять обнаруженные недостатки в оказанных услугах или иные отступления от условий настоящего Ко</w:t>
      </w:r>
      <w:r w:rsidRPr="00FE0479">
        <w:rPr>
          <w:sz w:val="20"/>
          <w:szCs w:val="20"/>
        </w:rPr>
        <w:t>н</w:t>
      </w:r>
      <w:r w:rsidRPr="00FE0479">
        <w:rPr>
          <w:sz w:val="20"/>
          <w:szCs w:val="20"/>
        </w:rPr>
        <w:t>тракта.</w:t>
      </w:r>
    </w:p>
    <w:p w:rsidR="00220B38" w:rsidRPr="00FE0479" w:rsidRDefault="00220B38" w:rsidP="00220B38">
      <w:pPr>
        <w:ind w:firstLine="709"/>
        <w:jc w:val="both"/>
        <w:rPr>
          <w:sz w:val="20"/>
          <w:szCs w:val="20"/>
        </w:rPr>
      </w:pPr>
      <w:r w:rsidRPr="00FE0479">
        <w:rPr>
          <w:sz w:val="20"/>
          <w:szCs w:val="20"/>
        </w:rPr>
        <w:t>3.1.8. Участвовать во всех проверках и инспекциях, проводимых Заказчиком по исполнению усл</w:t>
      </w:r>
      <w:r w:rsidRPr="00FE0479">
        <w:rPr>
          <w:sz w:val="20"/>
          <w:szCs w:val="20"/>
        </w:rPr>
        <w:t>о</w:t>
      </w:r>
      <w:r w:rsidRPr="00FE0479">
        <w:rPr>
          <w:sz w:val="20"/>
          <w:szCs w:val="20"/>
        </w:rPr>
        <w:t>вий настоящего Контракта.</w:t>
      </w:r>
    </w:p>
    <w:p w:rsidR="00220B38" w:rsidRPr="00FE0479" w:rsidRDefault="00220B38" w:rsidP="00220B38">
      <w:pPr>
        <w:ind w:firstLine="709"/>
        <w:jc w:val="both"/>
        <w:rPr>
          <w:sz w:val="20"/>
          <w:szCs w:val="20"/>
        </w:rPr>
      </w:pPr>
      <w:r w:rsidRPr="00FE0479">
        <w:rPr>
          <w:sz w:val="20"/>
          <w:szCs w:val="20"/>
        </w:rPr>
        <w:t>3.1.9. Обеспечить Заказчику возможность контроля и надзора за ходом оказания услуг, качеством используемых материалов, в том числе беспрепя</w:t>
      </w:r>
      <w:r w:rsidRPr="00FE0479">
        <w:rPr>
          <w:sz w:val="20"/>
          <w:szCs w:val="20"/>
        </w:rPr>
        <w:t>т</w:t>
      </w:r>
      <w:r w:rsidRPr="00FE0479">
        <w:rPr>
          <w:sz w:val="20"/>
          <w:szCs w:val="20"/>
        </w:rPr>
        <w:t>ственно допускать его представителей к любому элементу объекта (в рамках настоящего Контракта), предъявлять по требованию Заказчика исполнительную докуме</w:t>
      </w:r>
      <w:r w:rsidRPr="00FE0479">
        <w:rPr>
          <w:sz w:val="20"/>
          <w:szCs w:val="20"/>
        </w:rPr>
        <w:t>н</w:t>
      </w:r>
      <w:r w:rsidRPr="00FE0479">
        <w:rPr>
          <w:sz w:val="20"/>
          <w:szCs w:val="20"/>
        </w:rPr>
        <w:t>тацию.</w:t>
      </w:r>
    </w:p>
    <w:p w:rsidR="00220B38" w:rsidRPr="00FE0479" w:rsidRDefault="00220B38" w:rsidP="00220B38">
      <w:pPr>
        <w:ind w:firstLine="709"/>
        <w:jc w:val="both"/>
        <w:rPr>
          <w:sz w:val="20"/>
          <w:szCs w:val="20"/>
        </w:rPr>
      </w:pPr>
      <w:r w:rsidRPr="00FE0479">
        <w:rPr>
          <w:sz w:val="20"/>
          <w:szCs w:val="20"/>
        </w:rPr>
        <w:t>3.1.10. По требованию Заказчика предоставлять сертификаты соответствия на материалы и изделия, используемые для оказания услуг по настоящему Ко</w:t>
      </w:r>
      <w:r w:rsidRPr="00FE0479">
        <w:rPr>
          <w:sz w:val="20"/>
          <w:szCs w:val="20"/>
        </w:rPr>
        <w:t>н</w:t>
      </w:r>
      <w:r w:rsidRPr="00FE0479">
        <w:rPr>
          <w:sz w:val="20"/>
          <w:szCs w:val="20"/>
        </w:rPr>
        <w:t>тракту.</w:t>
      </w:r>
    </w:p>
    <w:p w:rsidR="00220B38" w:rsidRPr="00FE0479" w:rsidRDefault="00220B38" w:rsidP="00220B38">
      <w:pPr>
        <w:ind w:firstLine="709"/>
        <w:jc w:val="both"/>
        <w:rPr>
          <w:sz w:val="20"/>
          <w:szCs w:val="20"/>
        </w:rPr>
      </w:pPr>
      <w:r w:rsidRPr="00FE0479">
        <w:rPr>
          <w:sz w:val="20"/>
          <w:szCs w:val="20"/>
        </w:rPr>
        <w:t xml:space="preserve">3.1.11. </w:t>
      </w:r>
      <w:proofErr w:type="gramStart"/>
      <w:r w:rsidRPr="00FE0479">
        <w:rPr>
          <w:sz w:val="20"/>
          <w:szCs w:val="20"/>
          <w:lang w:bidi="ru-RU"/>
        </w:rPr>
        <w:t>Вести журнал учета произведенных захоронений лиц, указанных в статье 12 Федерального закона от 12 января 1996 года №8-ФЗ «О погребении и п</w:t>
      </w:r>
      <w:r w:rsidRPr="00FE0479">
        <w:rPr>
          <w:sz w:val="20"/>
          <w:szCs w:val="20"/>
          <w:lang w:bidi="ru-RU"/>
        </w:rPr>
        <w:t>о</w:t>
      </w:r>
      <w:r w:rsidRPr="00FE0479">
        <w:rPr>
          <w:sz w:val="20"/>
          <w:szCs w:val="20"/>
          <w:lang w:bidi="ru-RU"/>
        </w:rPr>
        <w:t>хоронном деле», где фиксируется дата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w:t>
      </w:r>
      <w:r w:rsidRPr="00FE0479">
        <w:rPr>
          <w:sz w:val="20"/>
          <w:szCs w:val="20"/>
          <w:lang w:bidi="ru-RU"/>
        </w:rPr>
        <w:t>т</w:t>
      </w:r>
      <w:r w:rsidRPr="00FE0479">
        <w:rPr>
          <w:sz w:val="20"/>
          <w:szCs w:val="20"/>
          <w:lang w:bidi="ru-RU"/>
        </w:rPr>
        <w:t>ношениях Заказчика и Исполнителя.</w:t>
      </w:r>
      <w:proofErr w:type="gramEnd"/>
      <w:r w:rsidRPr="00FE0479">
        <w:rPr>
          <w:sz w:val="20"/>
          <w:szCs w:val="20"/>
          <w:lang w:bidi="ru-RU"/>
        </w:rPr>
        <w:t xml:space="preserve"> Исполнитель обязан предоставлять данные журнала Заказчику 1 раз в месяц.</w:t>
      </w:r>
    </w:p>
    <w:p w:rsidR="00220B38" w:rsidRPr="00FE0479" w:rsidRDefault="00220B38" w:rsidP="00220B38">
      <w:pPr>
        <w:ind w:firstLine="709"/>
        <w:jc w:val="both"/>
        <w:rPr>
          <w:sz w:val="20"/>
          <w:szCs w:val="20"/>
        </w:rPr>
      </w:pPr>
      <w:r w:rsidRPr="00FE0479">
        <w:rPr>
          <w:sz w:val="20"/>
          <w:szCs w:val="20"/>
        </w:rPr>
        <w:t>3.1.12. Выполнять иные обязанности, предусмотренные законодательством Российской Федерации и настоящим Контрактом.</w:t>
      </w:r>
    </w:p>
    <w:p w:rsidR="00220B38" w:rsidRPr="00FE0479" w:rsidRDefault="00220B38" w:rsidP="00220B38">
      <w:pPr>
        <w:ind w:firstLine="709"/>
        <w:jc w:val="both"/>
        <w:rPr>
          <w:sz w:val="20"/>
          <w:szCs w:val="20"/>
        </w:rPr>
      </w:pPr>
    </w:p>
    <w:p w:rsidR="00220B38" w:rsidRPr="00FE0479" w:rsidRDefault="00220B38" w:rsidP="00220B38">
      <w:pPr>
        <w:jc w:val="center"/>
        <w:rPr>
          <w:b/>
          <w:sz w:val="20"/>
          <w:szCs w:val="20"/>
        </w:rPr>
      </w:pPr>
      <w:r w:rsidRPr="00FE0479">
        <w:rPr>
          <w:b/>
          <w:sz w:val="20"/>
          <w:szCs w:val="20"/>
        </w:rPr>
        <w:t>4.</w:t>
      </w:r>
      <w:r w:rsidRPr="00FE0479">
        <w:rPr>
          <w:b/>
          <w:sz w:val="20"/>
          <w:szCs w:val="20"/>
        </w:rPr>
        <w:tab/>
        <w:t>Обязанности и права заказчика</w:t>
      </w:r>
    </w:p>
    <w:p w:rsidR="00220B38" w:rsidRPr="00FE0479" w:rsidRDefault="00220B38" w:rsidP="00220B38">
      <w:pPr>
        <w:ind w:firstLine="709"/>
        <w:jc w:val="both"/>
        <w:rPr>
          <w:sz w:val="20"/>
          <w:szCs w:val="20"/>
        </w:rPr>
      </w:pPr>
      <w:r w:rsidRPr="00FE0479">
        <w:rPr>
          <w:sz w:val="20"/>
          <w:szCs w:val="20"/>
        </w:rPr>
        <w:t>4.1. Заказчик обязан:</w:t>
      </w:r>
    </w:p>
    <w:p w:rsidR="00220B38" w:rsidRPr="00FE0479" w:rsidRDefault="00220B38" w:rsidP="00220B38">
      <w:pPr>
        <w:ind w:firstLine="709"/>
        <w:jc w:val="both"/>
        <w:rPr>
          <w:sz w:val="20"/>
          <w:szCs w:val="20"/>
        </w:rPr>
      </w:pPr>
      <w:r w:rsidRPr="00FE0479">
        <w:rPr>
          <w:sz w:val="20"/>
          <w:szCs w:val="20"/>
        </w:rPr>
        <w:t xml:space="preserve">4.1.1. Осуществлять </w:t>
      </w:r>
      <w:proofErr w:type="gramStart"/>
      <w:r w:rsidRPr="00FE0479">
        <w:rPr>
          <w:sz w:val="20"/>
          <w:szCs w:val="20"/>
        </w:rPr>
        <w:t>контроль за</w:t>
      </w:r>
      <w:proofErr w:type="gramEnd"/>
      <w:r w:rsidRPr="00FE0479">
        <w:rPr>
          <w:sz w:val="20"/>
          <w:szCs w:val="20"/>
        </w:rPr>
        <w:t xml:space="preserve"> исполнением Исполнителем условий наст</w:t>
      </w:r>
      <w:r w:rsidRPr="00FE0479">
        <w:rPr>
          <w:sz w:val="20"/>
          <w:szCs w:val="20"/>
        </w:rPr>
        <w:t>о</w:t>
      </w:r>
      <w:r w:rsidRPr="00FE0479">
        <w:rPr>
          <w:sz w:val="20"/>
          <w:szCs w:val="20"/>
        </w:rPr>
        <w:t>ящего Контракта;</w:t>
      </w:r>
    </w:p>
    <w:p w:rsidR="00220B38" w:rsidRPr="00FE0479" w:rsidRDefault="00220B38" w:rsidP="00220B38">
      <w:pPr>
        <w:ind w:firstLine="709"/>
        <w:jc w:val="both"/>
        <w:rPr>
          <w:sz w:val="20"/>
          <w:szCs w:val="20"/>
        </w:rPr>
      </w:pPr>
      <w:r w:rsidRPr="00FE0479">
        <w:rPr>
          <w:sz w:val="20"/>
          <w:szCs w:val="20"/>
        </w:rPr>
        <w:t>4.1.2. При обнаружении в ходе оказания услуг отступлений от условий настоящего Контракта, которые могут ухудшить качество оказываемых услуг, или иных недостатков немедленно заявить об этом И</w:t>
      </w:r>
      <w:r w:rsidRPr="00FE0479">
        <w:rPr>
          <w:sz w:val="20"/>
          <w:szCs w:val="20"/>
        </w:rPr>
        <w:t>с</w:t>
      </w:r>
      <w:r w:rsidRPr="00FE0479">
        <w:rPr>
          <w:sz w:val="20"/>
          <w:szCs w:val="20"/>
        </w:rPr>
        <w:t>полнителю в письменной форме, назначить срок их устранения.</w:t>
      </w:r>
    </w:p>
    <w:p w:rsidR="00220B38" w:rsidRPr="00FE0479" w:rsidRDefault="00220B38" w:rsidP="00220B38">
      <w:pPr>
        <w:ind w:firstLine="709"/>
        <w:jc w:val="both"/>
        <w:rPr>
          <w:sz w:val="20"/>
          <w:szCs w:val="20"/>
        </w:rPr>
      </w:pPr>
      <w:r w:rsidRPr="00FE0479">
        <w:rPr>
          <w:sz w:val="20"/>
          <w:szCs w:val="20"/>
        </w:rPr>
        <w:t>4.2. Заказчик вправе:</w:t>
      </w:r>
    </w:p>
    <w:p w:rsidR="00220B38" w:rsidRPr="00FE0479" w:rsidRDefault="00220B38" w:rsidP="00220B38">
      <w:pPr>
        <w:ind w:firstLine="709"/>
        <w:jc w:val="both"/>
        <w:rPr>
          <w:sz w:val="20"/>
          <w:szCs w:val="20"/>
        </w:rPr>
      </w:pPr>
      <w:r w:rsidRPr="00FE0479">
        <w:rPr>
          <w:sz w:val="20"/>
          <w:szCs w:val="20"/>
        </w:rPr>
        <w:t>4.2.1. Требовать от исполнителя информацию о произведенных захоронениях и о ходе оказания услуг.</w:t>
      </w:r>
    </w:p>
    <w:p w:rsidR="00220B38" w:rsidRPr="00FE0479" w:rsidRDefault="00220B38" w:rsidP="00220B38">
      <w:pPr>
        <w:ind w:firstLine="709"/>
        <w:jc w:val="both"/>
        <w:rPr>
          <w:sz w:val="20"/>
          <w:szCs w:val="20"/>
        </w:rPr>
      </w:pPr>
    </w:p>
    <w:p w:rsidR="00220B38" w:rsidRPr="00FE0479" w:rsidRDefault="00220B38" w:rsidP="00220B38">
      <w:pPr>
        <w:jc w:val="center"/>
        <w:rPr>
          <w:b/>
          <w:sz w:val="20"/>
          <w:szCs w:val="20"/>
        </w:rPr>
      </w:pPr>
      <w:r w:rsidRPr="00FE0479">
        <w:rPr>
          <w:b/>
          <w:sz w:val="20"/>
          <w:szCs w:val="20"/>
        </w:rPr>
        <w:t>5.</w:t>
      </w:r>
      <w:r w:rsidRPr="00FE0479">
        <w:rPr>
          <w:b/>
          <w:sz w:val="20"/>
          <w:szCs w:val="20"/>
        </w:rPr>
        <w:tab/>
        <w:t>Ответственность сторон</w:t>
      </w:r>
    </w:p>
    <w:p w:rsidR="00220B38" w:rsidRPr="00FE0479" w:rsidRDefault="00220B38" w:rsidP="00220B38">
      <w:pPr>
        <w:ind w:firstLine="709"/>
        <w:jc w:val="both"/>
        <w:rPr>
          <w:sz w:val="20"/>
          <w:szCs w:val="20"/>
        </w:rPr>
      </w:pPr>
      <w:r w:rsidRPr="00FE0479">
        <w:rPr>
          <w:sz w:val="20"/>
          <w:szCs w:val="20"/>
        </w:rPr>
        <w:t>5.1.</w:t>
      </w:r>
      <w:r w:rsidRPr="00FE0479">
        <w:rPr>
          <w:sz w:val="20"/>
          <w:szCs w:val="20"/>
        </w:rPr>
        <w:tab/>
        <w:t>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w:t>
      </w:r>
      <w:r w:rsidRPr="00FE0479">
        <w:rPr>
          <w:sz w:val="20"/>
          <w:szCs w:val="20"/>
        </w:rPr>
        <w:t>е</w:t>
      </w:r>
      <w:r w:rsidRPr="00FE0479">
        <w:rPr>
          <w:sz w:val="20"/>
          <w:szCs w:val="20"/>
        </w:rPr>
        <w:t>дерации.</w:t>
      </w:r>
    </w:p>
    <w:p w:rsidR="00220B38" w:rsidRPr="00FE0479" w:rsidRDefault="00220B38" w:rsidP="00220B38">
      <w:pPr>
        <w:ind w:firstLine="709"/>
        <w:jc w:val="both"/>
        <w:rPr>
          <w:sz w:val="20"/>
          <w:szCs w:val="20"/>
        </w:rPr>
      </w:pPr>
      <w:r w:rsidRPr="00FE0479">
        <w:rPr>
          <w:sz w:val="20"/>
          <w:szCs w:val="20"/>
        </w:rPr>
        <w:t>5.2.</w:t>
      </w:r>
      <w:r w:rsidRPr="00FE0479">
        <w:rPr>
          <w:sz w:val="20"/>
          <w:szCs w:val="20"/>
        </w:rPr>
        <w:tab/>
        <w:t>Для целей настоящего Контракта услуги считаются оказанными с ненадлежащим кач</w:t>
      </w:r>
      <w:r w:rsidRPr="00FE0479">
        <w:rPr>
          <w:sz w:val="20"/>
          <w:szCs w:val="20"/>
        </w:rPr>
        <w:t>е</w:t>
      </w:r>
      <w:r w:rsidRPr="00FE0479">
        <w:rPr>
          <w:sz w:val="20"/>
          <w:szCs w:val="20"/>
        </w:rPr>
        <w:t>ством, если:</w:t>
      </w:r>
    </w:p>
    <w:p w:rsidR="00220B38" w:rsidRPr="00FE0479" w:rsidRDefault="00220B38" w:rsidP="00220B38">
      <w:pPr>
        <w:ind w:firstLine="709"/>
        <w:jc w:val="both"/>
        <w:rPr>
          <w:sz w:val="20"/>
          <w:szCs w:val="20"/>
        </w:rPr>
      </w:pPr>
      <w:r w:rsidRPr="00FE0479">
        <w:rPr>
          <w:sz w:val="20"/>
          <w:szCs w:val="20"/>
        </w:rPr>
        <w:t>набор услуг и предметов похоронного ритуала не соответствует установле</w:t>
      </w:r>
      <w:r w:rsidRPr="00FE0479">
        <w:rPr>
          <w:sz w:val="20"/>
          <w:szCs w:val="20"/>
        </w:rPr>
        <w:t>н</w:t>
      </w:r>
      <w:r w:rsidRPr="00FE0479">
        <w:rPr>
          <w:sz w:val="20"/>
          <w:szCs w:val="20"/>
        </w:rPr>
        <w:t>ному гарантированному перечню услуг по погребению;</w:t>
      </w:r>
    </w:p>
    <w:p w:rsidR="00220B38" w:rsidRPr="00FE0479" w:rsidRDefault="00220B38" w:rsidP="00220B38">
      <w:pPr>
        <w:ind w:firstLine="709"/>
        <w:jc w:val="both"/>
        <w:rPr>
          <w:sz w:val="20"/>
          <w:szCs w:val="20"/>
        </w:rPr>
      </w:pPr>
      <w:r w:rsidRPr="00FE0479">
        <w:rPr>
          <w:sz w:val="20"/>
          <w:szCs w:val="20"/>
        </w:rPr>
        <w:t>услуги выполняются с нарушением установленных действующим законод</w:t>
      </w:r>
      <w:r w:rsidRPr="00FE0479">
        <w:rPr>
          <w:sz w:val="20"/>
          <w:szCs w:val="20"/>
        </w:rPr>
        <w:t>а</w:t>
      </w:r>
      <w:r w:rsidRPr="00FE0479">
        <w:rPr>
          <w:sz w:val="20"/>
          <w:szCs w:val="20"/>
        </w:rPr>
        <w:t>тельством сроков.</w:t>
      </w:r>
    </w:p>
    <w:p w:rsidR="00220B38" w:rsidRPr="00FE0479" w:rsidRDefault="00220B38" w:rsidP="00220B38">
      <w:pPr>
        <w:ind w:firstLine="709"/>
        <w:jc w:val="both"/>
        <w:rPr>
          <w:sz w:val="20"/>
          <w:szCs w:val="20"/>
        </w:rPr>
      </w:pPr>
      <w:r w:rsidRPr="00FE0479">
        <w:rPr>
          <w:sz w:val="20"/>
          <w:szCs w:val="20"/>
        </w:rPr>
        <w:t>5.3.</w:t>
      </w:r>
      <w:r w:rsidRPr="00FE0479">
        <w:rPr>
          <w:sz w:val="20"/>
          <w:szCs w:val="20"/>
        </w:rPr>
        <w:tab/>
        <w:t>Исполнитель в соответствии с законодательством Российской Федерации несет полную м</w:t>
      </w:r>
      <w:r w:rsidRPr="00FE0479">
        <w:rPr>
          <w:sz w:val="20"/>
          <w:szCs w:val="20"/>
        </w:rPr>
        <w:t>а</w:t>
      </w:r>
      <w:r w:rsidRPr="00FE0479">
        <w:rPr>
          <w:sz w:val="20"/>
          <w:szCs w:val="20"/>
        </w:rPr>
        <w:t>териальную ответственность в случае причиненных Заказчику убытков, ущерба его имуществу, явившихся причиной неправоме</w:t>
      </w:r>
      <w:r w:rsidRPr="00FE0479">
        <w:rPr>
          <w:sz w:val="20"/>
          <w:szCs w:val="20"/>
        </w:rPr>
        <w:t>р</w:t>
      </w:r>
      <w:r w:rsidRPr="00FE0479">
        <w:rPr>
          <w:sz w:val="20"/>
          <w:szCs w:val="20"/>
        </w:rPr>
        <w:t>ных действий (бездействия) Исполнителя.</w:t>
      </w:r>
    </w:p>
    <w:p w:rsidR="00220B38" w:rsidRPr="00FE0479" w:rsidRDefault="00220B38" w:rsidP="00220B38">
      <w:pPr>
        <w:ind w:firstLine="709"/>
        <w:jc w:val="both"/>
        <w:rPr>
          <w:sz w:val="20"/>
          <w:szCs w:val="20"/>
        </w:rPr>
      </w:pPr>
      <w:r w:rsidRPr="00FE0479">
        <w:rPr>
          <w:sz w:val="20"/>
          <w:szCs w:val="20"/>
        </w:rPr>
        <w:t>5.4.</w:t>
      </w:r>
      <w:r w:rsidRPr="00FE0479">
        <w:rPr>
          <w:sz w:val="20"/>
          <w:szCs w:val="20"/>
        </w:rPr>
        <w:tab/>
        <w:t xml:space="preserve"> Стороны устанавливают, что все возможные претензии по настоящ</w:t>
      </w:r>
      <w:r w:rsidRPr="00FE0479">
        <w:rPr>
          <w:sz w:val="20"/>
          <w:szCs w:val="20"/>
        </w:rPr>
        <w:t>е</w:t>
      </w:r>
      <w:r w:rsidRPr="00FE0479">
        <w:rPr>
          <w:sz w:val="20"/>
          <w:szCs w:val="20"/>
        </w:rPr>
        <w:t>му Контракту должны быть рассмотрены ими в течение 5 (пяти) дней с момента получения претензии.</w:t>
      </w:r>
    </w:p>
    <w:p w:rsidR="00220B38" w:rsidRPr="00FE0479" w:rsidRDefault="00220B38" w:rsidP="00220B38">
      <w:pPr>
        <w:ind w:firstLine="709"/>
        <w:jc w:val="both"/>
        <w:rPr>
          <w:sz w:val="20"/>
          <w:szCs w:val="20"/>
        </w:rPr>
      </w:pPr>
      <w:r w:rsidRPr="00FE0479">
        <w:rPr>
          <w:sz w:val="20"/>
          <w:szCs w:val="20"/>
        </w:rPr>
        <w:t>5.5.</w:t>
      </w:r>
      <w:r w:rsidRPr="00FE0479">
        <w:rPr>
          <w:sz w:val="20"/>
          <w:szCs w:val="20"/>
        </w:rPr>
        <w:tab/>
        <w:t>Все споры между сторонами, по которым не было достигнуто соглашение, разрешаются в соответствии с законодательством Российской Федер</w:t>
      </w:r>
      <w:r w:rsidRPr="00FE0479">
        <w:rPr>
          <w:sz w:val="20"/>
          <w:szCs w:val="20"/>
        </w:rPr>
        <w:t>а</w:t>
      </w:r>
      <w:r w:rsidRPr="00FE0479">
        <w:rPr>
          <w:sz w:val="20"/>
          <w:szCs w:val="20"/>
        </w:rPr>
        <w:t>ции.</w:t>
      </w:r>
    </w:p>
    <w:p w:rsidR="00220B38" w:rsidRPr="00FE0479" w:rsidRDefault="00220B38" w:rsidP="00220B38">
      <w:pPr>
        <w:ind w:firstLine="709"/>
        <w:jc w:val="both"/>
        <w:rPr>
          <w:sz w:val="20"/>
          <w:szCs w:val="20"/>
        </w:rPr>
      </w:pPr>
      <w:r w:rsidRPr="00FE0479">
        <w:rPr>
          <w:sz w:val="20"/>
          <w:szCs w:val="20"/>
        </w:rPr>
        <w:t>5.6.</w:t>
      </w:r>
      <w:r w:rsidRPr="00FE0479">
        <w:rPr>
          <w:sz w:val="20"/>
          <w:szCs w:val="20"/>
        </w:rPr>
        <w:tab/>
        <w:t>Исполнитель несет риск случайной гибели или случайного повреждения имущества Зака</w:t>
      </w:r>
      <w:r w:rsidRPr="00FE0479">
        <w:rPr>
          <w:sz w:val="20"/>
          <w:szCs w:val="20"/>
        </w:rPr>
        <w:t>з</w:t>
      </w:r>
      <w:r w:rsidRPr="00FE0479">
        <w:rPr>
          <w:sz w:val="20"/>
          <w:szCs w:val="20"/>
        </w:rPr>
        <w:t>чика.</w:t>
      </w:r>
    </w:p>
    <w:p w:rsidR="00220B38" w:rsidRPr="00FE0479" w:rsidRDefault="00220B38" w:rsidP="00220B38">
      <w:pPr>
        <w:jc w:val="both"/>
        <w:rPr>
          <w:sz w:val="20"/>
          <w:szCs w:val="20"/>
        </w:rPr>
      </w:pPr>
    </w:p>
    <w:p w:rsidR="00220B38" w:rsidRPr="00FE0479" w:rsidRDefault="00220B38" w:rsidP="00220B38">
      <w:pPr>
        <w:jc w:val="center"/>
        <w:rPr>
          <w:b/>
          <w:sz w:val="20"/>
          <w:szCs w:val="20"/>
        </w:rPr>
      </w:pPr>
      <w:r w:rsidRPr="00FE0479">
        <w:rPr>
          <w:b/>
          <w:sz w:val="20"/>
          <w:szCs w:val="20"/>
        </w:rPr>
        <w:t>6.</w:t>
      </w:r>
      <w:r w:rsidRPr="00FE0479">
        <w:rPr>
          <w:b/>
          <w:sz w:val="20"/>
          <w:szCs w:val="20"/>
        </w:rPr>
        <w:tab/>
        <w:t>Форс-мажор</w:t>
      </w:r>
    </w:p>
    <w:p w:rsidR="00220B38" w:rsidRPr="00FE0479" w:rsidRDefault="00220B38" w:rsidP="00220B38">
      <w:pPr>
        <w:ind w:firstLine="709"/>
        <w:jc w:val="both"/>
        <w:rPr>
          <w:sz w:val="20"/>
          <w:szCs w:val="20"/>
        </w:rPr>
      </w:pPr>
      <w:r w:rsidRPr="00FE0479">
        <w:rPr>
          <w:sz w:val="20"/>
          <w:szCs w:val="20"/>
        </w:rPr>
        <w:t>6.1.</w:t>
      </w:r>
      <w:r w:rsidRPr="00FE0479">
        <w:rPr>
          <w:sz w:val="20"/>
          <w:szCs w:val="20"/>
        </w:rPr>
        <w:tab/>
        <w:t>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w:t>
      </w:r>
      <w:r w:rsidRPr="00FE0479">
        <w:rPr>
          <w:sz w:val="20"/>
          <w:szCs w:val="20"/>
        </w:rPr>
        <w:t>е</w:t>
      </w:r>
      <w:r w:rsidRPr="00FE0479">
        <w:rPr>
          <w:sz w:val="20"/>
          <w:szCs w:val="20"/>
        </w:rPr>
        <w:t>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220B38" w:rsidRPr="00FE0479" w:rsidRDefault="00220B38" w:rsidP="00220B38">
      <w:pPr>
        <w:ind w:firstLine="709"/>
        <w:jc w:val="both"/>
        <w:rPr>
          <w:sz w:val="20"/>
          <w:szCs w:val="20"/>
        </w:rPr>
      </w:pPr>
      <w:r w:rsidRPr="00FE0479">
        <w:rPr>
          <w:sz w:val="20"/>
          <w:szCs w:val="20"/>
        </w:rPr>
        <w:t>6.2.</w:t>
      </w:r>
      <w:r w:rsidRPr="00FE0479">
        <w:rPr>
          <w:sz w:val="20"/>
          <w:szCs w:val="20"/>
        </w:rPr>
        <w:tab/>
        <w:t>Сторона, для которой стало невозможным исполнить обязательства по настоящему Ко</w:t>
      </w:r>
      <w:r w:rsidRPr="00FE0479">
        <w:rPr>
          <w:sz w:val="20"/>
          <w:szCs w:val="20"/>
        </w:rPr>
        <w:t>н</w:t>
      </w:r>
      <w:r w:rsidRPr="00FE0479">
        <w:rPr>
          <w:sz w:val="20"/>
          <w:szCs w:val="20"/>
        </w:rPr>
        <w:t>тракту, должна в пятидневный срок известить о них в письменном виде другую сторону с приложением соответствующих доказ</w:t>
      </w:r>
      <w:r w:rsidRPr="00FE0479">
        <w:rPr>
          <w:sz w:val="20"/>
          <w:szCs w:val="20"/>
        </w:rPr>
        <w:t>а</w:t>
      </w:r>
      <w:r w:rsidRPr="00FE0479">
        <w:rPr>
          <w:sz w:val="20"/>
          <w:szCs w:val="20"/>
        </w:rPr>
        <w:t>тельств.</w:t>
      </w:r>
    </w:p>
    <w:p w:rsidR="00220B38" w:rsidRPr="00FE0479" w:rsidRDefault="00220B38" w:rsidP="00220B38">
      <w:pPr>
        <w:ind w:firstLine="709"/>
        <w:jc w:val="both"/>
        <w:rPr>
          <w:sz w:val="20"/>
          <w:szCs w:val="20"/>
        </w:rPr>
      </w:pPr>
    </w:p>
    <w:p w:rsidR="00220B38" w:rsidRPr="00FE0479" w:rsidRDefault="00220B38" w:rsidP="00220B38">
      <w:pPr>
        <w:jc w:val="center"/>
        <w:rPr>
          <w:b/>
          <w:sz w:val="20"/>
          <w:szCs w:val="20"/>
        </w:rPr>
      </w:pPr>
      <w:r w:rsidRPr="00FE0479">
        <w:rPr>
          <w:b/>
          <w:sz w:val="20"/>
          <w:szCs w:val="20"/>
        </w:rPr>
        <w:t>7.</w:t>
      </w:r>
      <w:r w:rsidRPr="00FE0479">
        <w:rPr>
          <w:b/>
          <w:sz w:val="20"/>
          <w:szCs w:val="20"/>
        </w:rPr>
        <w:tab/>
        <w:t>Срок действия контракта и иные условия</w:t>
      </w:r>
    </w:p>
    <w:p w:rsidR="00220B38" w:rsidRPr="00FE0479" w:rsidRDefault="00220B38" w:rsidP="00220B38">
      <w:pPr>
        <w:ind w:firstLine="709"/>
        <w:jc w:val="both"/>
        <w:rPr>
          <w:sz w:val="20"/>
          <w:szCs w:val="20"/>
        </w:rPr>
      </w:pPr>
      <w:r w:rsidRPr="00FE0479">
        <w:rPr>
          <w:sz w:val="20"/>
          <w:szCs w:val="20"/>
        </w:rPr>
        <w:t xml:space="preserve">7.1. Контракт вступает в силу со дня его подписания и действует </w:t>
      </w:r>
      <w:proofErr w:type="gramStart"/>
      <w:r w:rsidRPr="00FE0479">
        <w:rPr>
          <w:sz w:val="20"/>
          <w:szCs w:val="20"/>
        </w:rPr>
        <w:t>до</w:t>
      </w:r>
      <w:proofErr w:type="gramEnd"/>
    </w:p>
    <w:p w:rsidR="00220B38" w:rsidRPr="00FE0479" w:rsidRDefault="00220B38" w:rsidP="00220B38">
      <w:pPr>
        <w:jc w:val="both"/>
        <w:rPr>
          <w:sz w:val="20"/>
          <w:szCs w:val="20"/>
        </w:rPr>
      </w:pPr>
      <w:r w:rsidRPr="00FE0479">
        <w:rPr>
          <w:sz w:val="20"/>
          <w:szCs w:val="20"/>
        </w:rPr>
        <w:t>«____»___________20__г.</w:t>
      </w:r>
    </w:p>
    <w:p w:rsidR="00220B38" w:rsidRPr="00FE0479" w:rsidRDefault="00220B38" w:rsidP="00220B38">
      <w:pPr>
        <w:ind w:firstLine="709"/>
        <w:jc w:val="both"/>
        <w:rPr>
          <w:sz w:val="20"/>
          <w:szCs w:val="20"/>
        </w:rPr>
      </w:pPr>
      <w:r w:rsidRPr="00FE0479">
        <w:rPr>
          <w:sz w:val="20"/>
          <w:szCs w:val="20"/>
        </w:rPr>
        <w:t>7.2.</w:t>
      </w:r>
      <w:r w:rsidRPr="00FE0479">
        <w:rPr>
          <w:sz w:val="20"/>
          <w:szCs w:val="20"/>
        </w:rPr>
        <w:tab/>
      </w:r>
      <w:proofErr w:type="gramStart"/>
      <w:r w:rsidRPr="00FE0479">
        <w:rPr>
          <w:sz w:val="20"/>
          <w:szCs w:val="20"/>
        </w:rPr>
        <w:t>Контракт</w:t>
      </w:r>
      <w:proofErr w:type="gramEnd"/>
      <w:r w:rsidRPr="00FE0479">
        <w:rPr>
          <w:sz w:val="20"/>
          <w:szCs w:val="20"/>
        </w:rPr>
        <w:t xml:space="preserve"> может быть расторгнут досрочно по согласию сторон, либо в одностороннем порядке по требованию одной из сторон при усл</w:t>
      </w:r>
      <w:r w:rsidRPr="00FE0479">
        <w:rPr>
          <w:sz w:val="20"/>
          <w:szCs w:val="20"/>
        </w:rPr>
        <w:t>о</w:t>
      </w:r>
      <w:r w:rsidRPr="00FE0479">
        <w:rPr>
          <w:sz w:val="20"/>
          <w:szCs w:val="20"/>
        </w:rPr>
        <w:t>вии</w:t>
      </w:r>
    </w:p>
    <w:p w:rsidR="00220B38" w:rsidRPr="00FE0479" w:rsidRDefault="00220B38" w:rsidP="00220B38">
      <w:pPr>
        <w:jc w:val="both"/>
        <w:rPr>
          <w:sz w:val="20"/>
          <w:szCs w:val="20"/>
        </w:rPr>
      </w:pPr>
      <w:r w:rsidRPr="00FE0479">
        <w:rPr>
          <w:sz w:val="20"/>
          <w:szCs w:val="20"/>
        </w:rPr>
        <w:t>предупреждения об этом другой стороны не менее чем за 30 дней до даты расто</w:t>
      </w:r>
      <w:r w:rsidRPr="00FE0479">
        <w:rPr>
          <w:sz w:val="20"/>
          <w:szCs w:val="20"/>
        </w:rPr>
        <w:t>р</w:t>
      </w:r>
      <w:r w:rsidRPr="00FE0479">
        <w:rPr>
          <w:sz w:val="20"/>
          <w:szCs w:val="20"/>
        </w:rPr>
        <w:t>жения Контракта.</w:t>
      </w:r>
    </w:p>
    <w:p w:rsidR="00220B38" w:rsidRPr="00FE0479" w:rsidRDefault="00220B38" w:rsidP="00220B38">
      <w:pPr>
        <w:ind w:firstLine="709"/>
        <w:jc w:val="both"/>
        <w:rPr>
          <w:sz w:val="20"/>
          <w:szCs w:val="20"/>
        </w:rPr>
      </w:pPr>
      <w:r w:rsidRPr="00FE0479">
        <w:rPr>
          <w:sz w:val="20"/>
          <w:szCs w:val="20"/>
        </w:rPr>
        <w:t>7.3.</w:t>
      </w:r>
      <w:r w:rsidRPr="00FE0479">
        <w:rPr>
          <w:sz w:val="20"/>
          <w:szCs w:val="20"/>
        </w:rPr>
        <w:tab/>
        <w:t>Настоящий Контракт составлен в двух экземплярах, имеющих равную юридическую силу, по одному экземпляру для каждой из сторон.</w:t>
      </w:r>
    </w:p>
    <w:p w:rsidR="00220B38" w:rsidRPr="00FE0479" w:rsidRDefault="00220B38" w:rsidP="00220B38">
      <w:pPr>
        <w:ind w:firstLine="709"/>
        <w:jc w:val="both"/>
        <w:rPr>
          <w:sz w:val="20"/>
          <w:szCs w:val="20"/>
        </w:rPr>
      </w:pPr>
      <w:r w:rsidRPr="00FE0479">
        <w:rPr>
          <w:sz w:val="20"/>
          <w:szCs w:val="20"/>
        </w:rPr>
        <w:t>7.4.</w:t>
      </w:r>
      <w:r w:rsidRPr="00FE0479">
        <w:rPr>
          <w:sz w:val="20"/>
          <w:szCs w:val="20"/>
        </w:rPr>
        <w:tab/>
        <w:t>Все изменения и дополнения к настоящему Контракту действ</w:t>
      </w:r>
      <w:r w:rsidRPr="00FE0479">
        <w:rPr>
          <w:sz w:val="20"/>
          <w:szCs w:val="20"/>
        </w:rPr>
        <w:t>и</w:t>
      </w:r>
      <w:r w:rsidRPr="00FE0479">
        <w:rPr>
          <w:sz w:val="20"/>
          <w:szCs w:val="20"/>
        </w:rPr>
        <w:t>тельны, если они совершены в письменной форме и подписаны всеми стор</w:t>
      </w:r>
      <w:r w:rsidRPr="00FE0479">
        <w:rPr>
          <w:sz w:val="20"/>
          <w:szCs w:val="20"/>
        </w:rPr>
        <w:t>о</w:t>
      </w:r>
      <w:r w:rsidRPr="00FE0479">
        <w:rPr>
          <w:sz w:val="20"/>
          <w:szCs w:val="20"/>
        </w:rPr>
        <w:t>нами.</w:t>
      </w:r>
    </w:p>
    <w:p w:rsidR="00220B38" w:rsidRPr="00FE0479" w:rsidRDefault="00220B38" w:rsidP="00220B38">
      <w:pPr>
        <w:jc w:val="both"/>
        <w:rPr>
          <w:sz w:val="20"/>
          <w:szCs w:val="20"/>
        </w:rPr>
      </w:pPr>
    </w:p>
    <w:p w:rsidR="00220B38" w:rsidRPr="00FE0479" w:rsidRDefault="00220B38" w:rsidP="00220B38">
      <w:pPr>
        <w:jc w:val="center"/>
        <w:rPr>
          <w:b/>
          <w:sz w:val="20"/>
          <w:szCs w:val="20"/>
        </w:rPr>
      </w:pPr>
      <w:r w:rsidRPr="00FE0479">
        <w:rPr>
          <w:b/>
          <w:sz w:val="20"/>
          <w:szCs w:val="20"/>
        </w:rPr>
        <w:t>5.</w:t>
      </w:r>
      <w:r w:rsidRPr="00FE0479">
        <w:rPr>
          <w:b/>
          <w:sz w:val="20"/>
          <w:szCs w:val="20"/>
        </w:rPr>
        <w:tab/>
        <w:t>Юридические адреса и банковские реквизиты сторон</w:t>
      </w:r>
    </w:p>
    <w:tbl>
      <w:tblPr>
        <w:tblW w:w="5025" w:type="pct"/>
        <w:tblCellSpacing w:w="15" w:type="dxa"/>
        <w:tblInd w:w="30" w:type="dxa"/>
        <w:tblLook w:val="04A0" w:firstRow="1" w:lastRow="0" w:firstColumn="1" w:lastColumn="0" w:noHBand="0" w:noVBand="1"/>
      </w:tblPr>
      <w:tblGrid>
        <w:gridCol w:w="5799"/>
        <w:gridCol w:w="5261"/>
      </w:tblGrid>
      <w:tr w:rsidR="00220B38" w:rsidRPr="00FE0479" w:rsidTr="00220B38">
        <w:trPr>
          <w:trHeight w:val="35"/>
          <w:tblCellSpacing w:w="15" w:type="dxa"/>
        </w:trPr>
        <w:tc>
          <w:tcPr>
            <w:tcW w:w="4932" w:type="dxa"/>
            <w:tcMar>
              <w:top w:w="15" w:type="dxa"/>
              <w:left w:w="15" w:type="dxa"/>
              <w:bottom w:w="15" w:type="dxa"/>
              <w:right w:w="15" w:type="dxa"/>
            </w:tcMar>
          </w:tcPr>
          <w:p w:rsidR="00220B38" w:rsidRPr="00FE0479" w:rsidRDefault="00220B38" w:rsidP="00220B38">
            <w:pPr>
              <w:pStyle w:val="ad"/>
              <w:spacing w:before="0" w:beforeAutospacing="0" w:after="0" w:afterAutospacing="0"/>
              <w:rPr>
                <w:color w:val="000000"/>
                <w:sz w:val="20"/>
                <w:szCs w:val="20"/>
              </w:rPr>
            </w:pPr>
            <w:r w:rsidRPr="00FE0479">
              <w:rPr>
                <w:color w:val="000000"/>
                <w:sz w:val="20"/>
                <w:szCs w:val="20"/>
              </w:rPr>
              <w:lastRenderedPageBreak/>
              <w:t>Заказчик</w:t>
            </w:r>
          </w:p>
          <w:p w:rsidR="00220B38" w:rsidRPr="00FE0479" w:rsidRDefault="00220B38" w:rsidP="00220B38">
            <w:pPr>
              <w:jc w:val="both"/>
              <w:rPr>
                <w:color w:val="000000"/>
                <w:sz w:val="20"/>
                <w:szCs w:val="20"/>
              </w:rPr>
            </w:pPr>
            <w:r w:rsidRPr="00FE0479">
              <w:rPr>
                <w:color w:val="000000"/>
                <w:sz w:val="20"/>
                <w:szCs w:val="20"/>
              </w:rPr>
              <w:t xml:space="preserve">Администрация Каратузского </w:t>
            </w:r>
          </w:p>
          <w:p w:rsidR="00220B38" w:rsidRPr="00FE0479" w:rsidRDefault="00220B38" w:rsidP="00220B38">
            <w:pPr>
              <w:jc w:val="both"/>
              <w:rPr>
                <w:color w:val="000000"/>
                <w:sz w:val="20"/>
                <w:szCs w:val="20"/>
              </w:rPr>
            </w:pPr>
            <w:r w:rsidRPr="00FE0479">
              <w:rPr>
                <w:color w:val="000000"/>
                <w:sz w:val="20"/>
                <w:szCs w:val="20"/>
              </w:rPr>
              <w:t>сельсовета</w:t>
            </w:r>
          </w:p>
          <w:p w:rsidR="00220B38" w:rsidRPr="00FE0479" w:rsidRDefault="00220B38" w:rsidP="00220B38">
            <w:pPr>
              <w:jc w:val="both"/>
              <w:rPr>
                <w:color w:val="000000"/>
                <w:sz w:val="20"/>
                <w:szCs w:val="20"/>
              </w:rPr>
            </w:pPr>
            <w:r w:rsidRPr="00FE0479">
              <w:rPr>
                <w:color w:val="000000"/>
                <w:sz w:val="20"/>
                <w:szCs w:val="20"/>
              </w:rPr>
              <w:t xml:space="preserve">662850, Красноярский край, </w:t>
            </w:r>
          </w:p>
          <w:p w:rsidR="00220B38" w:rsidRPr="00FE0479" w:rsidRDefault="00220B38" w:rsidP="00220B38">
            <w:pPr>
              <w:jc w:val="both"/>
              <w:rPr>
                <w:color w:val="000000"/>
                <w:sz w:val="20"/>
                <w:szCs w:val="20"/>
              </w:rPr>
            </w:pPr>
            <w:r w:rsidRPr="00FE0479">
              <w:rPr>
                <w:color w:val="000000"/>
                <w:sz w:val="20"/>
                <w:szCs w:val="20"/>
              </w:rPr>
              <w:t xml:space="preserve">Каратузский район, </w:t>
            </w:r>
            <w:proofErr w:type="spellStart"/>
            <w:r w:rsidRPr="00FE0479">
              <w:rPr>
                <w:color w:val="000000"/>
                <w:sz w:val="20"/>
                <w:szCs w:val="20"/>
              </w:rPr>
              <w:t>с</w:t>
            </w:r>
            <w:proofErr w:type="gramStart"/>
            <w:r w:rsidRPr="00FE0479">
              <w:rPr>
                <w:color w:val="000000"/>
                <w:sz w:val="20"/>
                <w:szCs w:val="20"/>
              </w:rPr>
              <w:t>.К</w:t>
            </w:r>
            <w:proofErr w:type="gramEnd"/>
            <w:r w:rsidRPr="00FE0479">
              <w:rPr>
                <w:color w:val="000000"/>
                <w:sz w:val="20"/>
                <w:szCs w:val="20"/>
              </w:rPr>
              <w:t>аратузское</w:t>
            </w:r>
            <w:proofErr w:type="spellEnd"/>
            <w:r w:rsidRPr="00FE0479">
              <w:rPr>
                <w:color w:val="000000"/>
                <w:sz w:val="20"/>
                <w:szCs w:val="20"/>
              </w:rPr>
              <w:t xml:space="preserve">, </w:t>
            </w:r>
            <w:proofErr w:type="spellStart"/>
            <w:r w:rsidRPr="00FE0479">
              <w:rPr>
                <w:color w:val="000000"/>
                <w:sz w:val="20"/>
                <w:szCs w:val="20"/>
              </w:rPr>
              <w:t>ул.Ленина</w:t>
            </w:r>
            <w:proofErr w:type="spellEnd"/>
            <w:r w:rsidRPr="00FE0479">
              <w:rPr>
                <w:color w:val="000000"/>
                <w:sz w:val="20"/>
                <w:szCs w:val="20"/>
              </w:rPr>
              <w:t>, 30</w:t>
            </w:r>
          </w:p>
          <w:p w:rsidR="00220B38" w:rsidRPr="00FE0479" w:rsidRDefault="00220B38" w:rsidP="00220B38">
            <w:pPr>
              <w:jc w:val="both"/>
              <w:rPr>
                <w:sz w:val="20"/>
                <w:szCs w:val="20"/>
              </w:rPr>
            </w:pPr>
            <w:r w:rsidRPr="00FE0479">
              <w:rPr>
                <w:color w:val="000000"/>
                <w:sz w:val="20"/>
                <w:szCs w:val="20"/>
              </w:rPr>
              <w:t>тел</w:t>
            </w:r>
            <w:proofErr w:type="gramStart"/>
            <w:r w:rsidRPr="00FE0479">
              <w:rPr>
                <w:color w:val="000000"/>
                <w:sz w:val="20"/>
                <w:szCs w:val="20"/>
              </w:rPr>
              <w:t>.(</w:t>
            </w:r>
            <w:proofErr w:type="gramEnd"/>
            <w:r w:rsidRPr="00FE0479">
              <w:rPr>
                <w:color w:val="000000"/>
                <w:sz w:val="20"/>
                <w:szCs w:val="20"/>
              </w:rPr>
              <w:t>факс) 8-39137-21-4-42</w:t>
            </w:r>
          </w:p>
          <w:p w:rsidR="00220B38" w:rsidRPr="00FE0479" w:rsidRDefault="00220B38" w:rsidP="00220B38">
            <w:pPr>
              <w:jc w:val="both"/>
              <w:rPr>
                <w:color w:val="000000"/>
                <w:sz w:val="20"/>
                <w:szCs w:val="20"/>
              </w:rPr>
            </w:pPr>
            <w:r w:rsidRPr="00FE0479">
              <w:rPr>
                <w:color w:val="000000"/>
                <w:sz w:val="20"/>
                <w:szCs w:val="20"/>
              </w:rPr>
              <w:t xml:space="preserve">ОГРН 1022400878092 </w:t>
            </w:r>
          </w:p>
          <w:p w:rsidR="00220B38" w:rsidRPr="00FE0479" w:rsidRDefault="00220B38" w:rsidP="00220B38">
            <w:pPr>
              <w:jc w:val="both"/>
              <w:rPr>
                <w:color w:val="000000"/>
                <w:sz w:val="20"/>
                <w:szCs w:val="20"/>
              </w:rPr>
            </w:pPr>
            <w:r w:rsidRPr="00FE0479">
              <w:rPr>
                <w:color w:val="000000"/>
                <w:sz w:val="20"/>
                <w:szCs w:val="20"/>
              </w:rPr>
              <w:t>ИНН 2419000669 КПП 241901001</w:t>
            </w:r>
          </w:p>
          <w:p w:rsidR="00220B38" w:rsidRPr="00FE0479" w:rsidRDefault="00220B38" w:rsidP="00220B38">
            <w:pPr>
              <w:jc w:val="both"/>
              <w:rPr>
                <w:color w:val="000000"/>
                <w:sz w:val="20"/>
                <w:szCs w:val="20"/>
              </w:rPr>
            </w:pPr>
            <w:r w:rsidRPr="00FE0479">
              <w:rPr>
                <w:color w:val="000000"/>
                <w:sz w:val="20"/>
                <w:szCs w:val="20"/>
              </w:rPr>
              <w:t>кс 03231643046224071900</w:t>
            </w:r>
          </w:p>
          <w:p w:rsidR="00220B38" w:rsidRPr="00FE0479" w:rsidRDefault="00220B38" w:rsidP="00220B38">
            <w:pPr>
              <w:jc w:val="both"/>
              <w:rPr>
                <w:color w:val="000000"/>
                <w:sz w:val="20"/>
                <w:szCs w:val="20"/>
              </w:rPr>
            </w:pPr>
            <w:proofErr w:type="spellStart"/>
            <w:r w:rsidRPr="00FE0479">
              <w:rPr>
                <w:color w:val="000000"/>
                <w:sz w:val="20"/>
                <w:szCs w:val="20"/>
              </w:rPr>
              <w:t>екс</w:t>
            </w:r>
            <w:proofErr w:type="spellEnd"/>
            <w:r w:rsidRPr="00FE0479">
              <w:rPr>
                <w:color w:val="000000"/>
                <w:sz w:val="20"/>
                <w:szCs w:val="20"/>
              </w:rPr>
              <w:t xml:space="preserve"> 40102810245370000011</w:t>
            </w:r>
          </w:p>
          <w:p w:rsidR="00220B38" w:rsidRPr="00FE0479" w:rsidRDefault="00220B38" w:rsidP="00220B38">
            <w:pPr>
              <w:jc w:val="both"/>
              <w:rPr>
                <w:color w:val="000000"/>
                <w:sz w:val="20"/>
                <w:szCs w:val="20"/>
              </w:rPr>
            </w:pPr>
            <w:r w:rsidRPr="00FE0479">
              <w:rPr>
                <w:color w:val="000000"/>
                <w:sz w:val="20"/>
                <w:szCs w:val="20"/>
              </w:rPr>
              <w:t>ОТДЕЛЕНИЕ КРАСНОЯРСК БАНКА РО</w:t>
            </w:r>
            <w:r w:rsidRPr="00FE0479">
              <w:rPr>
                <w:color w:val="000000"/>
                <w:sz w:val="20"/>
                <w:szCs w:val="20"/>
              </w:rPr>
              <w:t>С</w:t>
            </w:r>
            <w:r w:rsidRPr="00FE0479">
              <w:rPr>
                <w:color w:val="000000"/>
                <w:sz w:val="20"/>
                <w:szCs w:val="20"/>
              </w:rPr>
              <w:t xml:space="preserve">СИИ//УФК по Красноярскому краю </w:t>
            </w:r>
            <w:proofErr w:type="spellStart"/>
            <w:r w:rsidRPr="00FE0479">
              <w:rPr>
                <w:color w:val="000000"/>
                <w:sz w:val="20"/>
                <w:szCs w:val="20"/>
              </w:rPr>
              <w:t>г</w:t>
            </w:r>
            <w:proofErr w:type="gramStart"/>
            <w:r w:rsidRPr="00FE0479">
              <w:rPr>
                <w:color w:val="000000"/>
                <w:sz w:val="20"/>
                <w:szCs w:val="20"/>
              </w:rPr>
              <w:t>.К</w:t>
            </w:r>
            <w:proofErr w:type="gramEnd"/>
            <w:r w:rsidRPr="00FE0479">
              <w:rPr>
                <w:color w:val="000000"/>
                <w:sz w:val="20"/>
                <w:szCs w:val="20"/>
              </w:rPr>
              <w:t>расноярск</w:t>
            </w:r>
            <w:proofErr w:type="spellEnd"/>
          </w:p>
          <w:p w:rsidR="00220B38" w:rsidRPr="00FE0479" w:rsidRDefault="00220B38" w:rsidP="00220B38">
            <w:pPr>
              <w:jc w:val="both"/>
              <w:rPr>
                <w:color w:val="000000"/>
                <w:sz w:val="20"/>
                <w:szCs w:val="20"/>
              </w:rPr>
            </w:pPr>
            <w:r w:rsidRPr="00FE0479">
              <w:rPr>
                <w:color w:val="000000"/>
                <w:sz w:val="20"/>
                <w:szCs w:val="20"/>
              </w:rPr>
              <w:t>БИК 010407105</w:t>
            </w:r>
          </w:p>
          <w:p w:rsidR="00220B38" w:rsidRPr="00FE0479" w:rsidRDefault="00220B38" w:rsidP="00220B38">
            <w:pPr>
              <w:jc w:val="both"/>
              <w:rPr>
                <w:sz w:val="20"/>
                <w:szCs w:val="20"/>
              </w:rPr>
            </w:pPr>
            <w:r w:rsidRPr="00FE0479">
              <w:rPr>
                <w:color w:val="000000"/>
                <w:sz w:val="20"/>
                <w:szCs w:val="20"/>
              </w:rPr>
              <w:t>Администрация Каратузского сельсовета (Администр</w:t>
            </w:r>
            <w:r w:rsidRPr="00FE0479">
              <w:rPr>
                <w:color w:val="000000"/>
                <w:sz w:val="20"/>
                <w:szCs w:val="20"/>
              </w:rPr>
              <w:t>а</w:t>
            </w:r>
            <w:r w:rsidRPr="00FE0479">
              <w:rPr>
                <w:color w:val="000000"/>
                <w:sz w:val="20"/>
                <w:szCs w:val="20"/>
              </w:rPr>
              <w:t xml:space="preserve">ция Каратузского сельсовета </w:t>
            </w:r>
            <w:proofErr w:type="gramStart"/>
            <w:r w:rsidRPr="00FE0479">
              <w:rPr>
                <w:color w:val="000000"/>
                <w:sz w:val="20"/>
                <w:szCs w:val="20"/>
              </w:rPr>
              <w:t>л</w:t>
            </w:r>
            <w:proofErr w:type="gramEnd"/>
            <w:r w:rsidRPr="00FE0479">
              <w:rPr>
                <w:color w:val="000000"/>
                <w:sz w:val="20"/>
                <w:szCs w:val="20"/>
              </w:rPr>
              <w:t>/с 03193019070)</w:t>
            </w:r>
          </w:p>
          <w:p w:rsidR="00220B38" w:rsidRPr="00FE0479" w:rsidRDefault="00220B38" w:rsidP="00220B38">
            <w:pPr>
              <w:pStyle w:val="ad"/>
              <w:spacing w:before="0" w:beforeAutospacing="0" w:after="0" w:afterAutospacing="0"/>
              <w:rPr>
                <w:rStyle w:val="printable"/>
                <w:color w:val="000000"/>
                <w:sz w:val="20"/>
                <w:szCs w:val="20"/>
              </w:rPr>
            </w:pPr>
          </w:p>
          <w:p w:rsidR="00220B38" w:rsidRPr="00FE0479" w:rsidRDefault="00220B38" w:rsidP="00220B38">
            <w:pPr>
              <w:pStyle w:val="ad"/>
              <w:spacing w:before="0" w:beforeAutospacing="0" w:after="0" w:afterAutospacing="0"/>
              <w:rPr>
                <w:rStyle w:val="printable"/>
                <w:color w:val="000000"/>
                <w:sz w:val="20"/>
                <w:szCs w:val="20"/>
              </w:rPr>
            </w:pPr>
            <w:r w:rsidRPr="00FE0479">
              <w:rPr>
                <w:rStyle w:val="printable"/>
                <w:color w:val="000000"/>
                <w:sz w:val="20"/>
                <w:szCs w:val="20"/>
              </w:rPr>
              <w:t xml:space="preserve">Глава администрации </w:t>
            </w:r>
          </w:p>
          <w:p w:rsidR="00220B38" w:rsidRPr="00FE0479" w:rsidRDefault="00220B38" w:rsidP="00220B38">
            <w:pPr>
              <w:pStyle w:val="ad"/>
              <w:spacing w:before="0" w:beforeAutospacing="0" w:after="0" w:afterAutospacing="0"/>
              <w:rPr>
                <w:sz w:val="20"/>
                <w:szCs w:val="20"/>
              </w:rPr>
            </w:pPr>
            <w:r w:rsidRPr="00FE0479">
              <w:rPr>
                <w:rStyle w:val="printable"/>
                <w:color w:val="000000"/>
                <w:sz w:val="20"/>
                <w:szCs w:val="20"/>
              </w:rPr>
              <w:t xml:space="preserve">Каратузского сельсовета </w:t>
            </w:r>
            <w:r w:rsidRPr="00FE0479">
              <w:rPr>
                <w:rStyle w:val="printable"/>
                <w:sz w:val="20"/>
                <w:szCs w:val="20"/>
              </w:rPr>
              <w:t>_______________</w:t>
            </w:r>
            <w:proofErr w:type="spellStart"/>
            <w:r w:rsidRPr="00FE0479">
              <w:rPr>
                <w:rStyle w:val="printable"/>
                <w:sz w:val="20"/>
                <w:szCs w:val="20"/>
              </w:rPr>
              <w:t>А.А.Саар</w:t>
            </w:r>
            <w:proofErr w:type="spellEnd"/>
          </w:p>
        </w:tc>
        <w:tc>
          <w:tcPr>
            <w:tcW w:w="4471" w:type="dxa"/>
            <w:tcMar>
              <w:top w:w="15" w:type="dxa"/>
              <w:left w:w="15" w:type="dxa"/>
              <w:bottom w:w="15" w:type="dxa"/>
              <w:right w:w="15" w:type="dxa"/>
            </w:tcMar>
          </w:tcPr>
          <w:p w:rsidR="00220B38" w:rsidRPr="00FE0479" w:rsidRDefault="00220B38" w:rsidP="00220B38">
            <w:pPr>
              <w:pStyle w:val="ad"/>
              <w:spacing w:before="0" w:beforeAutospacing="0" w:after="0" w:afterAutospacing="0"/>
              <w:ind w:left="349"/>
              <w:rPr>
                <w:sz w:val="20"/>
                <w:szCs w:val="20"/>
              </w:rPr>
            </w:pPr>
            <w:r w:rsidRPr="00FE0479">
              <w:rPr>
                <w:sz w:val="20"/>
                <w:szCs w:val="20"/>
              </w:rPr>
              <w:t>Исполнитель</w:t>
            </w:r>
          </w:p>
          <w:p w:rsidR="00220B38" w:rsidRPr="00FE0479" w:rsidRDefault="00220B38" w:rsidP="00220B38">
            <w:pPr>
              <w:pStyle w:val="ad"/>
              <w:spacing w:before="0" w:beforeAutospacing="0" w:after="0" w:afterAutospacing="0"/>
              <w:ind w:left="220"/>
              <w:rPr>
                <w:color w:val="000000"/>
                <w:sz w:val="20"/>
                <w:szCs w:val="20"/>
              </w:rPr>
            </w:pPr>
          </w:p>
          <w:p w:rsidR="00220B38" w:rsidRPr="00FE0479" w:rsidRDefault="00220B38" w:rsidP="00220B38">
            <w:pPr>
              <w:pStyle w:val="ad"/>
              <w:spacing w:before="0" w:beforeAutospacing="0" w:after="0" w:afterAutospacing="0"/>
              <w:ind w:left="220"/>
              <w:rPr>
                <w:color w:val="000000"/>
                <w:sz w:val="20"/>
                <w:szCs w:val="20"/>
              </w:rPr>
            </w:pPr>
          </w:p>
          <w:p w:rsidR="00220B38" w:rsidRPr="00FE0479" w:rsidRDefault="00220B38" w:rsidP="00220B38">
            <w:pPr>
              <w:pStyle w:val="ad"/>
              <w:spacing w:before="0" w:beforeAutospacing="0" w:after="0" w:afterAutospacing="0"/>
              <w:ind w:left="220"/>
              <w:rPr>
                <w:color w:val="000000"/>
                <w:sz w:val="20"/>
                <w:szCs w:val="20"/>
              </w:rPr>
            </w:pPr>
          </w:p>
          <w:p w:rsidR="00220B38" w:rsidRPr="00FE0479" w:rsidRDefault="00220B38" w:rsidP="00220B38">
            <w:pPr>
              <w:pStyle w:val="ad"/>
              <w:spacing w:before="0" w:beforeAutospacing="0" w:after="0" w:afterAutospacing="0"/>
              <w:ind w:left="220"/>
              <w:rPr>
                <w:color w:val="000000"/>
                <w:sz w:val="20"/>
                <w:szCs w:val="20"/>
              </w:rPr>
            </w:pPr>
          </w:p>
        </w:tc>
      </w:tr>
    </w:tbl>
    <w:p w:rsidR="00220B38" w:rsidRPr="00FE0479" w:rsidRDefault="00220B38" w:rsidP="00220B38">
      <w:pPr>
        <w:jc w:val="both"/>
        <w:rPr>
          <w:b/>
          <w:sz w:val="20"/>
          <w:szCs w:val="20"/>
        </w:rPr>
      </w:pPr>
    </w:p>
    <w:p w:rsidR="00220B38" w:rsidRPr="00FE0479" w:rsidRDefault="00220B38" w:rsidP="00220B38">
      <w:pPr>
        <w:jc w:val="both"/>
        <w:rPr>
          <w:b/>
          <w:sz w:val="20"/>
          <w:szCs w:val="20"/>
        </w:rPr>
      </w:pPr>
    </w:p>
    <w:p w:rsidR="00220B38" w:rsidRPr="00FE0479" w:rsidRDefault="00220B38" w:rsidP="00220B38">
      <w:pPr>
        <w:jc w:val="both"/>
        <w:rPr>
          <w:b/>
          <w:sz w:val="20"/>
          <w:szCs w:val="20"/>
        </w:rPr>
      </w:pPr>
    </w:p>
    <w:p w:rsidR="00220B38" w:rsidRPr="00FE0479" w:rsidRDefault="00220B38" w:rsidP="00220B38">
      <w:pPr>
        <w:ind w:left="5670"/>
        <w:jc w:val="both"/>
        <w:rPr>
          <w:sz w:val="20"/>
          <w:szCs w:val="20"/>
        </w:rPr>
      </w:pPr>
      <w:r w:rsidRPr="00FE0479">
        <w:rPr>
          <w:sz w:val="20"/>
          <w:szCs w:val="20"/>
        </w:rPr>
        <w:t>Приложение №2 к постановлению</w:t>
      </w:r>
    </w:p>
    <w:p w:rsidR="00220B38" w:rsidRPr="00FE0479" w:rsidRDefault="00220B38" w:rsidP="00220B38">
      <w:pPr>
        <w:ind w:left="5670"/>
        <w:jc w:val="both"/>
        <w:rPr>
          <w:sz w:val="20"/>
          <w:szCs w:val="20"/>
        </w:rPr>
      </w:pPr>
      <w:r w:rsidRPr="00FE0479">
        <w:rPr>
          <w:sz w:val="20"/>
          <w:szCs w:val="20"/>
        </w:rPr>
        <w:t>от 06.02.2024г. №33-П</w:t>
      </w:r>
    </w:p>
    <w:p w:rsidR="00220B38" w:rsidRPr="00FE0479" w:rsidRDefault="00220B38" w:rsidP="00220B38">
      <w:pPr>
        <w:jc w:val="center"/>
        <w:rPr>
          <w:sz w:val="20"/>
          <w:szCs w:val="20"/>
        </w:rPr>
      </w:pPr>
    </w:p>
    <w:p w:rsidR="00220B38" w:rsidRPr="00FE0479" w:rsidRDefault="00220B38" w:rsidP="00220B38">
      <w:pPr>
        <w:jc w:val="center"/>
        <w:rPr>
          <w:sz w:val="20"/>
          <w:szCs w:val="20"/>
          <w:lang w:bidi="ru-RU"/>
        </w:rPr>
      </w:pPr>
    </w:p>
    <w:p w:rsidR="00220B38" w:rsidRPr="00FE0479" w:rsidRDefault="00220B38" w:rsidP="00220B38">
      <w:pPr>
        <w:jc w:val="center"/>
        <w:rPr>
          <w:sz w:val="20"/>
          <w:szCs w:val="20"/>
          <w:lang w:bidi="ru-RU"/>
        </w:rPr>
      </w:pPr>
      <w:r w:rsidRPr="00FE0479">
        <w:rPr>
          <w:sz w:val="20"/>
          <w:szCs w:val="20"/>
          <w:lang w:bidi="ru-RU"/>
        </w:rPr>
        <w:t>ИЗВЕЩЕНИЕ</w:t>
      </w:r>
    </w:p>
    <w:p w:rsidR="00220B38" w:rsidRPr="00FE0479" w:rsidRDefault="00220B38" w:rsidP="00220B38">
      <w:pPr>
        <w:jc w:val="center"/>
        <w:rPr>
          <w:sz w:val="20"/>
          <w:szCs w:val="20"/>
        </w:rPr>
      </w:pPr>
      <w:r w:rsidRPr="00FE0479">
        <w:rPr>
          <w:sz w:val="20"/>
          <w:szCs w:val="20"/>
          <w:lang w:bidi="ru-RU"/>
        </w:rPr>
        <w:t>о проведении открытого конкурса по отбору специализир</w:t>
      </w:r>
      <w:r w:rsidRPr="00FE0479">
        <w:rPr>
          <w:sz w:val="20"/>
          <w:szCs w:val="20"/>
          <w:lang w:bidi="ru-RU"/>
        </w:rPr>
        <w:t>о</w:t>
      </w:r>
      <w:r w:rsidRPr="00FE0479">
        <w:rPr>
          <w:sz w:val="20"/>
          <w:szCs w:val="20"/>
          <w:lang w:bidi="ru-RU"/>
        </w:rPr>
        <w:t>ванной службы по вопросам похоронного дела на территории Каратузского сельс</w:t>
      </w:r>
      <w:r w:rsidRPr="00FE0479">
        <w:rPr>
          <w:sz w:val="20"/>
          <w:szCs w:val="20"/>
          <w:lang w:bidi="ru-RU"/>
        </w:rPr>
        <w:t>о</w:t>
      </w:r>
      <w:r w:rsidRPr="00FE0479">
        <w:rPr>
          <w:sz w:val="20"/>
          <w:szCs w:val="20"/>
          <w:lang w:bidi="ru-RU"/>
        </w:rPr>
        <w:t>вета</w:t>
      </w:r>
    </w:p>
    <w:p w:rsidR="00220B38" w:rsidRPr="00FE0479" w:rsidRDefault="00220B38" w:rsidP="00220B38">
      <w:pPr>
        <w:ind w:firstLine="708"/>
        <w:jc w:val="both"/>
        <w:rPr>
          <w:sz w:val="20"/>
          <w:szCs w:val="20"/>
        </w:rPr>
      </w:pPr>
    </w:p>
    <w:p w:rsidR="00220B38" w:rsidRPr="00FE0479" w:rsidRDefault="00220B38" w:rsidP="00220B38">
      <w:pPr>
        <w:ind w:firstLine="708"/>
        <w:jc w:val="both"/>
        <w:rPr>
          <w:sz w:val="20"/>
          <w:szCs w:val="20"/>
        </w:rPr>
      </w:pPr>
      <w:r w:rsidRPr="00FE0479">
        <w:rPr>
          <w:sz w:val="20"/>
          <w:szCs w:val="20"/>
        </w:rPr>
        <w:t>Администрация Каратузского сельсовета объявляет открытый конкурс по отбору специализирова</w:t>
      </w:r>
      <w:r w:rsidRPr="00FE0479">
        <w:rPr>
          <w:sz w:val="20"/>
          <w:szCs w:val="20"/>
        </w:rPr>
        <w:t>н</w:t>
      </w:r>
      <w:r w:rsidRPr="00FE0479">
        <w:rPr>
          <w:sz w:val="20"/>
          <w:szCs w:val="20"/>
        </w:rPr>
        <w:t>ной службы по вопросам похоронного дела на территории Каратузского сельсовета (далее - конкурс) и приглашает заинт</w:t>
      </w:r>
      <w:r w:rsidRPr="00FE0479">
        <w:rPr>
          <w:sz w:val="20"/>
          <w:szCs w:val="20"/>
        </w:rPr>
        <w:t>е</w:t>
      </w:r>
      <w:r w:rsidRPr="00FE0479">
        <w:rPr>
          <w:sz w:val="20"/>
          <w:szCs w:val="20"/>
        </w:rPr>
        <w:t>ресованных лиц участвовать в нем.</w:t>
      </w:r>
    </w:p>
    <w:p w:rsidR="00220B38" w:rsidRPr="00FE0479" w:rsidRDefault="00220B38" w:rsidP="00220B38">
      <w:pPr>
        <w:ind w:firstLine="709"/>
        <w:jc w:val="both"/>
        <w:rPr>
          <w:sz w:val="20"/>
          <w:szCs w:val="20"/>
        </w:rPr>
      </w:pPr>
      <w:r w:rsidRPr="00FE0479">
        <w:rPr>
          <w:sz w:val="20"/>
          <w:szCs w:val="20"/>
        </w:rPr>
        <w:t>1.</w:t>
      </w:r>
      <w:r w:rsidRPr="00FE0479">
        <w:rPr>
          <w:sz w:val="20"/>
          <w:szCs w:val="20"/>
        </w:rPr>
        <w:tab/>
        <w:t>Форма торгов: открытый конкурс.</w:t>
      </w:r>
    </w:p>
    <w:p w:rsidR="00220B38" w:rsidRPr="00FE0479" w:rsidRDefault="00220B38" w:rsidP="00220B38">
      <w:pPr>
        <w:ind w:firstLine="709"/>
        <w:jc w:val="both"/>
        <w:rPr>
          <w:sz w:val="20"/>
          <w:szCs w:val="20"/>
        </w:rPr>
      </w:pPr>
      <w:r w:rsidRPr="00FE0479">
        <w:rPr>
          <w:sz w:val="20"/>
          <w:szCs w:val="20"/>
        </w:rPr>
        <w:t>2.</w:t>
      </w:r>
      <w:r w:rsidRPr="00FE0479">
        <w:rPr>
          <w:sz w:val="20"/>
          <w:szCs w:val="20"/>
        </w:rPr>
        <w:tab/>
        <w:t>Сведения об организаторе конкурса:</w:t>
      </w:r>
    </w:p>
    <w:p w:rsidR="00220B38" w:rsidRPr="00FE0479" w:rsidRDefault="00220B38" w:rsidP="00220B38">
      <w:pPr>
        <w:ind w:firstLine="709"/>
        <w:jc w:val="both"/>
        <w:rPr>
          <w:sz w:val="20"/>
          <w:szCs w:val="20"/>
        </w:rPr>
      </w:pPr>
      <w:r w:rsidRPr="00FE0479">
        <w:rPr>
          <w:sz w:val="20"/>
          <w:szCs w:val="20"/>
        </w:rPr>
        <w:t>-</w:t>
      </w:r>
      <w:r w:rsidRPr="00FE0479">
        <w:rPr>
          <w:sz w:val="20"/>
          <w:szCs w:val="20"/>
        </w:rPr>
        <w:tab/>
        <w:t>наименование: администрация Каратузского сельсовета.</w:t>
      </w:r>
    </w:p>
    <w:p w:rsidR="00220B38" w:rsidRPr="00FE0479" w:rsidRDefault="00220B38" w:rsidP="00220B38">
      <w:pPr>
        <w:ind w:firstLine="709"/>
        <w:jc w:val="both"/>
        <w:rPr>
          <w:sz w:val="20"/>
          <w:szCs w:val="20"/>
        </w:rPr>
      </w:pPr>
      <w:proofErr w:type="gramStart"/>
      <w:r w:rsidRPr="00FE0479">
        <w:rPr>
          <w:sz w:val="20"/>
          <w:szCs w:val="20"/>
        </w:rPr>
        <w:t>м</w:t>
      </w:r>
      <w:proofErr w:type="gramEnd"/>
      <w:r w:rsidRPr="00FE0479">
        <w:rPr>
          <w:sz w:val="20"/>
          <w:szCs w:val="20"/>
        </w:rPr>
        <w:t xml:space="preserve">есто нахождения: Красноярский край, Каратузский район, </w:t>
      </w:r>
      <w:proofErr w:type="spellStart"/>
      <w:r w:rsidRPr="00FE0479">
        <w:rPr>
          <w:sz w:val="20"/>
          <w:szCs w:val="20"/>
        </w:rPr>
        <w:t>с</w:t>
      </w:r>
      <w:proofErr w:type="gramStart"/>
      <w:r w:rsidRPr="00FE0479">
        <w:rPr>
          <w:sz w:val="20"/>
          <w:szCs w:val="20"/>
        </w:rPr>
        <w:t>.К</w:t>
      </w:r>
      <w:proofErr w:type="gramEnd"/>
      <w:r w:rsidRPr="00FE0479">
        <w:rPr>
          <w:sz w:val="20"/>
          <w:szCs w:val="20"/>
        </w:rPr>
        <w:t>аратузское</w:t>
      </w:r>
      <w:proofErr w:type="spellEnd"/>
      <w:r w:rsidRPr="00FE0479">
        <w:rPr>
          <w:sz w:val="20"/>
          <w:szCs w:val="20"/>
        </w:rPr>
        <w:t xml:space="preserve">, </w:t>
      </w:r>
      <w:proofErr w:type="spellStart"/>
      <w:r w:rsidRPr="00FE0479">
        <w:rPr>
          <w:sz w:val="20"/>
          <w:szCs w:val="20"/>
        </w:rPr>
        <w:t>ул.Ленина</w:t>
      </w:r>
      <w:proofErr w:type="spellEnd"/>
      <w:r w:rsidRPr="00FE0479">
        <w:rPr>
          <w:sz w:val="20"/>
          <w:szCs w:val="20"/>
        </w:rPr>
        <w:t>, д.30.</w:t>
      </w:r>
    </w:p>
    <w:p w:rsidR="00220B38" w:rsidRPr="00FE0479" w:rsidRDefault="00220B38" w:rsidP="00220B38">
      <w:pPr>
        <w:ind w:firstLine="709"/>
        <w:jc w:val="both"/>
        <w:rPr>
          <w:sz w:val="20"/>
          <w:szCs w:val="20"/>
        </w:rPr>
      </w:pPr>
      <w:r w:rsidRPr="00FE0479">
        <w:rPr>
          <w:sz w:val="20"/>
          <w:szCs w:val="20"/>
        </w:rPr>
        <w:t>-</w:t>
      </w:r>
      <w:r w:rsidRPr="00FE0479">
        <w:rPr>
          <w:sz w:val="20"/>
          <w:szCs w:val="20"/>
        </w:rPr>
        <w:tab/>
        <w:t xml:space="preserve">почтовый адрес: 662850, Красноярский край, Каратузский район, </w:t>
      </w:r>
      <w:proofErr w:type="spellStart"/>
      <w:r w:rsidRPr="00FE0479">
        <w:rPr>
          <w:sz w:val="20"/>
          <w:szCs w:val="20"/>
        </w:rPr>
        <w:t>с</w:t>
      </w:r>
      <w:proofErr w:type="gramStart"/>
      <w:r w:rsidRPr="00FE0479">
        <w:rPr>
          <w:sz w:val="20"/>
          <w:szCs w:val="20"/>
        </w:rPr>
        <w:t>.К</w:t>
      </w:r>
      <w:proofErr w:type="gramEnd"/>
      <w:r w:rsidRPr="00FE0479">
        <w:rPr>
          <w:sz w:val="20"/>
          <w:szCs w:val="20"/>
        </w:rPr>
        <w:t>аратузское</w:t>
      </w:r>
      <w:proofErr w:type="spellEnd"/>
      <w:r w:rsidRPr="00FE0479">
        <w:rPr>
          <w:sz w:val="20"/>
          <w:szCs w:val="20"/>
        </w:rPr>
        <w:t xml:space="preserve">, </w:t>
      </w:r>
      <w:proofErr w:type="spellStart"/>
      <w:r w:rsidRPr="00FE0479">
        <w:rPr>
          <w:sz w:val="20"/>
          <w:szCs w:val="20"/>
        </w:rPr>
        <w:t>ул.Ленина</w:t>
      </w:r>
      <w:proofErr w:type="spellEnd"/>
      <w:r w:rsidRPr="00FE0479">
        <w:rPr>
          <w:sz w:val="20"/>
          <w:szCs w:val="20"/>
        </w:rPr>
        <w:t>, д.30.</w:t>
      </w:r>
    </w:p>
    <w:p w:rsidR="00220B38" w:rsidRPr="00FE0479" w:rsidRDefault="00220B38" w:rsidP="00220B38">
      <w:pPr>
        <w:ind w:firstLine="709"/>
        <w:jc w:val="both"/>
        <w:rPr>
          <w:sz w:val="20"/>
          <w:szCs w:val="20"/>
        </w:rPr>
      </w:pPr>
      <w:r w:rsidRPr="00FE0479">
        <w:rPr>
          <w:sz w:val="20"/>
          <w:szCs w:val="20"/>
        </w:rPr>
        <w:t>-</w:t>
      </w:r>
      <w:r w:rsidRPr="00FE0479">
        <w:rPr>
          <w:sz w:val="20"/>
          <w:szCs w:val="20"/>
        </w:rPr>
        <w:tab/>
        <w:t>телефон и электронный адрес: 8-39137-21-6-45; e-</w:t>
      </w:r>
      <w:proofErr w:type="spellStart"/>
      <w:r w:rsidRPr="00FE0479">
        <w:rPr>
          <w:sz w:val="20"/>
          <w:szCs w:val="20"/>
        </w:rPr>
        <w:t>mail</w:t>
      </w:r>
      <w:proofErr w:type="spellEnd"/>
      <w:r w:rsidRPr="00FE0479">
        <w:rPr>
          <w:sz w:val="20"/>
          <w:szCs w:val="20"/>
        </w:rPr>
        <w:t xml:space="preserve">: </w:t>
      </w:r>
      <w:proofErr w:type="spellStart"/>
      <w:r w:rsidRPr="00FE0479">
        <w:rPr>
          <w:sz w:val="20"/>
          <w:szCs w:val="20"/>
          <w:lang w:val="en-US"/>
        </w:rPr>
        <w:t>ka</w:t>
      </w:r>
      <w:r w:rsidRPr="00FE0479">
        <w:rPr>
          <w:sz w:val="20"/>
          <w:szCs w:val="20"/>
          <w:lang w:val="en-US"/>
        </w:rPr>
        <w:t>r</w:t>
      </w:r>
      <w:r w:rsidRPr="00FE0479">
        <w:rPr>
          <w:sz w:val="20"/>
          <w:szCs w:val="20"/>
          <w:lang w:val="en-US"/>
        </w:rPr>
        <w:t>atss</w:t>
      </w:r>
      <w:proofErr w:type="spellEnd"/>
      <w:r w:rsidRPr="00FE0479">
        <w:rPr>
          <w:sz w:val="20"/>
          <w:szCs w:val="20"/>
        </w:rPr>
        <w:t>@</w:t>
      </w:r>
      <w:r w:rsidRPr="00FE0479">
        <w:rPr>
          <w:sz w:val="20"/>
          <w:szCs w:val="20"/>
          <w:lang w:val="en-US"/>
        </w:rPr>
        <w:t>mail</w:t>
      </w:r>
      <w:r w:rsidRPr="00FE0479">
        <w:rPr>
          <w:sz w:val="20"/>
          <w:szCs w:val="20"/>
        </w:rPr>
        <w:t>.</w:t>
      </w:r>
      <w:proofErr w:type="spellStart"/>
      <w:r w:rsidRPr="00FE0479">
        <w:rPr>
          <w:sz w:val="20"/>
          <w:szCs w:val="20"/>
          <w:lang w:val="en-US"/>
        </w:rPr>
        <w:t>ru</w:t>
      </w:r>
      <w:proofErr w:type="spellEnd"/>
    </w:p>
    <w:p w:rsidR="00220B38" w:rsidRPr="00FE0479" w:rsidRDefault="00220B38" w:rsidP="00220B38">
      <w:pPr>
        <w:ind w:firstLine="709"/>
        <w:jc w:val="both"/>
        <w:rPr>
          <w:sz w:val="20"/>
          <w:szCs w:val="20"/>
        </w:rPr>
      </w:pPr>
      <w:r w:rsidRPr="00FE0479">
        <w:rPr>
          <w:sz w:val="20"/>
          <w:szCs w:val="20"/>
        </w:rPr>
        <w:t>3.</w:t>
      </w:r>
      <w:r w:rsidRPr="00FE0479">
        <w:rPr>
          <w:sz w:val="20"/>
          <w:szCs w:val="20"/>
        </w:rPr>
        <w:tab/>
        <w:t>Предмет открытого конкурса: отбор специализированной службы по вопросам похоронного дела на право заключения контракта на оказание услуг гарантированного перечня по захоронению на безвозмездной основе и оказание ритуальных услуг, связанных с погребением, а также услуг по эксплу</w:t>
      </w:r>
      <w:r w:rsidRPr="00FE0479">
        <w:rPr>
          <w:sz w:val="20"/>
          <w:szCs w:val="20"/>
        </w:rPr>
        <w:t>а</w:t>
      </w:r>
      <w:r w:rsidRPr="00FE0479">
        <w:rPr>
          <w:sz w:val="20"/>
          <w:szCs w:val="20"/>
        </w:rPr>
        <w:t>тации кладбищ на территории Каратузского сельсовета.</w:t>
      </w:r>
    </w:p>
    <w:p w:rsidR="00220B38" w:rsidRPr="00FE0479" w:rsidRDefault="00220B38" w:rsidP="00220B38">
      <w:pPr>
        <w:ind w:firstLine="709"/>
        <w:jc w:val="both"/>
        <w:rPr>
          <w:sz w:val="20"/>
          <w:szCs w:val="20"/>
        </w:rPr>
      </w:pPr>
      <w:r w:rsidRPr="00FE0479">
        <w:rPr>
          <w:sz w:val="20"/>
          <w:szCs w:val="20"/>
        </w:rPr>
        <w:t>4.</w:t>
      </w:r>
      <w:r w:rsidRPr="00FE0479">
        <w:rPr>
          <w:sz w:val="20"/>
          <w:szCs w:val="20"/>
        </w:rPr>
        <w:tab/>
      </w:r>
      <w:proofErr w:type="gramStart"/>
      <w:r w:rsidRPr="00FE0479">
        <w:rPr>
          <w:sz w:val="20"/>
          <w:szCs w:val="20"/>
        </w:rPr>
        <w:t>Перечень обязательных услуг и работ: указаны в конкурсной д</w:t>
      </w:r>
      <w:r w:rsidRPr="00FE0479">
        <w:rPr>
          <w:sz w:val="20"/>
          <w:szCs w:val="20"/>
        </w:rPr>
        <w:t>о</w:t>
      </w:r>
      <w:r w:rsidRPr="00FE0479">
        <w:rPr>
          <w:sz w:val="20"/>
          <w:szCs w:val="20"/>
        </w:rPr>
        <w:t>кументации.</w:t>
      </w:r>
      <w:proofErr w:type="gramEnd"/>
    </w:p>
    <w:p w:rsidR="00220B38" w:rsidRPr="00FE0479" w:rsidRDefault="00220B38" w:rsidP="00220B38">
      <w:pPr>
        <w:ind w:firstLine="709"/>
        <w:jc w:val="both"/>
        <w:rPr>
          <w:sz w:val="20"/>
          <w:szCs w:val="20"/>
        </w:rPr>
      </w:pPr>
      <w:r w:rsidRPr="00FE0479">
        <w:rPr>
          <w:sz w:val="20"/>
          <w:szCs w:val="20"/>
        </w:rPr>
        <w:t>5.</w:t>
      </w:r>
      <w:r w:rsidRPr="00FE0479">
        <w:rPr>
          <w:sz w:val="20"/>
          <w:szCs w:val="20"/>
        </w:rPr>
        <w:tab/>
        <w:t>Место оказания услуг: кладбища, расположенные на территории Каратузского сельсовета.</w:t>
      </w:r>
    </w:p>
    <w:p w:rsidR="00220B38" w:rsidRPr="00FE0479" w:rsidRDefault="00220B38" w:rsidP="00220B38">
      <w:pPr>
        <w:ind w:firstLine="709"/>
        <w:jc w:val="both"/>
        <w:rPr>
          <w:sz w:val="20"/>
          <w:szCs w:val="20"/>
        </w:rPr>
      </w:pPr>
      <w:r w:rsidRPr="00FE0479">
        <w:rPr>
          <w:sz w:val="20"/>
          <w:szCs w:val="20"/>
        </w:rPr>
        <w:t>6.</w:t>
      </w:r>
      <w:r w:rsidRPr="00FE0479">
        <w:rPr>
          <w:sz w:val="20"/>
          <w:szCs w:val="20"/>
        </w:rPr>
        <w:tab/>
        <w:t>Срок оказания услуг: в течени</w:t>
      </w:r>
      <w:proofErr w:type="gramStart"/>
      <w:r w:rsidRPr="00FE0479">
        <w:rPr>
          <w:sz w:val="20"/>
          <w:szCs w:val="20"/>
        </w:rPr>
        <w:t>и</w:t>
      </w:r>
      <w:proofErr w:type="gramEnd"/>
      <w:r w:rsidRPr="00FE0479">
        <w:rPr>
          <w:sz w:val="20"/>
          <w:szCs w:val="20"/>
        </w:rPr>
        <w:t xml:space="preserve"> трех лет с момента подписания муниципального контракта.</w:t>
      </w:r>
    </w:p>
    <w:p w:rsidR="00220B38" w:rsidRPr="00FE0479" w:rsidRDefault="00220B38" w:rsidP="00220B38">
      <w:pPr>
        <w:ind w:firstLine="709"/>
        <w:jc w:val="both"/>
        <w:rPr>
          <w:sz w:val="20"/>
          <w:szCs w:val="20"/>
        </w:rPr>
      </w:pPr>
      <w:r w:rsidRPr="00FE0479">
        <w:rPr>
          <w:sz w:val="20"/>
          <w:szCs w:val="20"/>
        </w:rPr>
        <w:t>7.</w:t>
      </w:r>
      <w:r w:rsidRPr="00FE0479">
        <w:rPr>
          <w:sz w:val="20"/>
          <w:szCs w:val="20"/>
        </w:rPr>
        <w:tab/>
        <w:t>Конверты с заявками подаются с 12 февраля 2024 года по 12 ма</w:t>
      </w:r>
      <w:r w:rsidRPr="00FE0479">
        <w:rPr>
          <w:sz w:val="20"/>
          <w:szCs w:val="20"/>
        </w:rPr>
        <w:t>р</w:t>
      </w:r>
      <w:r w:rsidRPr="00FE0479">
        <w:rPr>
          <w:sz w:val="20"/>
          <w:szCs w:val="20"/>
        </w:rPr>
        <w:t>та 2024 года ежедневно с 8 часов 00 минут до 16 часов 00 минут, обед с 12 часов 00 минут (время местное) до 13 часов 00 минут (время местное), по а</w:t>
      </w:r>
      <w:r w:rsidRPr="00FE0479">
        <w:rPr>
          <w:sz w:val="20"/>
          <w:szCs w:val="20"/>
        </w:rPr>
        <w:t>д</w:t>
      </w:r>
      <w:r w:rsidRPr="00FE0479">
        <w:rPr>
          <w:sz w:val="20"/>
          <w:szCs w:val="20"/>
        </w:rPr>
        <w:t xml:space="preserve">ресу: Красноярский край, Каратузский район, </w:t>
      </w:r>
      <w:proofErr w:type="spellStart"/>
      <w:r w:rsidRPr="00FE0479">
        <w:rPr>
          <w:sz w:val="20"/>
          <w:szCs w:val="20"/>
        </w:rPr>
        <w:t>с</w:t>
      </w:r>
      <w:proofErr w:type="gramStart"/>
      <w:r w:rsidRPr="00FE0479">
        <w:rPr>
          <w:sz w:val="20"/>
          <w:szCs w:val="20"/>
        </w:rPr>
        <w:t>.К</w:t>
      </w:r>
      <w:proofErr w:type="gramEnd"/>
      <w:r w:rsidRPr="00FE0479">
        <w:rPr>
          <w:sz w:val="20"/>
          <w:szCs w:val="20"/>
        </w:rPr>
        <w:t>аратузское</w:t>
      </w:r>
      <w:proofErr w:type="spellEnd"/>
      <w:r w:rsidRPr="00FE0479">
        <w:rPr>
          <w:sz w:val="20"/>
          <w:szCs w:val="20"/>
        </w:rPr>
        <w:t xml:space="preserve">, </w:t>
      </w:r>
      <w:proofErr w:type="spellStart"/>
      <w:r w:rsidRPr="00FE0479">
        <w:rPr>
          <w:sz w:val="20"/>
          <w:szCs w:val="20"/>
        </w:rPr>
        <w:t>ул.Ленина</w:t>
      </w:r>
      <w:proofErr w:type="spellEnd"/>
      <w:r w:rsidRPr="00FE0479">
        <w:rPr>
          <w:sz w:val="20"/>
          <w:szCs w:val="20"/>
        </w:rPr>
        <w:t>, д.30, кабинет №4. Официальный сайт, на котором размещена конкурсная докуме</w:t>
      </w:r>
      <w:r w:rsidRPr="00FE0479">
        <w:rPr>
          <w:sz w:val="20"/>
          <w:szCs w:val="20"/>
        </w:rPr>
        <w:t>н</w:t>
      </w:r>
      <w:r w:rsidRPr="00FE0479">
        <w:rPr>
          <w:sz w:val="20"/>
          <w:szCs w:val="20"/>
        </w:rPr>
        <w:t>тация http://karatuzskoe24.ru/. 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w:t>
      </w:r>
      <w:r w:rsidRPr="00FE0479">
        <w:rPr>
          <w:sz w:val="20"/>
          <w:szCs w:val="20"/>
        </w:rPr>
        <w:t>а</w:t>
      </w:r>
      <w:r w:rsidRPr="00FE0479">
        <w:rPr>
          <w:sz w:val="20"/>
          <w:szCs w:val="20"/>
        </w:rPr>
        <w:t>явления.</w:t>
      </w:r>
    </w:p>
    <w:p w:rsidR="00220B38" w:rsidRPr="00FE0479" w:rsidRDefault="00220B38" w:rsidP="00220B38">
      <w:pPr>
        <w:ind w:firstLine="709"/>
        <w:jc w:val="both"/>
        <w:rPr>
          <w:sz w:val="20"/>
          <w:szCs w:val="20"/>
        </w:rPr>
      </w:pPr>
      <w:r w:rsidRPr="00FE0479">
        <w:rPr>
          <w:sz w:val="20"/>
          <w:szCs w:val="20"/>
        </w:rPr>
        <w:t>8.</w:t>
      </w:r>
      <w:r w:rsidRPr="00FE0479">
        <w:rPr>
          <w:sz w:val="20"/>
          <w:szCs w:val="20"/>
        </w:rPr>
        <w:tab/>
        <w:t>Место, дата и время вскрытия конвертов с заявками на участие в ко</w:t>
      </w:r>
      <w:r w:rsidRPr="00FE0479">
        <w:rPr>
          <w:sz w:val="20"/>
          <w:szCs w:val="20"/>
        </w:rPr>
        <w:t>н</w:t>
      </w:r>
      <w:r w:rsidRPr="00FE0479">
        <w:rPr>
          <w:sz w:val="20"/>
          <w:szCs w:val="20"/>
        </w:rPr>
        <w:t>курсе:</w:t>
      </w:r>
    </w:p>
    <w:p w:rsidR="00220B38" w:rsidRPr="00FE0479" w:rsidRDefault="00220B38" w:rsidP="00220B38">
      <w:pPr>
        <w:ind w:firstLine="709"/>
        <w:jc w:val="both"/>
        <w:rPr>
          <w:sz w:val="20"/>
          <w:szCs w:val="20"/>
          <w:u w:val="single"/>
        </w:rPr>
      </w:pPr>
      <w:r w:rsidRPr="00FE0479">
        <w:rPr>
          <w:sz w:val="20"/>
          <w:szCs w:val="20"/>
          <w:u w:val="single"/>
        </w:rPr>
        <w:t xml:space="preserve">13 марта 2024 года в 14-00 (время местное) по адресу: Красноярский край, Каратузский район, </w:t>
      </w:r>
      <w:proofErr w:type="spellStart"/>
      <w:r w:rsidRPr="00FE0479">
        <w:rPr>
          <w:sz w:val="20"/>
          <w:szCs w:val="20"/>
          <w:u w:val="single"/>
        </w:rPr>
        <w:t>с</w:t>
      </w:r>
      <w:proofErr w:type="gramStart"/>
      <w:r w:rsidRPr="00FE0479">
        <w:rPr>
          <w:sz w:val="20"/>
          <w:szCs w:val="20"/>
          <w:u w:val="single"/>
        </w:rPr>
        <w:t>.К</w:t>
      </w:r>
      <w:proofErr w:type="gramEnd"/>
      <w:r w:rsidRPr="00FE0479">
        <w:rPr>
          <w:sz w:val="20"/>
          <w:szCs w:val="20"/>
          <w:u w:val="single"/>
        </w:rPr>
        <w:t>аратузское</w:t>
      </w:r>
      <w:proofErr w:type="spellEnd"/>
      <w:r w:rsidRPr="00FE0479">
        <w:rPr>
          <w:sz w:val="20"/>
          <w:szCs w:val="20"/>
          <w:u w:val="single"/>
        </w:rPr>
        <w:t xml:space="preserve">, </w:t>
      </w:r>
      <w:proofErr w:type="spellStart"/>
      <w:r w:rsidRPr="00FE0479">
        <w:rPr>
          <w:sz w:val="20"/>
          <w:szCs w:val="20"/>
          <w:u w:val="single"/>
        </w:rPr>
        <w:t>ул.Ленина</w:t>
      </w:r>
      <w:proofErr w:type="spellEnd"/>
      <w:r w:rsidRPr="00FE0479">
        <w:rPr>
          <w:sz w:val="20"/>
          <w:szCs w:val="20"/>
          <w:u w:val="single"/>
        </w:rPr>
        <w:t>, д.30, кабинет №4.</w:t>
      </w:r>
    </w:p>
    <w:p w:rsidR="00220B38" w:rsidRPr="00FE0479" w:rsidRDefault="00220B38" w:rsidP="00220B38">
      <w:pPr>
        <w:ind w:firstLine="709"/>
        <w:jc w:val="both"/>
        <w:rPr>
          <w:sz w:val="20"/>
          <w:szCs w:val="20"/>
        </w:rPr>
      </w:pPr>
      <w:r w:rsidRPr="00FE0479">
        <w:rPr>
          <w:sz w:val="20"/>
          <w:szCs w:val="20"/>
        </w:rPr>
        <w:t xml:space="preserve"> 9.</w:t>
      </w:r>
      <w:r w:rsidRPr="00FE0479">
        <w:rPr>
          <w:sz w:val="20"/>
          <w:szCs w:val="20"/>
        </w:rPr>
        <w:tab/>
        <w:t>Место и дата рассмотрения заявок и подведение итогов конкурса:</w:t>
      </w:r>
    </w:p>
    <w:p w:rsidR="00220B38" w:rsidRPr="00FE0479" w:rsidRDefault="00220B38" w:rsidP="00220B38">
      <w:pPr>
        <w:ind w:firstLine="709"/>
        <w:jc w:val="both"/>
        <w:rPr>
          <w:sz w:val="20"/>
          <w:szCs w:val="20"/>
          <w:u w:val="single"/>
        </w:rPr>
      </w:pPr>
      <w:r w:rsidRPr="00FE0479">
        <w:rPr>
          <w:sz w:val="20"/>
          <w:szCs w:val="20"/>
          <w:u w:val="single"/>
        </w:rPr>
        <w:t xml:space="preserve">14 марта 2024 года в 14-00 (время местное) по адресу: Красноярский край, Каратузский район, </w:t>
      </w:r>
      <w:proofErr w:type="spellStart"/>
      <w:r w:rsidRPr="00FE0479">
        <w:rPr>
          <w:sz w:val="20"/>
          <w:szCs w:val="20"/>
          <w:u w:val="single"/>
        </w:rPr>
        <w:t>с</w:t>
      </w:r>
      <w:proofErr w:type="gramStart"/>
      <w:r w:rsidRPr="00FE0479">
        <w:rPr>
          <w:sz w:val="20"/>
          <w:szCs w:val="20"/>
          <w:u w:val="single"/>
        </w:rPr>
        <w:t>.К</w:t>
      </w:r>
      <w:proofErr w:type="gramEnd"/>
      <w:r w:rsidRPr="00FE0479">
        <w:rPr>
          <w:sz w:val="20"/>
          <w:szCs w:val="20"/>
          <w:u w:val="single"/>
        </w:rPr>
        <w:t>аратузское</w:t>
      </w:r>
      <w:proofErr w:type="spellEnd"/>
      <w:r w:rsidRPr="00FE0479">
        <w:rPr>
          <w:sz w:val="20"/>
          <w:szCs w:val="20"/>
          <w:u w:val="single"/>
        </w:rPr>
        <w:t xml:space="preserve">, </w:t>
      </w:r>
      <w:proofErr w:type="spellStart"/>
      <w:r w:rsidRPr="00FE0479">
        <w:rPr>
          <w:sz w:val="20"/>
          <w:szCs w:val="20"/>
          <w:u w:val="single"/>
        </w:rPr>
        <w:t>ул.Ленина</w:t>
      </w:r>
      <w:proofErr w:type="spellEnd"/>
      <w:r w:rsidRPr="00FE0479">
        <w:rPr>
          <w:sz w:val="20"/>
          <w:szCs w:val="20"/>
          <w:u w:val="single"/>
        </w:rPr>
        <w:t>, д.30, кабинет №4.</w:t>
      </w:r>
    </w:p>
    <w:p w:rsidR="00220B38" w:rsidRPr="00FE0479" w:rsidRDefault="00220B38" w:rsidP="00220B38">
      <w:pPr>
        <w:ind w:firstLine="709"/>
        <w:jc w:val="both"/>
        <w:rPr>
          <w:sz w:val="20"/>
          <w:szCs w:val="20"/>
        </w:rPr>
      </w:pPr>
      <w:r w:rsidRPr="00FE0479">
        <w:rPr>
          <w:sz w:val="20"/>
          <w:szCs w:val="20"/>
        </w:rPr>
        <w:t>10.</w:t>
      </w:r>
      <w:r w:rsidRPr="00FE0479">
        <w:rPr>
          <w:sz w:val="20"/>
          <w:szCs w:val="20"/>
        </w:rPr>
        <w:tab/>
        <w:t>Место, дата и время оценки и сопоставления заявок:</w:t>
      </w:r>
    </w:p>
    <w:p w:rsidR="00220B38" w:rsidRPr="00FE0479" w:rsidRDefault="00220B38" w:rsidP="00220B38">
      <w:pPr>
        <w:ind w:firstLine="709"/>
        <w:jc w:val="both"/>
        <w:rPr>
          <w:sz w:val="20"/>
          <w:szCs w:val="20"/>
          <w:u w:val="single"/>
        </w:rPr>
      </w:pPr>
      <w:r w:rsidRPr="00FE0479">
        <w:rPr>
          <w:sz w:val="20"/>
          <w:szCs w:val="20"/>
          <w:u w:val="single"/>
        </w:rPr>
        <w:t xml:space="preserve">15 марта 2024 года в 14-00 (время местное) по адресу: Красноярский край, Каратузский район, </w:t>
      </w:r>
      <w:proofErr w:type="spellStart"/>
      <w:r w:rsidRPr="00FE0479">
        <w:rPr>
          <w:sz w:val="20"/>
          <w:szCs w:val="20"/>
          <w:u w:val="single"/>
        </w:rPr>
        <w:t>с</w:t>
      </w:r>
      <w:proofErr w:type="gramStart"/>
      <w:r w:rsidRPr="00FE0479">
        <w:rPr>
          <w:sz w:val="20"/>
          <w:szCs w:val="20"/>
          <w:u w:val="single"/>
        </w:rPr>
        <w:t>.К</w:t>
      </w:r>
      <w:proofErr w:type="gramEnd"/>
      <w:r w:rsidRPr="00FE0479">
        <w:rPr>
          <w:sz w:val="20"/>
          <w:szCs w:val="20"/>
          <w:u w:val="single"/>
        </w:rPr>
        <w:t>аратузское</w:t>
      </w:r>
      <w:proofErr w:type="spellEnd"/>
      <w:r w:rsidRPr="00FE0479">
        <w:rPr>
          <w:sz w:val="20"/>
          <w:szCs w:val="20"/>
          <w:u w:val="single"/>
        </w:rPr>
        <w:t xml:space="preserve">, </w:t>
      </w:r>
      <w:proofErr w:type="spellStart"/>
      <w:r w:rsidRPr="00FE0479">
        <w:rPr>
          <w:sz w:val="20"/>
          <w:szCs w:val="20"/>
          <w:u w:val="single"/>
        </w:rPr>
        <w:t>ул.Ленина</w:t>
      </w:r>
      <w:proofErr w:type="spellEnd"/>
      <w:r w:rsidRPr="00FE0479">
        <w:rPr>
          <w:sz w:val="20"/>
          <w:szCs w:val="20"/>
          <w:u w:val="single"/>
        </w:rPr>
        <w:t>, д.30, кабинет №4.</w:t>
      </w:r>
    </w:p>
    <w:p w:rsidR="00220B38" w:rsidRPr="00FE0479" w:rsidRDefault="00220B38" w:rsidP="00220B38">
      <w:pPr>
        <w:ind w:firstLine="709"/>
        <w:jc w:val="both"/>
        <w:rPr>
          <w:sz w:val="20"/>
          <w:szCs w:val="20"/>
        </w:rPr>
      </w:pPr>
      <w:r w:rsidRPr="00FE0479">
        <w:rPr>
          <w:sz w:val="20"/>
          <w:szCs w:val="20"/>
        </w:rPr>
        <w:t>11. Место, дата и время подведения итогов конкурса</w:t>
      </w:r>
    </w:p>
    <w:p w:rsidR="00220B38" w:rsidRPr="00FE0479" w:rsidRDefault="00220B38" w:rsidP="00220B38">
      <w:pPr>
        <w:ind w:firstLine="709"/>
        <w:jc w:val="both"/>
        <w:rPr>
          <w:sz w:val="20"/>
          <w:szCs w:val="20"/>
          <w:u w:val="single"/>
        </w:rPr>
      </w:pPr>
      <w:r w:rsidRPr="00FE0479">
        <w:rPr>
          <w:sz w:val="20"/>
          <w:szCs w:val="20"/>
          <w:u w:val="single"/>
        </w:rPr>
        <w:t xml:space="preserve">15 марта 2024 года в 15-00 (время местное) по адресу: Красноярский край, Каратузский район, </w:t>
      </w:r>
      <w:proofErr w:type="spellStart"/>
      <w:r w:rsidRPr="00FE0479">
        <w:rPr>
          <w:sz w:val="20"/>
          <w:szCs w:val="20"/>
          <w:u w:val="single"/>
        </w:rPr>
        <w:t>с</w:t>
      </w:r>
      <w:proofErr w:type="gramStart"/>
      <w:r w:rsidRPr="00FE0479">
        <w:rPr>
          <w:sz w:val="20"/>
          <w:szCs w:val="20"/>
          <w:u w:val="single"/>
        </w:rPr>
        <w:t>.К</w:t>
      </w:r>
      <w:proofErr w:type="gramEnd"/>
      <w:r w:rsidRPr="00FE0479">
        <w:rPr>
          <w:sz w:val="20"/>
          <w:szCs w:val="20"/>
          <w:u w:val="single"/>
        </w:rPr>
        <w:t>аратузское</w:t>
      </w:r>
      <w:proofErr w:type="spellEnd"/>
      <w:r w:rsidRPr="00FE0479">
        <w:rPr>
          <w:sz w:val="20"/>
          <w:szCs w:val="20"/>
          <w:u w:val="single"/>
        </w:rPr>
        <w:t xml:space="preserve">, </w:t>
      </w:r>
      <w:proofErr w:type="spellStart"/>
      <w:r w:rsidRPr="00FE0479">
        <w:rPr>
          <w:sz w:val="20"/>
          <w:szCs w:val="20"/>
          <w:u w:val="single"/>
        </w:rPr>
        <w:t>ул.Ленина</w:t>
      </w:r>
      <w:proofErr w:type="spellEnd"/>
      <w:r w:rsidRPr="00FE0479">
        <w:rPr>
          <w:sz w:val="20"/>
          <w:szCs w:val="20"/>
          <w:u w:val="single"/>
        </w:rPr>
        <w:t>, д.30, кабинет №4.</w:t>
      </w:r>
    </w:p>
    <w:p w:rsidR="00220B38" w:rsidRPr="00FE0479" w:rsidRDefault="00220B38" w:rsidP="00220B38">
      <w:pPr>
        <w:ind w:firstLine="709"/>
        <w:jc w:val="both"/>
        <w:rPr>
          <w:sz w:val="20"/>
          <w:szCs w:val="20"/>
        </w:rPr>
      </w:pPr>
      <w:r w:rsidRPr="00FE0479">
        <w:rPr>
          <w:sz w:val="20"/>
          <w:szCs w:val="20"/>
        </w:rPr>
        <w:t>12.</w:t>
      </w:r>
      <w:r w:rsidRPr="00FE0479">
        <w:rPr>
          <w:sz w:val="20"/>
          <w:szCs w:val="20"/>
        </w:rPr>
        <w:tab/>
        <w:t>Срок, течение которого победитель должен подписать муниц</w:t>
      </w:r>
      <w:r w:rsidRPr="00FE0479">
        <w:rPr>
          <w:sz w:val="20"/>
          <w:szCs w:val="20"/>
        </w:rPr>
        <w:t>и</w:t>
      </w:r>
      <w:r w:rsidRPr="00FE0479">
        <w:rPr>
          <w:sz w:val="20"/>
          <w:szCs w:val="20"/>
        </w:rPr>
        <w:t>пальный контракт:</w:t>
      </w:r>
    </w:p>
    <w:p w:rsidR="00220B38" w:rsidRPr="00FE0479" w:rsidRDefault="00220B38" w:rsidP="00220B38">
      <w:pPr>
        <w:ind w:firstLine="709"/>
        <w:jc w:val="both"/>
        <w:rPr>
          <w:sz w:val="20"/>
          <w:szCs w:val="20"/>
        </w:rPr>
      </w:pPr>
      <w:r w:rsidRPr="00FE0479">
        <w:rPr>
          <w:sz w:val="20"/>
          <w:szCs w:val="20"/>
        </w:rPr>
        <w:t>муниципальный контракт может быть заключен не ранее чем через 10 дней со дня размещения на официальном сайте протокола итогов конкурса.</w:t>
      </w:r>
    </w:p>
    <w:p w:rsidR="00220B38" w:rsidRPr="00FE0479" w:rsidRDefault="00220B38" w:rsidP="00220B38">
      <w:pPr>
        <w:ind w:firstLine="709"/>
        <w:jc w:val="both"/>
        <w:rPr>
          <w:sz w:val="20"/>
          <w:szCs w:val="20"/>
        </w:rPr>
      </w:pPr>
      <w:r w:rsidRPr="00FE0479">
        <w:rPr>
          <w:sz w:val="20"/>
          <w:szCs w:val="20"/>
        </w:rPr>
        <w:t>13.</w:t>
      </w:r>
      <w:r w:rsidRPr="00FE0479">
        <w:rPr>
          <w:sz w:val="20"/>
          <w:szCs w:val="20"/>
        </w:rPr>
        <w:tab/>
        <w:t>Критерии оценки заявок:</w:t>
      </w:r>
    </w:p>
    <w:p w:rsidR="00220B38" w:rsidRPr="00FE0479" w:rsidRDefault="00220B38" w:rsidP="00220B38">
      <w:pPr>
        <w:ind w:firstLine="709"/>
        <w:jc w:val="both"/>
        <w:rPr>
          <w:sz w:val="20"/>
          <w:szCs w:val="20"/>
        </w:rPr>
      </w:pPr>
      <w:r w:rsidRPr="00FE0479">
        <w:rPr>
          <w:sz w:val="20"/>
          <w:szCs w:val="20"/>
        </w:rPr>
        <w:t>-</w:t>
      </w:r>
      <w:r w:rsidRPr="00FE0479">
        <w:rPr>
          <w:sz w:val="20"/>
          <w:szCs w:val="20"/>
        </w:rPr>
        <w:tab/>
        <w:t>сроки предоставления услуг с момента обращения;</w:t>
      </w:r>
    </w:p>
    <w:p w:rsidR="00220B38" w:rsidRPr="00FE0479" w:rsidRDefault="00220B38" w:rsidP="00220B38">
      <w:pPr>
        <w:ind w:firstLine="709"/>
        <w:jc w:val="both"/>
        <w:rPr>
          <w:sz w:val="20"/>
          <w:szCs w:val="20"/>
        </w:rPr>
      </w:pPr>
      <w:r w:rsidRPr="00FE0479">
        <w:rPr>
          <w:sz w:val="20"/>
          <w:szCs w:val="20"/>
        </w:rPr>
        <w:t>-</w:t>
      </w:r>
      <w:r w:rsidRPr="00FE0479">
        <w:rPr>
          <w:sz w:val="20"/>
          <w:szCs w:val="20"/>
        </w:rPr>
        <w:tab/>
        <w:t>объем и стоимость предоставления услуг по гарантированному перечню по прейскуранту цен, утвержденному на момент объявления ко</w:t>
      </w:r>
      <w:r w:rsidRPr="00FE0479">
        <w:rPr>
          <w:sz w:val="20"/>
          <w:szCs w:val="20"/>
        </w:rPr>
        <w:t>н</w:t>
      </w:r>
      <w:r w:rsidRPr="00FE0479">
        <w:rPr>
          <w:sz w:val="20"/>
          <w:szCs w:val="20"/>
        </w:rPr>
        <w:t>курса (наличие);</w:t>
      </w:r>
    </w:p>
    <w:p w:rsidR="00220B38" w:rsidRPr="00FE0479" w:rsidRDefault="00220B38" w:rsidP="00220B38">
      <w:pPr>
        <w:ind w:firstLine="709"/>
        <w:jc w:val="both"/>
        <w:rPr>
          <w:sz w:val="20"/>
          <w:szCs w:val="20"/>
        </w:rPr>
      </w:pPr>
      <w:r w:rsidRPr="00FE0479">
        <w:rPr>
          <w:sz w:val="20"/>
          <w:szCs w:val="20"/>
        </w:rPr>
        <w:lastRenderedPageBreak/>
        <w:t>- наличие специализированного транспорта для предоставления услуг по захоронению, по благ</w:t>
      </w:r>
      <w:r w:rsidRPr="00FE0479">
        <w:rPr>
          <w:sz w:val="20"/>
          <w:szCs w:val="20"/>
        </w:rPr>
        <w:t>о</w:t>
      </w:r>
      <w:r w:rsidRPr="00FE0479">
        <w:rPr>
          <w:sz w:val="20"/>
          <w:szCs w:val="20"/>
        </w:rPr>
        <w:t>устройству и содержанию кладбищ;</w:t>
      </w:r>
    </w:p>
    <w:p w:rsidR="00220B38" w:rsidRPr="00FE0479" w:rsidRDefault="00220B38" w:rsidP="00220B38">
      <w:pPr>
        <w:ind w:firstLine="709"/>
        <w:jc w:val="both"/>
        <w:rPr>
          <w:sz w:val="20"/>
          <w:szCs w:val="20"/>
        </w:rPr>
      </w:pPr>
      <w:r w:rsidRPr="00FE0479">
        <w:rPr>
          <w:sz w:val="20"/>
          <w:szCs w:val="20"/>
        </w:rPr>
        <w:t>-</w:t>
      </w:r>
      <w:r w:rsidRPr="00FE0479">
        <w:rPr>
          <w:sz w:val="20"/>
          <w:szCs w:val="20"/>
        </w:rPr>
        <w:tab/>
        <w:t>наличие персонала для оказания услуг;</w:t>
      </w:r>
    </w:p>
    <w:p w:rsidR="00220B38" w:rsidRPr="00FE0479" w:rsidRDefault="00220B38" w:rsidP="00220B38">
      <w:pPr>
        <w:ind w:firstLine="709"/>
        <w:jc w:val="both"/>
        <w:rPr>
          <w:sz w:val="20"/>
          <w:szCs w:val="20"/>
        </w:rPr>
      </w:pPr>
      <w:r w:rsidRPr="00FE0479">
        <w:rPr>
          <w:sz w:val="20"/>
          <w:szCs w:val="20"/>
        </w:rPr>
        <w:t>-</w:t>
      </w:r>
      <w:r w:rsidRPr="00FE0479">
        <w:rPr>
          <w:sz w:val="20"/>
          <w:szCs w:val="20"/>
        </w:rPr>
        <w:tab/>
        <w:t>наличие помещений для приема заявок;</w:t>
      </w:r>
    </w:p>
    <w:p w:rsidR="00220B38" w:rsidRPr="00FE0479" w:rsidRDefault="00220B38" w:rsidP="00220B38">
      <w:pPr>
        <w:ind w:firstLine="709"/>
        <w:jc w:val="both"/>
        <w:rPr>
          <w:sz w:val="20"/>
          <w:szCs w:val="20"/>
        </w:rPr>
      </w:pPr>
      <w:r w:rsidRPr="00FE0479">
        <w:rPr>
          <w:sz w:val="20"/>
          <w:szCs w:val="20"/>
        </w:rPr>
        <w:t>-</w:t>
      </w:r>
      <w:r w:rsidRPr="00FE0479">
        <w:rPr>
          <w:sz w:val="20"/>
          <w:szCs w:val="20"/>
        </w:rPr>
        <w:tab/>
        <w:t>наличие прямой телефонной связи для приема заявок;</w:t>
      </w:r>
    </w:p>
    <w:p w:rsidR="00220B38" w:rsidRPr="00FE0479" w:rsidRDefault="00220B38" w:rsidP="00220B38">
      <w:pPr>
        <w:ind w:firstLine="709"/>
        <w:jc w:val="both"/>
        <w:rPr>
          <w:sz w:val="20"/>
          <w:szCs w:val="20"/>
        </w:rPr>
      </w:pPr>
      <w:r w:rsidRPr="00FE0479">
        <w:rPr>
          <w:sz w:val="20"/>
          <w:szCs w:val="20"/>
        </w:rPr>
        <w:t>-</w:t>
      </w:r>
      <w:r w:rsidRPr="00FE0479">
        <w:rPr>
          <w:sz w:val="20"/>
          <w:szCs w:val="20"/>
        </w:rPr>
        <w:tab/>
        <w:t>наличие материально-технической базы для изготовления пре</w:t>
      </w:r>
      <w:r w:rsidRPr="00FE0479">
        <w:rPr>
          <w:sz w:val="20"/>
          <w:szCs w:val="20"/>
        </w:rPr>
        <w:t>д</w:t>
      </w:r>
      <w:r w:rsidRPr="00FE0479">
        <w:rPr>
          <w:sz w:val="20"/>
          <w:szCs w:val="20"/>
        </w:rPr>
        <w:t>метов похоронного ритуала;</w:t>
      </w:r>
    </w:p>
    <w:p w:rsidR="00220B38" w:rsidRPr="00FE0479" w:rsidRDefault="00220B38" w:rsidP="00220B38">
      <w:pPr>
        <w:ind w:firstLine="709"/>
        <w:jc w:val="both"/>
        <w:rPr>
          <w:sz w:val="20"/>
          <w:szCs w:val="20"/>
        </w:rPr>
      </w:pPr>
      <w:r w:rsidRPr="00FE0479">
        <w:rPr>
          <w:sz w:val="20"/>
          <w:szCs w:val="20"/>
        </w:rPr>
        <w:t>-</w:t>
      </w:r>
      <w:r w:rsidRPr="00FE0479">
        <w:rPr>
          <w:sz w:val="20"/>
          <w:szCs w:val="20"/>
        </w:rPr>
        <w:tab/>
        <w:t>предоставление дополнительных услуг;</w:t>
      </w:r>
    </w:p>
    <w:p w:rsidR="00220B38" w:rsidRPr="00FE0479" w:rsidRDefault="00220B38" w:rsidP="00220B38">
      <w:pPr>
        <w:ind w:firstLine="709"/>
        <w:jc w:val="both"/>
        <w:rPr>
          <w:sz w:val="20"/>
          <w:szCs w:val="20"/>
        </w:rPr>
      </w:pPr>
      <w:r w:rsidRPr="00FE0479">
        <w:rPr>
          <w:sz w:val="20"/>
          <w:szCs w:val="20"/>
        </w:rPr>
        <w:t>-</w:t>
      </w:r>
      <w:r w:rsidRPr="00FE0479">
        <w:rPr>
          <w:sz w:val="20"/>
          <w:szCs w:val="20"/>
        </w:rPr>
        <w:tab/>
        <w:t>опыт работы участника в сфере оказания ритуальных услуг;</w:t>
      </w:r>
    </w:p>
    <w:p w:rsidR="00220B38" w:rsidRPr="00FE0479" w:rsidRDefault="00220B38" w:rsidP="00220B38">
      <w:pPr>
        <w:ind w:firstLine="709"/>
        <w:jc w:val="both"/>
        <w:rPr>
          <w:sz w:val="20"/>
          <w:szCs w:val="20"/>
        </w:rPr>
      </w:pPr>
      <w:r w:rsidRPr="00FE0479">
        <w:rPr>
          <w:sz w:val="20"/>
          <w:szCs w:val="20"/>
        </w:rPr>
        <w:t>-</w:t>
      </w:r>
      <w:r w:rsidRPr="00FE0479">
        <w:rPr>
          <w:sz w:val="20"/>
          <w:szCs w:val="20"/>
        </w:rPr>
        <w:tab/>
        <w:t>технические возможности исполнения контракта.</w:t>
      </w:r>
    </w:p>
    <w:p w:rsidR="00220B38" w:rsidRPr="00FE0479" w:rsidRDefault="00220B38" w:rsidP="00220B38">
      <w:pPr>
        <w:jc w:val="both"/>
        <w:rPr>
          <w:sz w:val="20"/>
          <w:szCs w:val="20"/>
        </w:rPr>
      </w:pPr>
    </w:p>
    <w:p w:rsidR="00220B38" w:rsidRPr="00FE0479" w:rsidRDefault="00220B38" w:rsidP="00220B38">
      <w:pPr>
        <w:jc w:val="both"/>
        <w:rPr>
          <w:sz w:val="20"/>
          <w:szCs w:val="20"/>
        </w:rPr>
      </w:pPr>
    </w:p>
    <w:p w:rsidR="00220B38" w:rsidRPr="00FE0479" w:rsidRDefault="00220B38" w:rsidP="00220B38">
      <w:pPr>
        <w:ind w:left="5387"/>
        <w:jc w:val="both"/>
        <w:rPr>
          <w:sz w:val="20"/>
          <w:szCs w:val="20"/>
          <w:lang w:bidi="ru-RU"/>
        </w:rPr>
      </w:pPr>
      <w:r w:rsidRPr="00FE0479">
        <w:rPr>
          <w:sz w:val="20"/>
          <w:szCs w:val="20"/>
          <w:lang w:bidi="ru-RU"/>
        </w:rPr>
        <w:t>Приложение №3 к постановлению</w:t>
      </w:r>
    </w:p>
    <w:p w:rsidR="00220B38" w:rsidRPr="00FE0479" w:rsidRDefault="00220B38" w:rsidP="00220B38">
      <w:pPr>
        <w:ind w:left="5387"/>
        <w:jc w:val="both"/>
        <w:rPr>
          <w:sz w:val="20"/>
          <w:szCs w:val="20"/>
          <w:lang w:bidi="ru-RU"/>
        </w:rPr>
      </w:pPr>
      <w:r w:rsidRPr="00FE0479">
        <w:rPr>
          <w:sz w:val="20"/>
          <w:szCs w:val="20"/>
          <w:lang w:bidi="ru-RU"/>
        </w:rPr>
        <w:t>от 06.02.2024г. №33-П</w:t>
      </w:r>
    </w:p>
    <w:p w:rsidR="00220B38" w:rsidRPr="00FE0479" w:rsidRDefault="00220B38" w:rsidP="00220B38">
      <w:pPr>
        <w:ind w:left="5387"/>
        <w:jc w:val="both"/>
        <w:rPr>
          <w:sz w:val="20"/>
          <w:szCs w:val="20"/>
          <w:lang w:bidi="ru-RU"/>
        </w:rPr>
      </w:pPr>
    </w:p>
    <w:p w:rsidR="00220B38" w:rsidRPr="00FE0479" w:rsidRDefault="00220B38" w:rsidP="00220B38">
      <w:pPr>
        <w:jc w:val="center"/>
        <w:rPr>
          <w:b/>
          <w:bCs/>
          <w:sz w:val="20"/>
          <w:szCs w:val="20"/>
          <w:lang w:bidi="ru-RU"/>
        </w:rPr>
      </w:pPr>
      <w:r w:rsidRPr="00FE0479">
        <w:rPr>
          <w:b/>
          <w:bCs/>
          <w:sz w:val="20"/>
          <w:szCs w:val="20"/>
          <w:lang w:bidi="ru-RU"/>
        </w:rPr>
        <w:t>Состав комиссии по проведению открытого конкурса по отбору специализированной службы по вопросам похоронного дела на территории К</w:t>
      </w:r>
      <w:r w:rsidRPr="00FE0479">
        <w:rPr>
          <w:b/>
          <w:bCs/>
          <w:sz w:val="20"/>
          <w:szCs w:val="20"/>
          <w:lang w:bidi="ru-RU"/>
        </w:rPr>
        <w:t>а</w:t>
      </w:r>
      <w:r w:rsidRPr="00FE0479">
        <w:rPr>
          <w:b/>
          <w:bCs/>
          <w:sz w:val="20"/>
          <w:szCs w:val="20"/>
          <w:lang w:bidi="ru-RU"/>
        </w:rPr>
        <w:t>ратузского сельсовета</w:t>
      </w:r>
    </w:p>
    <w:p w:rsidR="00220B38" w:rsidRPr="00FE0479" w:rsidRDefault="00220B38" w:rsidP="00220B38">
      <w:pPr>
        <w:jc w:val="both"/>
        <w:rPr>
          <w:sz w:val="20"/>
          <w:szCs w:val="20"/>
          <w:lang w:bidi="ru-RU"/>
        </w:rPr>
      </w:pPr>
    </w:p>
    <w:tbl>
      <w:tblPr>
        <w:tblW w:w="0" w:type="auto"/>
        <w:tblLayout w:type="fixed"/>
        <w:tblCellMar>
          <w:left w:w="10" w:type="dxa"/>
          <w:right w:w="10" w:type="dxa"/>
        </w:tblCellMar>
        <w:tblLook w:val="0000" w:firstRow="0" w:lastRow="0" w:firstColumn="0" w:lastColumn="0" w:noHBand="0" w:noVBand="0"/>
      </w:tblPr>
      <w:tblGrid>
        <w:gridCol w:w="3101"/>
        <w:gridCol w:w="4706"/>
        <w:gridCol w:w="3086"/>
      </w:tblGrid>
      <w:tr w:rsidR="00220B38" w:rsidRPr="00FE0479" w:rsidTr="006310AE">
        <w:tc>
          <w:tcPr>
            <w:tcW w:w="3101" w:type="dxa"/>
            <w:tcBorders>
              <w:top w:val="single" w:sz="4" w:space="0" w:color="auto"/>
              <w:left w:val="single" w:sz="4" w:space="0" w:color="auto"/>
            </w:tcBorders>
            <w:shd w:val="clear" w:color="auto" w:fill="FFFFFF"/>
          </w:tcPr>
          <w:p w:rsidR="00220B38" w:rsidRPr="00FE0479" w:rsidRDefault="00220B38" w:rsidP="00220B38">
            <w:pPr>
              <w:jc w:val="center"/>
              <w:rPr>
                <w:sz w:val="20"/>
                <w:szCs w:val="20"/>
                <w:lang w:bidi="ru-RU"/>
              </w:rPr>
            </w:pPr>
            <w:r w:rsidRPr="00FE0479">
              <w:rPr>
                <w:sz w:val="20"/>
                <w:szCs w:val="20"/>
                <w:lang w:bidi="ru-RU"/>
              </w:rPr>
              <w:t>Фамилия, имя, отчество</w:t>
            </w:r>
          </w:p>
        </w:tc>
        <w:tc>
          <w:tcPr>
            <w:tcW w:w="4706" w:type="dxa"/>
            <w:tcBorders>
              <w:top w:val="single" w:sz="4" w:space="0" w:color="auto"/>
              <w:left w:val="single" w:sz="4" w:space="0" w:color="auto"/>
            </w:tcBorders>
            <w:shd w:val="clear" w:color="auto" w:fill="FFFFFF"/>
          </w:tcPr>
          <w:p w:rsidR="00220B38" w:rsidRPr="00FE0479" w:rsidRDefault="00220B38" w:rsidP="00220B38">
            <w:pPr>
              <w:jc w:val="center"/>
              <w:rPr>
                <w:sz w:val="20"/>
                <w:szCs w:val="20"/>
                <w:lang w:bidi="ru-RU"/>
              </w:rPr>
            </w:pPr>
            <w:r w:rsidRPr="00FE0479">
              <w:rPr>
                <w:sz w:val="20"/>
                <w:szCs w:val="20"/>
                <w:lang w:bidi="ru-RU"/>
              </w:rPr>
              <w:t>Должность</w:t>
            </w:r>
          </w:p>
        </w:tc>
        <w:tc>
          <w:tcPr>
            <w:tcW w:w="3086" w:type="dxa"/>
            <w:tcBorders>
              <w:top w:val="single" w:sz="4" w:space="0" w:color="auto"/>
              <w:left w:val="single" w:sz="4" w:space="0" w:color="auto"/>
              <w:right w:val="single" w:sz="4" w:space="0" w:color="auto"/>
            </w:tcBorders>
            <w:shd w:val="clear" w:color="auto" w:fill="FFFFFF"/>
          </w:tcPr>
          <w:p w:rsidR="00220B38" w:rsidRPr="00FE0479" w:rsidRDefault="00220B38" w:rsidP="00220B38">
            <w:pPr>
              <w:jc w:val="center"/>
              <w:rPr>
                <w:sz w:val="20"/>
                <w:szCs w:val="20"/>
                <w:lang w:bidi="ru-RU"/>
              </w:rPr>
            </w:pPr>
            <w:r w:rsidRPr="00FE0479">
              <w:rPr>
                <w:sz w:val="20"/>
                <w:szCs w:val="20"/>
                <w:lang w:bidi="ru-RU"/>
              </w:rPr>
              <w:t>Должность в комиссии</w:t>
            </w:r>
          </w:p>
        </w:tc>
      </w:tr>
      <w:tr w:rsidR="00220B38" w:rsidRPr="00FE0479" w:rsidTr="006310AE">
        <w:tc>
          <w:tcPr>
            <w:tcW w:w="3101" w:type="dxa"/>
            <w:tcBorders>
              <w:top w:val="single" w:sz="4" w:space="0" w:color="auto"/>
              <w:left w:val="single" w:sz="4" w:space="0" w:color="auto"/>
            </w:tcBorders>
            <w:shd w:val="clear" w:color="auto" w:fill="FFFFFF"/>
          </w:tcPr>
          <w:p w:rsidR="00220B38" w:rsidRPr="00FE0479" w:rsidRDefault="00220B38" w:rsidP="00220B38">
            <w:pPr>
              <w:jc w:val="both"/>
              <w:rPr>
                <w:sz w:val="20"/>
                <w:szCs w:val="20"/>
                <w:lang w:bidi="ru-RU"/>
              </w:rPr>
            </w:pPr>
            <w:r w:rsidRPr="00FE0479">
              <w:rPr>
                <w:sz w:val="20"/>
                <w:szCs w:val="20"/>
                <w:lang w:bidi="ru-RU"/>
              </w:rPr>
              <w:t>Саар Александр Але</w:t>
            </w:r>
            <w:r w:rsidRPr="00FE0479">
              <w:rPr>
                <w:sz w:val="20"/>
                <w:szCs w:val="20"/>
                <w:lang w:bidi="ru-RU"/>
              </w:rPr>
              <w:t>к</w:t>
            </w:r>
            <w:r w:rsidRPr="00FE0479">
              <w:rPr>
                <w:sz w:val="20"/>
                <w:szCs w:val="20"/>
                <w:lang w:bidi="ru-RU"/>
              </w:rPr>
              <w:t>сандрович</w:t>
            </w:r>
          </w:p>
        </w:tc>
        <w:tc>
          <w:tcPr>
            <w:tcW w:w="4706" w:type="dxa"/>
            <w:tcBorders>
              <w:top w:val="single" w:sz="4" w:space="0" w:color="auto"/>
              <w:left w:val="single" w:sz="4" w:space="0" w:color="auto"/>
            </w:tcBorders>
            <w:shd w:val="clear" w:color="auto" w:fill="FFFFFF"/>
          </w:tcPr>
          <w:p w:rsidR="00220B38" w:rsidRPr="00FE0479" w:rsidRDefault="00220B38" w:rsidP="00220B38">
            <w:pPr>
              <w:jc w:val="both"/>
              <w:rPr>
                <w:sz w:val="20"/>
                <w:szCs w:val="20"/>
                <w:lang w:bidi="ru-RU"/>
              </w:rPr>
            </w:pPr>
            <w:r w:rsidRPr="00FE0479">
              <w:rPr>
                <w:sz w:val="20"/>
                <w:szCs w:val="20"/>
                <w:lang w:bidi="ru-RU"/>
              </w:rPr>
              <w:t>Глава администрации  Каратузского  сел</w:t>
            </w:r>
            <w:r w:rsidRPr="00FE0479">
              <w:rPr>
                <w:sz w:val="20"/>
                <w:szCs w:val="20"/>
                <w:lang w:bidi="ru-RU"/>
              </w:rPr>
              <w:t>ь</w:t>
            </w:r>
            <w:r w:rsidRPr="00FE0479">
              <w:rPr>
                <w:sz w:val="20"/>
                <w:szCs w:val="20"/>
                <w:lang w:bidi="ru-RU"/>
              </w:rPr>
              <w:t>совета</w:t>
            </w:r>
          </w:p>
        </w:tc>
        <w:tc>
          <w:tcPr>
            <w:tcW w:w="3086" w:type="dxa"/>
            <w:tcBorders>
              <w:top w:val="single" w:sz="4" w:space="0" w:color="auto"/>
              <w:left w:val="single" w:sz="4" w:space="0" w:color="auto"/>
              <w:right w:val="single" w:sz="4" w:space="0" w:color="auto"/>
            </w:tcBorders>
            <w:shd w:val="clear" w:color="auto" w:fill="FFFFFF"/>
          </w:tcPr>
          <w:p w:rsidR="00220B38" w:rsidRPr="00FE0479" w:rsidRDefault="00220B38" w:rsidP="00220B38">
            <w:pPr>
              <w:jc w:val="both"/>
              <w:rPr>
                <w:sz w:val="20"/>
                <w:szCs w:val="20"/>
                <w:lang w:bidi="ru-RU"/>
              </w:rPr>
            </w:pPr>
            <w:r w:rsidRPr="00FE0479">
              <w:rPr>
                <w:sz w:val="20"/>
                <w:szCs w:val="20"/>
                <w:lang w:bidi="ru-RU"/>
              </w:rPr>
              <w:t>Председатель комиссии</w:t>
            </w:r>
          </w:p>
        </w:tc>
      </w:tr>
      <w:tr w:rsidR="00220B38" w:rsidRPr="00FE0479" w:rsidTr="006310AE">
        <w:tc>
          <w:tcPr>
            <w:tcW w:w="3101" w:type="dxa"/>
            <w:tcBorders>
              <w:top w:val="single" w:sz="4" w:space="0" w:color="auto"/>
              <w:left w:val="single" w:sz="4" w:space="0" w:color="auto"/>
            </w:tcBorders>
            <w:shd w:val="clear" w:color="auto" w:fill="FFFFFF"/>
          </w:tcPr>
          <w:p w:rsidR="00220B38" w:rsidRPr="00FE0479" w:rsidRDefault="00220B38" w:rsidP="00220B38">
            <w:pPr>
              <w:jc w:val="both"/>
              <w:rPr>
                <w:sz w:val="20"/>
                <w:szCs w:val="20"/>
                <w:lang w:bidi="ru-RU"/>
              </w:rPr>
            </w:pPr>
            <w:proofErr w:type="spellStart"/>
            <w:r w:rsidRPr="00FE0479">
              <w:rPr>
                <w:sz w:val="20"/>
                <w:szCs w:val="20"/>
                <w:lang w:bidi="ru-RU"/>
              </w:rPr>
              <w:t>Болмутенко</w:t>
            </w:r>
            <w:proofErr w:type="spellEnd"/>
            <w:r w:rsidRPr="00FE0479">
              <w:rPr>
                <w:sz w:val="20"/>
                <w:szCs w:val="20"/>
                <w:lang w:bidi="ru-RU"/>
              </w:rPr>
              <w:t xml:space="preserve"> Алена </w:t>
            </w:r>
          </w:p>
          <w:p w:rsidR="00220B38" w:rsidRPr="00FE0479" w:rsidRDefault="00220B38" w:rsidP="00220B38">
            <w:pPr>
              <w:jc w:val="both"/>
              <w:rPr>
                <w:sz w:val="20"/>
                <w:szCs w:val="20"/>
                <w:lang w:bidi="ru-RU"/>
              </w:rPr>
            </w:pPr>
            <w:r w:rsidRPr="00FE0479">
              <w:rPr>
                <w:sz w:val="20"/>
                <w:szCs w:val="20"/>
                <w:lang w:bidi="ru-RU"/>
              </w:rPr>
              <w:t>М</w:t>
            </w:r>
            <w:r w:rsidRPr="00FE0479">
              <w:rPr>
                <w:sz w:val="20"/>
                <w:szCs w:val="20"/>
                <w:lang w:bidi="ru-RU"/>
              </w:rPr>
              <w:t>и</w:t>
            </w:r>
            <w:r w:rsidRPr="00FE0479">
              <w:rPr>
                <w:sz w:val="20"/>
                <w:szCs w:val="20"/>
                <w:lang w:bidi="ru-RU"/>
              </w:rPr>
              <w:t>хайловна</w:t>
            </w:r>
          </w:p>
        </w:tc>
        <w:tc>
          <w:tcPr>
            <w:tcW w:w="4706" w:type="dxa"/>
            <w:tcBorders>
              <w:top w:val="single" w:sz="4" w:space="0" w:color="auto"/>
              <w:left w:val="single" w:sz="4" w:space="0" w:color="auto"/>
            </w:tcBorders>
            <w:shd w:val="clear" w:color="auto" w:fill="FFFFFF"/>
          </w:tcPr>
          <w:p w:rsidR="00220B38" w:rsidRPr="00FE0479" w:rsidRDefault="00220B38" w:rsidP="00220B38">
            <w:pPr>
              <w:jc w:val="both"/>
              <w:rPr>
                <w:sz w:val="20"/>
                <w:szCs w:val="20"/>
                <w:lang w:bidi="ru-RU"/>
              </w:rPr>
            </w:pPr>
            <w:r w:rsidRPr="00FE0479">
              <w:rPr>
                <w:sz w:val="20"/>
                <w:szCs w:val="20"/>
                <w:lang w:bidi="ru-RU"/>
              </w:rPr>
              <w:t>Заместитель главы адм</w:t>
            </w:r>
            <w:r w:rsidRPr="00FE0479">
              <w:rPr>
                <w:sz w:val="20"/>
                <w:szCs w:val="20"/>
                <w:lang w:bidi="ru-RU"/>
              </w:rPr>
              <w:t>и</w:t>
            </w:r>
            <w:r w:rsidRPr="00FE0479">
              <w:rPr>
                <w:sz w:val="20"/>
                <w:szCs w:val="20"/>
                <w:lang w:bidi="ru-RU"/>
              </w:rPr>
              <w:t>нистрации Каратузского сельсовета</w:t>
            </w:r>
          </w:p>
        </w:tc>
        <w:tc>
          <w:tcPr>
            <w:tcW w:w="3086" w:type="dxa"/>
            <w:tcBorders>
              <w:top w:val="single" w:sz="4" w:space="0" w:color="auto"/>
              <w:left w:val="single" w:sz="4" w:space="0" w:color="auto"/>
              <w:right w:val="single" w:sz="4" w:space="0" w:color="auto"/>
            </w:tcBorders>
            <w:shd w:val="clear" w:color="auto" w:fill="FFFFFF"/>
          </w:tcPr>
          <w:p w:rsidR="00220B38" w:rsidRPr="00FE0479" w:rsidRDefault="00220B38" w:rsidP="00220B38">
            <w:pPr>
              <w:jc w:val="both"/>
              <w:rPr>
                <w:sz w:val="20"/>
                <w:szCs w:val="20"/>
                <w:lang w:bidi="ru-RU"/>
              </w:rPr>
            </w:pPr>
            <w:r w:rsidRPr="00FE0479">
              <w:rPr>
                <w:sz w:val="20"/>
                <w:szCs w:val="20"/>
                <w:lang w:bidi="ru-RU"/>
              </w:rPr>
              <w:t>Заместитель председателя коми</w:t>
            </w:r>
            <w:r w:rsidRPr="00FE0479">
              <w:rPr>
                <w:sz w:val="20"/>
                <w:szCs w:val="20"/>
                <w:lang w:bidi="ru-RU"/>
              </w:rPr>
              <w:t>с</w:t>
            </w:r>
            <w:r w:rsidRPr="00FE0479">
              <w:rPr>
                <w:sz w:val="20"/>
                <w:szCs w:val="20"/>
                <w:lang w:bidi="ru-RU"/>
              </w:rPr>
              <w:t>сии</w:t>
            </w:r>
          </w:p>
        </w:tc>
      </w:tr>
      <w:tr w:rsidR="00220B38" w:rsidRPr="00FE0479" w:rsidTr="006310AE">
        <w:tc>
          <w:tcPr>
            <w:tcW w:w="3101" w:type="dxa"/>
            <w:tcBorders>
              <w:top w:val="single" w:sz="4" w:space="0" w:color="auto"/>
              <w:left w:val="single" w:sz="4" w:space="0" w:color="auto"/>
            </w:tcBorders>
            <w:shd w:val="clear" w:color="auto" w:fill="FFFFFF"/>
          </w:tcPr>
          <w:p w:rsidR="00220B38" w:rsidRPr="00FE0479" w:rsidRDefault="00220B38" w:rsidP="00220B38">
            <w:pPr>
              <w:jc w:val="both"/>
              <w:rPr>
                <w:sz w:val="20"/>
                <w:szCs w:val="20"/>
                <w:lang w:bidi="ru-RU"/>
              </w:rPr>
            </w:pPr>
            <w:r w:rsidRPr="00FE0479">
              <w:rPr>
                <w:sz w:val="20"/>
                <w:szCs w:val="20"/>
                <w:lang w:bidi="ru-RU"/>
              </w:rPr>
              <w:t xml:space="preserve">Матвеева Анна </w:t>
            </w:r>
          </w:p>
          <w:p w:rsidR="00220B38" w:rsidRPr="00FE0479" w:rsidRDefault="00220B38" w:rsidP="00220B38">
            <w:pPr>
              <w:jc w:val="both"/>
              <w:rPr>
                <w:sz w:val="20"/>
                <w:szCs w:val="20"/>
                <w:lang w:bidi="ru-RU"/>
              </w:rPr>
            </w:pPr>
            <w:r w:rsidRPr="00FE0479">
              <w:rPr>
                <w:sz w:val="20"/>
                <w:szCs w:val="20"/>
                <w:lang w:bidi="ru-RU"/>
              </w:rPr>
              <w:t>Алекса</w:t>
            </w:r>
            <w:r w:rsidRPr="00FE0479">
              <w:rPr>
                <w:sz w:val="20"/>
                <w:szCs w:val="20"/>
                <w:lang w:bidi="ru-RU"/>
              </w:rPr>
              <w:t>н</w:t>
            </w:r>
            <w:r w:rsidRPr="00FE0479">
              <w:rPr>
                <w:sz w:val="20"/>
                <w:szCs w:val="20"/>
                <w:lang w:bidi="ru-RU"/>
              </w:rPr>
              <w:t>дровна</w:t>
            </w:r>
          </w:p>
        </w:tc>
        <w:tc>
          <w:tcPr>
            <w:tcW w:w="4706" w:type="dxa"/>
            <w:tcBorders>
              <w:top w:val="single" w:sz="4" w:space="0" w:color="auto"/>
              <w:left w:val="single" w:sz="4" w:space="0" w:color="auto"/>
            </w:tcBorders>
            <w:shd w:val="clear" w:color="auto" w:fill="FFFFFF"/>
          </w:tcPr>
          <w:p w:rsidR="00220B38" w:rsidRPr="00FE0479" w:rsidRDefault="00220B38" w:rsidP="00220B38">
            <w:pPr>
              <w:rPr>
                <w:sz w:val="20"/>
                <w:szCs w:val="20"/>
                <w:lang w:bidi="ru-RU"/>
              </w:rPr>
            </w:pPr>
            <w:r w:rsidRPr="00FE0479">
              <w:rPr>
                <w:sz w:val="20"/>
                <w:szCs w:val="20"/>
                <w:lang w:bidi="ru-RU"/>
              </w:rPr>
              <w:t>Ведущий специалист по правовым вопросам</w:t>
            </w:r>
          </w:p>
        </w:tc>
        <w:tc>
          <w:tcPr>
            <w:tcW w:w="3086" w:type="dxa"/>
            <w:tcBorders>
              <w:top w:val="single" w:sz="4" w:space="0" w:color="auto"/>
              <w:left w:val="single" w:sz="4" w:space="0" w:color="auto"/>
              <w:right w:val="single" w:sz="4" w:space="0" w:color="auto"/>
            </w:tcBorders>
            <w:shd w:val="clear" w:color="auto" w:fill="FFFFFF"/>
          </w:tcPr>
          <w:p w:rsidR="00220B38" w:rsidRPr="00FE0479" w:rsidRDefault="00220B38" w:rsidP="00220B38">
            <w:pPr>
              <w:jc w:val="both"/>
              <w:rPr>
                <w:sz w:val="20"/>
                <w:szCs w:val="20"/>
                <w:lang w:bidi="ru-RU"/>
              </w:rPr>
            </w:pPr>
            <w:r w:rsidRPr="00FE0479">
              <w:rPr>
                <w:sz w:val="20"/>
                <w:szCs w:val="20"/>
                <w:lang w:bidi="ru-RU"/>
              </w:rPr>
              <w:t>Секретарь комиссии</w:t>
            </w:r>
          </w:p>
        </w:tc>
      </w:tr>
      <w:tr w:rsidR="00220B38" w:rsidRPr="00FE0479" w:rsidTr="006310AE">
        <w:tc>
          <w:tcPr>
            <w:tcW w:w="3101" w:type="dxa"/>
            <w:tcBorders>
              <w:top w:val="single" w:sz="4" w:space="0" w:color="auto"/>
              <w:left w:val="single" w:sz="4" w:space="0" w:color="auto"/>
              <w:bottom w:val="single" w:sz="4" w:space="0" w:color="auto"/>
            </w:tcBorders>
            <w:shd w:val="clear" w:color="auto" w:fill="FFFFFF"/>
          </w:tcPr>
          <w:p w:rsidR="00220B38" w:rsidRPr="00FE0479" w:rsidRDefault="00220B38" w:rsidP="00220B38">
            <w:pPr>
              <w:jc w:val="both"/>
              <w:rPr>
                <w:sz w:val="20"/>
                <w:szCs w:val="20"/>
                <w:lang w:bidi="ru-RU"/>
              </w:rPr>
            </w:pPr>
            <w:proofErr w:type="spellStart"/>
            <w:r w:rsidRPr="00FE0479">
              <w:rPr>
                <w:sz w:val="20"/>
                <w:szCs w:val="20"/>
                <w:lang w:bidi="ru-RU"/>
              </w:rPr>
              <w:t>Зайкина</w:t>
            </w:r>
            <w:proofErr w:type="spellEnd"/>
            <w:r w:rsidRPr="00FE0479">
              <w:rPr>
                <w:sz w:val="20"/>
                <w:szCs w:val="20"/>
                <w:lang w:bidi="ru-RU"/>
              </w:rPr>
              <w:t xml:space="preserve"> Елена </w:t>
            </w:r>
          </w:p>
          <w:p w:rsidR="00220B38" w:rsidRPr="00FE0479" w:rsidRDefault="00220B38" w:rsidP="00220B38">
            <w:pPr>
              <w:jc w:val="both"/>
              <w:rPr>
                <w:sz w:val="20"/>
                <w:szCs w:val="20"/>
                <w:lang w:bidi="ru-RU"/>
              </w:rPr>
            </w:pPr>
            <w:r w:rsidRPr="00FE0479">
              <w:rPr>
                <w:sz w:val="20"/>
                <w:szCs w:val="20"/>
                <w:lang w:bidi="ru-RU"/>
              </w:rPr>
              <w:t>Алекса</w:t>
            </w:r>
            <w:r w:rsidRPr="00FE0479">
              <w:rPr>
                <w:sz w:val="20"/>
                <w:szCs w:val="20"/>
                <w:lang w:bidi="ru-RU"/>
              </w:rPr>
              <w:t>н</w:t>
            </w:r>
            <w:r w:rsidRPr="00FE0479">
              <w:rPr>
                <w:sz w:val="20"/>
                <w:szCs w:val="20"/>
                <w:lang w:bidi="ru-RU"/>
              </w:rPr>
              <w:t xml:space="preserve">дровна </w:t>
            </w:r>
          </w:p>
          <w:p w:rsidR="00220B38" w:rsidRPr="00FE0479" w:rsidRDefault="00220B38" w:rsidP="00220B38">
            <w:pPr>
              <w:jc w:val="both"/>
              <w:rPr>
                <w:sz w:val="20"/>
                <w:szCs w:val="20"/>
                <w:lang w:bidi="ru-RU"/>
              </w:rPr>
            </w:pPr>
          </w:p>
        </w:tc>
        <w:tc>
          <w:tcPr>
            <w:tcW w:w="4706" w:type="dxa"/>
            <w:tcBorders>
              <w:top w:val="single" w:sz="4" w:space="0" w:color="auto"/>
              <w:left w:val="single" w:sz="4" w:space="0" w:color="auto"/>
              <w:bottom w:val="single" w:sz="4" w:space="0" w:color="auto"/>
            </w:tcBorders>
            <w:shd w:val="clear" w:color="auto" w:fill="FFFFFF"/>
          </w:tcPr>
          <w:p w:rsidR="00220B38" w:rsidRPr="00FE0479" w:rsidRDefault="00220B38" w:rsidP="00220B38">
            <w:pPr>
              <w:jc w:val="both"/>
              <w:rPr>
                <w:sz w:val="20"/>
                <w:szCs w:val="20"/>
                <w:lang w:bidi="ru-RU"/>
              </w:rPr>
            </w:pPr>
            <w:r w:rsidRPr="00FE0479">
              <w:rPr>
                <w:sz w:val="20"/>
                <w:szCs w:val="20"/>
                <w:lang w:bidi="ru-RU"/>
              </w:rPr>
              <w:t>Ведущий специалист по организ</w:t>
            </w:r>
            <w:r w:rsidRPr="00FE0479">
              <w:rPr>
                <w:sz w:val="20"/>
                <w:szCs w:val="20"/>
                <w:lang w:bidi="ru-RU"/>
              </w:rPr>
              <w:t>а</w:t>
            </w:r>
            <w:r w:rsidRPr="00FE0479">
              <w:rPr>
                <w:sz w:val="20"/>
                <w:szCs w:val="20"/>
                <w:lang w:bidi="ru-RU"/>
              </w:rPr>
              <w:t>ционно-массовой работе, архиву и кадрам</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220B38" w:rsidRPr="00FE0479" w:rsidRDefault="00220B38" w:rsidP="00220B38">
            <w:pPr>
              <w:jc w:val="both"/>
              <w:rPr>
                <w:sz w:val="20"/>
                <w:szCs w:val="20"/>
                <w:lang w:bidi="ru-RU"/>
              </w:rPr>
            </w:pPr>
            <w:r w:rsidRPr="00FE0479">
              <w:rPr>
                <w:sz w:val="20"/>
                <w:szCs w:val="20"/>
                <w:lang w:bidi="ru-RU"/>
              </w:rPr>
              <w:t>Член комиссии</w:t>
            </w:r>
          </w:p>
        </w:tc>
      </w:tr>
      <w:tr w:rsidR="00220B38" w:rsidRPr="00FE0479" w:rsidTr="006310AE">
        <w:tc>
          <w:tcPr>
            <w:tcW w:w="3101" w:type="dxa"/>
            <w:tcBorders>
              <w:top w:val="single" w:sz="4" w:space="0" w:color="auto"/>
              <w:left w:val="single" w:sz="4" w:space="0" w:color="auto"/>
              <w:bottom w:val="single" w:sz="4" w:space="0" w:color="auto"/>
            </w:tcBorders>
            <w:shd w:val="clear" w:color="auto" w:fill="FFFFFF"/>
          </w:tcPr>
          <w:p w:rsidR="00220B38" w:rsidRPr="00FE0479" w:rsidRDefault="00220B38" w:rsidP="00220B38">
            <w:pPr>
              <w:jc w:val="both"/>
              <w:rPr>
                <w:sz w:val="20"/>
                <w:szCs w:val="20"/>
                <w:lang w:bidi="ru-RU"/>
              </w:rPr>
            </w:pPr>
            <w:r w:rsidRPr="00FE0479">
              <w:rPr>
                <w:sz w:val="20"/>
                <w:szCs w:val="20"/>
                <w:lang w:bidi="ru-RU"/>
              </w:rPr>
              <w:t xml:space="preserve">Ходаков Андрей </w:t>
            </w:r>
          </w:p>
          <w:p w:rsidR="00220B38" w:rsidRPr="00FE0479" w:rsidRDefault="00220B38" w:rsidP="00220B38">
            <w:pPr>
              <w:jc w:val="both"/>
              <w:rPr>
                <w:sz w:val="20"/>
                <w:szCs w:val="20"/>
                <w:lang w:bidi="ru-RU"/>
              </w:rPr>
            </w:pPr>
            <w:r w:rsidRPr="00FE0479">
              <w:rPr>
                <w:sz w:val="20"/>
                <w:szCs w:val="20"/>
                <w:lang w:bidi="ru-RU"/>
              </w:rPr>
              <w:t>Серге</w:t>
            </w:r>
            <w:r w:rsidRPr="00FE0479">
              <w:rPr>
                <w:sz w:val="20"/>
                <w:szCs w:val="20"/>
                <w:lang w:bidi="ru-RU"/>
              </w:rPr>
              <w:t>е</w:t>
            </w:r>
            <w:r w:rsidRPr="00FE0479">
              <w:rPr>
                <w:sz w:val="20"/>
                <w:szCs w:val="20"/>
                <w:lang w:bidi="ru-RU"/>
              </w:rPr>
              <w:t>вич</w:t>
            </w:r>
          </w:p>
        </w:tc>
        <w:tc>
          <w:tcPr>
            <w:tcW w:w="4706" w:type="dxa"/>
            <w:tcBorders>
              <w:top w:val="single" w:sz="4" w:space="0" w:color="auto"/>
              <w:left w:val="single" w:sz="4" w:space="0" w:color="auto"/>
              <w:bottom w:val="single" w:sz="4" w:space="0" w:color="auto"/>
            </w:tcBorders>
            <w:shd w:val="clear" w:color="auto" w:fill="FFFFFF"/>
          </w:tcPr>
          <w:p w:rsidR="00220B38" w:rsidRPr="00FE0479" w:rsidRDefault="00220B38" w:rsidP="00220B38">
            <w:pPr>
              <w:jc w:val="both"/>
              <w:rPr>
                <w:sz w:val="20"/>
                <w:szCs w:val="20"/>
                <w:lang w:bidi="ru-RU"/>
              </w:rPr>
            </w:pPr>
            <w:r w:rsidRPr="00FE0479">
              <w:rPr>
                <w:sz w:val="20"/>
                <w:szCs w:val="20"/>
                <w:lang w:bidi="ru-RU"/>
              </w:rPr>
              <w:t>Ведущий специалист по вопросам ЖКХ, благ</w:t>
            </w:r>
            <w:r w:rsidRPr="00FE0479">
              <w:rPr>
                <w:sz w:val="20"/>
                <w:szCs w:val="20"/>
                <w:lang w:bidi="ru-RU"/>
              </w:rPr>
              <w:t>о</w:t>
            </w:r>
            <w:r w:rsidRPr="00FE0479">
              <w:rPr>
                <w:sz w:val="20"/>
                <w:szCs w:val="20"/>
                <w:lang w:bidi="ru-RU"/>
              </w:rPr>
              <w:t>устройства, транспорта и строительства</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220B38" w:rsidRPr="00FE0479" w:rsidRDefault="00220B38" w:rsidP="00220B38">
            <w:pPr>
              <w:jc w:val="both"/>
              <w:rPr>
                <w:sz w:val="20"/>
                <w:szCs w:val="20"/>
                <w:lang w:bidi="ru-RU"/>
              </w:rPr>
            </w:pPr>
            <w:r w:rsidRPr="00FE0479">
              <w:rPr>
                <w:sz w:val="20"/>
                <w:szCs w:val="20"/>
                <w:lang w:bidi="ru-RU"/>
              </w:rPr>
              <w:t>Член комиссии</w:t>
            </w:r>
          </w:p>
        </w:tc>
      </w:tr>
      <w:tr w:rsidR="00220B38" w:rsidRPr="00FE0479" w:rsidTr="006310AE">
        <w:tc>
          <w:tcPr>
            <w:tcW w:w="3101" w:type="dxa"/>
            <w:tcBorders>
              <w:top w:val="single" w:sz="4" w:space="0" w:color="auto"/>
              <w:left w:val="single" w:sz="4" w:space="0" w:color="auto"/>
              <w:bottom w:val="single" w:sz="4" w:space="0" w:color="auto"/>
            </w:tcBorders>
            <w:shd w:val="clear" w:color="auto" w:fill="FFFFFF"/>
          </w:tcPr>
          <w:p w:rsidR="00220B38" w:rsidRPr="00FE0479" w:rsidRDefault="00220B38" w:rsidP="00220B38">
            <w:pPr>
              <w:jc w:val="both"/>
              <w:rPr>
                <w:sz w:val="20"/>
                <w:szCs w:val="20"/>
                <w:lang w:bidi="ru-RU"/>
              </w:rPr>
            </w:pPr>
            <w:proofErr w:type="spellStart"/>
            <w:r w:rsidRPr="00FE0479">
              <w:rPr>
                <w:sz w:val="20"/>
                <w:szCs w:val="20"/>
                <w:lang w:bidi="ru-RU"/>
              </w:rPr>
              <w:t>Вилль</w:t>
            </w:r>
            <w:proofErr w:type="spellEnd"/>
            <w:r w:rsidRPr="00FE0479">
              <w:rPr>
                <w:sz w:val="20"/>
                <w:szCs w:val="20"/>
                <w:lang w:bidi="ru-RU"/>
              </w:rPr>
              <w:t xml:space="preserve"> Елена Ивановна</w:t>
            </w:r>
          </w:p>
        </w:tc>
        <w:tc>
          <w:tcPr>
            <w:tcW w:w="4706" w:type="dxa"/>
            <w:tcBorders>
              <w:top w:val="single" w:sz="4" w:space="0" w:color="auto"/>
              <w:left w:val="single" w:sz="4" w:space="0" w:color="auto"/>
              <w:bottom w:val="single" w:sz="4" w:space="0" w:color="auto"/>
            </w:tcBorders>
            <w:shd w:val="clear" w:color="auto" w:fill="FFFFFF"/>
          </w:tcPr>
          <w:p w:rsidR="00220B38" w:rsidRPr="00FE0479" w:rsidRDefault="00220B38" w:rsidP="00220B38">
            <w:pPr>
              <w:jc w:val="both"/>
              <w:rPr>
                <w:sz w:val="20"/>
                <w:szCs w:val="20"/>
                <w:lang w:bidi="ru-RU"/>
              </w:rPr>
            </w:pPr>
            <w:r w:rsidRPr="00FE0479">
              <w:rPr>
                <w:sz w:val="20"/>
                <w:szCs w:val="20"/>
                <w:lang w:bidi="ru-RU"/>
              </w:rPr>
              <w:t>Ведущий специалист по социал</w:t>
            </w:r>
            <w:r w:rsidRPr="00FE0479">
              <w:rPr>
                <w:sz w:val="20"/>
                <w:szCs w:val="20"/>
                <w:lang w:bidi="ru-RU"/>
              </w:rPr>
              <w:t>ь</w:t>
            </w:r>
            <w:r w:rsidRPr="00FE0479">
              <w:rPr>
                <w:sz w:val="20"/>
                <w:szCs w:val="20"/>
                <w:lang w:bidi="ru-RU"/>
              </w:rPr>
              <w:t>ным вопросам, кадастру недвиж</w:t>
            </w:r>
            <w:r w:rsidRPr="00FE0479">
              <w:rPr>
                <w:sz w:val="20"/>
                <w:szCs w:val="20"/>
                <w:lang w:bidi="ru-RU"/>
              </w:rPr>
              <w:t>и</w:t>
            </w:r>
            <w:r w:rsidRPr="00FE0479">
              <w:rPr>
                <w:sz w:val="20"/>
                <w:szCs w:val="20"/>
                <w:lang w:bidi="ru-RU"/>
              </w:rPr>
              <w:t>мости и лесному контролю</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220B38" w:rsidRPr="00FE0479" w:rsidRDefault="00220B38" w:rsidP="00220B38">
            <w:pPr>
              <w:jc w:val="both"/>
              <w:rPr>
                <w:sz w:val="20"/>
                <w:szCs w:val="20"/>
                <w:lang w:bidi="ru-RU"/>
              </w:rPr>
            </w:pPr>
            <w:r w:rsidRPr="00FE0479">
              <w:rPr>
                <w:sz w:val="20"/>
                <w:szCs w:val="20"/>
                <w:lang w:bidi="ru-RU"/>
              </w:rPr>
              <w:t>Член комиссии</w:t>
            </w:r>
          </w:p>
        </w:tc>
      </w:tr>
    </w:tbl>
    <w:p w:rsidR="00220B38" w:rsidRPr="00FE0479" w:rsidRDefault="00220B38" w:rsidP="00220B38">
      <w:pPr>
        <w:jc w:val="both"/>
        <w:rPr>
          <w:sz w:val="20"/>
          <w:szCs w:val="20"/>
          <w:lang w:bidi="ru-RU"/>
        </w:rPr>
      </w:pPr>
    </w:p>
    <w:p w:rsidR="00C9381A" w:rsidRDefault="00C9381A" w:rsidP="0045567D">
      <w:pPr>
        <w:jc w:val="center"/>
        <w:rPr>
          <w:sz w:val="20"/>
          <w:szCs w:val="20"/>
        </w:rPr>
      </w:pPr>
    </w:p>
    <w:p w:rsidR="006310AE" w:rsidRDefault="006310AE" w:rsidP="0045567D">
      <w:pPr>
        <w:jc w:val="center"/>
        <w:rPr>
          <w:sz w:val="20"/>
          <w:szCs w:val="20"/>
        </w:rPr>
      </w:pPr>
    </w:p>
    <w:p w:rsidR="006310AE" w:rsidRDefault="006310AE" w:rsidP="0045567D">
      <w:pPr>
        <w:jc w:val="center"/>
        <w:rPr>
          <w:sz w:val="20"/>
          <w:szCs w:val="20"/>
        </w:rPr>
      </w:pPr>
    </w:p>
    <w:p w:rsidR="006310AE" w:rsidRDefault="006310AE" w:rsidP="0045567D">
      <w:pPr>
        <w:jc w:val="center"/>
        <w:rPr>
          <w:sz w:val="20"/>
          <w:szCs w:val="20"/>
        </w:rPr>
      </w:pPr>
    </w:p>
    <w:p w:rsidR="006310AE" w:rsidRPr="00ED4791" w:rsidRDefault="006310AE" w:rsidP="006310AE">
      <w:pPr>
        <w:jc w:val="center"/>
        <w:rPr>
          <w:sz w:val="20"/>
          <w:szCs w:val="20"/>
        </w:rPr>
      </w:pPr>
      <w:r w:rsidRPr="00ED4791">
        <w:rPr>
          <w:noProof/>
          <w:sz w:val="20"/>
          <w:szCs w:val="20"/>
        </w:rPr>
        <w:drawing>
          <wp:inline distT="0" distB="0" distL="0" distR="0" wp14:anchorId="2A5C9E08" wp14:editId="3E277465">
            <wp:extent cx="321993" cy="409575"/>
            <wp:effectExtent l="0" t="0" r="190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2025" cy="409615"/>
                    </a:xfrm>
                    <a:prstGeom prst="rect">
                      <a:avLst/>
                    </a:prstGeom>
                  </pic:spPr>
                </pic:pic>
              </a:graphicData>
            </a:graphic>
          </wp:inline>
        </w:drawing>
      </w:r>
    </w:p>
    <w:p w:rsidR="006310AE" w:rsidRPr="00ED4791" w:rsidRDefault="006310AE" w:rsidP="006310AE">
      <w:pPr>
        <w:jc w:val="center"/>
        <w:rPr>
          <w:sz w:val="20"/>
          <w:szCs w:val="20"/>
        </w:rPr>
      </w:pPr>
      <w:r w:rsidRPr="00ED4791">
        <w:rPr>
          <w:sz w:val="20"/>
          <w:szCs w:val="20"/>
        </w:rPr>
        <w:t>АДМИНИСТРАЦИЯ КАРАТУЗСКОГО СЕЛЬСОВЕТА</w:t>
      </w:r>
    </w:p>
    <w:p w:rsidR="006310AE" w:rsidRPr="00ED4791" w:rsidRDefault="006310AE" w:rsidP="006310AE">
      <w:pPr>
        <w:jc w:val="center"/>
        <w:rPr>
          <w:sz w:val="20"/>
          <w:szCs w:val="20"/>
        </w:rPr>
      </w:pPr>
      <w:r w:rsidRPr="00ED4791">
        <w:rPr>
          <w:sz w:val="20"/>
          <w:szCs w:val="20"/>
        </w:rPr>
        <w:t>КАРАТУЗСКОГО РАЙОНА КРАСНОЯРСКОГО КРАЯ</w:t>
      </w:r>
    </w:p>
    <w:p w:rsidR="006310AE" w:rsidRPr="00ED4791" w:rsidRDefault="006310AE" w:rsidP="006310AE">
      <w:pPr>
        <w:jc w:val="center"/>
        <w:rPr>
          <w:sz w:val="20"/>
          <w:szCs w:val="20"/>
        </w:rPr>
      </w:pPr>
    </w:p>
    <w:p w:rsidR="006310AE" w:rsidRPr="00ED4791" w:rsidRDefault="006310AE" w:rsidP="006310AE">
      <w:pPr>
        <w:jc w:val="center"/>
        <w:rPr>
          <w:sz w:val="20"/>
          <w:szCs w:val="20"/>
        </w:rPr>
      </w:pPr>
      <w:r w:rsidRPr="00ED4791">
        <w:rPr>
          <w:sz w:val="20"/>
          <w:szCs w:val="20"/>
        </w:rPr>
        <w:t>РАСПОРЯЖЕНИЕ</w:t>
      </w:r>
    </w:p>
    <w:p w:rsidR="006310AE" w:rsidRPr="00ED4791" w:rsidRDefault="006310AE" w:rsidP="006310AE">
      <w:pPr>
        <w:jc w:val="center"/>
        <w:rPr>
          <w:sz w:val="20"/>
          <w:szCs w:val="20"/>
        </w:rPr>
      </w:pPr>
    </w:p>
    <w:p w:rsidR="006310AE" w:rsidRPr="00ED4791" w:rsidRDefault="006310AE" w:rsidP="006310AE">
      <w:pPr>
        <w:jc w:val="center"/>
        <w:rPr>
          <w:sz w:val="20"/>
          <w:szCs w:val="20"/>
        </w:rPr>
      </w:pPr>
      <w:r w:rsidRPr="00ED4791">
        <w:rPr>
          <w:sz w:val="20"/>
          <w:szCs w:val="20"/>
        </w:rPr>
        <w:t>06.02.2024г.                                  с. Каратузское                                       №11 -</w:t>
      </w:r>
      <w:proofErr w:type="gramStart"/>
      <w:r w:rsidRPr="00ED4791">
        <w:rPr>
          <w:sz w:val="20"/>
          <w:szCs w:val="20"/>
        </w:rPr>
        <w:t>Р</w:t>
      </w:r>
      <w:proofErr w:type="gramEnd"/>
    </w:p>
    <w:p w:rsidR="006310AE" w:rsidRPr="00ED4791" w:rsidRDefault="006310AE" w:rsidP="006310AE">
      <w:pPr>
        <w:ind w:firstLine="709"/>
        <w:rPr>
          <w:sz w:val="20"/>
          <w:szCs w:val="20"/>
        </w:rPr>
      </w:pPr>
    </w:p>
    <w:p w:rsidR="006310AE" w:rsidRPr="00ED4791" w:rsidRDefault="006310AE" w:rsidP="006310AE">
      <w:pPr>
        <w:rPr>
          <w:sz w:val="20"/>
          <w:szCs w:val="20"/>
        </w:rPr>
      </w:pPr>
      <w:r w:rsidRPr="00ED4791">
        <w:rPr>
          <w:sz w:val="20"/>
          <w:szCs w:val="20"/>
        </w:rPr>
        <w:t>О назначении публичных слушаний</w:t>
      </w:r>
    </w:p>
    <w:p w:rsidR="006310AE" w:rsidRPr="00ED4791" w:rsidRDefault="006310AE" w:rsidP="006310AE">
      <w:pPr>
        <w:ind w:firstLine="709"/>
        <w:rPr>
          <w:sz w:val="20"/>
          <w:szCs w:val="20"/>
        </w:rPr>
      </w:pPr>
    </w:p>
    <w:p w:rsidR="006310AE" w:rsidRPr="00ED4791" w:rsidRDefault="006310AE" w:rsidP="006310AE">
      <w:pPr>
        <w:ind w:firstLine="709"/>
        <w:jc w:val="both"/>
        <w:rPr>
          <w:sz w:val="20"/>
          <w:szCs w:val="20"/>
        </w:rPr>
      </w:pPr>
      <w:proofErr w:type="gramStart"/>
      <w:r w:rsidRPr="00ED4791">
        <w:rPr>
          <w:sz w:val="20"/>
          <w:szCs w:val="20"/>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статьей 37.3 Устава Каратузского сельсовета Каратузского района Красноярского края и Положением об организации и проведении публичных слушаний в муниципальном образовании «Каратузский сельсовет» утвержденным Решением Каратузского сельского Совета депутатов от 22.08.2013г. №18-83:</w:t>
      </w:r>
      <w:proofErr w:type="gramEnd"/>
    </w:p>
    <w:p w:rsidR="006310AE" w:rsidRPr="00ED4791" w:rsidRDefault="006310AE" w:rsidP="006310AE">
      <w:pPr>
        <w:numPr>
          <w:ilvl w:val="0"/>
          <w:numId w:val="8"/>
        </w:numPr>
        <w:ind w:left="0" w:firstLine="709"/>
        <w:jc w:val="both"/>
        <w:rPr>
          <w:sz w:val="20"/>
          <w:szCs w:val="20"/>
        </w:rPr>
      </w:pPr>
      <w:r w:rsidRPr="00ED4791">
        <w:rPr>
          <w:sz w:val="20"/>
          <w:szCs w:val="20"/>
        </w:rPr>
        <w:t>Вынести на публичные слушания следующий проект решения Каратузского сельского Совета депутатов:</w:t>
      </w:r>
    </w:p>
    <w:p w:rsidR="006310AE" w:rsidRPr="00ED4791" w:rsidRDefault="006310AE" w:rsidP="006310AE">
      <w:pPr>
        <w:ind w:firstLine="709"/>
        <w:jc w:val="both"/>
        <w:rPr>
          <w:sz w:val="20"/>
          <w:szCs w:val="20"/>
        </w:rPr>
      </w:pPr>
      <w:r w:rsidRPr="00ED4791">
        <w:rPr>
          <w:sz w:val="20"/>
          <w:szCs w:val="20"/>
        </w:rPr>
        <w:t>- О внесении изменений и дополнений в Устав Каратузского сельсовета Каратузского района Красноярского края.</w:t>
      </w:r>
    </w:p>
    <w:p w:rsidR="006310AE" w:rsidRPr="00ED4791" w:rsidRDefault="006310AE" w:rsidP="006310AE">
      <w:pPr>
        <w:pStyle w:val="a3"/>
        <w:numPr>
          <w:ilvl w:val="0"/>
          <w:numId w:val="8"/>
        </w:numPr>
        <w:spacing w:after="0" w:line="240" w:lineRule="auto"/>
        <w:ind w:left="0" w:firstLine="709"/>
        <w:jc w:val="both"/>
        <w:rPr>
          <w:sz w:val="20"/>
          <w:szCs w:val="20"/>
        </w:rPr>
      </w:pPr>
      <w:r w:rsidRPr="00ED4791">
        <w:rPr>
          <w:sz w:val="20"/>
          <w:szCs w:val="20"/>
        </w:rPr>
        <w:t xml:space="preserve">Проект решения опубликовать в официальном печатном издании «Каратузский вестник» и на официальном сайте администрации Каратузского сельсовета: </w:t>
      </w:r>
      <w:hyperlink r:id="rId24" w:history="1">
        <w:r w:rsidRPr="00ED4791">
          <w:rPr>
            <w:rStyle w:val="a8"/>
            <w:sz w:val="20"/>
            <w:szCs w:val="20"/>
          </w:rPr>
          <w:t>http://www.karatuzskoe24.ru</w:t>
        </w:r>
      </w:hyperlink>
      <w:r w:rsidRPr="00ED4791">
        <w:rPr>
          <w:sz w:val="20"/>
          <w:szCs w:val="20"/>
        </w:rPr>
        <w:t>.</w:t>
      </w:r>
    </w:p>
    <w:p w:rsidR="006310AE" w:rsidRPr="00ED4791" w:rsidRDefault="006310AE" w:rsidP="006310AE">
      <w:pPr>
        <w:numPr>
          <w:ilvl w:val="0"/>
          <w:numId w:val="8"/>
        </w:numPr>
        <w:ind w:left="0" w:firstLine="709"/>
        <w:jc w:val="both"/>
        <w:rPr>
          <w:sz w:val="20"/>
          <w:szCs w:val="20"/>
        </w:rPr>
      </w:pPr>
      <w:r w:rsidRPr="00ED4791">
        <w:rPr>
          <w:sz w:val="20"/>
          <w:szCs w:val="20"/>
        </w:rPr>
        <w:t xml:space="preserve">Публичные слушания назначить на 11 марта 2024 года в 10.00 часов в здании администрации Каратузского сельсовета по адресу: с. Каратузское, ул. Ленина, 30, </w:t>
      </w:r>
      <w:proofErr w:type="spellStart"/>
      <w:r w:rsidRPr="00ED4791">
        <w:rPr>
          <w:sz w:val="20"/>
          <w:szCs w:val="20"/>
        </w:rPr>
        <w:t>каб</w:t>
      </w:r>
      <w:proofErr w:type="spellEnd"/>
      <w:r w:rsidRPr="00ED4791">
        <w:rPr>
          <w:sz w:val="20"/>
          <w:szCs w:val="20"/>
        </w:rPr>
        <w:t>. № 3.</w:t>
      </w:r>
    </w:p>
    <w:p w:rsidR="006310AE" w:rsidRPr="00ED4791" w:rsidRDefault="006310AE" w:rsidP="006310AE">
      <w:pPr>
        <w:numPr>
          <w:ilvl w:val="0"/>
          <w:numId w:val="8"/>
        </w:numPr>
        <w:ind w:left="0" w:firstLine="709"/>
        <w:jc w:val="both"/>
        <w:rPr>
          <w:sz w:val="20"/>
          <w:szCs w:val="20"/>
        </w:rPr>
      </w:pPr>
      <w:proofErr w:type="gramStart"/>
      <w:r w:rsidRPr="00ED4791">
        <w:rPr>
          <w:sz w:val="20"/>
          <w:szCs w:val="20"/>
        </w:rPr>
        <w:t>Контроль за</w:t>
      </w:r>
      <w:proofErr w:type="gramEnd"/>
      <w:r w:rsidRPr="00ED4791">
        <w:rPr>
          <w:sz w:val="20"/>
          <w:szCs w:val="20"/>
        </w:rPr>
        <w:t xml:space="preserve"> исполнением настоящего Распоряжения оставляю за собой.</w:t>
      </w:r>
    </w:p>
    <w:p w:rsidR="006310AE" w:rsidRPr="00ED4791" w:rsidRDefault="006310AE" w:rsidP="006310AE">
      <w:pPr>
        <w:numPr>
          <w:ilvl w:val="0"/>
          <w:numId w:val="8"/>
        </w:numPr>
        <w:ind w:left="0" w:firstLine="709"/>
        <w:jc w:val="both"/>
        <w:rPr>
          <w:sz w:val="20"/>
          <w:szCs w:val="20"/>
        </w:rPr>
      </w:pPr>
      <w:r w:rsidRPr="00ED4791">
        <w:rPr>
          <w:sz w:val="20"/>
          <w:szCs w:val="20"/>
        </w:rPr>
        <w:t>Распоряжение вступает в силу в день, следующий за днем его официального опубликования в официальном печатном издании «Каратузский вестник»</w:t>
      </w:r>
    </w:p>
    <w:p w:rsidR="006310AE" w:rsidRPr="00ED4791" w:rsidRDefault="006310AE" w:rsidP="006310AE">
      <w:pPr>
        <w:ind w:firstLine="709"/>
        <w:rPr>
          <w:sz w:val="20"/>
          <w:szCs w:val="20"/>
        </w:rPr>
      </w:pPr>
    </w:p>
    <w:p w:rsidR="006310AE" w:rsidRPr="00ED4791" w:rsidRDefault="006310AE" w:rsidP="006310AE">
      <w:pPr>
        <w:rPr>
          <w:sz w:val="20"/>
          <w:szCs w:val="20"/>
        </w:rPr>
      </w:pPr>
      <w:r w:rsidRPr="00ED4791">
        <w:rPr>
          <w:sz w:val="20"/>
          <w:szCs w:val="20"/>
        </w:rPr>
        <w:t>Глава Каратузского сельсовета                                                               А.А. Саар</w:t>
      </w:r>
    </w:p>
    <w:p w:rsidR="006310AE" w:rsidRPr="00ED4791" w:rsidRDefault="006310AE" w:rsidP="006310AE">
      <w:pPr>
        <w:rPr>
          <w:sz w:val="20"/>
          <w:szCs w:val="20"/>
        </w:rPr>
      </w:pPr>
    </w:p>
    <w:p w:rsidR="006310AE" w:rsidRPr="00ED4791" w:rsidRDefault="006310AE" w:rsidP="006310AE">
      <w:pPr>
        <w:rPr>
          <w:sz w:val="20"/>
          <w:szCs w:val="20"/>
        </w:rPr>
      </w:pPr>
    </w:p>
    <w:p w:rsidR="006310AE" w:rsidRPr="00ED4791" w:rsidRDefault="006310AE" w:rsidP="006310AE">
      <w:pPr>
        <w:rPr>
          <w:sz w:val="20"/>
          <w:szCs w:val="20"/>
        </w:rPr>
      </w:pPr>
    </w:p>
    <w:p w:rsidR="006310AE" w:rsidRDefault="006310AE" w:rsidP="0045567D">
      <w:pPr>
        <w:jc w:val="center"/>
        <w:rPr>
          <w:sz w:val="20"/>
          <w:szCs w:val="20"/>
        </w:rPr>
      </w:pPr>
    </w:p>
    <w:p w:rsidR="006310AE" w:rsidRPr="001A4E0D" w:rsidRDefault="006310AE" w:rsidP="006310AE">
      <w:pPr>
        <w:ind w:right="-1"/>
        <w:jc w:val="right"/>
        <w:rPr>
          <w:sz w:val="20"/>
          <w:szCs w:val="20"/>
        </w:rPr>
      </w:pPr>
      <w:r w:rsidRPr="001A4E0D">
        <w:rPr>
          <w:noProof/>
          <w:sz w:val="20"/>
          <w:szCs w:val="20"/>
        </w:rPr>
        <w:lastRenderedPageBreak/>
        <w:drawing>
          <wp:inline distT="0" distB="0" distL="0" distR="0" wp14:anchorId="0AA91838" wp14:editId="1412C170">
            <wp:extent cx="381000" cy="4857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1000" cy="485775"/>
                    </a:xfrm>
                    <a:prstGeom prst="rect">
                      <a:avLst/>
                    </a:prstGeom>
                    <a:noFill/>
                    <a:ln>
                      <a:noFill/>
                    </a:ln>
                  </pic:spPr>
                </pic:pic>
              </a:graphicData>
            </a:graphic>
          </wp:inline>
        </w:drawing>
      </w:r>
      <w:r>
        <w:rPr>
          <w:sz w:val="20"/>
          <w:szCs w:val="20"/>
        </w:rPr>
        <w:t xml:space="preserve">                                                                                          </w:t>
      </w:r>
      <w:r w:rsidRPr="001A4E0D">
        <w:rPr>
          <w:b/>
          <w:sz w:val="20"/>
          <w:szCs w:val="20"/>
        </w:rPr>
        <w:t>проект</w:t>
      </w:r>
    </w:p>
    <w:p w:rsidR="006310AE" w:rsidRPr="001A4E0D" w:rsidRDefault="006310AE" w:rsidP="006310AE">
      <w:pPr>
        <w:ind w:right="-1"/>
        <w:jc w:val="center"/>
        <w:rPr>
          <w:sz w:val="20"/>
          <w:szCs w:val="20"/>
        </w:rPr>
      </w:pPr>
      <w:r w:rsidRPr="001A4E0D">
        <w:rPr>
          <w:color w:val="000000"/>
          <w:sz w:val="20"/>
          <w:szCs w:val="20"/>
        </w:rPr>
        <w:t>КАРАТУЗСКИЙ</w:t>
      </w:r>
      <w:r w:rsidRPr="001A4E0D">
        <w:rPr>
          <w:sz w:val="20"/>
          <w:szCs w:val="20"/>
        </w:rPr>
        <w:t xml:space="preserve"> СЕЛЬСКИЙ СОВЕТ ДЕПУТАТОВ</w:t>
      </w:r>
    </w:p>
    <w:p w:rsidR="006310AE" w:rsidRPr="001A4E0D" w:rsidRDefault="006310AE" w:rsidP="006310AE">
      <w:pPr>
        <w:jc w:val="center"/>
        <w:rPr>
          <w:sz w:val="20"/>
          <w:szCs w:val="20"/>
        </w:rPr>
      </w:pPr>
      <w:r w:rsidRPr="001A4E0D">
        <w:rPr>
          <w:sz w:val="20"/>
          <w:szCs w:val="20"/>
        </w:rPr>
        <w:t>КАРАТУЗСКОГО РАЙОНА КРАСНОЯРСКОГО КРАЯ</w:t>
      </w:r>
    </w:p>
    <w:p w:rsidR="006310AE" w:rsidRPr="001A4E0D" w:rsidRDefault="006310AE" w:rsidP="006310AE">
      <w:pPr>
        <w:rPr>
          <w:sz w:val="20"/>
          <w:szCs w:val="20"/>
        </w:rPr>
      </w:pPr>
    </w:p>
    <w:p w:rsidR="006310AE" w:rsidRPr="001A4E0D" w:rsidRDefault="006310AE" w:rsidP="006310AE">
      <w:pPr>
        <w:jc w:val="center"/>
        <w:rPr>
          <w:sz w:val="20"/>
          <w:szCs w:val="20"/>
        </w:rPr>
      </w:pPr>
      <w:r w:rsidRPr="001A4E0D">
        <w:rPr>
          <w:sz w:val="20"/>
          <w:szCs w:val="20"/>
        </w:rPr>
        <w:t>РЕШЕНИЕ</w:t>
      </w:r>
    </w:p>
    <w:p w:rsidR="006310AE" w:rsidRPr="001A4E0D" w:rsidRDefault="006310AE" w:rsidP="006310AE">
      <w:pPr>
        <w:rPr>
          <w:sz w:val="20"/>
          <w:szCs w:val="20"/>
        </w:rPr>
      </w:pPr>
    </w:p>
    <w:p w:rsidR="006310AE" w:rsidRPr="001A4E0D" w:rsidRDefault="006310AE" w:rsidP="00CB2479">
      <w:pPr>
        <w:jc w:val="center"/>
        <w:rPr>
          <w:sz w:val="20"/>
          <w:szCs w:val="20"/>
        </w:rPr>
      </w:pPr>
      <w:r w:rsidRPr="001A4E0D">
        <w:rPr>
          <w:sz w:val="20"/>
          <w:szCs w:val="20"/>
        </w:rPr>
        <w:t>00.00.2023г.</w:t>
      </w:r>
      <w:r w:rsidRPr="001A4E0D">
        <w:rPr>
          <w:sz w:val="20"/>
          <w:szCs w:val="20"/>
        </w:rPr>
        <w:tab/>
      </w:r>
      <w:r w:rsidRPr="001A4E0D">
        <w:rPr>
          <w:sz w:val="20"/>
          <w:szCs w:val="20"/>
        </w:rPr>
        <w:tab/>
      </w:r>
      <w:r w:rsidRPr="001A4E0D">
        <w:rPr>
          <w:sz w:val="20"/>
          <w:szCs w:val="20"/>
        </w:rPr>
        <w:tab/>
      </w:r>
      <w:proofErr w:type="spellStart"/>
      <w:r w:rsidRPr="001A4E0D">
        <w:rPr>
          <w:sz w:val="20"/>
          <w:szCs w:val="20"/>
        </w:rPr>
        <w:t>с</w:t>
      </w:r>
      <w:proofErr w:type="gramStart"/>
      <w:r w:rsidRPr="001A4E0D">
        <w:rPr>
          <w:sz w:val="20"/>
          <w:szCs w:val="20"/>
        </w:rPr>
        <w:t>.К</w:t>
      </w:r>
      <w:proofErr w:type="gramEnd"/>
      <w:r w:rsidRPr="001A4E0D">
        <w:rPr>
          <w:sz w:val="20"/>
          <w:szCs w:val="20"/>
        </w:rPr>
        <w:t>аратузское</w:t>
      </w:r>
      <w:proofErr w:type="spellEnd"/>
      <w:r w:rsidRPr="001A4E0D">
        <w:rPr>
          <w:sz w:val="20"/>
          <w:szCs w:val="20"/>
        </w:rPr>
        <w:tab/>
      </w:r>
      <w:r w:rsidRPr="001A4E0D">
        <w:rPr>
          <w:sz w:val="20"/>
          <w:szCs w:val="20"/>
        </w:rPr>
        <w:tab/>
      </w:r>
      <w:r w:rsidRPr="001A4E0D">
        <w:rPr>
          <w:sz w:val="20"/>
          <w:szCs w:val="20"/>
        </w:rPr>
        <w:tab/>
      </w:r>
      <w:r w:rsidRPr="001A4E0D">
        <w:rPr>
          <w:sz w:val="20"/>
          <w:szCs w:val="20"/>
        </w:rPr>
        <w:tab/>
        <w:t>№_______</w:t>
      </w:r>
    </w:p>
    <w:p w:rsidR="006310AE" w:rsidRPr="001A4E0D" w:rsidRDefault="006310AE" w:rsidP="006310AE">
      <w:pPr>
        <w:rPr>
          <w:sz w:val="20"/>
          <w:szCs w:val="20"/>
        </w:rPr>
      </w:pPr>
    </w:p>
    <w:p w:rsidR="006310AE" w:rsidRPr="001A4E0D" w:rsidRDefault="006310AE" w:rsidP="006310AE">
      <w:pPr>
        <w:ind w:right="-2"/>
        <w:rPr>
          <w:sz w:val="20"/>
          <w:szCs w:val="20"/>
        </w:rPr>
      </w:pPr>
      <w:r w:rsidRPr="001A4E0D">
        <w:rPr>
          <w:sz w:val="20"/>
          <w:szCs w:val="20"/>
        </w:rPr>
        <w:t>О внесении изменений и дополнений в Устав Каратузского сельсовета Каратузского района Красноярского края</w:t>
      </w:r>
    </w:p>
    <w:p w:rsidR="006310AE" w:rsidRPr="001A4E0D" w:rsidRDefault="006310AE" w:rsidP="006310AE">
      <w:pPr>
        <w:keepNext/>
        <w:ind w:right="-1" w:firstLine="567"/>
        <w:jc w:val="both"/>
        <w:outlineLvl w:val="0"/>
        <w:rPr>
          <w:sz w:val="20"/>
          <w:szCs w:val="20"/>
        </w:rPr>
      </w:pPr>
    </w:p>
    <w:p w:rsidR="006310AE" w:rsidRPr="001A4E0D" w:rsidRDefault="006310AE" w:rsidP="006310AE">
      <w:pPr>
        <w:ind w:firstLine="709"/>
        <w:jc w:val="both"/>
        <w:rPr>
          <w:sz w:val="20"/>
          <w:szCs w:val="20"/>
        </w:rPr>
      </w:pPr>
      <w:proofErr w:type="gramStart"/>
      <w:r w:rsidRPr="001A4E0D">
        <w:rPr>
          <w:sz w:val="20"/>
          <w:szCs w:val="20"/>
        </w:rPr>
        <w:t xml:space="preserve">В целях приведения Устава </w:t>
      </w:r>
      <w:r w:rsidRPr="001A4E0D">
        <w:rPr>
          <w:iCs/>
          <w:sz w:val="20"/>
          <w:szCs w:val="20"/>
        </w:rPr>
        <w:t>Каратузского сельсовета Каратузского района Красноярского края</w:t>
      </w:r>
      <w:r w:rsidRPr="001A4E0D">
        <w:rPr>
          <w:sz w:val="20"/>
          <w:szCs w:val="20"/>
        </w:rPr>
        <w:t xml:space="preserve"> в соответствие с Федеральным законом от 06.10.2003г. №131-ФЗ «Об общих принципах организации местного самоуправления в Российской Федерации», Законом Красноярского края от 26.06.2008г. №6-1832 «О гарантиях осуществления полномочий лиц, замещающих муниципальные должности в Красноярском крае», руководствуясь статьями 24, 26 Устава Каратузского сельсовета Каратузского района Красноярского края, Каратузский сельский Совет</w:t>
      </w:r>
      <w:proofErr w:type="gramEnd"/>
      <w:r w:rsidRPr="001A4E0D">
        <w:rPr>
          <w:sz w:val="20"/>
          <w:szCs w:val="20"/>
        </w:rPr>
        <w:t xml:space="preserve"> депутатов </w:t>
      </w:r>
    </w:p>
    <w:p w:rsidR="006310AE" w:rsidRPr="001A4E0D" w:rsidRDefault="006310AE" w:rsidP="006310AE">
      <w:pPr>
        <w:ind w:firstLine="709"/>
        <w:jc w:val="both"/>
        <w:rPr>
          <w:sz w:val="20"/>
          <w:szCs w:val="20"/>
        </w:rPr>
      </w:pPr>
      <w:r w:rsidRPr="001A4E0D">
        <w:rPr>
          <w:sz w:val="20"/>
          <w:szCs w:val="20"/>
        </w:rPr>
        <w:t>РЕШИЛ:</w:t>
      </w:r>
    </w:p>
    <w:p w:rsidR="006310AE" w:rsidRPr="001A4E0D" w:rsidRDefault="006310AE" w:rsidP="006310AE">
      <w:pPr>
        <w:ind w:firstLine="709"/>
        <w:jc w:val="both"/>
        <w:rPr>
          <w:b/>
          <w:sz w:val="20"/>
          <w:szCs w:val="20"/>
        </w:rPr>
      </w:pPr>
      <w:r w:rsidRPr="001A4E0D">
        <w:rPr>
          <w:b/>
          <w:sz w:val="20"/>
          <w:szCs w:val="20"/>
        </w:rPr>
        <w:t>1. Внести в Устав Каратузского сельсовета Каратузского района Красноярского края следующие изменения и дополнения:</w:t>
      </w:r>
    </w:p>
    <w:p w:rsidR="006310AE" w:rsidRPr="001A4E0D" w:rsidRDefault="006310AE" w:rsidP="006310AE">
      <w:pPr>
        <w:numPr>
          <w:ilvl w:val="0"/>
          <w:numId w:val="9"/>
        </w:numPr>
        <w:tabs>
          <w:tab w:val="left" w:pos="142"/>
          <w:tab w:val="left" w:pos="1276"/>
        </w:tabs>
        <w:suppressAutoHyphens/>
        <w:ind w:left="0" w:firstLine="709"/>
        <w:jc w:val="both"/>
        <w:rPr>
          <w:sz w:val="20"/>
          <w:szCs w:val="20"/>
          <w:lang w:eastAsia="zh-CN"/>
        </w:rPr>
      </w:pPr>
      <w:r w:rsidRPr="001A4E0D">
        <w:rPr>
          <w:b/>
          <w:sz w:val="20"/>
          <w:szCs w:val="20"/>
          <w:lang w:eastAsia="zh-CN"/>
        </w:rPr>
        <w:t>В статье 4</w:t>
      </w:r>
      <w:r w:rsidRPr="001A4E0D">
        <w:rPr>
          <w:b/>
          <w:i/>
          <w:iCs/>
          <w:sz w:val="20"/>
          <w:szCs w:val="20"/>
          <w:lang w:eastAsia="zh-CN"/>
        </w:rPr>
        <w:t>:</w:t>
      </w:r>
    </w:p>
    <w:p w:rsidR="006310AE" w:rsidRPr="001A4E0D" w:rsidRDefault="006310AE" w:rsidP="006310AE">
      <w:pPr>
        <w:tabs>
          <w:tab w:val="left" w:pos="142"/>
          <w:tab w:val="left" w:pos="1276"/>
        </w:tabs>
        <w:suppressAutoHyphens/>
        <w:ind w:firstLine="709"/>
        <w:jc w:val="both"/>
        <w:rPr>
          <w:sz w:val="20"/>
          <w:szCs w:val="20"/>
          <w:lang w:eastAsia="zh-CN"/>
        </w:rPr>
      </w:pPr>
      <w:r w:rsidRPr="001A4E0D">
        <w:rPr>
          <w:b/>
          <w:sz w:val="20"/>
          <w:szCs w:val="20"/>
          <w:lang w:eastAsia="zh-CN"/>
        </w:rPr>
        <w:t xml:space="preserve">- в пункте 7 слова </w:t>
      </w:r>
      <w:r w:rsidRPr="001A4E0D">
        <w:rPr>
          <w:sz w:val="20"/>
          <w:szCs w:val="20"/>
          <w:lang w:eastAsia="zh-CN"/>
        </w:rPr>
        <w:t xml:space="preserve">«устанавливающие правовой статус организаций» </w:t>
      </w:r>
      <w:r w:rsidRPr="001A4E0D">
        <w:rPr>
          <w:b/>
          <w:bCs/>
          <w:sz w:val="20"/>
          <w:szCs w:val="20"/>
          <w:lang w:eastAsia="zh-CN"/>
        </w:rPr>
        <w:t xml:space="preserve">заменить словами </w:t>
      </w:r>
      <w:r w:rsidRPr="001A4E0D">
        <w:rPr>
          <w:sz w:val="20"/>
          <w:szCs w:val="20"/>
          <w:lang w:eastAsia="zh-CN"/>
        </w:rPr>
        <w:t>«муниципальные нормативные правовые акты, устанавливающие правовой статус организаций»;</w:t>
      </w:r>
    </w:p>
    <w:p w:rsidR="006310AE" w:rsidRPr="001A4E0D" w:rsidRDefault="006310AE" w:rsidP="006310AE">
      <w:pPr>
        <w:tabs>
          <w:tab w:val="left" w:pos="142"/>
          <w:tab w:val="left" w:pos="1276"/>
        </w:tabs>
        <w:suppressAutoHyphens/>
        <w:ind w:firstLine="709"/>
        <w:jc w:val="both"/>
        <w:rPr>
          <w:sz w:val="20"/>
          <w:szCs w:val="20"/>
          <w:lang w:eastAsia="zh-CN"/>
        </w:rPr>
      </w:pPr>
      <w:r w:rsidRPr="001A4E0D">
        <w:rPr>
          <w:b/>
          <w:bCs/>
          <w:sz w:val="20"/>
          <w:szCs w:val="20"/>
          <w:lang w:eastAsia="zh-CN"/>
        </w:rPr>
        <w:t>-  дополнить пунктом 9 следующего содержания:</w:t>
      </w:r>
      <w:r w:rsidRPr="001A4E0D">
        <w:rPr>
          <w:sz w:val="20"/>
          <w:szCs w:val="20"/>
          <w:lang w:eastAsia="zh-CN"/>
        </w:rPr>
        <w:t xml:space="preserve"> </w:t>
      </w:r>
    </w:p>
    <w:p w:rsidR="006310AE" w:rsidRPr="001A4E0D" w:rsidRDefault="006310AE" w:rsidP="006310AE">
      <w:pPr>
        <w:tabs>
          <w:tab w:val="left" w:pos="142"/>
          <w:tab w:val="left" w:pos="1276"/>
        </w:tabs>
        <w:suppressAutoHyphens/>
        <w:ind w:firstLine="709"/>
        <w:jc w:val="both"/>
        <w:rPr>
          <w:sz w:val="20"/>
          <w:szCs w:val="20"/>
          <w:lang w:eastAsia="zh-CN"/>
        </w:rPr>
      </w:pPr>
      <w:r w:rsidRPr="001A4E0D">
        <w:rPr>
          <w:sz w:val="20"/>
          <w:szCs w:val="20"/>
          <w:lang w:eastAsia="zh-CN"/>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26" w:history="1">
        <w:r w:rsidRPr="001A4E0D">
          <w:rPr>
            <w:sz w:val="20"/>
            <w:szCs w:val="20"/>
            <w:lang w:eastAsia="zh-CN"/>
          </w:rPr>
          <w:t>http://pravo.minjust.ru</w:t>
        </w:r>
      </w:hyperlink>
      <w:r w:rsidRPr="001A4E0D">
        <w:rPr>
          <w:sz w:val="20"/>
          <w:szCs w:val="20"/>
          <w:lang w:eastAsia="zh-CN"/>
        </w:rPr>
        <w:t xml:space="preserve">, </w:t>
      </w:r>
      <w:hyperlink w:history="1">
        <w:r w:rsidRPr="001A4E0D">
          <w:rPr>
            <w:sz w:val="20"/>
            <w:szCs w:val="20"/>
            <w:lang w:eastAsia="zh-CN"/>
          </w:rPr>
          <w:t>http://право-минюст.рф</w:t>
        </w:r>
      </w:hyperlink>
      <w:r w:rsidRPr="001A4E0D">
        <w:rPr>
          <w:sz w:val="20"/>
          <w:szCs w:val="20"/>
          <w:lang w:eastAsia="zh-CN"/>
        </w:rPr>
        <w:t>, регистрация в качестве сетевого издания Эл № ФС77-72471 от 05.03.2018).</w:t>
      </w:r>
    </w:p>
    <w:p w:rsidR="006310AE" w:rsidRPr="001A4E0D" w:rsidRDefault="006310AE" w:rsidP="006310AE">
      <w:pPr>
        <w:tabs>
          <w:tab w:val="left" w:pos="142"/>
          <w:tab w:val="left" w:pos="1276"/>
        </w:tabs>
        <w:suppressAutoHyphens/>
        <w:ind w:firstLine="709"/>
        <w:jc w:val="both"/>
        <w:rPr>
          <w:sz w:val="20"/>
          <w:szCs w:val="20"/>
          <w:lang w:eastAsia="zh-CN"/>
        </w:rPr>
      </w:pPr>
      <w:r w:rsidRPr="001A4E0D">
        <w:rPr>
          <w:sz w:val="20"/>
          <w:szCs w:val="20"/>
          <w:lang w:eastAsia="zh-CN"/>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1A4E0D">
        <w:rPr>
          <w:sz w:val="20"/>
          <w:szCs w:val="20"/>
          <w:lang w:eastAsia="zh-CN"/>
        </w:rPr>
        <w:t>.»</w:t>
      </w:r>
      <w:proofErr w:type="gramEnd"/>
    </w:p>
    <w:p w:rsidR="006310AE" w:rsidRPr="001A4E0D" w:rsidRDefault="006310AE" w:rsidP="006310AE">
      <w:pPr>
        <w:numPr>
          <w:ilvl w:val="0"/>
          <w:numId w:val="9"/>
        </w:numPr>
        <w:tabs>
          <w:tab w:val="left" w:pos="142"/>
          <w:tab w:val="left" w:pos="1276"/>
        </w:tabs>
        <w:suppressAutoHyphens/>
        <w:ind w:left="0" w:firstLine="709"/>
        <w:jc w:val="both"/>
        <w:rPr>
          <w:sz w:val="20"/>
          <w:szCs w:val="20"/>
          <w:lang w:eastAsia="zh-CN"/>
        </w:rPr>
      </w:pPr>
      <w:r w:rsidRPr="001A4E0D">
        <w:rPr>
          <w:b/>
          <w:sz w:val="20"/>
          <w:szCs w:val="20"/>
          <w:lang w:eastAsia="zh-CN"/>
        </w:rPr>
        <w:t>Подпункт 1.27 пункта 1</w:t>
      </w:r>
      <w:r w:rsidRPr="001A4E0D">
        <w:rPr>
          <w:b/>
          <w:i/>
          <w:iCs/>
          <w:sz w:val="20"/>
          <w:szCs w:val="20"/>
          <w:lang w:eastAsia="zh-CN"/>
        </w:rPr>
        <w:t xml:space="preserve"> </w:t>
      </w:r>
      <w:r w:rsidRPr="001A4E0D">
        <w:rPr>
          <w:b/>
          <w:sz w:val="20"/>
          <w:szCs w:val="20"/>
          <w:lang w:eastAsia="zh-CN"/>
        </w:rPr>
        <w:t>статьи 7 изложить в следующей редакции:</w:t>
      </w:r>
    </w:p>
    <w:p w:rsidR="006310AE" w:rsidRPr="001A4E0D" w:rsidRDefault="006310AE" w:rsidP="006310AE">
      <w:pPr>
        <w:tabs>
          <w:tab w:val="left" w:pos="142"/>
          <w:tab w:val="left" w:pos="1276"/>
        </w:tabs>
        <w:suppressAutoHyphens/>
        <w:ind w:firstLine="709"/>
        <w:jc w:val="both"/>
        <w:rPr>
          <w:iCs/>
          <w:sz w:val="20"/>
          <w:szCs w:val="20"/>
          <w:lang w:eastAsia="zh-CN"/>
        </w:rPr>
      </w:pPr>
      <w:r w:rsidRPr="001A4E0D">
        <w:rPr>
          <w:iCs/>
          <w:sz w:val="20"/>
          <w:szCs w:val="20"/>
          <w:lang w:eastAsia="zh-CN"/>
        </w:rPr>
        <w:t xml:space="preserve"> «1.27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1A4E0D">
        <w:rPr>
          <w:iCs/>
          <w:sz w:val="20"/>
          <w:szCs w:val="20"/>
          <w:lang w:eastAsia="zh-CN"/>
        </w:rPr>
        <w:t>;»</w:t>
      </w:r>
      <w:proofErr w:type="gramEnd"/>
      <w:r w:rsidRPr="001A4E0D">
        <w:rPr>
          <w:iCs/>
          <w:sz w:val="20"/>
          <w:szCs w:val="20"/>
          <w:lang w:eastAsia="zh-CN"/>
        </w:rPr>
        <w:t>;</w:t>
      </w:r>
    </w:p>
    <w:p w:rsidR="006310AE" w:rsidRPr="001A4E0D" w:rsidRDefault="006310AE" w:rsidP="006310AE">
      <w:pPr>
        <w:tabs>
          <w:tab w:val="left" w:pos="142"/>
          <w:tab w:val="left" w:pos="1276"/>
        </w:tabs>
        <w:suppressAutoHyphens/>
        <w:ind w:firstLine="709"/>
        <w:jc w:val="both"/>
        <w:rPr>
          <w:sz w:val="20"/>
          <w:szCs w:val="20"/>
          <w:lang w:eastAsia="zh-CN"/>
        </w:rPr>
      </w:pPr>
      <w:r w:rsidRPr="001A4E0D">
        <w:rPr>
          <w:b/>
          <w:bCs/>
          <w:sz w:val="20"/>
          <w:szCs w:val="20"/>
          <w:lang w:eastAsia="zh-CN"/>
        </w:rPr>
        <w:t>1.3.</w:t>
      </w:r>
      <w:r w:rsidRPr="001A4E0D">
        <w:rPr>
          <w:sz w:val="20"/>
          <w:szCs w:val="20"/>
          <w:lang w:eastAsia="zh-CN"/>
        </w:rPr>
        <w:t xml:space="preserve"> </w:t>
      </w:r>
      <w:r w:rsidRPr="001A4E0D">
        <w:rPr>
          <w:b/>
          <w:sz w:val="20"/>
          <w:szCs w:val="20"/>
          <w:lang w:eastAsia="zh-CN"/>
        </w:rPr>
        <w:t xml:space="preserve">В пункте 4 </w:t>
      </w:r>
      <w:r w:rsidRPr="001A4E0D">
        <w:rPr>
          <w:b/>
          <w:bCs/>
          <w:sz w:val="20"/>
          <w:szCs w:val="20"/>
          <w:lang w:eastAsia="zh-CN"/>
        </w:rPr>
        <w:t>статьи</w:t>
      </w:r>
      <w:r w:rsidRPr="001A4E0D">
        <w:rPr>
          <w:sz w:val="20"/>
          <w:szCs w:val="20"/>
          <w:lang w:eastAsia="zh-CN"/>
        </w:rPr>
        <w:t xml:space="preserve"> 17</w:t>
      </w:r>
      <w:r w:rsidRPr="001A4E0D">
        <w:rPr>
          <w:b/>
          <w:i/>
          <w:iCs/>
          <w:sz w:val="20"/>
          <w:szCs w:val="20"/>
          <w:lang w:eastAsia="zh-CN"/>
        </w:rPr>
        <w:t xml:space="preserve"> </w:t>
      </w:r>
      <w:r w:rsidRPr="001A4E0D">
        <w:rPr>
          <w:b/>
          <w:sz w:val="20"/>
          <w:szCs w:val="20"/>
          <w:lang w:eastAsia="zh-CN"/>
        </w:rPr>
        <w:t xml:space="preserve">слова </w:t>
      </w:r>
      <w:r w:rsidRPr="001A4E0D">
        <w:rPr>
          <w:sz w:val="20"/>
          <w:szCs w:val="20"/>
          <w:lang w:eastAsia="zh-CN"/>
        </w:rPr>
        <w:t xml:space="preserve">«устанавливающие правовой статус организаций» </w:t>
      </w:r>
      <w:r w:rsidRPr="001A4E0D">
        <w:rPr>
          <w:b/>
          <w:bCs/>
          <w:sz w:val="20"/>
          <w:szCs w:val="20"/>
          <w:lang w:eastAsia="zh-CN"/>
        </w:rPr>
        <w:t xml:space="preserve">заменить словами </w:t>
      </w:r>
      <w:r w:rsidRPr="001A4E0D">
        <w:rPr>
          <w:sz w:val="20"/>
          <w:szCs w:val="20"/>
          <w:lang w:eastAsia="zh-CN"/>
        </w:rPr>
        <w:t>«муниципальные нормативные правовые акты, устанавливающие правовой статус организаций»;</w:t>
      </w:r>
    </w:p>
    <w:p w:rsidR="006310AE" w:rsidRPr="001A4E0D" w:rsidRDefault="006310AE" w:rsidP="006310AE">
      <w:pPr>
        <w:tabs>
          <w:tab w:val="left" w:pos="142"/>
          <w:tab w:val="left" w:pos="1276"/>
        </w:tabs>
        <w:suppressAutoHyphens/>
        <w:ind w:firstLine="709"/>
        <w:jc w:val="both"/>
        <w:rPr>
          <w:sz w:val="20"/>
          <w:szCs w:val="20"/>
          <w:lang w:eastAsia="zh-CN"/>
        </w:rPr>
      </w:pPr>
      <w:r w:rsidRPr="001A4E0D">
        <w:rPr>
          <w:b/>
          <w:bCs/>
          <w:sz w:val="20"/>
          <w:szCs w:val="20"/>
          <w:lang w:eastAsia="zh-CN"/>
        </w:rPr>
        <w:t>1.4.</w:t>
      </w:r>
      <w:r w:rsidRPr="001A4E0D">
        <w:rPr>
          <w:sz w:val="20"/>
          <w:szCs w:val="20"/>
          <w:lang w:eastAsia="zh-CN"/>
        </w:rPr>
        <w:t xml:space="preserve"> </w:t>
      </w:r>
      <w:r w:rsidRPr="001A4E0D">
        <w:rPr>
          <w:b/>
          <w:sz w:val="20"/>
          <w:szCs w:val="20"/>
          <w:lang w:eastAsia="zh-CN"/>
        </w:rPr>
        <w:t xml:space="preserve">В пункте 6 </w:t>
      </w:r>
      <w:r w:rsidRPr="001A4E0D">
        <w:rPr>
          <w:b/>
          <w:bCs/>
          <w:sz w:val="20"/>
          <w:szCs w:val="20"/>
          <w:lang w:eastAsia="zh-CN"/>
        </w:rPr>
        <w:t>статьи</w:t>
      </w:r>
      <w:r w:rsidRPr="001A4E0D">
        <w:rPr>
          <w:sz w:val="20"/>
          <w:szCs w:val="20"/>
          <w:lang w:eastAsia="zh-CN"/>
        </w:rPr>
        <w:t xml:space="preserve"> </w:t>
      </w:r>
      <w:r w:rsidRPr="001A4E0D">
        <w:rPr>
          <w:b/>
          <w:iCs/>
          <w:sz w:val="20"/>
          <w:szCs w:val="20"/>
          <w:lang w:eastAsia="zh-CN"/>
        </w:rPr>
        <w:t>26</w:t>
      </w:r>
      <w:r w:rsidRPr="001A4E0D">
        <w:rPr>
          <w:b/>
          <w:i/>
          <w:iCs/>
          <w:sz w:val="20"/>
          <w:szCs w:val="20"/>
          <w:lang w:eastAsia="zh-CN"/>
        </w:rPr>
        <w:t xml:space="preserve"> </w:t>
      </w:r>
      <w:r w:rsidRPr="001A4E0D">
        <w:rPr>
          <w:b/>
          <w:sz w:val="20"/>
          <w:szCs w:val="20"/>
          <w:lang w:eastAsia="zh-CN"/>
        </w:rPr>
        <w:t xml:space="preserve">слова </w:t>
      </w:r>
      <w:r w:rsidRPr="001A4E0D">
        <w:rPr>
          <w:sz w:val="20"/>
          <w:szCs w:val="20"/>
          <w:lang w:eastAsia="zh-CN"/>
        </w:rPr>
        <w:t xml:space="preserve">«устанавливающие правовой статус организаций» </w:t>
      </w:r>
      <w:r w:rsidRPr="001A4E0D">
        <w:rPr>
          <w:b/>
          <w:bCs/>
          <w:sz w:val="20"/>
          <w:szCs w:val="20"/>
          <w:lang w:eastAsia="zh-CN"/>
        </w:rPr>
        <w:t xml:space="preserve">заменить словами </w:t>
      </w:r>
      <w:r w:rsidRPr="001A4E0D">
        <w:rPr>
          <w:sz w:val="20"/>
          <w:szCs w:val="20"/>
          <w:lang w:eastAsia="zh-CN"/>
        </w:rPr>
        <w:t>«муниципальные нормативные правовые акты, устанавливающие правовой статус организаций».</w:t>
      </w:r>
    </w:p>
    <w:p w:rsidR="006310AE" w:rsidRPr="001A4E0D" w:rsidRDefault="006310AE" w:rsidP="006310AE">
      <w:pPr>
        <w:tabs>
          <w:tab w:val="left" w:pos="1276"/>
        </w:tabs>
        <w:ind w:firstLine="709"/>
        <w:jc w:val="both"/>
        <w:rPr>
          <w:b/>
          <w:sz w:val="20"/>
          <w:szCs w:val="20"/>
          <w:lang w:eastAsia="zh-CN"/>
        </w:rPr>
      </w:pPr>
      <w:r w:rsidRPr="001A4E0D">
        <w:rPr>
          <w:b/>
          <w:sz w:val="20"/>
          <w:szCs w:val="20"/>
          <w:lang w:eastAsia="zh-CN"/>
        </w:rPr>
        <w:t>1.5. В статье 54:</w:t>
      </w:r>
    </w:p>
    <w:p w:rsidR="006310AE" w:rsidRPr="001A4E0D" w:rsidRDefault="006310AE" w:rsidP="006310AE">
      <w:pPr>
        <w:tabs>
          <w:tab w:val="left" w:pos="1276"/>
        </w:tabs>
        <w:ind w:firstLine="709"/>
        <w:jc w:val="both"/>
        <w:rPr>
          <w:b/>
          <w:sz w:val="20"/>
          <w:szCs w:val="20"/>
          <w:lang w:eastAsia="zh-CN"/>
        </w:rPr>
      </w:pPr>
      <w:r w:rsidRPr="001A4E0D">
        <w:rPr>
          <w:b/>
          <w:sz w:val="20"/>
          <w:szCs w:val="20"/>
          <w:lang w:eastAsia="zh-CN"/>
        </w:rPr>
        <w:t>- в пункте 1 слово «шести» заменить словом «пяти»;</w:t>
      </w:r>
    </w:p>
    <w:p w:rsidR="006310AE" w:rsidRPr="001A4E0D" w:rsidRDefault="006310AE" w:rsidP="006310AE">
      <w:pPr>
        <w:tabs>
          <w:tab w:val="left" w:pos="1276"/>
        </w:tabs>
        <w:ind w:firstLine="709"/>
        <w:jc w:val="both"/>
        <w:rPr>
          <w:b/>
          <w:sz w:val="20"/>
          <w:szCs w:val="20"/>
          <w:lang w:eastAsia="zh-CN"/>
        </w:rPr>
      </w:pPr>
      <w:r w:rsidRPr="001A4E0D">
        <w:rPr>
          <w:b/>
          <w:sz w:val="20"/>
          <w:szCs w:val="20"/>
          <w:lang w:eastAsia="zh-CN"/>
        </w:rPr>
        <w:t>- в пункте 3 слово «шесть» заменить словом «пять»;</w:t>
      </w:r>
    </w:p>
    <w:p w:rsidR="006310AE" w:rsidRPr="001A4E0D" w:rsidRDefault="006310AE" w:rsidP="006310AE">
      <w:pPr>
        <w:tabs>
          <w:tab w:val="left" w:pos="1276"/>
        </w:tabs>
        <w:ind w:firstLine="709"/>
        <w:jc w:val="both"/>
        <w:rPr>
          <w:b/>
          <w:sz w:val="20"/>
          <w:szCs w:val="20"/>
          <w:lang w:eastAsia="zh-CN"/>
        </w:rPr>
      </w:pPr>
      <w:r w:rsidRPr="001A4E0D">
        <w:rPr>
          <w:b/>
          <w:sz w:val="20"/>
          <w:szCs w:val="20"/>
          <w:lang w:eastAsia="zh-CN"/>
        </w:rPr>
        <w:t>- в пункте 3 слова «четыре процента» заменить словами «пять процентов».</w:t>
      </w:r>
    </w:p>
    <w:p w:rsidR="006310AE" w:rsidRPr="001A4E0D" w:rsidRDefault="006310AE" w:rsidP="006310AE">
      <w:pPr>
        <w:tabs>
          <w:tab w:val="left" w:pos="1276"/>
        </w:tabs>
        <w:ind w:firstLine="709"/>
        <w:jc w:val="both"/>
        <w:rPr>
          <w:b/>
          <w:sz w:val="20"/>
          <w:szCs w:val="20"/>
        </w:rPr>
      </w:pPr>
      <w:r w:rsidRPr="001A4E0D">
        <w:rPr>
          <w:b/>
          <w:sz w:val="20"/>
          <w:szCs w:val="20"/>
          <w:lang w:eastAsia="zh-CN"/>
        </w:rPr>
        <w:t>1.6.</w:t>
      </w:r>
      <w:r w:rsidRPr="001A4E0D">
        <w:rPr>
          <w:sz w:val="20"/>
          <w:szCs w:val="20"/>
          <w:lang w:eastAsia="zh-CN"/>
        </w:rPr>
        <w:t xml:space="preserve"> </w:t>
      </w:r>
      <w:r w:rsidRPr="001A4E0D">
        <w:rPr>
          <w:b/>
          <w:sz w:val="20"/>
          <w:szCs w:val="20"/>
        </w:rPr>
        <w:t>Пункт 5 статьи 59 изложить в новой редакции:</w:t>
      </w:r>
    </w:p>
    <w:p w:rsidR="006310AE" w:rsidRPr="001A4E0D" w:rsidRDefault="006310AE" w:rsidP="006310AE">
      <w:pPr>
        <w:tabs>
          <w:tab w:val="left" w:pos="1276"/>
        </w:tabs>
        <w:ind w:firstLine="709"/>
        <w:jc w:val="both"/>
        <w:rPr>
          <w:i/>
          <w:sz w:val="20"/>
          <w:szCs w:val="20"/>
        </w:rPr>
      </w:pPr>
      <w:r w:rsidRPr="001A4E0D">
        <w:rPr>
          <w:sz w:val="20"/>
          <w:szCs w:val="20"/>
        </w:rPr>
        <w:t>«5. Действие подпункта 1.20 пункта 1 статьи 7 Устава приостановлено до 01.01.2026г. в соответствии с Законом Красноярского края от 22.12.2023 № 6-2405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roofErr w:type="gramStart"/>
      <w:r w:rsidRPr="001A4E0D">
        <w:rPr>
          <w:sz w:val="20"/>
          <w:szCs w:val="20"/>
        </w:rPr>
        <w:t>.»</w:t>
      </w:r>
      <w:proofErr w:type="gramEnd"/>
      <w:r w:rsidRPr="001A4E0D">
        <w:rPr>
          <w:sz w:val="20"/>
          <w:szCs w:val="20"/>
        </w:rPr>
        <w:t>.</w:t>
      </w:r>
    </w:p>
    <w:p w:rsidR="006310AE" w:rsidRPr="001A4E0D" w:rsidRDefault="006310AE" w:rsidP="006310AE">
      <w:pPr>
        <w:tabs>
          <w:tab w:val="left" w:pos="1276"/>
        </w:tabs>
        <w:ind w:firstLine="709"/>
        <w:jc w:val="both"/>
        <w:rPr>
          <w:sz w:val="20"/>
          <w:szCs w:val="20"/>
        </w:rPr>
      </w:pPr>
      <w:r w:rsidRPr="001A4E0D">
        <w:rPr>
          <w:sz w:val="20"/>
          <w:szCs w:val="20"/>
        </w:rPr>
        <w:t xml:space="preserve">2. </w:t>
      </w:r>
      <w:proofErr w:type="gramStart"/>
      <w:r w:rsidRPr="001A4E0D">
        <w:rPr>
          <w:sz w:val="20"/>
          <w:szCs w:val="20"/>
        </w:rPr>
        <w:t>Контроль за</w:t>
      </w:r>
      <w:proofErr w:type="gramEnd"/>
      <w:r w:rsidRPr="001A4E0D">
        <w:rPr>
          <w:sz w:val="20"/>
          <w:szCs w:val="20"/>
        </w:rPr>
        <w:t xml:space="preserve"> исполнением Решения возложить на постоянную депутатскую комиссию по вопросам законности и социальной политике.</w:t>
      </w:r>
    </w:p>
    <w:p w:rsidR="006310AE" w:rsidRPr="001A4E0D" w:rsidRDefault="006310AE" w:rsidP="006310AE">
      <w:pPr>
        <w:tabs>
          <w:tab w:val="left" w:pos="1276"/>
        </w:tabs>
        <w:autoSpaceDE w:val="0"/>
        <w:autoSpaceDN w:val="0"/>
        <w:adjustRightInd w:val="0"/>
        <w:ind w:firstLine="709"/>
        <w:jc w:val="both"/>
        <w:rPr>
          <w:rFonts w:eastAsia="Calibri"/>
          <w:sz w:val="20"/>
          <w:szCs w:val="20"/>
          <w:lang w:eastAsia="en-US"/>
        </w:rPr>
      </w:pPr>
      <w:r w:rsidRPr="001A4E0D">
        <w:rPr>
          <w:rFonts w:eastAsia="Calibri"/>
          <w:sz w:val="20"/>
          <w:szCs w:val="20"/>
          <w:lang w:eastAsia="en-US"/>
        </w:rPr>
        <w:t>3. Настоящее Решение о внесении изменений и дополнений в Устав Каратузского сельсовета Каратузского района Красноярского края подлежит официальному опубликованию после его государственной регистрации и вступает в силу со дня, следующего за днем официального опубликования.</w:t>
      </w:r>
    </w:p>
    <w:p w:rsidR="006310AE" w:rsidRPr="001A4E0D" w:rsidRDefault="006310AE" w:rsidP="006310AE">
      <w:pPr>
        <w:tabs>
          <w:tab w:val="left" w:pos="1276"/>
        </w:tabs>
        <w:autoSpaceDE w:val="0"/>
        <w:autoSpaceDN w:val="0"/>
        <w:adjustRightInd w:val="0"/>
        <w:ind w:firstLine="709"/>
        <w:jc w:val="both"/>
        <w:rPr>
          <w:rFonts w:eastAsia="Calibri"/>
          <w:sz w:val="20"/>
          <w:szCs w:val="20"/>
          <w:lang w:eastAsia="en-US"/>
        </w:rPr>
      </w:pPr>
      <w:r w:rsidRPr="001A4E0D">
        <w:rPr>
          <w:rFonts w:eastAsia="Calibri"/>
          <w:sz w:val="20"/>
          <w:szCs w:val="20"/>
          <w:lang w:eastAsia="en-US"/>
        </w:rPr>
        <w:t xml:space="preserve">4. Глава Каратузского сельсовета обязан опубликовать зарегистрированное настоящее Решение о внесении изменений и дополнений в Устав,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w:t>
      </w:r>
      <w:proofErr w:type="gramStart"/>
      <w:r w:rsidRPr="001A4E0D">
        <w:rPr>
          <w:rFonts w:eastAsia="Calibri"/>
          <w:sz w:val="20"/>
          <w:szCs w:val="20"/>
          <w:lang w:eastAsia="en-US"/>
        </w:rPr>
        <w:t>решении</w:t>
      </w:r>
      <w:proofErr w:type="gramEnd"/>
      <w:r w:rsidRPr="001A4E0D">
        <w:rPr>
          <w:rFonts w:eastAsia="Calibri"/>
          <w:sz w:val="20"/>
          <w:szCs w:val="20"/>
          <w:lang w:eastAsia="en-US"/>
        </w:rPr>
        <w:t xml:space="preserve"> о внесении изменений и дополнений в Устав в государственный реестр уставов муниципальных образований Красноярского края.</w:t>
      </w:r>
    </w:p>
    <w:p w:rsidR="006310AE" w:rsidRPr="001A4E0D" w:rsidRDefault="006310AE" w:rsidP="006310AE">
      <w:pPr>
        <w:tabs>
          <w:tab w:val="left" w:pos="1276"/>
        </w:tabs>
        <w:autoSpaceDE w:val="0"/>
        <w:autoSpaceDN w:val="0"/>
        <w:adjustRightInd w:val="0"/>
        <w:ind w:firstLine="709"/>
        <w:jc w:val="both"/>
        <w:rPr>
          <w:rFonts w:eastAsia="Calibri"/>
          <w:sz w:val="20"/>
          <w:szCs w:val="20"/>
          <w:lang w:eastAsia="en-US"/>
        </w:rPr>
      </w:pPr>
    </w:p>
    <w:p w:rsidR="006310AE" w:rsidRPr="001A4E0D" w:rsidRDefault="006310AE" w:rsidP="006310AE">
      <w:pPr>
        <w:tabs>
          <w:tab w:val="num" w:pos="567"/>
        </w:tabs>
        <w:ind w:right="-1"/>
        <w:rPr>
          <w:sz w:val="20"/>
          <w:szCs w:val="20"/>
        </w:rPr>
      </w:pPr>
      <w:r w:rsidRPr="001A4E0D">
        <w:rPr>
          <w:sz w:val="20"/>
          <w:szCs w:val="20"/>
        </w:rPr>
        <w:t xml:space="preserve">Председатель Каратузского </w:t>
      </w:r>
    </w:p>
    <w:p w:rsidR="006310AE" w:rsidRPr="001A4E0D" w:rsidRDefault="006310AE" w:rsidP="006310AE">
      <w:pPr>
        <w:tabs>
          <w:tab w:val="num" w:pos="567"/>
        </w:tabs>
        <w:ind w:right="-1"/>
        <w:rPr>
          <w:sz w:val="20"/>
          <w:szCs w:val="20"/>
        </w:rPr>
      </w:pPr>
      <w:r w:rsidRPr="001A4E0D">
        <w:rPr>
          <w:sz w:val="20"/>
          <w:szCs w:val="20"/>
        </w:rPr>
        <w:t xml:space="preserve">сельского Совета депутатов </w:t>
      </w:r>
      <w:r w:rsidRPr="001A4E0D">
        <w:rPr>
          <w:sz w:val="20"/>
          <w:szCs w:val="20"/>
        </w:rPr>
        <w:tab/>
      </w:r>
      <w:r w:rsidRPr="001A4E0D">
        <w:rPr>
          <w:sz w:val="20"/>
          <w:szCs w:val="20"/>
        </w:rPr>
        <w:tab/>
      </w:r>
      <w:r w:rsidRPr="001A4E0D">
        <w:rPr>
          <w:sz w:val="20"/>
          <w:szCs w:val="20"/>
        </w:rPr>
        <w:tab/>
      </w:r>
      <w:r w:rsidRPr="001A4E0D">
        <w:rPr>
          <w:sz w:val="20"/>
          <w:szCs w:val="20"/>
        </w:rPr>
        <w:tab/>
      </w:r>
      <w:r w:rsidRPr="001A4E0D">
        <w:rPr>
          <w:sz w:val="20"/>
          <w:szCs w:val="20"/>
        </w:rPr>
        <w:tab/>
      </w:r>
      <w:r w:rsidRPr="001A4E0D">
        <w:rPr>
          <w:sz w:val="20"/>
          <w:szCs w:val="20"/>
        </w:rPr>
        <w:tab/>
      </w:r>
      <w:proofErr w:type="spellStart"/>
      <w:r w:rsidRPr="001A4E0D">
        <w:rPr>
          <w:sz w:val="20"/>
          <w:szCs w:val="20"/>
        </w:rPr>
        <w:t>И.В.Булгакова</w:t>
      </w:r>
      <w:proofErr w:type="spellEnd"/>
    </w:p>
    <w:p w:rsidR="006310AE" w:rsidRPr="001A4E0D" w:rsidRDefault="006310AE" w:rsidP="006310AE">
      <w:pPr>
        <w:tabs>
          <w:tab w:val="num" w:pos="567"/>
        </w:tabs>
        <w:ind w:right="-1"/>
        <w:rPr>
          <w:sz w:val="20"/>
          <w:szCs w:val="20"/>
        </w:rPr>
      </w:pPr>
    </w:p>
    <w:p w:rsidR="006310AE" w:rsidRPr="001A4E0D" w:rsidRDefault="006310AE" w:rsidP="006310AE">
      <w:pPr>
        <w:tabs>
          <w:tab w:val="num" w:pos="567"/>
        </w:tabs>
        <w:ind w:right="-1"/>
        <w:rPr>
          <w:bCs/>
          <w:i/>
          <w:sz w:val="20"/>
          <w:szCs w:val="20"/>
        </w:rPr>
      </w:pPr>
      <w:r w:rsidRPr="001A4E0D">
        <w:rPr>
          <w:sz w:val="20"/>
          <w:szCs w:val="20"/>
        </w:rPr>
        <w:t>Глава Каратузского сельсовета</w:t>
      </w:r>
      <w:r w:rsidRPr="001A4E0D">
        <w:rPr>
          <w:sz w:val="20"/>
          <w:szCs w:val="20"/>
        </w:rPr>
        <w:tab/>
      </w:r>
      <w:r w:rsidRPr="001A4E0D">
        <w:rPr>
          <w:sz w:val="20"/>
          <w:szCs w:val="20"/>
        </w:rPr>
        <w:tab/>
      </w:r>
      <w:r w:rsidRPr="001A4E0D">
        <w:rPr>
          <w:sz w:val="20"/>
          <w:szCs w:val="20"/>
        </w:rPr>
        <w:tab/>
      </w:r>
      <w:r w:rsidRPr="001A4E0D">
        <w:rPr>
          <w:sz w:val="20"/>
          <w:szCs w:val="20"/>
        </w:rPr>
        <w:tab/>
      </w:r>
      <w:r w:rsidRPr="001A4E0D">
        <w:rPr>
          <w:sz w:val="20"/>
          <w:szCs w:val="20"/>
        </w:rPr>
        <w:tab/>
      </w:r>
      <w:proofErr w:type="spellStart"/>
      <w:r w:rsidRPr="001A4E0D">
        <w:rPr>
          <w:sz w:val="20"/>
          <w:szCs w:val="20"/>
        </w:rPr>
        <w:t>А.А.Саар</w:t>
      </w:r>
      <w:proofErr w:type="spellEnd"/>
    </w:p>
    <w:p w:rsidR="006310AE" w:rsidRDefault="006310AE" w:rsidP="0045567D">
      <w:pPr>
        <w:jc w:val="center"/>
        <w:rPr>
          <w:sz w:val="20"/>
          <w:szCs w:val="20"/>
        </w:rPr>
      </w:pPr>
    </w:p>
    <w:p w:rsidR="006310AE" w:rsidRDefault="006310AE" w:rsidP="0045567D">
      <w:pPr>
        <w:jc w:val="center"/>
        <w:rPr>
          <w:sz w:val="20"/>
          <w:szCs w:val="20"/>
        </w:rPr>
      </w:pPr>
    </w:p>
    <w:p w:rsidR="006310AE" w:rsidRDefault="006310AE" w:rsidP="0045567D">
      <w:pPr>
        <w:jc w:val="center"/>
        <w:rPr>
          <w:sz w:val="20"/>
          <w:szCs w:val="20"/>
        </w:rPr>
      </w:pPr>
    </w:p>
    <w:p w:rsidR="006310AE" w:rsidRDefault="006310AE" w:rsidP="0045567D">
      <w:pPr>
        <w:jc w:val="center"/>
        <w:rPr>
          <w:sz w:val="20"/>
          <w:szCs w:val="20"/>
        </w:rPr>
      </w:pPr>
    </w:p>
    <w:p w:rsidR="006310AE" w:rsidRPr="00B43D3C" w:rsidRDefault="006310AE" w:rsidP="006310AE">
      <w:pPr>
        <w:jc w:val="center"/>
        <w:rPr>
          <w:sz w:val="20"/>
          <w:szCs w:val="20"/>
        </w:rPr>
      </w:pPr>
      <w:r w:rsidRPr="00B43D3C">
        <w:rPr>
          <w:sz w:val="20"/>
          <w:szCs w:val="20"/>
        </w:rPr>
        <w:t xml:space="preserve">КАРАТУЗСКИЙ СЕЛЬСКИЙ СОВЕТ ДЕПУТАТОВ </w:t>
      </w:r>
    </w:p>
    <w:p w:rsidR="006310AE" w:rsidRPr="00B43D3C" w:rsidRDefault="006310AE" w:rsidP="006310AE">
      <w:pPr>
        <w:jc w:val="center"/>
        <w:rPr>
          <w:sz w:val="20"/>
          <w:szCs w:val="20"/>
        </w:rPr>
      </w:pPr>
    </w:p>
    <w:p w:rsidR="006310AE" w:rsidRPr="00B43D3C" w:rsidRDefault="006310AE" w:rsidP="006310AE">
      <w:pPr>
        <w:jc w:val="center"/>
        <w:rPr>
          <w:sz w:val="20"/>
          <w:szCs w:val="20"/>
        </w:rPr>
      </w:pPr>
      <w:r w:rsidRPr="00B43D3C">
        <w:rPr>
          <w:sz w:val="20"/>
          <w:szCs w:val="20"/>
        </w:rPr>
        <w:t>РЕШЕНИЕ</w:t>
      </w:r>
    </w:p>
    <w:p w:rsidR="006310AE" w:rsidRPr="00B43D3C" w:rsidRDefault="006310AE" w:rsidP="006310AE">
      <w:pPr>
        <w:rPr>
          <w:sz w:val="20"/>
          <w:szCs w:val="20"/>
        </w:rPr>
      </w:pPr>
    </w:p>
    <w:p w:rsidR="006310AE" w:rsidRPr="00B43D3C" w:rsidRDefault="006310AE" w:rsidP="006310AE">
      <w:pPr>
        <w:jc w:val="center"/>
        <w:rPr>
          <w:bCs/>
          <w:sz w:val="20"/>
          <w:szCs w:val="20"/>
        </w:rPr>
      </w:pPr>
      <w:r w:rsidRPr="00B43D3C">
        <w:rPr>
          <w:sz w:val="20"/>
          <w:szCs w:val="20"/>
        </w:rPr>
        <w:lastRenderedPageBreak/>
        <w:t>25.08.2017г.</w:t>
      </w:r>
      <w:r w:rsidRPr="00B43D3C">
        <w:rPr>
          <w:sz w:val="20"/>
          <w:szCs w:val="20"/>
        </w:rPr>
        <w:tab/>
      </w:r>
      <w:r w:rsidRPr="00B43D3C">
        <w:rPr>
          <w:sz w:val="20"/>
          <w:szCs w:val="20"/>
        </w:rPr>
        <w:tab/>
      </w:r>
      <w:r w:rsidRPr="00B43D3C">
        <w:rPr>
          <w:sz w:val="20"/>
          <w:szCs w:val="20"/>
        </w:rPr>
        <w:tab/>
        <w:t xml:space="preserve">    </w:t>
      </w:r>
      <w:proofErr w:type="spellStart"/>
      <w:r w:rsidRPr="00B43D3C">
        <w:rPr>
          <w:sz w:val="20"/>
          <w:szCs w:val="20"/>
        </w:rPr>
        <w:t>с</w:t>
      </w:r>
      <w:proofErr w:type="gramStart"/>
      <w:r w:rsidRPr="00B43D3C">
        <w:rPr>
          <w:sz w:val="20"/>
          <w:szCs w:val="20"/>
        </w:rPr>
        <w:t>.К</w:t>
      </w:r>
      <w:proofErr w:type="gramEnd"/>
      <w:r w:rsidRPr="00B43D3C">
        <w:rPr>
          <w:sz w:val="20"/>
          <w:szCs w:val="20"/>
        </w:rPr>
        <w:t>аратузское</w:t>
      </w:r>
      <w:proofErr w:type="spellEnd"/>
      <w:r w:rsidRPr="00B43D3C">
        <w:rPr>
          <w:sz w:val="20"/>
          <w:szCs w:val="20"/>
        </w:rPr>
        <w:tab/>
      </w:r>
      <w:r w:rsidRPr="00B43D3C">
        <w:rPr>
          <w:sz w:val="20"/>
          <w:szCs w:val="20"/>
        </w:rPr>
        <w:tab/>
      </w:r>
      <w:r w:rsidRPr="00B43D3C">
        <w:rPr>
          <w:sz w:val="20"/>
          <w:szCs w:val="20"/>
        </w:rPr>
        <w:tab/>
        <w:t xml:space="preserve">                  №11-78</w:t>
      </w:r>
    </w:p>
    <w:p w:rsidR="006310AE" w:rsidRPr="00B43D3C" w:rsidRDefault="006310AE" w:rsidP="006310AE">
      <w:pPr>
        <w:rPr>
          <w:bCs/>
          <w:sz w:val="20"/>
          <w:szCs w:val="20"/>
        </w:rPr>
      </w:pPr>
    </w:p>
    <w:p w:rsidR="006310AE" w:rsidRPr="00B43D3C" w:rsidRDefault="006310AE" w:rsidP="006310AE">
      <w:pPr>
        <w:ind w:right="2692"/>
        <w:rPr>
          <w:bCs/>
          <w:sz w:val="20"/>
          <w:szCs w:val="20"/>
        </w:rPr>
      </w:pPr>
      <w:r w:rsidRPr="00B43D3C">
        <w:rPr>
          <w:bCs/>
          <w:sz w:val="20"/>
          <w:szCs w:val="20"/>
        </w:rPr>
        <w:t xml:space="preserve">О </w:t>
      </w:r>
      <w:r w:rsidRPr="00B43D3C">
        <w:rPr>
          <w:sz w:val="20"/>
          <w:szCs w:val="20"/>
        </w:rPr>
        <w:t xml:space="preserve">Порядке учета предложений по проекту Устава, проекту решения о внесении изменений и дополнений в Устав </w:t>
      </w:r>
      <w:r w:rsidRPr="00B43D3C">
        <w:rPr>
          <w:bCs/>
          <w:sz w:val="20"/>
          <w:szCs w:val="20"/>
        </w:rPr>
        <w:t xml:space="preserve">Каратузского сельсовета Каратузского района Красноярского края, порядке </w:t>
      </w:r>
      <w:r w:rsidRPr="00B43D3C">
        <w:rPr>
          <w:sz w:val="20"/>
          <w:szCs w:val="20"/>
        </w:rPr>
        <w:t xml:space="preserve">участия граждан в его обсуждении </w:t>
      </w:r>
    </w:p>
    <w:p w:rsidR="006310AE" w:rsidRPr="00B43D3C" w:rsidRDefault="006310AE" w:rsidP="006310AE">
      <w:pPr>
        <w:rPr>
          <w:bCs/>
          <w:sz w:val="20"/>
          <w:szCs w:val="20"/>
        </w:rPr>
      </w:pPr>
    </w:p>
    <w:p w:rsidR="006310AE" w:rsidRPr="00B43D3C" w:rsidRDefault="006310AE" w:rsidP="006310AE">
      <w:pPr>
        <w:ind w:firstLine="708"/>
        <w:jc w:val="both"/>
        <w:rPr>
          <w:sz w:val="20"/>
          <w:szCs w:val="20"/>
        </w:rPr>
      </w:pPr>
      <w:r w:rsidRPr="00B43D3C">
        <w:rPr>
          <w:bCs/>
          <w:sz w:val="20"/>
          <w:szCs w:val="20"/>
        </w:rPr>
        <w:t xml:space="preserve">На основании статьи 44 Федерального закона от 06.10.03 г. № 131-ФЗ «Об общих принципах организации местного самоуправления в Российской Федерации», руководствуясь Уставом Каратузского сельсовета Каратузского района Красноярского края, Каратузский сельский Совет депутатов </w:t>
      </w:r>
      <w:r w:rsidRPr="00B43D3C">
        <w:rPr>
          <w:sz w:val="20"/>
          <w:szCs w:val="20"/>
        </w:rPr>
        <w:t>РЕШИЛ:</w:t>
      </w:r>
    </w:p>
    <w:p w:rsidR="006310AE" w:rsidRPr="00B43D3C" w:rsidRDefault="006310AE" w:rsidP="006310AE">
      <w:pPr>
        <w:numPr>
          <w:ilvl w:val="0"/>
          <w:numId w:val="10"/>
        </w:numPr>
        <w:tabs>
          <w:tab w:val="left" w:pos="1134"/>
        </w:tabs>
        <w:ind w:left="0" w:firstLine="709"/>
        <w:jc w:val="both"/>
        <w:rPr>
          <w:bCs/>
          <w:sz w:val="20"/>
          <w:szCs w:val="20"/>
        </w:rPr>
      </w:pPr>
      <w:r w:rsidRPr="00B43D3C">
        <w:rPr>
          <w:sz w:val="20"/>
          <w:szCs w:val="20"/>
        </w:rPr>
        <w:t xml:space="preserve">Принять </w:t>
      </w:r>
      <w:r w:rsidRPr="00B43D3C">
        <w:rPr>
          <w:bCs/>
          <w:sz w:val="20"/>
          <w:szCs w:val="20"/>
        </w:rPr>
        <w:t>Порядок</w:t>
      </w:r>
      <w:r w:rsidRPr="00B43D3C">
        <w:rPr>
          <w:sz w:val="20"/>
          <w:szCs w:val="20"/>
        </w:rPr>
        <w:t xml:space="preserve"> учета предложений по проекту Устава, проекту муниципального правового акта о внесении изменений и дополнений в Устав </w:t>
      </w:r>
      <w:r w:rsidRPr="00B43D3C">
        <w:rPr>
          <w:bCs/>
          <w:sz w:val="20"/>
          <w:szCs w:val="20"/>
        </w:rPr>
        <w:t>Каратузского сельсовета Каратузского района Красноярского края</w:t>
      </w:r>
      <w:r w:rsidRPr="00B43D3C">
        <w:rPr>
          <w:bCs/>
          <w:i/>
          <w:sz w:val="20"/>
          <w:szCs w:val="20"/>
        </w:rPr>
        <w:t>,</w:t>
      </w:r>
      <w:r w:rsidRPr="00B43D3C">
        <w:rPr>
          <w:bCs/>
          <w:sz w:val="20"/>
          <w:szCs w:val="20"/>
        </w:rPr>
        <w:t xml:space="preserve"> порядок</w:t>
      </w:r>
      <w:r w:rsidRPr="00B43D3C">
        <w:rPr>
          <w:sz w:val="20"/>
          <w:szCs w:val="20"/>
        </w:rPr>
        <w:t xml:space="preserve"> участия граждан в его обсуждении </w:t>
      </w:r>
      <w:r w:rsidRPr="00B43D3C">
        <w:rPr>
          <w:bCs/>
          <w:sz w:val="20"/>
          <w:szCs w:val="20"/>
        </w:rPr>
        <w:t>согласно приложению 1.</w:t>
      </w:r>
    </w:p>
    <w:p w:rsidR="006310AE" w:rsidRPr="00B43D3C" w:rsidRDefault="006310AE" w:rsidP="006310AE">
      <w:pPr>
        <w:numPr>
          <w:ilvl w:val="0"/>
          <w:numId w:val="10"/>
        </w:numPr>
        <w:tabs>
          <w:tab w:val="left" w:pos="1134"/>
        </w:tabs>
        <w:autoSpaceDE w:val="0"/>
        <w:autoSpaceDN w:val="0"/>
        <w:adjustRightInd w:val="0"/>
        <w:ind w:left="0" w:firstLine="709"/>
        <w:jc w:val="both"/>
        <w:rPr>
          <w:sz w:val="20"/>
          <w:szCs w:val="20"/>
        </w:rPr>
      </w:pPr>
      <w:r w:rsidRPr="00B43D3C">
        <w:rPr>
          <w:bCs/>
          <w:sz w:val="20"/>
          <w:szCs w:val="20"/>
        </w:rPr>
        <w:t>Признать утратившим силу решение Каратузского сельского Совета депутатов от 27.09.2010г. №5-34 «</w:t>
      </w:r>
      <w:r w:rsidRPr="00B43D3C">
        <w:rPr>
          <w:sz w:val="20"/>
          <w:szCs w:val="20"/>
        </w:rPr>
        <w:t>О порядке учета предложений граждан и участия населения в обсуждении проекта Устава Каратузского сельсовета, проекта Решения Каратузского сельского Совета депутатов о внесении изменений в Устав Каратузского сельсовета</w:t>
      </w:r>
    </w:p>
    <w:p w:rsidR="006310AE" w:rsidRPr="00B43D3C" w:rsidRDefault="006310AE" w:rsidP="006310AE">
      <w:pPr>
        <w:pStyle w:val="ConsNormal"/>
        <w:keepLines/>
        <w:ind w:firstLine="709"/>
        <w:jc w:val="both"/>
        <w:rPr>
          <w:rFonts w:ascii="Times New Roman" w:hAnsi="Times New Roman" w:cs="Times New Roman"/>
        </w:rPr>
      </w:pPr>
      <w:r w:rsidRPr="00B43D3C">
        <w:rPr>
          <w:rFonts w:ascii="Times New Roman" w:hAnsi="Times New Roman" w:cs="Times New Roman"/>
        </w:rPr>
        <w:t xml:space="preserve">3. </w:t>
      </w:r>
      <w:proofErr w:type="gramStart"/>
      <w:r w:rsidRPr="00B43D3C">
        <w:rPr>
          <w:rFonts w:ascii="Times New Roman" w:hAnsi="Times New Roman" w:cs="Times New Roman"/>
        </w:rPr>
        <w:t>Контроль за</w:t>
      </w:r>
      <w:proofErr w:type="gramEnd"/>
      <w:r w:rsidRPr="00B43D3C">
        <w:rPr>
          <w:rFonts w:ascii="Times New Roman" w:hAnsi="Times New Roman" w:cs="Times New Roman"/>
        </w:rPr>
        <w:t xml:space="preserve"> исполнением настоящего Решения возложить на постоянную комиссию по законности, охране общественного порядка, сельскому хозяйству и предпринимательству</w:t>
      </w:r>
      <w:r w:rsidRPr="00B43D3C">
        <w:rPr>
          <w:rFonts w:ascii="Times New Roman" w:hAnsi="Times New Roman" w:cs="Times New Roman"/>
          <w:i/>
        </w:rPr>
        <w:t>.</w:t>
      </w:r>
    </w:p>
    <w:p w:rsidR="006310AE" w:rsidRPr="00B43D3C" w:rsidRDefault="006310AE" w:rsidP="006310AE">
      <w:pPr>
        <w:ind w:firstLine="709"/>
        <w:jc w:val="both"/>
        <w:rPr>
          <w:sz w:val="20"/>
          <w:szCs w:val="20"/>
        </w:rPr>
      </w:pPr>
      <w:r w:rsidRPr="00B43D3C">
        <w:rPr>
          <w:sz w:val="20"/>
          <w:szCs w:val="20"/>
        </w:rPr>
        <w:t>4. Решение вступает в силу со дня, следующего за днем его официального опубликования в печатном издании «Каратузский Вестник».</w:t>
      </w:r>
    </w:p>
    <w:p w:rsidR="006310AE" w:rsidRPr="00B43D3C" w:rsidRDefault="006310AE" w:rsidP="006310AE">
      <w:pPr>
        <w:ind w:right="-1" w:firstLine="709"/>
        <w:jc w:val="both"/>
        <w:rPr>
          <w:sz w:val="20"/>
          <w:szCs w:val="20"/>
        </w:rPr>
      </w:pPr>
    </w:p>
    <w:p w:rsidR="006310AE" w:rsidRPr="00B43D3C" w:rsidRDefault="006310AE" w:rsidP="006310AE">
      <w:pPr>
        <w:rPr>
          <w:sz w:val="20"/>
          <w:szCs w:val="20"/>
        </w:rPr>
      </w:pPr>
      <w:r w:rsidRPr="00B43D3C">
        <w:rPr>
          <w:sz w:val="20"/>
          <w:szCs w:val="20"/>
        </w:rPr>
        <w:t>Председатель Совета депутатов</w:t>
      </w:r>
      <w:r w:rsidRPr="00B43D3C">
        <w:rPr>
          <w:sz w:val="20"/>
          <w:szCs w:val="20"/>
        </w:rPr>
        <w:tab/>
      </w:r>
      <w:r w:rsidRPr="00B43D3C">
        <w:rPr>
          <w:sz w:val="20"/>
          <w:szCs w:val="20"/>
        </w:rPr>
        <w:tab/>
      </w:r>
      <w:r w:rsidRPr="00B43D3C">
        <w:rPr>
          <w:sz w:val="20"/>
          <w:szCs w:val="20"/>
        </w:rPr>
        <w:tab/>
      </w:r>
      <w:r w:rsidRPr="00B43D3C">
        <w:rPr>
          <w:sz w:val="20"/>
          <w:szCs w:val="20"/>
        </w:rPr>
        <w:tab/>
        <w:t xml:space="preserve">      </w:t>
      </w:r>
      <w:proofErr w:type="spellStart"/>
      <w:r w:rsidRPr="00B43D3C">
        <w:rPr>
          <w:sz w:val="20"/>
          <w:szCs w:val="20"/>
        </w:rPr>
        <w:t>О.В.Федосеева</w:t>
      </w:r>
      <w:proofErr w:type="spellEnd"/>
    </w:p>
    <w:p w:rsidR="006310AE" w:rsidRPr="00B43D3C" w:rsidRDefault="006310AE" w:rsidP="006310AE">
      <w:pPr>
        <w:jc w:val="both"/>
        <w:rPr>
          <w:sz w:val="20"/>
          <w:szCs w:val="20"/>
        </w:rPr>
      </w:pPr>
    </w:p>
    <w:p w:rsidR="006310AE" w:rsidRPr="00B43D3C" w:rsidRDefault="006310AE" w:rsidP="006310AE">
      <w:pPr>
        <w:rPr>
          <w:sz w:val="20"/>
          <w:szCs w:val="20"/>
        </w:rPr>
      </w:pPr>
      <w:r w:rsidRPr="00B43D3C">
        <w:rPr>
          <w:sz w:val="20"/>
          <w:szCs w:val="20"/>
        </w:rPr>
        <w:t xml:space="preserve">Глава Каратузского сельсовета                                                </w:t>
      </w:r>
      <w:proofErr w:type="spellStart"/>
      <w:r w:rsidRPr="00B43D3C">
        <w:rPr>
          <w:sz w:val="20"/>
          <w:szCs w:val="20"/>
        </w:rPr>
        <w:t>А.А.Саар</w:t>
      </w:r>
      <w:proofErr w:type="spellEnd"/>
    </w:p>
    <w:p w:rsidR="006310AE" w:rsidRDefault="006310AE" w:rsidP="006310AE">
      <w:pPr>
        <w:widowControl w:val="0"/>
        <w:ind w:left="5760"/>
        <w:rPr>
          <w:sz w:val="20"/>
          <w:szCs w:val="20"/>
        </w:rPr>
      </w:pPr>
    </w:p>
    <w:p w:rsidR="006310AE" w:rsidRDefault="006310AE" w:rsidP="006310AE">
      <w:pPr>
        <w:widowControl w:val="0"/>
        <w:ind w:left="5760"/>
        <w:rPr>
          <w:sz w:val="20"/>
          <w:szCs w:val="20"/>
        </w:rPr>
      </w:pPr>
    </w:p>
    <w:p w:rsidR="006310AE" w:rsidRDefault="006310AE" w:rsidP="006310AE">
      <w:pPr>
        <w:widowControl w:val="0"/>
        <w:ind w:left="6663"/>
        <w:rPr>
          <w:sz w:val="20"/>
          <w:szCs w:val="20"/>
        </w:rPr>
      </w:pPr>
    </w:p>
    <w:p w:rsidR="006310AE" w:rsidRPr="00B43D3C" w:rsidRDefault="006310AE" w:rsidP="006310AE">
      <w:pPr>
        <w:widowControl w:val="0"/>
        <w:ind w:left="6663"/>
        <w:rPr>
          <w:sz w:val="20"/>
          <w:szCs w:val="20"/>
        </w:rPr>
      </w:pPr>
      <w:r w:rsidRPr="00B43D3C">
        <w:rPr>
          <w:sz w:val="20"/>
          <w:szCs w:val="20"/>
        </w:rPr>
        <w:t xml:space="preserve">Приложение 1 </w:t>
      </w:r>
    </w:p>
    <w:p w:rsidR="006310AE" w:rsidRPr="00B43D3C" w:rsidRDefault="006310AE" w:rsidP="006310AE">
      <w:pPr>
        <w:widowControl w:val="0"/>
        <w:ind w:left="6663"/>
        <w:rPr>
          <w:i/>
          <w:sz w:val="20"/>
          <w:szCs w:val="20"/>
          <w:u w:val="single"/>
        </w:rPr>
      </w:pPr>
      <w:r w:rsidRPr="00B43D3C">
        <w:rPr>
          <w:sz w:val="20"/>
          <w:szCs w:val="20"/>
        </w:rPr>
        <w:t xml:space="preserve">к Решению </w:t>
      </w:r>
    </w:p>
    <w:p w:rsidR="006310AE" w:rsidRPr="00B43D3C" w:rsidRDefault="006310AE" w:rsidP="006310AE">
      <w:pPr>
        <w:ind w:left="6663"/>
        <w:rPr>
          <w:sz w:val="20"/>
          <w:szCs w:val="20"/>
        </w:rPr>
      </w:pPr>
      <w:r w:rsidRPr="00B43D3C">
        <w:rPr>
          <w:sz w:val="20"/>
          <w:szCs w:val="20"/>
        </w:rPr>
        <w:t>от 25.08.2017г. №11-78</w:t>
      </w:r>
    </w:p>
    <w:p w:rsidR="006310AE" w:rsidRPr="00B43D3C" w:rsidRDefault="006310AE" w:rsidP="006310AE">
      <w:pPr>
        <w:pStyle w:val="ConsPlusNormal"/>
        <w:ind w:firstLine="540"/>
        <w:jc w:val="both"/>
        <w:rPr>
          <w:rFonts w:ascii="Times New Roman" w:hAnsi="Times New Roman" w:cs="Times New Roman"/>
        </w:rPr>
      </w:pPr>
    </w:p>
    <w:p w:rsidR="006310AE" w:rsidRPr="00B43D3C" w:rsidRDefault="006310AE" w:rsidP="006310AE">
      <w:pPr>
        <w:jc w:val="center"/>
        <w:rPr>
          <w:b/>
          <w:sz w:val="20"/>
          <w:szCs w:val="20"/>
        </w:rPr>
      </w:pPr>
      <w:r w:rsidRPr="00B43D3C">
        <w:rPr>
          <w:b/>
          <w:sz w:val="20"/>
          <w:szCs w:val="20"/>
        </w:rPr>
        <w:t xml:space="preserve">Порядок </w:t>
      </w:r>
    </w:p>
    <w:p w:rsidR="006310AE" w:rsidRPr="00B43D3C" w:rsidRDefault="006310AE" w:rsidP="006310AE">
      <w:pPr>
        <w:jc w:val="center"/>
        <w:rPr>
          <w:b/>
          <w:sz w:val="20"/>
          <w:szCs w:val="20"/>
        </w:rPr>
      </w:pPr>
      <w:r w:rsidRPr="00B43D3C">
        <w:rPr>
          <w:b/>
          <w:sz w:val="20"/>
          <w:szCs w:val="20"/>
        </w:rPr>
        <w:t>учета предложений по проекту устава, проекту решения о внесении изменений и дополнений в устав Каратузского сельсовета Каратузского района Красноярского края, порядок участия граждан в его обсуждении</w:t>
      </w:r>
    </w:p>
    <w:p w:rsidR="006310AE" w:rsidRPr="00B43D3C" w:rsidRDefault="006310AE" w:rsidP="006310AE">
      <w:pPr>
        <w:pStyle w:val="ConsPlusTitle"/>
        <w:jc w:val="center"/>
        <w:rPr>
          <w:rFonts w:ascii="Times New Roman" w:hAnsi="Times New Roman" w:cs="Times New Roman"/>
          <w:sz w:val="20"/>
        </w:rPr>
      </w:pPr>
    </w:p>
    <w:p w:rsidR="006310AE" w:rsidRPr="00B43D3C" w:rsidRDefault="006310AE" w:rsidP="006310AE">
      <w:pPr>
        <w:ind w:firstLine="540"/>
        <w:jc w:val="both"/>
        <w:rPr>
          <w:sz w:val="20"/>
          <w:szCs w:val="20"/>
        </w:rPr>
      </w:pPr>
      <w:proofErr w:type="gramStart"/>
      <w:r w:rsidRPr="00B43D3C">
        <w:rPr>
          <w:sz w:val="20"/>
          <w:szCs w:val="20"/>
        </w:rPr>
        <w:t>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и регулирует  порядок учета предложений  по проекту Устава, проекту муниципального правового акта о внесении изменений и дополнений в Устав Каратузского сельсовета Каратузского района Красноярского края</w:t>
      </w:r>
      <w:r w:rsidRPr="00B43D3C">
        <w:rPr>
          <w:bCs/>
          <w:sz w:val="20"/>
          <w:szCs w:val="20"/>
        </w:rPr>
        <w:t>,  порядок</w:t>
      </w:r>
      <w:r w:rsidRPr="00B43D3C">
        <w:rPr>
          <w:sz w:val="20"/>
          <w:szCs w:val="20"/>
        </w:rPr>
        <w:t xml:space="preserve"> участия граждан в его обсуждении (далее по тексту</w:t>
      </w:r>
      <w:proofErr w:type="gramEnd"/>
      <w:r w:rsidRPr="00B43D3C">
        <w:rPr>
          <w:sz w:val="20"/>
          <w:szCs w:val="20"/>
        </w:rPr>
        <w:t xml:space="preserve"> - проект Устава, проект изменений в Устав, Порядок).</w:t>
      </w:r>
    </w:p>
    <w:p w:rsidR="006310AE" w:rsidRPr="00B43D3C" w:rsidRDefault="006310AE" w:rsidP="006310AE">
      <w:pPr>
        <w:pStyle w:val="ConsPlusNormal"/>
        <w:ind w:firstLine="540"/>
        <w:jc w:val="both"/>
        <w:rPr>
          <w:rFonts w:ascii="Times New Roman" w:hAnsi="Times New Roman" w:cs="Times New Roman"/>
        </w:rPr>
      </w:pPr>
    </w:p>
    <w:p w:rsidR="006310AE" w:rsidRPr="00B43D3C" w:rsidRDefault="006310AE" w:rsidP="006310AE">
      <w:pPr>
        <w:pStyle w:val="ConsPlusNormal"/>
        <w:ind w:firstLine="0"/>
        <w:jc w:val="center"/>
        <w:outlineLvl w:val="1"/>
        <w:rPr>
          <w:rFonts w:ascii="Times New Roman" w:hAnsi="Times New Roman" w:cs="Times New Roman"/>
          <w:b/>
        </w:rPr>
      </w:pPr>
      <w:r w:rsidRPr="00B43D3C">
        <w:rPr>
          <w:rFonts w:ascii="Times New Roman" w:hAnsi="Times New Roman" w:cs="Times New Roman"/>
          <w:b/>
        </w:rPr>
        <w:t>1. Общие положения</w:t>
      </w:r>
    </w:p>
    <w:p w:rsidR="006310AE" w:rsidRPr="00B43D3C" w:rsidRDefault="006310AE" w:rsidP="006310AE">
      <w:pPr>
        <w:pStyle w:val="ConsPlusNormal"/>
        <w:ind w:firstLine="540"/>
        <w:jc w:val="both"/>
        <w:rPr>
          <w:rFonts w:ascii="Times New Roman" w:hAnsi="Times New Roman" w:cs="Times New Roman"/>
        </w:rPr>
      </w:pPr>
      <w:r w:rsidRPr="00B43D3C">
        <w:rPr>
          <w:rFonts w:ascii="Times New Roman" w:hAnsi="Times New Roman" w:cs="Times New Roman"/>
        </w:rPr>
        <w:t>1.1. Предложения об изменениях и дополнениях к опубликованному проекту Устава, проекту изменений в Устав могут вноситься:</w:t>
      </w:r>
    </w:p>
    <w:p w:rsidR="006310AE" w:rsidRPr="00B43D3C" w:rsidRDefault="006310AE" w:rsidP="006310AE">
      <w:pPr>
        <w:pStyle w:val="ConsPlusNormal"/>
        <w:ind w:firstLine="540"/>
        <w:jc w:val="both"/>
        <w:rPr>
          <w:rFonts w:ascii="Times New Roman" w:hAnsi="Times New Roman" w:cs="Times New Roman"/>
        </w:rPr>
      </w:pPr>
      <w:r w:rsidRPr="00B43D3C">
        <w:rPr>
          <w:rFonts w:ascii="Times New Roman" w:hAnsi="Times New Roman" w:cs="Times New Roman"/>
        </w:rPr>
        <w:t>1) гражданами, проживающими на территории Каратузского сельсовета</w:t>
      </w:r>
      <w:r w:rsidRPr="00B43D3C">
        <w:rPr>
          <w:rFonts w:ascii="Times New Roman" w:hAnsi="Times New Roman" w:cs="Times New Roman"/>
          <w:i/>
          <w:u w:val="single"/>
        </w:rPr>
        <w:t>,</w:t>
      </w:r>
      <w:r w:rsidRPr="00B43D3C">
        <w:rPr>
          <w:rFonts w:ascii="Times New Roman" w:hAnsi="Times New Roman" w:cs="Times New Roman"/>
        </w:rPr>
        <w:t xml:space="preserve"> в порядке индивидуальных или коллективных обращений;</w:t>
      </w:r>
    </w:p>
    <w:p w:rsidR="006310AE" w:rsidRPr="00B43D3C" w:rsidRDefault="006310AE" w:rsidP="006310AE">
      <w:pPr>
        <w:pStyle w:val="ConsPlusNormal"/>
        <w:ind w:firstLine="540"/>
        <w:jc w:val="both"/>
        <w:rPr>
          <w:rFonts w:ascii="Times New Roman" w:hAnsi="Times New Roman" w:cs="Times New Roman"/>
        </w:rPr>
      </w:pPr>
      <w:r w:rsidRPr="00B43D3C">
        <w:rPr>
          <w:rFonts w:ascii="Times New Roman" w:hAnsi="Times New Roman" w:cs="Times New Roman"/>
        </w:rPr>
        <w:t>2) общественными объединениями;</w:t>
      </w:r>
    </w:p>
    <w:p w:rsidR="006310AE" w:rsidRPr="00B43D3C" w:rsidRDefault="006310AE" w:rsidP="006310AE">
      <w:pPr>
        <w:pStyle w:val="ConsPlusNormal"/>
        <w:ind w:firstLine="540"/>
        <w:jc w:val="both"/>
        <w:rPr>
          <w:rFonts w:ascii="Times New Roman" w:hAnsi="Times New Roman" w:cs="Times New Roman"/>
        </w:rPr>
      </w:pPr>
      <w:r w:rsidRPr="00B43D3C">
        <w:rPr>
          <w:rFonts w:ascii="Times New Roman" w:hAnsi="Times New Roman" w:cs="Times New Roman"/>
        </w:rPr>
        <w:t>3) органами территориального общественного самоуправления.</w:t>
      </w:r>
    </w:p>
    <w:p w:rsidR="006310AE" w:rsidRPr="00B43D3C" w:rsidRDefault="006310AE" w:rsidP="006310AE">
      <w:pPr>
        <w:pStyle w:val="ConsPlusNormal"/>
        <w:ind w:firstLine="540"/>
        <w:jc w:val="both"/>
        <w:rPr>
          <w:rFonts w:ascii="Times New Roman" w:hAnsi="Times New Roman" w:cs="Times New Roman"/>
        </w:rPr>
      </w:pPr>
      <w:r w:rsidRPr="00B43D3C">
        <w:rPr>
          <w:rFonts w:ascii="Times New Roman" w:hAnsi="Times New Roman" w:cs="Times New Roman"/>
        </w:rPr>
        <w:t>1.2. Население Каратузского сельсовета вправе участвовать в обсуждении опубликованного проекта Устава либо проекта изменений в Устав в иных формах, не противоречащих действующему законодательству.</w:t>
      </w:r>
    </w:p>
    <w:p w:rsidR="006310AE" w:rsidRPr="00B43D3C" w:rsidRDefault="006310AE" w:rsidP="006310AE">
      <w:pPr>
        <w:pStyle w:val="ConsPlusNormal"/>
        <w:ind w:firstLine="540"/>
        <w:jc w:val="both"/>
        <w:rPr>
          <w:rFonts w:ascii="Times New Roman" w:hAnsi="Times New Roman" w:cs="Times New Roman"/>
        </w:rPr>
      </w:pPr>
      <w:r w:rsidRPr="00B43D3C">
        <w:rPr>
          <w:rFonts w:ascii="Times New Roman" w:hAnsi="Times New Roman" w:cs="Times New Roman"/>
        </w:rPr>
        <w:t xml:space="preserve">1.3. Предложения об изменениях и дополнениях к проекту Устава, проекту изменений и дополнений в Устав, излагаются в протоколах, решениях, обращениях и т.п. и в письменном виде передаются в комиссию по подготовке проекта Устава, проекта изменений и дополнений в Устав (далее по тексту - комиссия), созданную при органе местного самоуправления. Комиссия, ведущая учет предложений по проекту Устава, проекту изменений и дополнений в Устав формируется Каратузским сельским Советом </w:t>
      </w:r>
      <w:proofErr w:type="gramStart"/>
      <w:r w:rsidRPr="00B43D3C">
        <w:rPr>
          <w:rFonts w:ascii="Times New Roman" w:hAnsi="Times New Roman" w:cs="Times New Roman"/>
        </w:rPr>
        <w:t>депутатов</w:t>
      </w:r>
      <w:proofErr w:type="gramEnd"/>
      <w:r w:rsidRPr="00B43D3C">
        <w:rPr>
          <w:rFonts w:ascii="Times New Roman" w:hAnsi="Times New Roman" w:cs="Times New Roman"/>
        </w:rPr>
        <w:t xml:space="preserve"> на срок установленный представительным органом.</w:t>
      </w:r>
    </w:p>
    <w:p w:rsidR="006310AE" w:rsidRPr="00B43D3C" w:rsidRDefault="006310AE" w:rsidP="006310AE">
      <w:pPr>
        <w:pStyle w:val="ConsPlusNormal"/>
        <w:ind w:firstLine="540"/>
        <w:jc w:val="both"/>
        <w:rPr>
          <w:rFonts w:ascii="Times New Roman" w:hAnsi="Times New Roman" w:cs="Times New Roman"/>
        </w:rPr>
      </w:pPr>
      <w:r w:rsidRPr="00B43D3C">
        <w:rPr>
          <w:rFonts w:ascii="Times New Roman" w:hAnsi="Times New Roman" w:cs="Times New Roman"/>
        </w:rPr>
        <w:t>1.4. Предложения об изменениях и дополнениях к проекту Устава, проекту изменений в Устав должны быть внесены в комиссию в течение 20 дней с момента опубликования проекта соответствующего документа.</w:t>
      </w:r>
    </w:p>
    <w:p w:rsidR="006310AE" w:rsidRPr="00B43D3C" w:rsidRDefault="006310AE" w:rsidP="006310AE">
      <w:pPr>
        <w:pStyle w:val="ConsPlusNormal"/>
        <w:ind w:firstLine="540"/>
        <w:jc w:val="both"/>
        <w:rPr>
          <w:rFonts w:ascii="Times New Roman" w:hAnsi="Times New Roman" w:cs="Times New Roman"/>
        </w:rPr>
      </w:pPr>
    </w:p>
    <w:p w:rsidR="006310AE" w:rsidRPr="00B43D3C" w:rsidRDefault="006310AE" w:rsidP="006310AE">
      <w:pPr>
        <w:pStyle w:val="ConsPlusNormal"/>
        <w:ind w:firstLine="0"/>
        <w:jc w:val="center"/>
        <w:outlineLvl w:val="1"/>
        <w:rPr>
          <w:rFonts w:ascii="Times New Roman" w:hAnsi="Times New Roman" w:cs="Times New Roman"/>
          <w:b/>
        </w:rPr>
      </w:pPr>
      <w:r w:rsidRPr="00B43D3C">
        <w:rPr>
          <w:rFonts w:ascii="Times New Roman" w:hAnsi="Times New Roman" w:cs="Times New Roman"/>
          <w:b/>
        </w:rPr>
        <w:t xml:space="preserve">2. Организация обсуждения проекта Устава, проекта изменений </w:t>
      </w:r>
      <w:r w:rsidRPr="00B43D3C">
        <w:rPr>
          <w:rFonts w:ascii="Times New Roman" w:hAnsi="Times New Roman" w:cs="Times New Roman"/>
          <w:b/>
        </w:rPr>
        <w:br/>
        <w:t>и дополнений в Устав</w:t>
      </w:r>
    </w:p>
    <w:p w:rsidR="006310AE" w:rsidRPr="00B43D3C" w:rsidRDefault="006310AE" w:rsidP="006310AE">
      <w:pPr>
        <w:pStyle w:val="ConsPlusNormal"/>
        <w:ind w:firstLine="540"/>
        <w:jc w:val="both"/>
        <w:rPr>
          <w:rFonts w:ascii="Times New Roman" w:hAnsi="Times New Roman" w:cs="Times New Roman"/>
        </w:rPr>
      </w:pPr>
      <w:r w:rsidRPr="00B43D3C">
        <w:rPr>
          <w:rFonts w:ascii="Times New Roman" w:hAnsi="Times New Roman" w:cs="Times New Roman"/>
        </w:rPr>
        <w:t>2.1. Обсуждение гражданами проекта Устава, проекта изменений и дополнений в Устав может проводиться в виде опубликования (обнародования) мнений, предложений, коллективных и индивидуальных обращений жителей Каратузского сельсовета, заявлений общественных объединений, а также в виде дискуссий, "круглых столов", обзоров писем читателей, иных формах, не противоречащих законодательству.</w:t>
      </w:r>
    </w:p>
    <w:p w:rsidR="006310AE" w:rsidRPr="00B43D3C" w:rsidRDefault="006310AE" w:rsidP="006310AE">
      <w:pPr>
        <w:pStyle w:val="ConsPlusNormal"/>
        <w:ind w:firstLine="540"/>
        <w:jc w:val="both"/>
        <w:rPr>
          <w:rFonts w:ascii="Times New Roman" w:hAnsi="Times New Roman" w:cs="Times New Roman"/>
        </w:rPr>
      </w:pPr>
      <w:r w:rsidRPr="00B43D3C">
        <w:rPr>
          <w:rFonts w:ascii="Times New Roman" w:hAnsi="Times New Roman" w:cs="Times New Roman"/>
        </w:rPr>
        <w:t>2.2. Граждане вправе участвовать в публичных слушаниях по проекту Устава, проекту изменений и дополнений в Устав в соответствии с принятым положением о проведении публичных слушаний в Каратузском сельсовете</w:t>
      </w:r>
      <w:r w:rsidRPr="00B43D3C">
        <w:rPr>
          <w:rFonts w:ascii="Times New Roman" w:hAnsi="Times New Roman" w:cs="Times New Roman"/>
          <w:i/>
          <w:u w:val="single"/>
        </w:rPr>
        <w:t>.</w:t>
      </w:r>
    </w:p>
    <w:p w:rsidR="006310AE" w:rsidRPr="00B43D3C" w:rsidRDefault="006310AE" w:rsidP="006310AE">
      <w:pPr>
        <w:pStyle w:val="ConsPlusNormal"/>
        <w:ind w:firstLine="540"/>
        <w:jc w:val="both"/>
        <w:rPr>
          <w:rFonts w:ascii="Times New Roman" w:hAnsi="Times New Roman" w:cs="Times New Roman"/>
        </w:rPr>
      </w:pPr>
      <w:r w:rsidRPr="00B43D3C">
        <w:rPr>
          <w:rFonts w:ascii="Times New Roman" w:hAnsi="Times New Roman" w:cs="Times New Roman"/>
        </w:rPr>
        <w:t>2.3.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w:t>
      </w:r>
    </w:p>
    <w:p w:rsidR="006310AE" w:rsidRPr="00B43D3C" w:rsidRDefault="006310AE" w:rsidP="006310AE">
      <w:pPr>
        <w:pStyle w:val="ConsPlusNormal"/>
        <w:ind w:firstLine="540"/>
        <w:jc w:val="both"/>
        <w:rPr>
          <w:rFonts w:ascii="Times New Roman" w:hAnsi="Times New Roman" w:cs="Times New Roman"/>
        </w:rPr>
      </w:pPr>
    </w:p>
    <w:p w:rsidR="006310AE" w:rsidRPr="00B43D3C" w:rsidRDefault="006310AE" w:rsidP="006310AE">
      <w:pPr>
        <w:pStyle w:val="ConsPlusNormal"/>
        <w:ind w:firstLine="0"/>
        <w:jc w:val="center"/>
        <w:outlineLvl w:val="1"/>
        <w:rPr>
          <w:rFonts w:ascii="Times New Roman" w:hAnsi="Times New Roman" w:cs="Times New Roman"/>
          <w:b/>
        </w:rPr>
      </w:pPr>
      <w:r w:rsidRPr="00B43D3C">
        <w:rPr>
          <w:rFonts w:ascii="Times New Roman" w:hAnsi="Times New Roman" w:cs="Times New Roman"/>
          <w:b/>
        </w:rPr>
        <w:t>3. Порядок рассмотрения поступивших предложений</w:t>
      </w:r>
    </w:p>
    <w:p w:rsidR="006310AE" w:rsidRPr="00B43D3C" w:rsidRDefault="006310AE" w:rsidP="006310AE">
      <w:pPr>
        <w:pStyle w:val="ConsPlusNormal"/>
        <w:ind w:firstLine="0"/>
        <w:jc w:val="center"/>
        <w:rPr>
          <w:rFonts w:ascii="Times New Roman" w:hAnsi="Times New Roman" w:cs="Times New Roman"/>
          <w:b/>
        </w:rPr>
      </w:pPr>
      <w:r w:rsidRPr="00B43D3C">
        <w:rPr>
          <w:rFonts w:ascii="Times New Roman" w:hAnsi="Times New Roman" w:cs="Times New Roman"/>
          <w:b/>
        </w:rPr>
        <w:lastRenderedPageBreak/>
        <w:t>об изменениях и дополнениях к проекту Устава,</w:t>
      </w:r>
    </w:p>
    <w:p w:rsidR="006310AE" w:rsidRPr="00B43D3C" w:rsidRDefault="006310AE" w:rsidP="006310AE">
      <w:pPr>
        <w:pStyle w:val="ConsPlusNormal"/>
        <w:ind w:firstLine="0"/>
        <w:jc w:val="center"/>
        <w:rPr>
          <w:rFonts w:ascii="Times New Roman" w:hAnsi="Times New Roman" w:cs="Times New Roman"/>
          <w:b/>
        </w:rPr>
      </w:pPr>
      <w:r w:rsidRPr="00B43D3C">
        <w:rPr>
          <w:rFonts w:ascii="Times New Roman" w:hAnsi="Times New Roman" w:cs="Times New Roman"/>
          <w:b/>
        </w:rPr>
        <w:t>проекту изменений в Устав</w:t>
      </w:r>
    </w:p>
    <w:p w:rsidR="006310AE" w:rsidRPr="00B43D3C" w:rsidRDefault="006310AE" w:rsidP="006310AE">
      <w:pPr>
        <w:pStyle w:val="ConsPlusNormal"/>
        <w:ind w:firstLine="540"/>
        <w:jc w:val="both"/>
        <w:rPr>
          <w:rFonts w:ascii="Times New Roman" w:hAnsi="Times New Roman" w:cs="Times New Roman"/>
        </w:rPr>
      </w:pPr>
      <w:r w:rsidRPr="00B43D3C">
        <w:rPr>
          <w:rFonts w:ascii="Times New Roman" w:hAnsi="Times New Roman" w:cs="Times New Roman"/>
        </w:rPr>
        <w:t>3.1. Все поступившие в комиссию предложения об изменениях и дополнениях к проекту Устава, проекту изменений в Устав подлежат регистрации.</w:t>
      </w:r>
    </w:p>
    <w:p w:rsidR="006310AE" w:rsidRPr="00B43D3C" w:rsidRDefault="006310AE" w:rsidP="006310AE">
      <w:pPr>
        <w:pStyle w:val="ConsPlusNormal"/>
        <w:ind w:firstLine="540"/>
        <w:jc w:val="both"/>
        <w:rPr>
          <w:rFonts w:ascii="Times New Roman" w:hAnsi="Times New Roman" w:cs="Times New Roman"/>
        </w:rPr>
      </w:pPr>
      <w:r w:rsidRPr="00B43D3C">
        <w:rPr>
          <w:rFonts w:ascii="Times New Roman" w:hAnsi="Times New Roman" w:cs="Times New Roman"/>
        </w:rPr>
        <w:t>3.2. 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6310AE" w:rsidRPr="00B43D3C" w:rsidRDefault="006310AE" w:rsidP="006310AE">
      <w:pPr>
        <w:pStyle w:val="ConsPlusNormal"/>
        <w:ind w:firstLine="540"/>
        <w:jc w:val="both"/>
        <w:rPr>
          <w:rFonts w:ascii="Times New Roman" w:hAnsi="Times New Roman" w:cs="Times New Roman"/>
        </w:rPr>
      </w:pPr>
      <w:r w:rsidRPr="00B43D3C">
        <w:rPr>
          <w:rFonts w:ascii="Times New Roman" w:hAnsi="Times New Roman" w:cs="Times New Roman"/>
        </w:rPr>
        <w:t>3.3. Предложения об изменениях и дополнениях к проекту Устава, проекту изменений в Устав, внесенные с нарушением сроков, предусмотренных настоящим Порядком, по решению комиссии могут быть оставлены без рассмотрения.</w:t>
      </w:r>
    </w:p>
    <w:p w:rsidR="006310AE" w:rsidRPr="00B43D3C" w:rsidRDefault="006310AE" w:rsidP="006310AE">
      <w:pPr>
        <w:pStyle w:val="ConsPlusNormal"/>
        <w:ind w:firstLine="540"/>
        <w:jc w:val="both"/>
        <w:rPr>
          <w:rFonts w:ascii="Times New Roman" w:hAnsi="Times New Roman" w:cs="Times New Roman"/>
        </w:rPr>
      </w:pPr>
      <w:r w:rsidRPr="00B43D3C">
        <w:rPr>
          <w:rFonts w:ascii="Times New Roman" w:hAnsi="Times New Roman" w:cs="Times New Roman"/>
        </w:rPr>
        <w:t>3.4. Поступившие предложения об изменениях и дополнениях к проекту Устава, проекту изменений в Устав предварительно изучаются членами комиссии и специалистами, привлекаемыми указанной комиссией для работы над подготовкой проекта соответствующего документа.</w:t>
      </w:r>
    </w:p>
    <w:p w:rsidR="006310AE" w:rsidRPr="00B43D3C" w:rsidRDefault="006310AE" w:rsidP="006310AE">
      <w:pPr>
        <w:pStyle w:val="ConsPlusNormal"/>
        <w:ind w:firstLine="540"/>
        <w:jc w:val="both"/>
        <w:rPr>
          <w:rFonts w:ascii="Times New Roman" w:hAnsi="Times New Roman" w:cs="Times New Roman"/>
        </w:rPr>
      </w:pPr>
      <w:r w:rsidRPr="00B43D3C">
        <w:rPr>
          <w:rFonts w:ascii="Times New Roman" w:hAnsi="Times New Roman" w:cs="Times New Roman"/>
        </w:rPr>
        <w:t>При необходимости привлеченные специалисты представляют свои заключения в письменной форме.</w:t>
      </w:r>
    </w:p>
    <w:p w:rsidR="006310AE" w:rsidRPr="00B43D3C" w:rsidRDefault="006310AE" w:rsidP="006310AE">
      <w:pPr>
        <w:pStyle w:val="ConsPlusNormal"/>
        <w:ind w:firstLine="540"/>
        <w:jc w:val="both"/>
        <w:rPr>
          <w:rFonts w:ascii="Times New Roman" w:hAnsi="Times New Roman" w:cs="Times New Roman"/>
        </w:rPr>
      </w:pPr>
    </w:p>
    <w:p w:rsidR="006310AE" w:rsidRPr="00B43D3C" w:rsidRDefault="006310AE" w:rsidP="006310AE">
      <w:pPr>
        <w:pStyle w:val="ConsPlusNormal"/>
        <w:ind w:firstLine="0"/>
        <w:jc w:val="center"/>
        <w:outlineLvl w:val="1"/>
        <w:rPr>
          <w:rFonts w:ascii="Times New Roman" w:hAnsi="Times New Roman" w:cs="Times New Roman"/>
          <w:b/>
        </w:rPr>
      </w:pPr>
      <w:r w:rsidRPr="00B43D3C">
        <w:rPr>
          <w:rFonts w:ascii="Times New Roman" w:hAnsi="Times New Roman" w:cs="Times New Roman"/>
          <w:b/>
        </w:rPr>
        <w:t>4. Порядок учета предложений по проекту Устава,</w:t>
      </w:r>
    </w:p>
    <w:p w:rsidR="006310AE" w:rsidRPr="00B43D3C" w:rsidRDefault="006310AE" w:rsidP="006310AE">
      <w:pPr>
        <w:pStyle w:val="ConsPlusNormal"/>
        <w:ind w:firstLine="0"/>
        <w:jc w:val="center"/>
        <w:rPr>
          <w:rFonts w:ascii="Times New Roman" w:hAnsi="Times New Roman" w:cs="Times New Roman"/>
          <w:b/>
        </w:rPr>
      </w:pPr>
      <w:r w:rsidRPr="00B43D3C">
        <w:rPr>
          <w:rFonts w:ascii="Times New Roman" w:hAnsi="Times New Roman" w:cs="Times New Roman"/>
          <w:b/>
        </w:rPr>
        <w:t>проекту изменений в Устав</w:t>
      </w:r>
    </w:p>
    <w:p w:rsidR="006310AE" w:rsidRPr="00B43D3C" w:rsidRDefault="006310AE" w:rsidP="006310AE">
      <w:pPr>
        <w:pStyle w:val="ConsPlusNormal"/>
        <w:ind w:firstLine="540"/>
        <w:jc w:val="both"/>
        <w:rPr>
          <w:rFonts w:ascii="Times New Roman" w:hAnsi="Times New Roman" w:cs="Times New Roman"/>
        </w:rPr>
      </w:pPr>
      <w:r w:rsidRPr="00B43D3C">
        <w:rPr>
          <w:rFonts w:ascii="Times New Roman" w:hAnsi="Times New Roman" w:cs="Times New Roman"/>
        </w:rPr>
        <w:t>4.1. По итогам изучения, анализа и обобщения поступивших предложений об изменениях и дополнениях к проекту Устава, проекту изменений в Устав комиссия в течение пяти дней со дня истечения срока приема указанных предложений составляет заключение.</w:t>
      </w:r>
    </w:p>
    <w:p w:rsidR="006310AE" w:rsidRPr="00B43D3C" w:rsidRDefault="006310AE" w:rsidP="006310AE">
      <w:pPr>
        <w:pStyle w:val="ConsPlusNormal"/>
        <w:ind w:firstLine="540"/>
        <w:jc w:val="both"/>
        <w:rPr>
          <w:rFonts w:ascii="Times New Roman" w:hAnsi="Times New Roman" w:cs="Times New Roman"/>
        </w:rPr>
      </w:pPr>
      <w:r w:rsidRPr="00B43D3C">
        <w:rPr>
          <w:rFonts w:ascii="Times New Roman" w:hAnsi="Times New Roman" w:cs="Times New Roman"/>
        </w:rPr>
        <w:t>4.2. Заключение комиссии на внесенные предложения об изменениях и дополнениях к проекту Устава, проекту изменений в Устав должно содержать следующие положения:</w:t>
      </w:r>
    </w:p>
    <w:p w:rsidR="006310AE" w:rsidRPr="00B43D3C" w:rsidRDefault="006310AE" w:rsidP="006310AE">
      <w:pPr>
        <w:pStyle w:val="ConsPlusNormal"/>
        <w:ind w:firstLine="540"/>
        <w:jc w:val="both"/>
        <w:rPr>
          <w:rFonts w:ascii="Times New Roman" w:hAnsi="Times New Roman" w:cs="Times New Roman"/>
        </w:rPr>
      </w:pPr>
      <w:r w:rsidRPr="00B43D3C">
        <w:rPr>
          <w:rFonts w:ascii="Times New Roman" w:hAnsi="Times New Roman" w:cs="Times New Roman"/>
        </w:rPr>
        <w:t>1) общее количество поступивших предложений об изменениях и дополнениях к проекту Устава, проекту изменений в Устав;</w:t>
      </w:r>
    </w:p>
    <w:p w:rsidR="006310AE" w:rsidRPr="00B43D3C" w:rsidRDefault="006310AE" w:rsidP="006310AE">
      <w:pPr>
        <w:pStyle w:val="ConsPlusNormal"/>
        <w:ind w:firstLine="540"/>
        <w:jc w:val="both"/>
        <w:rPr>
          <w:rFonts w:ascii="Times New Roman" w:hAnsi="Times New Roman" w:cs="Times New Roman"/>
        </w:rPr>
      </w:pPr>
      <w:r w:rsidRPr="00B43D3C">
        <w:rPr>
          <w:rFonts w:ascii="Times New Roman" w:hAnsi="Times New Roman" w:cs="Times New Roman"/>
        </w:rPr>
        <w:t>2) количество поступивших предложений об изменениях и дополнениях к проекту Устава, проекту изменений в Устав, оставленных в соответствии с настоящим Положением без рассмотрения;</w:t>
      </w:r>
    </w:p>
    <w:p w:rsidR="006310AE" w:rsidRPr="00B43D3C" w:rsidRDefault="006310AE" w:rsidP="006310AE">
      <w:pPr>
        <w:pStyle w:val="ConsPlusNormal"/>
        <w:ind w:firstLine="540"/>
        <w:jc w:val="both"/>
        <w:rPr>
          <w:rFonts w:ascii="Times New Roman" w:hAnsi="Times New Roman" w:cs="Times New Roman"/>
        </w:rPr>
      </w:pPr>
      <w:r w:rsidRPr="00B43D3C">
        <w:rPr>
          <w:rFonts w:ascii="Times New Roman" w:hAnsi="Times New Roman" w:cs="Times New Roman"/>
        </w:rPr>
        <w:t>3) отклоненные предложения об изменениях и дополнениях к проекту Устава, проекту изменений в Устав ввиду несоответствия требованиям настоящего Положения;</w:t>
      </w:r>
    </w:p>
    <w:p w:rsidR="006310AE" w:rsidRPr="00B43D3C" w:rsidRDefault="006310AE" w:rsidP="006310AE">
      <w:pPr>
        <w:pStyle w:val="ConsPlusNormal"/>
        <w:ind w:firstLine="540"/>
        <w:jc w:val="both"/>
        <w:rPr>
          <w:rFonts w:ascii="Times New Roman" w:hAnsi="Times New Roman" w:cs="Times New Roman"/>
        </w:rPr>
      </w:pPr>
      <w:r w:rsidRPr="00B43D3C">
        <w:rPr>
          <w:rFonts w:ascii="Times New Roman" w:hAnsi="Times New Roman" w:cs="Times New Roman"/>
        </w:rPr>
        <w:t>4) предложения об изменениях и дополнениях к проекту Устава, проекту изменений в Устав, рекомендуемые комиссией к отклонению;</w:t>
      </w:r>
    </w:p>
    <w:p w:rsidR="006310AE" w:rsidRPr="00B43D3C" w:rsidRDefault="006310AE" w:rsidP="006310AE">
      <w:pPr>
        <w:pStyle w:val="ConsPlusNormal"/>
        <w:ind w:firstLine="540"/>
        <w:jc w:val="both"/>
        <w:rPr>
          <w:rFonts w:ascii="Times New Roman" w:hAnsi="Times New Roman" w:cs="Times New Roman"/>
        </w:rPr>
      </w:pPr>
      <w:r w:rsidRPr="00B43D3C">
        <w:rPr>
          <w:rFonts w:ascii="Times New Roman" w:hAnsi="Times New Roman" w:cs="Times New Roman"/>
        </w:rPr>
        <w:t>5) предложения об изменениях и дополнениях к проекту Устава, проекту изменений в Устав, рекомендуемые комиссией для внесения в те</w:t>
      </w:r>
      <w:proofErr w:type="gramStart"/>
      <w:r w:rsidRPr="00B43D3C">
        <w:rPr>
          <w:rFonts w:ascii="Times New Roman" w:hAnsi="Times New Roman" w:cs="Times New Roman"/>
        </w:rPr>
        <w:t>кст пр</w:t>
      </w:r>
      <w:proofErr w:type="gramEnd"/>
      <w:r w:rsidRPr="00B43D3C">
        <w:rPr>
          <w:rFonts w:ascii="Times New Roman" w:hAnsi="Times New Roman" w:cs="Times New Roman"/>
        </w:rPr>
        <w:t>оекта соответствующего документа.</w:t>
      </w:r>
    </w:p>
    <w:p w:rsidR="006310AE" w:rsidRPr="00B43D3C" w:rsidRDefault="006310AE" w:rsidP="006310AE">
      <w:pPr>
        <w:pStyle w:val="ConsPlusNormal"/>
        <w:ind w:firstLine="540"/>
        <w:jc w:val="both"/>
        <w:rPr>
          <w:rFonts w:ascii="Times New Roman" w:hAnsi="Times New Roman" w:cs="Times New Roman"/>
        </w:rPr>
      </w:pPr>
      <w:r w:rsidRPr="00B43D3C">
        <w:rPr>
          <w:rFonts w:ascii="Times New Roman" w:hAnsi="Times New Roman" w:cs="Times New Roman"/>
        </w:rPr>
        <w:t>4.3. Комиссия представляет в Каратузский сельский Совет депутатов свое заключение с приложением всех поступивших предложений об изменениях и дополнениях к проекту Устава, проекту изменений в Устав и заключений, указанных в пункте 4.4 настоящего Положения.</w:t>
      </w:r>
    </w:p>
    <w:p w:rsidR="006310AE" w:rsidRPr="00B43D3C" w:rsidRDefault="006310AE" w:rsidP="006310AE">
      <w:pPr>
        <w:pStyle w:val="ConsPlusNormal"/>
        <w:ind w:firstLine="540"/>
        <w:jc w:val="both"/>
        <w:rPr>
          <w:rFonts w:ascii="Times New Roman" w:hAnsi="Times New Roman" w:cs="Times New Roman"/>
          <w:i/>
          <w:u w:val="single"/>
        </w:rPr>
      </w:pPr>
      <w:r w:rsidRPr="00B43D3C">
        <w:rPr>
          <w:rFonts w:ascii="Times New Roman" w:hAnsi="Times New Roman" w:cs="Times New Roman"/>
        </w:rPr>
        <w:t>4.4. Каратузский сельский Совет депутатов рассматривает заключение комиссии в порядке, установленном регламентом Каратузского сельского Совет депутатов.</w:t>
      </w:r>
    </w:p>
    <w:p w:rsidR="006310AE" w:rsidRPr="00B43D3C" w:rsidRDefault="006310AE" w:rsidP="006310AE">
      <w:pPr>
        <w:rPr>
          <w:sz w:val="20"/>
          <w:szCs w:val="20"/>
        </w:rPr>
      </w:pPr>
    </w:p>
    <w:p w:rsidR="006310AE" w:rsidRPr="00B43D3C" w:rsidRDefault="006310AE" w:rsidP="006310AE">
      <w:pPr>
        <w:rPr>
          <w:sz w:val="20"/>
          <w:szCs w:val="20"/>
        </w:rPr>
      </w:pPr>
    </w:p>
    <w:p w:rsidR="006310AE" w:rsidRDefault="006310AE" w:rsidP="0045567D">
      <w:pPr>
        <w:jc w:val="center"/>
        <w:rPr>
          <w:sz w:val="20"/>
          <w:szCs w:val="20"/>
        </w:rPr>
      </w:pPr>
    </w:p>
    <w:p w:rsidR="00C9381A" w:rsidRDefault="00C9381A" w:rsidP="0045567D">
      <w:pPr>
        <w:jc w:val="center"/>
        <w:rPr>
          <w:sz w:val="20"/>
          <w:szCs w:val="20"/>
        </w:rPr>
      </w:pPr>
    </w:p>
    <w:p w:rsidR="00C9381A" w:rsidRDefault="00C9381A" w:rsidP="0045567D">
      <w:pPr>
        <w:jc w:val="center"/>
        <w:rPr>
          <w:sz w:val="20"/>
          <w:szCs w:val="20"/>
        </w:rPr>
      </w:pPr>
    </w:p>
    <w:p w:rsidR="00C9381A" w:rsidRDefault="00C9381A" w:rsidP="0045567D">
      <w:pPr>
        <w:jc w:val="center"/>
        <w:rPr>
          <w:sz w:val="20"/>
          <w:szCs w:val="20"/>
        </w:rPr>
      </w:pPr>
    </w:p>
    <w:p w:rsidR="00C9381A" w:rsidRDefault="00C9381A" w:rsidP="0045567D">
      <w:pPr>
        <w:jc w:val="center"/>
        <w:rPr>
          <w:sz w:val="20"/>
          <w:szCs w:val="20"/>
        </w:rPr>
      </w:pPr>
    </w:p>
    <w:p w:rsidR="00C9381A" w:rsidRDefault="00C9381A" w:rsidP="0045567D">
      <w:pPr>
        <w:jc w:val="center"/>
        <w:rPr>
          <w:sz w:val="20"/>
          <w:szCs w:val="20"/>
        </w:rPr>
      </w:pPr>
      <w:bookmarkStart w:id="153" w:name="_GoBack"/>
      <w:bookmarkEnd w:id="153"/>
    </w:p>
    <w:p w:rsidR="00C9381A" w:rsidRDefault="00C9381A" w:rsidP="0045567D">
      <w:pPr>
        <w:jc w:val="center"/>
        <w:rPr>
          <w:sz w:val="20"/>
          <w:szCs w:val="20"/>
        </w:rPr>
      </w:pPr>
    </w:p>
    <w:p w:rsidR="00C9381A" w:rsidRDefault="00C9381A" w:rsidP="0045567D">
      <w:pPr>
        <w:jc w:val="center"/>
        <w:rPr>
          <w:sz w:val="20"/>
          <w:szCs w:val="20"/>
        </w:rPr>
      </w:pPr>
    </w:p>
    <w:p w:rsidR="00C9381A" w:rsidRDefault="00C9381A" w:rsidP="0045567D">
      <w:pPr>
        <w:jc w:val="center"/>
        <w:rPr>
          <w:sz w:val="20"/>
          <w:szCs w:val="20"/>
        </w:rPr>
      </w:pPr>
    </w:p>
    <w:p w:rsidR="00C9381A" w:rsidRDefault="00C9381A" w:rsidP="0045567D">
      <w:pPr>
        <w:jc w:val="center"/>
        <w:rPr>
          <w:sz w:val="20"/>
          <w:szCs w:val="20"/>
        </w:rPr>
      </w:pPr>
    </w:p>
    <w:p w:rsidR="00C9381A" w:rsidRDefault="00C9381A" w:rsidP="0045567D">
      <w:pPr>
        <w:jc w:val="center"/>
        <w:rPr>
          <w:sz w:val="20"/>
          <w:szCs w:val="20"/>
        </w:rPr>
      </w:pPr>
    </w:p>
    <w:p w:rsidR="00C9381A" w:rsidRDefault="00C9381A" w:rsidP="0045567D">
      <w:pPr>
        <w:jc w:val="center"/>
        <w:rPr>
          <w:sz w:val="20"/>
          <w:szCs w:val="20"/>
        </w:rPr>
      </w:pPr>
    </w:p>
    <w:p w:rsidR="00C51B35" w:rsidRDefault="00C51B35" w:rsidP="0045567D">
      <w:pPr>
        <w:jc w:val="center"/>
        <w:rPr>
          <w:sz w:val="20"/>
          <w:szCs w:val="20"/>
        </w:rPr>
      </w:pPr>
    </w:p>
    <w:p w:rsidR="00C51B35" w:rsidRDefault="00C51B35" w:rsidP="0045567D">
      <w:pPr>
        <w:jc w:val="center"/>
        <w:rPr>
          <w:sz w:val="20"/>
          <w:szCs w:val="20"/>
        </w:rPr>
      </w:pPr>
    </w:p>
    <w:p w:rsidR="00C51B35" w:rsidRDefault="00C51B35" w:rsidP="0045567D">
      <w:pPr>
        <w:jc w:val="center"/>
        <w:rPr>
          <w:sz w:val="20"/>
          <w:szCs w:val="20"/>
        </w:rPr>
      </w:pPr>
    </w:p>
    <w:p w:rsidR="00C51B35" w:rsidRDefault="00C51B35" w:rsidP="0045567D">
      <w:pPr>
        <w:jc w:val="center"/>
        <w:rPr>
          <w:sz w:val="20"/>
          <w:szCs w:val="20"/>
        </w:rPr>
      </w:pPr>
    </w:p>
    <w:p w:rsidR="00C51B35" w:rsidRDefault="00C51B35" w:rsidP="0045567D">
      <w:pPr>
        <w:jc w:val="center"/>
        <w:rPr>
          <w:sz w:val="20"/>
          <w:szCs w:val="20"/>
        </w:rPr>
      </w:pPr>
    </w:p>
    <w:p w:rsidR="00C51B35" w:rsidRDefault="00C51B35" w:rsidP="0045567D">
      <w:pPr>
        <w:jc w:val="center"/>
        <w:rPr>
          <w:sz w:val="20"/>
          <w:szCs w:val="20"/>
        </w:rPr>
      </w:pPr>
    </w:p>
    <w:p w:rsidR="00C51B35" w:rsidRDefault="00C51B35" w:rsidP="0045567D">
      <w:pPr>
        <w:jc w:val="center"/>
        <w:rPr>
          <w:sz w:val="20"/>
          <w:szCs w:val="20"/>
        </w:rPr>
      </w:pPr>
    </w:p>
    <w:p w:rsidR="00C51B35" w:rsidRDefault="00C51B35" w:rsidP="0045567D">
      <w:pPr>
        <w:jc w:val="center"/>
        <w:rPr>
          <w:sz w:val="20"/>
          <w:szCs w:val="20"/>
        </w:rPr>
      </w:pPr>
    </w:p>
    <w:p w:rsidR="00C51B35" w:rsidRDefault="00C51B35" w:rsidP="0045567D">
      <w:pPr>
        <w:jc w:val="center"/>
        <w:rPr>
          <w:sz w:val="20"/>
          <w:szCs w:val="20"/>
        </w:rPr>
      </w:pPr>
    </w:p>
    <w:p w:rsidR="00C51B35" w:rsidRDefault="00C51B35" w:rsidP="0045567D">
      <w:pPr>
        <w:jc w:val="center"/>
        <w:rPr>
          <w:sz w:val="20"/>
          <w:szCs w:val="20"/>
        </w:rPr>
      </w:pPr>
    </w:p>
    <w:p w:rsidR="00C51B35" w:rsidRDefault="00C51B35" w:rsidP="0045567D">
      <w:pPr>
        <w:jc w:val="center"/>
        <w:rPr>
          <w:sz w:val="20"/>
          <w:szCs w:val="20"/>
        </w:rPr>
      </w:pPr>
    </w:p>
    <w:p w:rsidR="00C51B35" w:rsidRDefault="00C51B35" w:rsidP="0045567D">
      <w:pPr>
        <w:jc w:val="center"/>
        <w:rPr>
          <w:sz w:val="20"/>
          <w:szCs w:val="20"/>
        </w:rPr>
      </w:pPr>
    </w:p>
    <w:p w:rsidR="00C51B35" w:rsidRPr="00ED116E" w:rsidRDefault="00C51B35" w:rsidP="0045567D">
      <w:pPr>
        <w:jc w:val="center"/>
        <w:rPr>
          <w:sz w:val="20"/>
          <w:szCs w:val="20"/>
        </w:rPr>
      </w:pPr>
    </w:p>
    <w:p w:rsidR="002739B7" w:rsidRDefault="002739B7" w:rsidP="00601B56">
      <w:pPr>
        <w:rPr>
          <w:sz w:val="20"/>
          <w:szCs w:val="20"/>
        </w:rPr>
      </w:pPr>
    </w:p>
    <w:p w:rsidR="0013729E" w:rsidRPr="00F87FB7" w:rsidRDefault="0013729E" w:rsidP="00601B56">
      <w:pPr>
        <w:rPr>
          <w:sz w:val="20"/>
          <w:szCs w:val="20"/>
        </w:rPr>
      </w:pPr>
      <w:r w:rsidRPr="00F87FB7">
        <w:rPr>
          <w:sz w:val="20"/>
          <w:szCs w:val="20"/>
        </w:rPr>
        <w:t>Выпуск номера подготовила администрация Каратузского сельсовета.</w:t>
      </w:r>
    </w:p>
    <w:p w:rsidR="0013729E" w:rsidRPr="00F87FB7" w:rsidRDefault="00B11386" w:rsidP="00601B56">
      <w:pPr>
        <w:rPr>
          <w:sz w:val="20"/>
          <w:szCs w:val="20"/>
        </w:rPr>
      </w:pPr>
      <w:r w:rsidRPr="00F87FB7">
        <w:rPr>
          <w:sz w:val="20"/>
          <w:szCs w:val="20"/>
        </w:rPr>
        <w:t>Тираж: 5</w:t>
      </w:r>
      <w:r w:rsidR="0013729E" w:rsidRPr="00F87FB7">
        <w:rPr>
          <w:sz w:val="20"/>
          <w:szCs w:val="20"/>
        </w:rPr>
        <w:t xml:space="preserve"> экземпляров.</w:t>
      </w:r>
    </w:p>
    <w:p w:rsidR="0013729E" w:rsidRPr="00F87FB7" w:rsidRDefault="0013729E" w:rsidP="00601B56">
      <w:pPr>
        <w:rPr>
          <w:sz w:val="20"/>
          <w:szCs w:val="20"/>
        </w:rPr>
      </w:pPr>
      <w:r w:rsidRPr="00F87FB7">
        <w:rPr>
          <w:sz w:val="20"/>
          <w:szCs w:val="20"/>
        </w:rPr>
        <w:t>Адрес: село Каратузское улица Ленина 30</w:t>
      </w:r>
    </w:p>
    <w:sectPr w:rsidR="0013729E" w:rsidRPr="00F87FB7" w:rsidSect="00220B38">
      <w:footerReference w:type="default" r:id="rId27"/>
      <w:pgSz w:w="11906" w:h="16838"/>
      <w:pgMar w:top="284" w:right="424" w:bottom="397" w:left="567" w:header="27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38" w:rsidRDefault="00220B38" w:rsidP="00D97532">
      <w:r>
        <w:separator/>
      </w:r>
    </w:p>
  </w:endnote>
  <w:endnote w:type="continuationSeparator" w:id="0">
    <w:p w:rsidR="00220B38" w:rsidRDefault="00220B38"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678367"/>
      <w:docPartObj>
        <w:docPartGallery w:val="Page Numbers (Bottom of Page)"/>
        <w:docPartUnique/>
      </w:docPartObj>
    </w:sdtPr>
    <w:sdtContent>
      <w:p w:rsidR="00220B38" w:rsidRDefault="00220B38">
        <w:pPr>
          <w:pStyle w:val="af0"/>
          <w:jc w:val="right"/>
        </w:pPr>
        <w:r>
          <w:fldChar w:fldCharType="begin"/>
        </w:r>
        <w:r>
          <w:instrText>PAGE   \* MERGEFORMAT</w:instrText>
        </w:r>
        <w:r>
          <w:fldChar w:fldCharType="separate"/>
        </w:r>
        <w:r w:rsidR="00CB2479">
          <w:rPr>
            <w:noProof/>
          </w:rPr>
          <w:t>55</w:t>
        </w:r>
        <w:r>
          <w:fldChar w:fldCharType="end"/>
        </w:r>
      </w:p>
    </w:sdtContent>
  </w:sdt>
  <w:p w:rsidR="00220B38" w:rsidRDefault="00220B3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742895"/>
      <w:docPartObj>
        <w:docPartGallery w:val="Page Numbers (Bottom of Page)"/>
        <w:docPartUnique/>
      </w:docPartObj>
    </w:sdtPr>
    <w:sdtContent>
      <w:p w:rsidR="00220B38" w:rsidRDefault="00220B38">
        <w:pPr>
          <w:pStyle w:val="af0"/>
          <w:jc w:val="right"/>
        </w:pPr>
        <w:r>
          <w:fldChar w:fldCharType="begin"/>
        </w:r>
        <w:r>
          <w:instrText>PAGE   \* MERGEFORMAT</w:instrText>
        </w:r>
        <w:r>
          <w:fldChar w:fldCharType="separate"/>
        </w:r>
        <w:r w:rsidR="00CB2479">
          <w:rPr>
            <w:noProof/>
          </w:rPr>
          <w:t>53</w:t>
        </w:r>
        <w:r>
          <w:fldChar w:fldCharType="end"/>
        </w:r>
      </w:p>
    </w:sdtContent>
  </w:sdt>
  <w:p w:rsidR="00220B38" w:rsidRDefault="00220B38">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097837"/>
      <w:docPartObj>
        <w:docPartGallery w:val="Page Numbers (Bottom of Page)"/>
        <w:docPartUnique/>
      </w:docPartObj>
    </w:sdtPr>
    <w:sdtContent>
      <w:p w:rsidR="00220B38" w:rsidRDefault="00220B38">
        <w:pPr>
          <w:pStyle w:val="af0"/>
          <w:jc w:val="right"/>
        </w:pPr>
        <w:r>
          <w:fldChar w:fldCharType="begin"/>
        </w:r>
        <w:r>
          <w:instrText>PAGE   \* MERGEFORMAT</w:instrText>
        </w:r>
        <w:r>
          <w:fldChar w:fldCharType="separate"/>
        </w:r>
        <w:r w:rsidR="00CB2479">
          <w:rPr>
            <w:noProof/>
          </w:rPr>
          <w:t>77</w:t>
        </w:r>
        <w:r>
          <w:fldChar w:fldCharType="end"/>
        </w:r>
      </w:p>
    </w:sdtContent>
  </w:sdt>
  <w:p w:rsidR="00220B38" w:rsidRDefault="00220B3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38" w:rsidRDefault="00220B38" w:rsidP="00D97532">
      <w:r>
        <w:separator/>
      </w:r>
    </w:p>
  </w:footnote>
  <w:footnote w:type="continuationSeparator" w:id="0">
    <w:p w:rsidR="00220B38" w:rsidRDefault="00220B38" w:rsidP="00D97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AD668FBA"/>
    <w:name w:val="WW8Num1"/>
    <w:lvl w:ilvl="0">
      <w:start w:val="1"/>
      <w:numFmt w:val="decimal"/>
      <w:lvlText w:val="1.%1."/>
      <w:lvlJc w:val="left"/>
      <w:pPr>
        <w:tabs>
          <w:tab w:val="num" w:pos="0"/>
        </w:tabs>
        <w:ind w:left="1429" w:hanging="360"/>
      </w:pPr>
      <w:rPr>
        <w:rFonts w:hint="default"/>
        <w:b/>
        <w:bCs/>
        <w:i w:val="0"/>
        <w:iCs w:val="0"/>
      </w:rPr>
    </w:lvl>
  </w:abstractNum>
  <w:abstractNum w:abstractNumId="1">
    <w:nsid w:val="00000002"/>
    <w:multiLevelType w:val="multilevel"/>
    <w:tmpl w:val="00000002"/>
    <w:name w:val="WWNum7"/>
    <w:lvl w:ilvl="0">
      <w:start w:val="1"/>
      <w:numFmt w:val="decimal"/>
      <w:lvlText w:val="%1."/>
      <w:lvlJc w:val="left"/>
      <w:pPr>
        <w:tabs>
          <w:tab w:val="num" w:pos="0"/>
        </w:tabs>
        <w:ind w:left="1018" w:hanging="450"/>
      </w:pPr>
      <w:rPr>
        <w:i w:val="0"/>
      </w:rPr>
    </w:lvl>
    <w:lvl w:ilvl="1">
      <w:start w:val="1"/>
      <w:numFmt w:val="decimal"/>
      <w:lvlText w:val="%1.%2."/>
      <w:lvlJc w:val="left"/>
      <w:pPr>
        <w:tabs>
          <w:tab w:val="num" w:pos="0"/>
        </w:tabs>
        <w:ind w:left="1571" w:hanging="720"/>
      </w:pPr>
      <w:rPr>
        <w:b/>
        <w:i w:val="0"/>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5">
    <w:nsid w:val="0E905B91"/>
    <w:multiLevelType w:val="hybridMultilevel"/>
    <w:tmpl w:val="7108A40A"/>
    <w:lvl w:ilvl="0" w:tplc="B2062C1C">
      <w:start w:val="1"/>
      <w:numFmt w:val="decimal"/>
      <w:lvlText w:val="%1."/>
      <w:lvlJc w:val="left"/>
      <w:pPr>
        <w:tabs>
          <w:tab w:val="num" w:pos="964"/>
        </w:tabs>
        <w:ind w:left="0" w:firstLine="709"/>
      </w:pPr>
      <w:rPr>
        <w:rFonts w:hint="default"/>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D81617"/>
    <w:multiLevelType w:val="multilevel"/>
    <w:tmpl w:val="2CB43E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38355A"/>
    <w:multiLevelType w:val="hybridMultilevel"/>
    <w:tmpl w:val="4A062D9A"/>
    <w:lvl w:ilvl="0" w:tplc="5434AC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1F2D27C0"/>
    <w:multiLevelType w:val="hybridMultilevel"/>
    <w:tmpl w:val="E78A1EBA"/>
    <w:lvl w:ilvl="0" w:tplc="7E8C4D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1F2821"/>
    <w:multiLevelType w:val="hybridMultilevel"/>
    <w:tmpl w:val="85C20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2D61EE"/>
    <w:multiLevelType w:val="multilevel"/>
    <w:tmpl w:val="26F021BA"/>
    <w:lvl w:ilvl="0">
      <w:start w:val="1"/>
      <w:numFmt w:val="decimal"/>
      <w:lvlText w:val="%1."/>
      <w:lvlJc w:val="left"/>
      <w:pPr>
        <w:ind w:left="1069" w:hanging="360"/>
      </w:pPr>
      <w:rPr>
        <w:rFonts w:cs="Times New Roman" w:hint="default"/>
      </w:rPr>
    </w:lvl>
    <w:lvl w:ilvl="1">
      <w:start w:val="1"/>
      <w:numFmt w:val="decimal"/>
      <w:isLgl/>
      <w:lvlText w:val="%1.%2."/>
      <w:lvlJc w:val="left"/>
      <w:pPr>
        <w:tabs>
          <w:tab w:val="num" w:pos="851"/>
        </w:tabs>
        <w:ind w:firstLine="709"/>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60514CBF"/>
    <w:multiLevelType w:val="hybridMultilevel"/>
    <w:tmpl w:val="767ABEFE"/>
    <w:lvl w:ilvl="0" w:tplc="C284FC8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D727B8"/>
    <w:multiLevelType w:val="hybridMultilevel"/>
    <w:tmpl w:val="E02A4DA8"/>
    <w:lvl w:ilvl="0" w:tplc="23BE9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8E4096C"/>
    <w:multiLevelType w:val="hybridMultilevel"/>
    <w:tmpl w:val="1B6C7D62"/>
    <w:lvl w:ilvl="0" w:tplc="2662EB2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9"/>
  </w:num>
  <w:num w:numId="6">
    <w:abstractNumId w:val="8"/>
  </w:num>
  <w:num w:numId="7">
    <w:abstractNumId w:val="12"/>
  </w:num>
  <w:num w:numId="8">
    <w:abstractNumId w:val="7"/>
  </w:num>
  <w:num w:numId="9">
    <w:abstractNumId w:val="0"/>
  </w:num>
  <w:num w:numId="1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031ED"/>
    <w:rsid w:val="00011CF3"/>
    <w:rsid w:val="00013BAF"/>
    <w:rsid w:val="00015E8C"/>
    <w:rsid w:val="00016BB3"/>
    <w:rsid w:val="000170C2"/>
    <w:rsid w:val="00021AF5"/>
    <w:rsid w:val="000220C6"/>
    <w:rsid w:val="00023117"/>
    <w:rsid w:val="00024830"/>
    <w:rsid w:val="00030056"/>
    <w:rsid w:val="000344C0"/>
    <w:rsid w:val="00041576"/>
    <w:rsid w:val="0004470C"/>
    <w:rsid w:val="00046F48"/>
    <w:rsid w:val="000505E3"/>
    <w:rsid w:val="0005250B"/>
    <w:rsid w:val="00053407"/>
    <w:rsid w:val="00053DBA"/>
    <w:rsid w:val="00063A1D"/>
    <w:rsid w:val="00063B73"/>
    <w:rsid w:val="00064DCC"/>
    <w:rsid w:val="00065F07"/>
    <w:rsid w:val="00067BB3"/>
    <w:rsid w:val="00067BBF"/>
    <w:rsid w:val="00070A1F"/>
    <w:rsid w:val="00073D23"/>
    <w:rsid w:val="0007744F"/>
    <w:rsid w:val="000777FA"/>
    <w:rsid w:val="00082FFA"/>
    <w:rsid w:val="000906F7"/>
    <w:rsid w:val="0009127F"/>
    <w:rsid w:val="00093C0A"/>
    <w:rsid w:val="000A3449"/>
    <w:rsid w:val="000A3E0D"/>
    <w:rsid w:val="000A46AB"/>
    <w:rsid w:val="000A4C23"/>
    <w:rsid w:val="000A5ACF"/>
    <w:rsid w:val="000B17B9"/>
    <w:rsid w:val="000B3934"/>
    <w:rsid w:val="000C0BE5"/>
    <w:rsid w:val="000C3658"/>
    <w:rsid w:val="000D0D63"/>
    <w:rsid w:val="000D6494"/>
    <w:rsid w:val="000E14AF"/>
    <w:rsid w:val="000E2007"/>
    <w:rsid w:val="000E265D"/>
    <w:rsid w:val="000E2DA6"/>
    <w:rsid w:val="000E3C22"/>
    <w:rsid w:val="000F3343"/>
    <w:rsid w:val="000F4DD1"/>
    <w:rsid w:val="000F6207"/>
    <w:rsid w:val="00103C11"/>
    <w:rsid w:val="00105538"/>
    <w:rsid w:val="00113F1C"/>
    <w:rsid w:val="00115FAF"/>
    <w:rsid w:val="00117F3E"/>
    <w:rsid w:val="00122D06"/>
    <w:rsid w:val="00130429"/>
    <w:rsid w:val="00136AD1"/>
    <w:rsid w:val="0013729E"/>
    <w:rsid w:val="00137C19"/>
    <w:rsid w:val="00141D0C"/>
    <w:rsid w:val="00145722"/>
    <w:rsid w:val="00147416"/>
    <w:rsid w:val="00153AD6"/>
    <w:rsid w:val="00156119"/>
    <w:rsid w:val="00156219"/>
    <w:rsid w:val="00163786"/>
    <w:rsid w:val="001638AC"/>
    <w:rsid w:val="00164006"/>
    <w:rsid w:val="00170CBD"/>
    <w:rsid w:val="00171D2F"/>
    <w:rsid w:val="00174EB5"/>
    <w:rsid w:val="00175140"/>
    <w:rsid w:val="00175E32"/>
    <w:rsid w:val="00176FBE"/>
    <w:rsid w:val="00180714"/>
    <w:rsid w:val="001819F0"/>
    <w:rsid w:val="001825D2"/>
    <w:rsid w:val="00183A98"/>
    <w:rsid w:val="00184770"/>
    <w:rsid w:val="001968D0"/>
    <w:rsid w:val="00196B8C"/>
    <w:rsid w:val="001A07C7"/>
    <w:rsid w:val="001A4BF3"/>
    <w:rsid w:val="001B152D"/>
    <w:rsid w:val="001B3F7A"/>
    <w:rsid w:val="001C395C"/>
    <w:rsid w:val="001C4C74"/>
    <w:rsid w:val="001C5A33"/>
    <w:rsid w:val="001D6289"/>
    <w:rsid w:val="001E3B7B"/>
    <w:rsid w:val="001E6DED"/>
    <w:rsid w:val="001F13EC"/>
    <w:rsid w:val="001F409A"/>
    <w:rsid w:val="001F70CD"/>
    <w:rsid w:val="001F7A22"/>
    <w:rsid w:val="002000E0"/>
    <w:rsid w:val="00200808"/>
    <w:rsid w:val="002026DF"/>
    <w:rsid w:val="002054C6"/>
    <w:rsid w:val="002104B2"/>
    <w:rsid w:val="00212C2F"/>
    <w:rsid w:val="002142D6"/>
    <w:rsid w:val="00214C96"/>
    <w:rsid w:val="00220B38"/>
    <w:rsid w:val="00220CAA"/>
    <w:rsid w:val="00224765"/>
    <w:rsid w:val="00225C92"/>
    <w:rsid w:val="00227ACD"/>
    <w:rsid w:val="0023479F"/>
    <w:rsid w:val="00240C9B"/>
    <w:rsid w:val="00244895"/>
    <w:rsid w:val="00251BA3"/>
    <w:rsid w:val="0025228B"/>
    <w:rsid w:val="00257B0F"/>
    <w:rsid w:val="002619FA"/>
    <w:rsid w:val="002739B7"/>
    <w:rsid w:val="00274980"/>
    <w:rsid w:val="00274DB8"/>
    <w:rsid w:val="002823D5"/>
    <w:rsid w:val="002869D1"/>
    <w:rsid w:val="0029055E"/>
    <w:rsid w:val="002939E7"/>
    <w:rsid w:val="00297C2A"/>
    <w:rsid w:val="002A4A26"/>
    <w:rsid w:val="002A615D"/>
    <w:rsid w:val="002A78A9"/>
    <w:rsid w:val="002B5013"/>
    <w:rsid w:val="002C0D98"/>
    <w:rsid w:val="002C1288"/>
    <w:rsid w:val="002C12F6"/>
    <w:rsid w:val="002D13D6"/>
    <w:rsid w:val="002D372A"/>
    <w:rsid w:val="002D5894"/>
    <w:rsid w:val="002D66B9"/>
    <w:rsid w:val="002F5BB0"/>
    <w:rsid w:val="00304E13"/>
    <w:rsid w:val="00311F84"/>
    <w:rsid w:val="00317554"/>
    <w:rsid w:val="00317B56"/>
    <w:rsid w:val="00332F96"/>
    <w:rsid w:val="003351CC"/>
    <w:rsid w:val="00336127"/>
    <w:rsid w:val="00337018"/>
    <w:rsid w:val="00337641"/>
    <w:rsid w:val="00343A8D"/>
    <w:rsid w:val="003460A6"/>
    <w:rsid w:val="00347066"/>
    <w:rsid w:val="00354388"/>
    <w:rsid w:val="0035560A"/>
    <w:rsid w:val="00356413"/>
    <w:rsid w:val="00360082"/>
    <w:rsid w:val="00361837"/>
    <w:rsid w:val="0037182E"/>
    <w:rsid w:val="0038208F"/>
    <w:rsid w:val="00386F4C"/>
    <w:rsid w:val="00393489"/>
    <w:rsid w:val="003A1C3C"/>
    <w:rsid w:val="003A2761"/>
    <w:rsid w:val="003A570D"/>
    <w:rsid w:val="003B154E"/>
    <w:rsid w:val="003B2DCD"/>
    <w:rsid w:val="003B3966"/>
    <w:rsid w:val="003B4109"/>
    <w:rsid w:val="003B5FFE"/>
    <w:rsid w:val="003C198B"/>
    <w:rsid w:val="003D0103"/>
    <w:rsid w:val="003D0183"/>
    <w:rsid w:val="003D292C"/>
    <w:rsid w:val="003D4C70"/>
    <w:rsid w:val="003E6991"/>
    <w:rsid w:val="003F2C13"/>
    <w:rsid w:val="003F4DB5"/>
    <w:rsid w:val="00404892"/>
    <w:rsid w:val="00405401"/>
    <w:rsid w:val="004059C2"/>
    <w:rsid w:val="00406A68"/>
    <w:rsid w:val="004115C5"/>
    <w:rsid w:val="004124F9"/>
    <w:rsid w:val="0041512D"/>
    <w:rsid w:val="004162D1"/>
    <w:rsid w:val="0041683D"/>
    <w:rsid w:val="00425747"/>
    <w:rsid w:val="0043073C"/>
    <w:rsid w:val="004316A5"/>
    <w:rsid w:val="00433502"/>
    <w:rsid w:val="00436A5E"/>
    <w:rsid w:val="00436C67"/>
    <w:rsid w:val="00441865"/>
    <w:rsid w:val="0044365B"/>
    <w:rsid w:val="00444EDF"/>
    <w:rsid w:val="00445141"/>
    <w:rsid w:val="00454F2E"/>
    <w:rsid w:val="0045567D"/>
    <w:rsid w:val="00457E24"/>
    <w:rsid w:val="004617B1"/>
    <w:rsid w:val="00464FDC"/>
    <w:rsid w:val="00491971"/>
    <w:rsid w:val="004929BC"/>
    <w:rsid w:val="00492AC9"/>
    <w:rsid w:val="00497410"/>
    <w:rsid w:val="004A04E0"/>
    <w:rsid w:val="004A3B06"/>
    <w:rsid w:val="004A6436"/>
    <w:rsid w:val="004A65BB"/>
    <w:rsid w:val="004B300B"/>
    <w:rsid w:val="004B75B0"/>
    <w:rsid w:val="004B791F"/>
    <w:rsid w:val="004C060B"/>
    <w:rsid w:val="004C6360"/>
    <w:rsid w:val="004D10E4"/>
    <w:rsid w:val="004D2CE1"/>
    <w:rsid w:val="004D479E"/>
    <w:rsid w:val="004D7A94"/>
    <w:rsid w:val="004E2603"/>
    <w:rsid w:val="004E2BEF"/>
    <w:rsid w:val="004E302B"/>
    <w:rsid w:val="004E3F10"/>
    <w:rsid w:val="004F1116"/>
    <w:rsid w:val="004F141D"/>
    <w:rsid w:val="004F6C97"/>
    <w:rsid w:val="004F7EDC"/>
    <w:rsid w:val="004F7FE4"/>
    <w:rsid w:val="00501A93"/>
    <w:rsid w:val="00503BEB"/>
    <w:rsid w:val="00505118"/>
    <w:rsid w:val="005054C1"/>
    <w:rsid w:val="00515C6D"/>
    <w:rsid w:val="00516006"/>
    <w:rsid w:val="00522566"/>
    <w:rsid w:val="005257AA"/>
    <w:rsid w:val="00530CAC"/>
    <w:rsid w:val="00537790"/>
    <w:rsid w:val="0054411B"/>
    <w:rsid w:val="0054502B"/>
    <w:rsid w:val="00550CB8"/>
    <w:rsid w:val="00555DA4"/>
    <w:rsid w:val="00560138"/>
    <w:rsid w:val="00560E9B"/>
    <w:rsid w:val="00566955"/>
    <w:rsid w:val="00570F1E"/>
    <w:rsid w:val="00573AE8"/>
    <w:rsid w:val="00573FB4"/>
    <w:rsid w:val="0057400B"/>
    <w:rsid w:val="00575288"/>
    <w:rsid w:val="005804B3"/>
    <w:rsid w:val="0058753F"/>
    <w:rsid w:val="00591439"/>
    <w:rsid w:val="0059160B"/>
    <w:rsid w:val="00591843"/>
    <w:rsid w:val="00595744"/>
    <w:rsid w:val="005A324F"/>
    <w:rsid w:val="005A55B7"/>
    <w:rsid w:val="005A78A0"/>
    <w:rsid w:val="005B034B"/>
    <w:rsid w:val="005C1758"/>
    <w:rsid w:val="005C5547"/>
    <w:rsid w:val="005D0FB3"/>
    <w:rsid w:val="005D57BA"/>
    <w:rsid w:val="005D7882"/>
    <w:rsid w:val="005E26A6"/>
    <w:rsid w:val="005E634D"/>
    <w:rsid w:val="005E6AB6"/>
    <w:rsid w:val="005F523B"/>
    <w:rsid w:val="00601B56"/>
    <w:rsid w:val="00610B80"/>
    <w:rsid w:val="006217E1"/>
    <w:rsid w:val="00621EEC"/>
    <w:rsid w:val="00627B95"/>
    <w:rsid w:val="00627BED"/>
    <w:rsid w:val="006310AE"/>
    <w:rsid w:val="00631D26"/>
    <w:rsid w:val="00637A01"/>
    <w:rsid w:val="00640681"/>
    <w:rsid w:val="00644006"/>
    <w:rsid w:val="0065198D"/>
    <w:rsid w:val="00655A7C"/>
    <w:rsid w:val="00656D2F"/>
    <w:rsid w:val="00660A01"/>
    <w:rsid w:val="006725A9"/>
    <w:rsid w:val="00672FC0"/>
    <w:rsid w:val="006748FC"/>
    <w:rsid w:val="00674C12"/>
    <w:rsid w:val="00677AE4"/>
    <w:rsid w:val="006924B7"/>
    <w:rsid w:val="00694E78"/>
    <w:rsid w:val="006B102A"/>
    <w:rsid w:val="006C1196"/>
    <w:rsid w:val="006C1E36"/>
    <w:rsid w:val="006C23F8"/>
    <w:rsid w:val="006C286E"/>
    <w:rsid w:val="006C44F2"/>
    <w:rsid w:val="006C75CF"/>
    <w:rsid w:val="006D01EA"/>
    <w:rsid w:val="006D18C8"/>
    <w:rsid w:val="006D45D7"/>
    <w:rsid w:val="006E76C5"/>
    <w:rsid w:val="006F6687"/>
    <w:rsid w:val="006F6D22"/>
    <w:rsid w:val="006F7930"/>
    <w:rsid w:val="007015E5"/>
    <w:rsid w:val="007032E4"/>
    <w:rsid w:val="00704D5A"/>
    <w:rsid w:val="007057C9"/>
    <w:rsid w:val="007069F7"/>
    <w:rsid w:val="00707095"/>
    <w:rsid w:val="00707FFD"/>
    <w:rsid w:val="007118AF"/>
    <w:rsid w:val="00715612"/>
    <w:rsid w:val="00720F6C"/>
    <w:rsid w:val="00722D68"/>
    <w:rsid w:val="007237CC"/>
    <w:rsid w:val="007268D7"/>
    <w:rsid w:val="0073001B"/>
    <w:rsid w:val="007337CD"/>
    <w:rsid w:val="007406A1"/>
    <w:rsid w:val="00741A36"/>
    <w:rsid w:val="00742B85"/>
    <w:rsid w:val="007431D4"/>
    <w:rsid w:val="007443C0"/>
    <w:rsid w:val="0074549A"/>
    <w:rsid w:val="007457AD"/>
    <w:rsid w:val="00747271"/>
    <w:rsid w:val="007477DA"/>
    <w:rsid w:val="007507F9"/>
    <w:rsid w:val="00751CC9"/>
    <w:rsid w:val="0075232A"/>
    <w:rsid w:val="00755AB4"/>
    <w:rsid w:val="0076093B"/>
    <w:rsid w:val="00760E68"/>
    <w:rsid w:val="00762944"/>
    <w:rsid w:val="00762B7D"/>
    <w:rsid w:val="00763486"/>
    <w:rsid w:val="00763DAE"/>
    <w:rsid w:val="007659A5"/>
    <w:rsid w:val="00767D46"/>
    <w:rsid w:val="00773C0A"/>
    <w:rsid w:val="007762B2"/>
    <w:rsid w:val="0077685D"/>
    <w:rsid w:val="0078092E"/>
    <w:rsid w:val="00781DEA"/>
    <w:rsid w:val="00783BF7"/>
    <w:rsid w:val="0078698B"/>
    <w:rsid w:val="00791EDC"/>
    <w:rsid w:val="00794588"/>
    <w:rsid w:val="007A2389"/>
    <w:rsid w:val="007A290C"/>
    <w:rsid w:val="007A3E63"/>
    <w:rsid w:val="007A45E9"/>
    <w:rsid w:val="007A5830"/>
    <w:rsid w:val="007A6D91"/>
    <w:rsid w:val="007A71F9"/>
    <w:rsid w:val="007A73EB"/>
    <w:rsid w:val="007B0681"/>
    <w:rsid w:val="007B28B4"/>
    <w:rsid w:val="007B4EBE"/>
    <w:rsid w:val="007B58AB"/>
    <w:rsid w:val="007C6075"/>
    <w:rsid w:val="007D1E08"/>
    <w:rsid w:val="007D34D1"/>
    <w:rsid w:val="007D5722"/>
    <w:rsid w:val="007D7A17"/>
    <w:rsid w:val="007E4C55"/>
    <w:rsid w:val="007F0DE6"/>
    <w:rsid w:val="007F7A2D"/>
    <w:rsid w:val="0080249B"/>
    <w:rsid w:val="00804067"/>
    <w:rsid w:val="00804976"/>
    <w:rsid w:val="008062DA"/>
    <w:rsid w:val="00806CFB"/>
    <w:rsid w:val="0081067E"/>
    <w:rsid w:val="00811C64"/>
    <w:rsid w:val="00813F8D"/>
    <w:rsid w:val="00816565"/>
    <w:rsid w:val="00824A13"/>
    <w:rsid w:val="0082506E"/>
    <w:rsid w:val="00826942"/>
    <w:rsid w:val="00834E2B"/>
    <w:rsid w:val="008365ED"/>
    <w:rsid w:val="00836F82"/>
    <w:rsid w:val="0084009B"/>
    <w:rsid w:val="008424B2"/>
    <w:rsid w:val="008452C2"/>
    <w:rsid w:val="008502CD"/>
    <w:rsid w:val="00850496"/>
    <w:rsid w:val="0085077D"/>
    <w:rsid w:val="0085086B"/>
    <w:rsid w:val="00860551"/>
    <w:rsid w:val="00861A08"/>
    <w:rsid w:val="00862E07"/>
    <w:rsid w:val="008639F2"/>
    <w:rsid w:val="008654EC"/>
    <w:rsid w:val="00866435"/>
    <w:rsid w:val="0086746D"/>
    <w:rsid w:val="0087048C"/>
    <w:rsid w:val="00872301"/>
    <w:rsid w:val="0087676F"/>
    <w:rsid w:val="00877017"/>
    <w:rsid w:val="00880CB5"/>
    <w:rsid w:val="00883269"/>
    <w:rsid w:val="00883A36"/>
    <w:rsid w:val="0089064B"/>
    <w:rsid w:val="00891362"/>
    <w:rsid w:val="008A70BB"/>
    <w:rsid w:val="008B0253"/>
    <w:rsid w:val="008B30A2"/>
    <w:rsid w:val="008B68E4"/>
    <w:rsid w:val="008B7EBA"/>
    <w:rsid w:val="008C7407"/>
    <w:rsid w:val="008D515C"/>
    <w:rsid w:val="008D6A41"/>
    <w:rsid w:val="008E25DB"/>
    <w:rsid w:val="008F262F"/>
    <w:rsid w:val="008F3C35"/>
    <w:rsid w:val="008F65B6"/>
    <w:rsid w:val="008F6E5A"/>
    <w:rsid w:val="009011F4"/>
    <w:rsid w:val="00902530"/>
    <w:rsid w:val="009026F8"/>
    <w:rsid w:val="00902A9E"/>
    <w:rsid w:val="009125C6"/>
    <w:rsid w:val="009155FB"/>
    <w:rsid w:val="00917AA1"/>
    <w:rsid w:val="00926F84"/>
    <w:rsid w:val="00930E6B"/>
    <w:rsid w:val="00933D05"/>
    <w:rsid w:val="009400C2"/>
    <w:rsid w:val="00940E14"/>
    <w:rsid w:val="00942D4C"/>
    <w:rsid w:val="009475BD"/>
    <w:rsid w:val="00947B0D"/>
    <w:rsid w:val="009502C3"/>
    <w:rsid w:val="009525F1"/>
    <w:rsid w:val="00952F89"/>
    <w:rsid w:val="009574CA"/>
    <w:rsid w:val="00986400"/>
    <w:rsid w:val="00991D1B"/>
    <w:rsid w:val="00994689"/>
    <w:rsid w:val="0099520B"/>
    <w:rsid w:val="00997C0E"/>
    <w:rsid w:val="009A0971"/>
    <w:rsid w:val="009A7776"/>
    <w:rsid w:val="009B4455"/>
    <w:rsid w:val="009B58B7"/>
    <w:rsid w:val="009B7AC1"/>
    <w:rsid w:val="009C5E33"/>
    <w:rsid w:val="009C6CB0"/>
    <w:rsid w:val="009D0E4A"/>
    <w:rsid w:val="009E0E31"/>
    <w:rsid w:val="009E2EB1"/>
    <w:rsid w:val="009E62DA"/>
    <w:rsid w:val="009E6580"/>
    <w:rsid w:val="009E7893"/>
    <w:rsid w:val="009F18CA"/>
    <w:rsid w:val="009F1CAE"/>
    <w:rsid w:val="00A045CD"/>
    <w:rsid w:val="00A12006"/>
    <w:rsid w:val="00A17087"/>
    <w:rsid w:val="00A2373C"/>
    <w:rsid w:val="00A25FC9"/>
    <w:rsid w:val="00A3369F"/>
    <w:rsid w:val="00A36DB6"/>
    <w:rsid w:val="00A40FDC"/>
    <w:rsid w:val="00A42727"/>
    <w:rsid w:val="00A51636"/>
    <w:rsid w:val="00A51DBE"/>
    <w:rsid w:val="00A51E5F"/>
    <w:rsid w:val="00A52A7D"/>
    <w:rsid w:val="00A57FCE"/>
    <w:rsid w:val="00A62170"/>
    <w:rsid w:val="00A70553"/>
    <w:rsid w:val="00A75A27"/>
    <w:rsid w:val="00A7723E"/>
    <w:rsid w:val="00A82C2F"/>
    <w:rsid w:val="00A85001"/>
    <w:rsid w:val="00A85116"/>
    <w:rsid w:val="00A93521"/>
    <w:rsid w:val="00A93BE2"/>
    <w:rsid w:val="00A97C53"/>
    <w:rsid w:val="00AA1E7D"/>
    <w:rsid w:val="00AA6A0C"/>
    <w:rsid w:val="00AB32AD"/>
    <w:rsid w:val="00AB3677"/>
    <w:rsid w:val="00AB47C3"/>
    <w:rsid w:val="00AB70E4"/>
    <w:rsid w:val="00AB7532"/>
    <w:rsid w:val="00AC47D6"/>
    <w:rsid w:val="00AC5727"/>
    <w:rsid w:val="00AC5761"/>
    <w:rsid w:val="00AC6CCD"/>
    <w:rsid w:val="00AC72FE"/>
    <w:rsid w:val="00AC7B44"/>
    <w:rsid w:val="00AD0A09"/>
    <w:rsid w:val="00AD1DB6"/>
    <w:rsid w:val="00AD2AAF"/>
    <w:rsid w:val="00AD3D96"/>
    <w:rsid w:val="00AD6AF7"/>
    <w:rsid w:val="00AE0259"/>
    <w:rsid w:val="00AE0927"/>
    <w:rsid w:val="00AE1EFA"/>
    <w:rsid w:val="00AE3608"/>
    <w:rsid w:val="00AE3856"/>
    <w:rsid w:val="00AE562D"/>
    <w:rsid w:val="00AE6EE1"/>
    <w:rsid w:val="00AF01A2"/>
    <w:rsid w:val="00AF242D"/>
    <w:rsid w:val="00AF5EB0"/>
    <w:rsid w:val="00AF75BA"/>
    <w:rsid w:val="00B00D04"/>
    <w:rsid w:val="00B11386"/>
    <w:rsid w:val="00B12BD9"/>
    <w:rsid w:val="00B222D2"/>
    <w:rsid w:val="00B25DCB"/>
    <w:rsid w:val="00B26688"/>
    <w:rsid w:val="00B271F8"/>
    <w:rsid w:val="00B3216D"/>
    <w:rsid w:val="00B340F4"/>
    <w:rsid w:val="00B3569B"/>
    <w:rsid w:val="00B35C3C"/>
    <w:rsid w:val="00B41891"/>
    <w:rsid w:val="00B43A47"/>
    <w:rsid w:val="00B43BA4"/>
    <w:rsid w:val="00B44E0B"/>
    <w:rsid w:val="00B4631B"/>
    <w:rsid w:val="00B5167C"/>
    <w:rsid w:val="00B52A76"/>
    <w:rsid w:val="00B549C4"/>
    <w:rsid w:val="00B635A0"/>
    <w:rsid w:val="00B63697"/>
    <w:rsid w:val="00B6506C"/>
    <w:rsid w:val="00B707C9"/>
    <w:rsid w:val="00B75EE2"/>
    <w:rsid w:val="00B769FF"/>
    <w:rsid w:val="00B77AED"/>
    <w:rsid w:val="00B805B8"/>
    <w:rsid w:val="00B9193C"/>
    <w:rsid w:val="00B938F2"/>
    <w:rsid w:val="00B93CD2"/>
    <w:rsid w:val="00B964A8"/>
    <w:rsid w:val="00B97F90"/>
    <w:rsid w:val="00BA06FF"/>
    <w:rsid w:val="00BB7792"/>
    <w:rsid w:val="00BC3AD6"/>
    <w:rsid w:val="00BC5397"/>
    <w:rsid w:val="00BD2BFB"/>
    <w:rsid w:val="00BD3408"/>
    <w:rsid w:val="00BF1357"/>
    <w:rsid w:val="00BF617F"/>
    <w:rsid w:val="00BF6C24"/>
    <w:rsid w:val="00BF71DF"/>
    <w:rsid w:val="00C07286"/>
    <w:rsid w:val="00C128A4"/>
    <w:rsid w:val="00C15106"/>
    <w:rsid w:val="00C20463"/>
    <w:rsid w:val="00C20502"/>
    <w:rsid w:val="00C239B1"/>
    <w:rsid w:val="00C331EF"/>
    <w:rsid w:val="00C439E8"/>
    <w:rsid w:val="00C51B35"/>
    <w:rsid w:val="00C54AF5"/>
    <w:rsid w:val="00C578EB"/>
    <w:rsid w:val="00C64E43"/>
    <w:rsid w:val="00C65C59"/>
    <w:rsid w:val="00C828CC"/>
    <w:rsid w:val="00C9263A"/>
    <w:rsid w:val="00C9381A"/>
    <w:rsid w:val="00C95DC9"/>
    <w:rsid w:val="00CA00BC"/>
    <w:rsid w:val="00CA473D"/>
    <w:rsid w:val="00CA799D"/>
    <w:rsid w:val="00CB2479"/>
    <w:rsid w:val="00CB406B"/>
    <w:rsid w:val="00CB61F0"/>
    <w:rsid w:val="00CC0834"/>
    <w:rsid w:val="00CC34F9"/>
    <w:rsid w:val="00CC50BB"/>
    <w:rsid w:val="00CD0A8D"/>
    <w:rsid w:val="00CD2BD5"/>
    <w:rsid w:val="00CD4D9C"/>
    <w:rsid w:val="00CD7B04"/>
    <w:rsid w:val="00CE17B7"/>
    <w:rsid w:val="00CE1A99"/>
    <w:rsid w:val="00CE3620"/>
    <w:rsid w:val="00CE3648"/>
    <w:rsid w:val="00CE4FF9"/>
    <w:rsid w:val="00CE76A3"/>
    <w:rsid w:val="00CE794B"/>
    <w:rsid w:val="00CF16A9"/>
    <w:rsid w:val="00CF1A57"/>
    <w:rsid w:val="00CF3E72"/>
    <w:rsid w:val="00CF61C4"/>
    <w:rsid w:val="00D001C5"/>
    <w:rsid w:val="00D0195A"/>
    <w:rsid w:val="00D07641"/>
    <w:rsid w:val="00D07D12"/>
    <w:rsid w:val="00D12437"/>
    <w:rsid w:val="00D144B1"/>
    <w:rsid w:val="00D163E7"/>
    <w:rsid w:val="00D16835"/>
    <w:rsid w:val="00D20AAF"/>
    <w:rsid w:val="00D213D6"/>
    <w:rsid w:val="00D25742"/>
    <w:rsid w:val="00D26753"/>
    <w:rsid w:val="00D278B4"/>
    <w:rsid w:val="00D30292"/>
    <w:rsid w:val="00D31831"/>
    <w:rsid w:val="00D31E60"/>
    <w:rsid w:val="00D331B3"/>
    <w:rsid w:val="00D3470E"/>
    <w:rsid w:val="00D3502A"/>
    <w:rsid w:val="00D35845"/>
    <w:rsid w:val="00D4167D"/>
    <w:rsid w:val="00D423CC"/>
    <w:rsid w:val="00D46023"/>
    <w:rsid w:val="00D46ABF"/>
    <w:rsid w:val="00D46D4D"/>
    <w:rsid w:val="00D4711E"/>
    <w:rsid w:val="00D56DF5"/>
    <w:rsid w:val="00D62E89"/>
    <w:rsid w:val="00D73693"/>
    <w:rsid w:val="00D77B44"/>
    <w:rsid w:val="00D77C6D"/>
    <w:rsid w:val="00D82E9D"/>
    <w:rsid w:val="00D84E4D"/>
    <w:rsid w:val="00D86CB0"/>
    <w:rsid w:val="00D95996"/>
    <w:rsid w:val="00D96EA7"/>
    <w:rsid w:val="00D9709F"/>
    <w:rsid w:val="00D97532"/>
    <w:rsid w:val="00DA1992"/>
    <w:rsid w:val="00DA26F3"/>
    <w:rsid w:val="00DA31C4"/>
    <w:rsid w:val="00DA5265"/>
    <w:rsid w:val="00DB03E3"/>
    <w:rsid w:val="00DB23B5"/>
    <w:rsid w:val="00DC1DF8"/>
    <w:rsid w:val="00DC1F3A"/>
    <w:rsid w:val="00DE1EEE"/>
    <w:rsid w:val="00DE3C92"/>
    <w:rsid w:val="00DE4445"/>
    <w:rsid w:val="00DE4E41"/>
    <w:rsid w:val="00DE6A56"/>
    <w:rsid w:val="00DF7DAC"/>
    <w:rsid w:val="00E10294"/>
    <w:rsid w:val="00E10C23"/>
    <w:rsid w:val="00E1226B"/>
    <w:rsid w:val="00E361BB"/>
    <w:rsid w:val="00E50F66"/>
    <w:rsid w:val="00E50FAD"/>
    <w:rsid w:val="00E51501"/>
    <w:rsid w:val="00E51699"/>
    <w:rsid w:val="00E54939"/>
    <w:rsid w:val="00E564B6"/>
    <w:rsid w:val="00E66655"/>
    <w:rsid w:val="00E6722C"/>
    <w:rsid w:val="00E67E03"/>
    <w:rsid w:val="00E7241D"/>
    <w:rsid w:val="00E7316C"/>
    <w:rsid w:val="00E74337"/>
    <w:rsid w:val="00E75656"/>
    <w:rsid w:val="00E76DC8"/>
    <w:rsid w:val="00E80F5F"/>
    <w:rsid w:val="00E81689"/>
    <w:rsid w:val="00E822F7"/>
    <w:rsid w:val="00E85075"/>
    <w:rsid w:val="00E8549F"/>
    <w:rsid w:val="00E908F3"/>
    <w:rsid w:val="00EA0056"/>
    <w:rsid w:val="00EA1C28"/>
    <w:rsid w:val="00EA2E77"/>
    <w:rsid w:val="00EA60AF"/>
    <w:rsid w:val="00EA7A39"/>
    <w:rsid w:val="00EB03AF"/>
    <w:rsid w:val="00EB0653"/>
    <w:rsid w:val="00EB13A1"/>
    <w:rsid w:val="00EB3FB2"/>
    <w:rsid w:val="00EC37A4"/>
    <w:rsid w:val="00EC593A"/>
    <w:rsid w:val="00EE485C"/>
    <w:rsid w:val="00EE5B99"/>
    <w:rsid w:val="00EF04F0"/>
    <w:rsid w:val="00EF4C4B"/>
    <w:rsid w:val="00EF53C1"/>
    <w:rsid w:val="00EF62A0"/>
    <w:rsid w:val="00EF6CCA"/>
    <w:rsid w:val="00F00E26"/>
    <w:rsid w:val="00F016AE"/>
    <w:rsid w:val="00F04392"/>
    <w:rsid w:val="00F0496B"/>
    <w:rsid w:val="00F06576"/>
    <w:rsid w:val="00F128C5"/>
    <w:rsid w:val="00F156B3"/>
    <w:rsid w:val="00F16AF4"/>
    <w:rsid w:val="00F230E8"/>
    <w:rsid w:val="00F23586"/>
    <w:rsid w:val="00F2488A"/>
    <w:rsid w:val="00F30A48"/>
    <w:rsid w:val="00F36DBD"/>
    <w:rsid w:val="00F43AC2"/>
    <w:rsid w:val="00F52A0C"/>
    <w:rsid w:val="00F57257"/>
    <w:rsid w:val="00F57F3A"/>
    <w:rsid w:val="00F624AE"/>
    <w:rsid w:val="00F704B2"/>
    <w:rsid w:val="00F71695"/>
    <w:rsid w:val="00F71BE0"/>
    <w:rsid w:val="00F74614"/>
    <w:rsid w:val="00F76173"/>
    <w:rsid w:val="00F83ED9"/>
    <w:rsid w:val="00F86A11"/>
    <w:rsid w:val="00F87FB7"/>
    <w:rsid w:val="00F904B0"/>
    <w:rsid w:val="00FA61BD"/>
    <w:rsid w:val="00FA782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Address" w:uiPriority="0"/>
    <w:lsdException w:name="HTML Preformatted" w:uiPriority="0"/>
    <w:lsdException w:name="HTML Typewriter"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locked/>
    <w:rsid w:val="00861A08"/>
    <w:rPr>
      <w:rFonts w:ascii="Cambria" w:hAnsi="Cambria"/>
      <w:b/>
      <w:kern w:val="32"/>
      <w:sz w:val="32"/>
    </w:rPr>
  </w:style>
  <w:style w:type="character" w:customStyle="1" w:styleId="20">
    <w:name w:val="Заголовок 2 Знак"/>
    <w:basedOn w:val="a0"/>
    <w:link w:val="2"/>
    <w:uiPriority w:val="9"/>
    <w:locked/>
    <w:rsid w:val="00861A08"/>
    <w:rPr>
      <w:rFonts w:ascii="Cambria" w:hAnsi="Cambria"/>
      <w:b/>
      <w:i/>
      <w:sz w:val="28"/>
    </w:rPr>
  </w:style>
  <w:style w:type="character" w:customStyle="1" w:styleId="30">
    <w:name w:val="Заголовок 3 Знак"/>
    <w:basedOn w:val="a0"/>
    <w:link w:val="3"/>
    <w:uiPriority w:val="9"/>
    <w:locked/>
    <w:rsid w:val="00861A08"/>
    <w:rPr>
      <w:rFonts w:ascii="Cambria" w:hAnsi="Cambria"/>
      <w:b/>
      <w:sz w:val="26"/>
    </w:rPr>
  </w:style>
  <w:style w:type="character" w:customStyle="1" w:styleId="40">
    <w:name w:val="Заголовок 4 Знак"/>
    <w:basedOn w:val="a0"/>
    <w:link w:val="4"/>
    <w:uiPriority w:val="9"/>
    <w:locked/>
    <w:rsid w:val="00861A08"/>
    <w:rPr>
      <w:rFonts w:ascii="Calibri" w:hAnsi="Calibri"/>
      <w:b/>
      <w:sz w:val="28"/>
    </w:rPr>
  </w:style>
  <w:style w:type="character" w:customStyle="1" w:styleId="50">
    <w:name w:val="Заголовок 5 Знак"/>
    <w:basedOn w:val="a0"/>
    <w:link w:val="5"/>
    <w:uiPriority w:val="9"/>
    <w:locked/>
    <w:rsid w:val="00861A08"/>
    <w:rPr>
      <w:rFonts w:ascii="Calibri" w:hAnsi="Calibri"/>
      <w:b/>
      <w:i/>
      <w:sz w:val="26"/>
    </w:rPr>
  </w:style>
  <w:style w:type="character" w:customStyle="1" w:styleId="60">
    <w:name w:val="Заголовок 6 Знак"/>
    <w:basedOn w:val="a0"/>
    <w:link w:val="6"/>
    <w:uiPriority w:val="9"/>
    <w:locked/>
    <w:rsid w:val="00861A08"/>
    <w:rPr>
      <w:rFonts w:ascii="Calibri" w:hAnsi="Calibri"/>
      <w:b/>
    </w:rPr>
  </w:style>
  <w:style w:type="character" w:customStyle="1" w:styleId="70">
    <w:name w:val="Заголовок 7 Знак"/>
    <w:basedOn w:val="a0"/>
    <w:link w:val="7"/>
    <w:uiPriority w:val="9"/>
    <w:locked/>
    <w:rsid w:val="00861A08"/>
    <w:rPr>
      <w:rFonts w:ascii="Calibri" w:hAnsi="Calibri"/>
      <w:sz w:val="24"/>
    </w:rPr>
  </w:style>
  <w:style w:type="character" w:customStyle="1" w:styleId="80">
    <w:name w:val="Заголовок 8 Знак"/>
    <w:basedOn w:val="a0"/>
    <w:link w:val="8"/>
    <w:uiPriority w:val="9"/>
    <w:locked/>
    <w:rsid w:val="00861A08"/>
    <w:rPr>
      <w:rFonts w:ascii="Calibri" w:hAnsi="Calibri"/>
      <w:i/>
      <w:sz w:val="24"/>
    </w:rPr>
  </w:style>
  <w:style w:type="character" w:customStyle="1" w:styleId="90">
    <w:name w:val="Заголовок 9 Знак"/>
    <w:basedOn w:val="a0"/>
    <w:link w:val="9"/>
    <w:uiPriority w:val="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rsid w:val="00D97532"/>
    <w:rPr>
      <w:rFonts w:cs="Times New Roman"/>
    </w:rPr>
  </w:style>
  <w:style w:type="character" w:styleId="a8">
    <w:name w:val="Hyperlink"/>
    <w:basedOn w:val="a0"/>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locked/>
    <w:rsid w:val="00D97532"/>
    <w:rPr>
      <w:sz w:val="20"/>
    </w:rPr>
  </w:style>
  <w:style w:type="character" w:styleId="ac">
    <w:name w:val="footnote reference"/>
    <w:basedOn w:val="a0"/>
    <w:unhideWhenUsed/>
    <w:rsid w:val="00D97532"/>
    <w:rPr>
      <w:vertAlign w:val="superscript"/>
    </w:rPr>
  </w:style>
  <w:style w:type="paragraph" w:styleId="ad">
    <w:name w:val="Normal (Web)"/>
    <w:aliases w:val="Обычный (веб)11"/>
    <w:basedOn w:val="a"/>
    <w:uiPriority w:val="99"/>
    <w:unhideWhenUsed/>
    <w:qFormat/>
    <w:rsid w:val="00DE4445"/>
    <w:pPr>
      <w:spacing w:before="100" w:beforeAutospacing="1" w:after="100" w:afterAutospacing="1"/>
    </w:pPr>
  </w:style>
  <w:style w:type="table" w:styleId="ae">
    <w:name w:val="Table Grid"/>
    <w:basedOn w:val="a1"/>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uiPriority w:val="99"/>
    <w:locked/>
    <w:rsid w:val="00861A08"/>
    <w:rPr>
      <w:rFonts w:ascii="Tahoma" w:hAnsi="Tahoma"/>
      <w:sz w:val="16"/>
    </w:rPr>
  </w:style>
  <w:style w:type="paragraph" w:styleId="af2">
    <w:name w:val="Document Map"/>
    <w:basedOn w:val="a"/>
    <w:link w:val="af1"/>
    <w:uiPriority w:val="99"/>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11"/>
    <w:locked/>
    <w:rsid w:val="00861A08"/>
    <w:rPr>
      <w:rFonts w:ascii="Cambria" w:hAnsi="Cambria"/>
      <w:sz w:val="24"/>
    </w:rPr>
  </w:style>
  <w:style w:type="paragraph" w:styleId="af6">
    <w:name w:val="Subtitle"/>
    <w:basedOn w:val="a"/>
    <w:next w:val="a"/>
    <w:link w:val="af5"/>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
    <w:next w:val="a"/>
    <w:link w:val="21"/>
    <w:uiPriority w:val="2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30"/>
    <w:locked/>
    <w:rsid w:val="00861A08"/>
    <w:rPr>
      <w:rFonts w:ascii="Calibri" w:hAnsi="Calibri"/>
      <w:b/>
      <w:i/>
      <w:sz w:val="24"/>
    </w:rPr>
  </w:style>
  <w:style w:type="paragraph" w:styleId="af8">
    <w:name w:val="Intense Quote"/>
    <w:basedOn w:val="a"/>
    <w:next w:val="a"/>
    <w:link w:val="af7"/>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locked/>
    <w:rsid w:val="00861A08"/>
    <w:rPr>
      <w:rFonts w:ascii="Tahoma" w:hAnsi="Tahoma"/>
      <w:sz w:val="16"/>
    </w:rPr>
  </w:style>
  <w:style w:type="paragraph" w:styleId="afa">
    <w:name w:val="Balloon Text"/>
    <w:basedOn w:val="a"/>
    <w:link w:val="af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nhideWhenUsed/>
    <w:rsid w:val="00CA799D"/>
    <w:rPr>
      <w:rFonts w:ascii="Consolas" w:hAnsi="Consolas"/>
      <w:sz w:val="21"/>
      <w:szCs w:val="21"/>
      <w:lang w:eastAsia="en-US"/>
    </w:rPr>
  </w:style>
  <w:style w:type="character" w:customStyle="1" w:styleId="afd">
    <w:name w:val="Текст Знак"/>
    <w:basedOn w:val="a0"/>
    <w:link w:val="afc"/>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0"/>
    <w:uiPriority w:val="22"/>
    <w:qFormat/>
    <w:rsid w:val="00804067"/>
    <w:rPr>
      <w:b/>
    </w:rPr>
  </w:style>
  <w:style w:type="paragraph" w:styleId="aff">
    <w:name w:val="No Spacing"/>
    <w:basedOn w:val="a"/>
    <w:link w:val="aff0"/>
    <w:uiPriority w:val="1"/>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qFormat/>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qFormat/>
    <w:rsid w:val="0029055E"/>
    <w:rPr>
      <w:rFonts w:ascii="Calibri" w:hAnsi="Calibri"/>
      <w:b/>
      <w:i/>
    </w:rPr>
  </w:style>
  <w:style w:type="character" w:styleId="aff4">
    <w:name w:val="Subtle Emphasis"/>
    <w:basedOn w:val="a0"/>
    <w:uiPriority w:val="19"/>
    <w:qFormat/>
    <w:rsid w:val="0029055E"/>
    <w:rPr>
      <w:i/>
      <w:color w:val="5A5A5A"/>
    </w:rPr>
  </w:style>
  <w:style w:type="character" w:styleId="aff5">
    <w:name w:val="Intense Emphasis"/>
    <w:basedOn w:val="a0"/>
    <w:uiPriority w:val="21"/>
    <w:qFormat/>
    <w:rsid w:val="0029055E"/>
    <w:rPr>
      <w:b/>
      <w:i/>
      <w:sz w:val="24"/>
      <w:u w:val="single"/>
    </w:rPr>
  </w:style>
  <w:style w:type="character" w:styleId="aff6">
    <w:name w:val="Subtle Reference"/>
    <w:basedOn w:val="a0"/>
    <w:uiPriority w:val="31"/>
    <w:qFormat/>
    <w:rsid w:val="0029055E"/>
    <w:rPr>
      <w:sz w:val="24"/>
      <w:u w:val="single"/>
    </w:rPr>
  </w:style>
  <w:style w:type="character" w:styleId="aff7">
    <w:name w:val="Intense Reference"/>
    <w:basedOn w:val="a0"/>
    <w:uiPriority w:val="32"/>
    <w:qFormat/>
    <w:rsid w:val="0029055E"/>
    <w:rPr>
      <w:b/>
      <w:sz w:val="24"/>
      <w:u w:val="single"/>
    </w:rPr>
  </w:style>
  <w:style w:type="character" w:styleId="aff8">
    <w:name w:val="Book Title"/>
    <w:basedOn w:val="a0"/>
    <w:uiPriority w:val="33"/>
    <w:qFormat/>
    <w:rsid w:val="0029055E"/>
    <w:rPr>
      <w:rFonts w:ascii="Cambria" w:hAnsi="Cambria"/>
      <w:b/>
      <w:i/>
      <w:sz w:val="24"/>
    </w:rPr>
  </w:style>
  <w:style w:type="paragraph" w:styleId="aff9">
    <w:name w:val="TOC Heading"/>
    <w:basedOn w:val="1"/>
    <w:next w:val="a"/>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Колонтитул + Полужирный"/>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iPriority w:val="99"/>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1,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iPriority w:val="39"/>
    <w:unhideWhenUsed/>
    <w:rsid w:val="00065F07"/>
    <w:pPr>
      <w:spacing w:after="100" w:line="300" w:lineRule="auto"/>
    </w:pPr>
    <w:rPr>
      <w:rFonts w:ascii="Calibri" w:hAnsi="Calibri"/>
      <w:sz w:val="21"/>
      <w:szCs w:val="21"/>
      <w:lang w:eastAsia="en-US"/>
    </w:rPr>
  </w:style>
  <w:style w:type="paragraph" w:styleId="2c">
    <w:name w:val="toc 2"/>
    <w:basedOn w:val="a"/>
    <w:next w:val="a"/>
    <w:autoRedefine/>
    <w:uiPriority w:val="39"/>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iPriority w:val="39"/>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Колонтитул + Полужирный1,Основной текст (8) + 10,5 pt3,Не полужирный2"/>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uiPriority w:val="99"/>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link w:val="afffffffc"/>
    <w:uiPriority w:val="99"/>
    <w:rsid w:val="00B00D04"/>
    <w:pPr>
      <w:widowControl/>
      <w:suppressAutoHyphens w:val="0"/>
      <w:autoSpaceDE/>
      <w:ind w:left="140"/>
    </w:pPr>
    <w:rPr>
      <w:rFonts w:ascii="Arial" w:eastAsiaTheme="minorEastAsia" w:hAnsi="Arial" w:cs="Arial"/>
      <w:lang w:eastAsia="ru-RU"/>
    </w:rPr>
  </w:style>
  <w:style w:type="paragraph" w:customStyle="1" w:styleId="afffffffd">
    <w:name w:val="Переменная часть"/>
    <w:basedOn w:val="affffff4"/>
    <w:next w:val="a"/>
    <w:uiPriority w:val="99"/>
    <w:rsid w:val="00B00D04"/>
    <w:rPr>
      <w:rFonts w:ascii="Arial" w:hAnsi="Arial" w:cs="Arial"/>
      <w:sz w:val="20"/>
      <w:szCs w:val="20"/>
    </w:rPr>
  </w:style>
  <w:style w:type="paragraph" w:customStyle="1" w:styleId="afffffffe">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f">
    <w:name w:val="Подзаголовок для информации об изменениях"/>
    <w:basedOn w:val="affffffd"/>
    <w:next w:val="a"/>
    <w:uiPriority w:val="99"/>
    <w:rsid w:val="00B00D04"/>
    <w:rPr>
      <w:b/>
      <w:bCs/>
      <w:sz w:val="24"/>
      <w:szCs w:val="24"/>
    </w:rPr>
  </w:style>
  <w:style w:type="paragraph" w:customStyle="1" w:styleId="affffffff0">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1">
    <w:name w:val="Постоянная часть"/>
    <w:basedOn w:val="affffff4"/>
    <w:next w:val="a"/>
    <w:uiPriority w:val="99"/>
    <w:rsid w:val="00B00D04"/>
    <w:rPr>
      <w:rFonts w:ascii="Arial" w:hAnsi="Arial" w:cs="Arial"/>
      <w:sz w:val="22"/>
      <w:szCs w:val="22"/>
    </w:rPr>
  </w:style>
  <w:style w:type="paragraph" w:customStyle="1" w:styleId="affffffff2">
    <w:name w:val="Пример."/>
    <w:basedOn w:val="affffff1"/>
    <w:next w:val="a"/>
    <w:uiPriority w:val="99"/>
    <w:rsid w:val="00B00D04"/>
    <w:pPr>
      <w:shd w:val="clear" w:color="auto" w:fill="auto"/>
      <w:spacing w:before="0" w:after="0"/>
      <w:ind w:left="0" w:right="0" w:firstLine="0"/>
    </w:pPr>
  </w:style>
  <w:style w:type="paragraph" w:customStyle="1" w:styleId="affffffff3">
    <w:name w:val="Примечание."/>
    <w:basedOn w:val="affffff1"/>
    <w:next w:val="a"/>
    <w:uiPriority w:val="99"/>
    <w:rsid w:val="00B00D04"/>
    <w:pPr>
      <w:shd w:val="clear" w:color="auto" w:fill="auto"/>
      <w:spacing w:before="0" w:after="0"/>
      <w:ind w:left="0" w:right="0" w:firstLine="0"/>
    </w:pPr>
  </w:style>
  <w:style w:type="paragraph" w:customStyle="1" w:styleId="affffffff4">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5">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6">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7">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8">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9">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a">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b">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c">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d">
    <w:name w:val="Выделение для Базового Поиска (курсив)"/>
    <w:basedOn w:val="affffffffc"/>
    <w:uiPriority w:val="99"/>
    <w:rsid w:val="00B00D04"/>
    <w:rPr>
      <w:rFonts w:ascii="Times New Roman" w:hAnsi="Times New Roman" w:cs="Times New Roman" w:hint="default"/>
      <w:b/>
      <w:bCs/>
      <w:i/>
      <w:iCs/>
      <w:color w:val="000000"/>
      <w:sz w:val="26"/>
      <w:szCs w:val="26"/>
    </w:rPr>
  </w:style>
  <w:style w:type="character" w:customStyle="1" w:styleId="affffffffe">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0">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1">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2">
    <w:name w:val="Опечатки"/>
    <w:uiPriority w:val="99"/>
    <w:rsid w:val="00B00D04"/>
    <w:rPr>
      <w:color w:val="000000"/>
      <w:sz w:val="26"/>
    </w:rPr>
  </w:style>
  <w:style w:type="character" w:customStyle="1" w:styleId="afffffffff3">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5">
    <w:name w:val="Сравнение редакций. Добавленный фрагмент"/>
    <w:uiPriority w:val="99"/>
    <w:rsid w:val="00B00D04"/>
    <w:rPr>
      <w:color w:val="000000"/>
    </w:rPr>
  </w:style>
  <w:style w:type="character" w:customStyle="1" w:styleId="afffffffff6">
    <w:name w:val="Сравнение редакций. Удаленный фрагмент"/>
    <w:uiPriority w:val="99"/>
    <w:rsid w:val="00B00D04"/>
    <w:rPr>
      <w:color w:val="000000"/>
    </w:rPr>
  </w:style>
  <w:style w:type="character" w:customStyle="1" w:styleId="afffffffff7">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8">
    <w:name w:val="Заголовки Положения Знак"/>
    <w:link w:val="afffffffff9"/>
    <w:locked/>
    <w:rsid w:val="0041512D"/>
    <w:rPr>
      <w:rFonts w:ascii="Times New Roman" w:hAnsi="Times New Roman"/>
      <w:b/>
      <w:sz w:val="28"/>
      <w:lang w:val="x-none" w:eastAsia="x-none"/>
    </w:rPr>
  </w:style>
  <w:style w:type="paragraph" w:customStyle="1" w:styleId="afffffffff9">
    <w:name w:val="Заголовки Положения"/>
    <w:basedOn w:val="5"/>
    <w:link w:val="afffffffff8"/>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a">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 w:type="paragraph" w:customStyle="1" w:styleId="font5">
    <w:name w:val="font5"/>
    <w:basedOn w:val="a"/>
    <w:rsid w:val="00834E2B"/>
    <w:pPr>
      <w:spacing w:before="100" w:beforeAutospacing="1" w:after="100" w:afterAutospacing="1"/>
    </w:pPr>
    <w:rPr>
      <w:rFonts w:ascii="Arial" w:hAnsi="Arial" w:cs="Arial"/>
      <w:sz w:val="16"/>
      <w:szCs w:val="16"/>
    </w:rPr>
  </w:style>
  <w:style w:type="paragraph" w:customStyle="1" w:styleId="font6">
    <w:name w:val="font6"/>
    <w:basedOn w:val="a"/>
    <w:rsid w:val="00834E2B"/>
    <w:pPr>
      <w:spacing w:before="100" w:beforeAutospacing="1" w:after="100" w:afterAutospacing="1"/>
    </w:pPr>
    <w:rPr>
      <w:rFonts w:ascii="Arial" w:hAnsi="Arial" w:cs="Arial"/>
      <w:color w:val="FF0000"/>
      <w:sz w:val="16"/>
      <w:szCs w:val="16"/>
    </w:rPr>
  </w:style>
  <w:style w:type="character" w:customStyle="1" w:styleId="49">
    <w:name w:val="Заголовок №4_"/>
    <w:basedOn w:val="a0"/>
    <w:link w:val="4a"/>
    <w:rsid w:val="006B102A"/>
    <w:rPr>
      <w:rFonts w:ascii="Times New Roman" w:hAnsi="Times New Roman"/>
      <w:sz w:val="26"/>
      <w:szCs w:val="26"/>
      <w:shd w:val="clear" w:color="auto" w:fill="FFFFFF"/>
    </w:rPr>
  </w:style>
  <w:style w:type="paragraph" w:customStyle="1" w:styleId="4a">
    <w:name w:val="Заголовок №4"/>
    <w:basedOn w:val="a"/>
    <w:link w:val="49"/>
    <w:rsid w:val="006B102A"/>
    <w:pPr>
      <w:widowControl w:val="0"/>
      <w:shd w:val="clear" w:color="auto" w:fill="FFFFFF"/>
      <w:spacing w:after="300" w:line="0" w:lineRule="atLeast"/>
      <w:jc w:val="both"/>
      <w:outlineLvl w:val="3"/>
    </w:pPr>
    <w:rPr>
      <w:sz w:val="26"/>
      <w:szCs w:val="26"/>
    </w:rPr>
  </w:style>
  <w:style w:type="paragraph" w:customStyle="1" w:styleId="57">
    <w:name w:val="Абзац списка5"/>
    <w:basedOn w:val="a"/>
    <w:rsid w:val="005A78A0"/>
    <w:pPr>
      <w:spacing w:after="200" w:line="276" w:lineRule="auto"/>
      <w:ind w:left="720"/>
    </w:pPr>
    <w:rPr>
      <w:rFonts w:ascii="Calibri" w:hAnsi="Calibri"/>
      <w:sz w:val="22"/>
      <w:szCs w:val="22"/>
      <w:lang w:eastAsia="en-US"/>
    </w:rPr>
  </w:style>
  <w:style w:type="character" w:customStyle="1" w:styleId="FontStyle57">
    <w:name w:val="Font Style57"/>
    <w:uiPriority w:val="99"/>
    <w:rsid w:val="000A5ACF"/>
    <w:rPr>
      <w:rFonts w:ascii="Cambria" w:hAnsi="Cambria" w:cs="Cambria"/>
      <w:sz w:val="20"/>
      <w:szCs w:val="20"/>
    </w:rPr>
  </w:style>
  <w:style w:type="paragraph" w:customStyle="1" w:styleId="xl131">
    <w:name w:val="xl131"/>
    <w:basedOn w:val="a"/>
    <w:rsid w:val="0073001B"/>
    <w:pPr>
      <w:spacing w:before="100" w:beforeAutospacing="1" w:after="100" w:afterAutospacing="1"/>
      <w:ind w:firstLineChars="400" w:firstLine="400"/>
      <w:textAlignment w:val="top"/>
    </w:pPr>
    <w:rPr>
      <w:i/>
      <w:iCs/>
      <w:sz w:val="16"/>
      <w:szCs w:val="16"/>
    </w:rPr>
  </w:style>
  <w:style w:type="paragraph" w:customStyle="1" w:styleId="xl132">
    <w:name w:val="xl132"/>
    <w:basedOn w:val="a"/>
    <w:rsid w:val="0073001B"/>
    <w:pPr>
      <w:spacing w:before="100" w:beforeAutospacing="1" w:after="100" w:afterAutospacing="1"/>
      <w:jc w:val="center"/>
    </w:pPr>
    <w:rPr>
      <w:i/>
      <w:iCs/>
      <w:sz w:val="22"/>
      <w:szCs w:val="22"/>
    </w:rPr>
  </w:style>
  <w:style w:type="paragraph" w:customStyle="1" w:styleId="xl133">
    <w:name w:val="xl133"/>
    <w:basedOn w:val="a"/>
    <w:rsid w:val="0073001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73001B"/>
    <w:pPr>
      <w:pBdr>
        <w:left w:val="single" w:sz="4" w:space="0" w:color="auto"/>
        <w:right w:val="single" w:sz="4" w:space="0" w:color="auto"/>
      </w:pBdr>
      <w:spacing w:before="100" w:beforeAutospacing="1" w:after="100" w:afterAutospacing="1"/>
      <w:jc w:val="center"/>
      <w:textAlignment w:val="top"/>
    </w:pPr>
    <w:rPr>
      <w:sz w:val="16"/>
      <w:szCs w:val="16"/>
    </w:rPr>
  </w:style>
  <w:style w:type="table" w:customStyle="1" w:styleId="3f0">
    <w:name w:val="Сетка таблицы3"/>
    <w:basedOn w:val="a1"/>
    <w:next w:val="ae"/>
    <w:uiPriority w:val="59"/>
    <w:rsid w:val="00917AA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Строгий1"/>
    <w:basedOn w:val="a0"/>
    <w:rsid w:val="00610B80"/>
  </w:style>
  <w:style w:type="paragraph" w:customStyle="1" w:styleId="119">
    <w:name w:val="11"/>
    <w:basedOn w:val="a"/>
    <w:rsid w:val="00D82E9D"/>
    <w:pPr>
      <w:spacing w:before="100" w:beforeAutospacing="1" w:after="100" w:afterAutospacing="1"/>
    </w:pPr>
  </w:style>
  <w:style w:type="paragraph" w:customStyle="1" w:styleId="64">
    <w:name w:val="Абзац списка6"/>
    <w:basedOn w:val="a"/>
    <w:rsid w:val="00B6506C"/>
    <w:pPr>
      <w:spacing w:after="200" w:line="276" w:lineRule="auto"/>
      <w:ind w:left="720"/>
    </w:pPr>
    <w:rPr>
      <w:rFonts w:ascii="Calibri" w:hAnsi="Calibri"/>
      <w:sz w:val="22"/>
      <w:szCs w:val="22"/>
      <w:lang w:eastAsia="en-US"/>
    </w:rPr>
  </w:style>
  <w:style w:type="paragraph" w:customStyle="1" w:styleId="1ff1">
    <w:name w:val="Обычный (веб)1"/>
    <w:basedOn w:val="a"/>
    <w:rsid w:val="004F141D"/>
    <w:pPr>
      <w:suppressAutoHyphens/>
      <w:spacing w:before="28" w:after="28" w:line="100" w:lineRule="atLeast"/>
    </w:pPr>
    <w:rPr>
      <w:kern w:val="1"/>
      <w:lang w:eastAsia="hi-IN" w:bidi="hi-IN"/>
    </w:rPr>
  </w:style>
  <w:style w:type="paragraph" w:customStyle="1" w:styleId="74">
    <w:name w:val="Абзац списка7"/>
    <w:basedOn w:val="a"/>
    <w:rsid w:val="00D001C5"/>
    <w:pPr>
      <w:suppressAutoHyphens/>
      <w:spacing w:after="200"/>
      <w:ind w:left="720"/>
      <w:contextualSpacing/>
    </w:pPr>
    <w:rPr>
      <w:lang w:eastAsia="zh-CN"/>
    </w:rPr>
  </w:style>
  <w:style w:type="paragraph" w:customStyle="1" w:styleId="EmptyCellLayoutStyle">
    <w:name w:val="EmptyCellLayoutStyle"/>
    <w:rsid w:val="00836F82"/>
    <w:pPr>
      <w:spacing w:after="200" w:line="276" w:lineRule="auto"/>
    </w:pPr>
    <w:rPr>
      <w:rFonts w:ascii="Times New Roman" w:hAnsi="Times New Roman"/>
      <w:sz w:val="2"/>
    </w:rPr>
  </w:style>
  <w:style w:type="paragraph" w:customStyle="1" w:styleId="xl135">
    <w:name w:val="xl135"/>
    <w:basedOn w:val="a"/>
    <w:rsid w:val="00492AC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6">
    <w:name w:val="xl136"/>
    <w:basedOn w:val="a"/>
    <w:rsid w:val="00492AC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492AC9"/>
    <w:pPr>
      <w:pBdr>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492AC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492AC9"/>
    <w:pPr>
      <w:spacing w:before="100" w:beforeAutospacing="1" w:after="100" w:afterAutospacing="1"/>
      <w:jc w:val="right"/>
      <w:textAlignment w:val="top"/>
    </w:pPr>
    <w:rPr>
      <w:i/>
      <w:iCs/>
      <w:sz w:val="16"/>
      <w:szCs w:val="16"/>
    </w:rPr>
  </w:style>
  <w:style w:type="paragraph" w:customStyle="1" w:styleId="conspluscell0">
    <w:name w:val="conspluscell"/>
    <w:basedOn w:val="a"/>
    <w:rsid w:val="00595744"/>
    <w:pPr>
      <w:ind w:firstLine="400"/>
      <w:jc w:val="both"/>
    </w:pPr>
  </w:style>
  <w:style w:type="character" w:customStyle="1" w:styleId="ei">
    <w:name w:val="ei"/>
    <w:basedOn w:val="a0"/>
    <w:rsid w:val="00762944"/>
  </w:style>
  <w:style w:type="paragraph" w:customStyle="1" w:styleId="afffffffffb">
    <w:name w:val="Знак"/>
    <w:basedOn w:val="a"/>
    <w:rsid w:val="00762944"/>
    <w:pPr>
      <w:spacing w:after="160" w:line="240" w:lineRule="exact"/>
    </w:pPr>
    <w:rPr>
      <w:rFonts w:ascii="Verdana" w:eastAsia="MS Mincho" w:hAnsi="Verdana"/>
      <w:sz w:val="20"/>
      <w:szCs w:val="20"/>
      <w:lang w:val="en-GB" w:eastAsia="en-US"/>
    </w:rPr>
  </w:style>
  <w:style w:type="paragraph" w:customStyle="1" w:styleId="84">
    <w:name w:val="Абзац списка8"/>
    <w:basedOn w:val="a"/>
    <w:rsid w:val="00762944"/>
    <w:pPr>
      <w:ind w:left="720"/>
    </w:pPr>
    <w:rPr>
      <w:rFonts w:eastAsia="Calibri"/>
      <w:sz w:val="28"/>
    </w:rPr>
  </w:style>
  <w:style w:type="paragraph" w:styleId="afffffffffc">
    <w:name w:val="List Bullet"/>
    <w:basedOn w:val="a"/>
    <w:rsid w:val="00762944"/>
    <w:pPr>
      <w:overflowPunct w:val="0"/>
      <w:autoSpaceDE w:val="0"/>
      <w:autoSpaceDN w:val="0"/>
      <w:adjustRightInd w:val="0"/>
      <w:ind w:firstLine="510"/>
      <w:jc w:val="both"/>
      <w:textAlignment w:val="baseline"/>
    </w:pPr>
    <w:rPr>
      <w:sz w:val="28"/>
      <w:szCs w:val="20"/>
    </w:rPr>
  </w:style>
  <w:style w:type="paragraph" w:styleId="2f7">
    <w:name w:val="List Bullet 2"/>
    <w:basedOn w:val="a"/>
    <w:rsid w:val="00762944"/>
    <w:pPr>
      <w:overflowPunct w:val="0"/>
      <w:autoSpaceDE w:val="0"/>
      <w:autoSpaceDN w:val="0"/>
      <w:adjustRightInd w:val="0"/>
      <w:ind w:firstLine="720"/>
      <w:jc w:val="both"/>
      <w:textAlignment w:val="baseline"/>
    </w:pPr>
    <w:rPr>
      <w:szCs w:val="20"/>
    </w:rPr>
  </w:style>
  <w:style w:type="character" w:customStyle="1" w:styleId="afffffffffd">
    <w:name w:val="Маркированный список Знак"/>
    <w:rsid w:val="00762944"/>
    <w:rPr>
      <w:sz w:val="28"/>
      <w:lang w:val="ru-RU" w:eastAsia="ru-RU" w:bidi="ar-SA"/>
    </w:rPr>
  </w:style>
  <w:style w:type="paragraph" w:customStyle="1" w:styleId="Noeeu32">
    <w:name w:val="Noeeu32"/>
    <w:rsid w:val="00762944"/>
    <w:pPr>
      <w:widowControl w:val="0"/>
      <w:overflowPunct w:val="0"/>
      <w:autoSpaceDE w:val="0"/>
      <w:autoSpaceDN w:val="0"/>
      <w:adjustRightInd w:val="0"/>
    </w:pPr>
    <w:rPr>
      <w:rFonts w:ascii="Times New Roman" w:hAnsi="Times New Roman"/>
      <w:spacing w:val="-1"/>
      <w:kern w:val="3276"/>
      <w:position w:val="-1"/>
      <w:sz w:val="24"/>
      <w:lang w:val="en-US"/>
    </w:rPr>
  </w:style>
  <w:style w:type="paragraph" w:styleId="2f8">
    <w:name w:val="List 2"/>
    <w:basedOn w:val="a"/>
    <w:rsid w:val="00762944"/>
    <w:pPr>
      <w:overflowPunct w:val="0"/>
      <w:autoSpaceDE w:val="0"/>
      <w:autoSpaceDN w:val="0"/>
      <w:adjustRightInd w:val="0"/>
      <w:ind w:left="566" w:hanging="283"/>
      <w:jc w:val="both"/>
    </w:pPr>
    <w:rPr>
      <w:sz w:val="28"/>
      <w:szCs w:val="20"/>
    </w:rPr>
  </w:style>
  <w:style w:type="paragraph" w:customStyle="1" w:styleId="Noeeu3">
    <w:name w:val="Noeeu3"/>
    <w:rsid w:val="00762944"/>
    <w:pPr>
      <w:widowControl w:val="0"/>
      <w:overflowPunct w:val="0"/>
      <w:autoSpaceDE w:val="0"/>
      <w:autoSpaceDN w:val="0"/>
      <w:adjustRightInd w:val="0"/>
    </w:pPr>
    <w:rPr>
      <w:rFonts w:ascii="Times New Roman" w:hAnsi="Times New Roman"/>
      <w:spacing w:val="-1"/>
      <w:kern w:val="3276"/>
      <w:position w:val="-1"/>
      <w:sz w:val="24"/>
      <w:lang w:val="en-US"/>
    </w:rPr>
  </w:style>
  <w:style w:type="paragraph" w:customStyle="1" w:styleId="3f1">
    <w:name w:val="Марианна3"/>
    <w:basedOn w:val="3"/>
    <w:next w:val="afff6"/>
    <w:rsid w:val="00762944"/>
    <w:pPr>
      <w:spacing w:before="200" w:after="240"/>
      <w:ind w:firstLine="567"/>
      <w:jc w:val="center"/>
    </w:pPr>
    <w:rPr>
      <w:rFonts w:ascii="Times New Roman" w:hAnsi="Times New Roman"/>
      <w:bCs w:val="0"/>
      <w:sz w:val="28"/>
      <w:szCs w:val="20"/>
      <w:lang w:eastAsia="ru-RU"/>
    </w:rPr>
  </w:style>
  <w:style w:type="paragraph" w:customStyle="1" w:styleId="1ff2">
    <w:name w:val="Марианна1"/>
    <w:basedOn w:val="2"/>
    <w:next w:val="afc"/>
    <w:autoRedefine/>
    <w:rsid w:val="00762944"/>
    <w:pPr>
      <w:keepLines/>
      <w:spacing w:before="120" w:after="120"/>
      <w:jc w:val="center"/>
    </w:pPr>
    <w:rPr>
      <w:rFonts w:ascii="Times New Roman" w:hAnsi="Times New Roman"/>
      <w:i w:val="0"/>
      <w:iCs w:val="0"/>
      <w:smallCaps/>
      <w:color w:val="000000"/>
      <w:szCs w:val="20"/>
      <w:lang w:val="x-none" w:eastAsia="ru-RU"/>
    </w:rPr>
  </w:style>
  <w:style w:type="paragraph" w:customStyle="1" w:styleId="TimesNewRoman14075">
    <w:name w:val="Стиль Основной текст + Times New Roman 14 пт Первая строка:  075..."/>
    <w:basedOn w:val="afff6"/>
    <w:rsid w:val="00762944"/>
    <w:pPr>
      <w:widowControl/>
      <w:suppressAutoHyphens w:val="0"/>
      <w:autoSpaceDE/>
      <w:spacing w:after="220"/>
      <w:ind w:firstLine="426"/>
      <w:jc w:val="both"/>
    </w:pPr>
    <w:rPr>
      <w:rFonts w:ascii="Times New Roman" w:hAnsi="Times New Roman" w:cs="Times New Roman"/>
      <w:spacing w:val="-5"/>
      <w:sz w:val="28"/>
      <w:szCs w:val="20"/>
      <w:lang w:val="x-none" w:eastAsia="ru-RU"/>
    </w:rPr>
  </w:style>
  <w:style w:type="paragraph" w:customStyle="1" w:styleId="2f9">
    <w:name w:val="Марианна2"/>
    <w:basedOn w:val="3"/>
    <w:next w:val="afff6"/>
    <w:rsid w:val="00762944"/>
    <w:pPr>
      <w:spacing w:before="120" w:after="120" w:line="360" w:lineRule="auto"/>
      <w:jc w:val="center"/>
    </w:pPr>
    <w:rPr>
      <w:rFonts w:ascii="Times New Roman" w:hAnsi="Times New Roman" w:cs="Arial"/>
      <w:i/>
      <w:sz w:val="28"/>
      <w:lang w:eastAsia="ru-RU"/>
    </w:rPr>
  </w:style>
  <w:style w:type="paragraph" w:customStyle="1" w:styleId="nienie">
    <w:name w:val="nienie"/>
    <w:basedOn w:val="a"/>
    <w:rsid w:val="00762944"/>
    <w:pPr>
      <w:keepLines/>
      <w:widowControl w:val="0"/>
      <w:ind w:left="709" w:hanging="284"/>
      <w:jc w:val="both"/>
    </w:pPr>
    <w:rPr>
      <w:rFonts w:ascii="Peterburg" w:hAnsi="Peterburg"/>
      <w:szCs w:val="20"/>
    </w:rPr>
  </w:style>
  <w:style w:type="paragraph" w:customStyle="1" w:styleId="Iauiue">
    <w:name w:val="Iau?iue"/>
    <w:rsid w:val="00762944"/>
    <w:pPr>
      <w:widowControl w:val="0"/>
    </w:pPr>
    <w:rPr>
      <w:rFonts w:ascii="Times New Roman" w:hAnsi="Times New Roman"/>
    </w:rPr>
  </w:style>
  <w:style w:type="paragraph" w:customStyle="1" w:styleId="1ff3">
    <w:name w:val="Знак1 Знак Знак Знак"/>
    <w:basedOn w:val="a"/>
    <w:rsid w:val="00762944"/>
    <w:rPr>
      <w:rFonts w:ascii="Verdana" w:hAnsi="Verdana" w:cs="Verdana"/>
      <w:sz w:val="20"/>
      <w:szCs w:val="20"/>
      <w:lang w:val="en-US" w:eastAsia="en-US"/>
    </w:rPr>
  </w:style>
  <w:style w:type="paragraph" w:customStyle="1" w:styleId="ind">
    <w:name w:val="ind"/>
    <w:basedOn w:val="a"/>
    <w:rsid w:val="00762944"/>
    <w:pPr>
      <w:spacing w:before="100" w:beforeAutospacing="1" w:after="100" w:afterAutospacing="1"/>
      <w:ind w:firstLine="300"/>
    </w:pPr>
  </w:style>
  <w:style w:type="paragraph" w:customStyle="1" w:styleId="S">
    <w:name w:val="S_Обычный"/>
    <w:basedOn w:val="a"/>
    <w:link w:val="S0"/>
    <w:rsid w:val="00762944"/>
    <w:pPr>
      <w:spacing w:line="360" w:lineRule="auto"/>
      <w:ind w:firstLine="709"/>
      <w:jc w:val="both"/>
    </w:pPr>
    <w:rPr>
      <w:lang w:val="x-none" w:eastAsia="x-none"/>
    </w:rPr>
  </w:style>
  <w:style w:type="character" w:customStyle="1" w:styleId="S0">
    <w:name w:val="S_Обычный Знак"/>
    <w:link w:val="S"/>
    <w:rsid w:val="00762944"/>
    <w:rPr>
      <w:rFonts w:ascii="Times New Roman" w:hAnsi="Times New Roman"/>
      <w:sz w:val="24"/>
      <w:szCs w:val="24"/>
      <w:lang w:val="x-none" w:eastAsia="x-none"/>
    </w:rPr>
  </w:style>
  <w:style w:type="paragraph" w:customStyle="1" w:styleId="S4">
    <w:name w:val="S_Титульный"/>
    <w:basedOn w:val="a"/>
    <w:rsid w:val="00762944"/>
    <w:pPr>
      <w:spacing w:line="360" w:lineRule="auto"/>
      <w:ind w:left="3060"/>
      <w:jc w:val="right"/>
    </w:pPr>
    <w:rPr>
      <w:b/>
      <w:caps/>
    </w:rPr>
  </w:style>
  <w:style w:type="paragraph" w:customStyle="1" w:styleId="afffffffffe">
    <w:name w:val="Знак Знак Знак"/>
    <w:basedOn w:val="a"/>
    <w:uiPriority w:val="99"/>
    <w:rsid w:val="00762944"/>
    <w:pPr>
      <w:spacing w:after="160" w:line="240" w:lineRule="exact"/>
    </w:pPr>
    <w:rPr>
      <w:rFonts w:ascii="Verdana" w:hAnsi="Verdana"/>
      <w:lang w:val="en-US" w:eastAsia="en-US"/>
    </w:rPr>
  </w:style>
  <w:style w:type="character" w:customStyle="1" w:styleId="FontStyle23">
    <w:name w:val="Font Style23"/>
    <w:rsid w:val="00762944"/>
    <w:rPr>
      <w:rFonts w:ascii="Times New Roman" w:hAnsi="Times New Roman" w:cs="Times New Roman"/>
      <w:sz w:val="26"/>
      <w:szCs w:val="26"/>
    </w:rPr>
  </w:style>
  <w:style w:type="character" w:customStyle="1" w:styleId="affffffffff">
    <w:name w:val="Заголовок Знак"/>
    <w:uiPriority w:val="10"/>
    <w:rsid w:val="00762944"/>
    <w:rPr>
      <w:rFonts w:ascii="Calibri Light" w:eastAsia="Times New Roman" w:hAnsi="Calibri Light" w:cs="Times New Roman"/>
      <w:spacing w:val="-10"/>
      <w:kern w:val="28"/>
      <w:sz w:val="56"/>
      <w:szCs w:val="56"/>
    </w:rPr>
  </w:style>
  <w:style w:type="paragraph" w:customStyle="1" w:styleId="xl34">
    <w:name w:val="xl34"/>
    <w:basedOn w:val="a"/>
    <w:rsid w:val="00762944"/>
    <w:pPr>
      <w:pBdr>
        <w:left w:val="single" w:sz="4" w:space="0" w:color="auto"/>
        <w:right w:val="single" w:sz="4" w:space="0" w:color="auto"/>
      </w:pBdr>
      <w:spacing w:before="100" w:beforeAutospacing="1" w:after="100" w:afterAutospacing="1"/>
      <w:jc w:val="center"/>
    </w:pPr>
    <w:rPr>
      <w:rFonts w:eastAsia="Arial Unicode MS"/>
    </w:rPr>
  </w:style>
  <w:style w:type="character" w:customStyle="1" w:styleId="affffffffff0">
    <w:name w:val="Подпись к таблице_"/>
    <w:link w:val="1ff4"/>
    <w:locked/>
    <w:rsid w:val="00762944"/>
    <w:rPr>
      <w:sz w:val="21"/>
      <w:szCs w:val="21"/>
      <w:shd w:val="clear" w:color="auto" w:fill="FFFFFF"/>
    </w:rPr>
  </w:style>
  <w:style w:type="paragraph" w:customStyle="1" w:styleId="1ff4">
    <w:name w:val="Подпись к таблице1"/>
    <w:basedOn w:val="a"/>
    <w:link w:val="affffffffff0"/>
    <w:rsid w:val="00762944"/>
    <w:pPr>
      <w:shd w:val="clear" w:color="auto" w:fill="FFFFFF"/>
      <w:spacing w:line="240" w:lineRule="atLeast"/>
    </w:pPr>
    <w:rPr>
      <w:rFonts w:ascii="Calibri" w:hAnsi="Calibri"/>
      <w:sz w:val="21"/>
      <w:szCs w:val="21"/>
    </w:rPr>
  </w:style>
  <w:style w:type="character" w:customStyle="1" w:styleId="2fa">
    <w:name w:val="Подпись к таблице (2)_"/>
    <w:link w:val="2fb"/>
    <w:locked/>
    <w:rsid w:val="00762944"/>
    <w:rPr>
      <w:b/>
      <w:bCs/>
      <w:sz w:val="21"/>
      <w:szCs w:val="21"/>
      <w:shd w:val="clear" w:color="auto" w:fill="FFFFFF"/>
    </w:rPr>
  </w:style>
  <w:style w:type="paragraph" w:customStyle="1" w:styleId="2fb">
    <w:name w:val="Подпись к таблице (2)"/>
    <w:basedOn w:val="a"/>
    <w:link w:val="2fa"/>
    <w:rsid w:val="00762944"/>
    <w:pPr>
      <w:shd w:val="clear" w:color="auto" w:fill="FFFFFF"/>
      <w:spacing w:line="240" w:lineRule="atLeast"/>
    </w:pPr>
    <w:rPr>
      <w:rFonts w:ascii="Calibri" w:hAnsi="Calibri"/>
      <w:b/>
      <w:bCs/>
      <w:sz w:val="21"/>
      <w:szCs w:val="21"/>
    </w:rPr>
  </w:style>
  <w:style w:type="character" w:customStyle="1" w:styleId="85">
    <w:name w:val="Основной текст (8)_"/>
    <w:link w:val="86"/>
    <w:locked/>
    <w:rsid w:val="00762944"/>
    <w:rPr>
      <w:b/>
      <w:bCs/>
      <w:i/>
      <w:iCs/>
      <w:sz w:val="18"/>
      <w:szCs w:val="18"/>
      <w:shd w:val="clear" w:color="auto" w:fill="FFFFFF"/>
    </w:rPr>
  </w:style>
  <w:style w:type="paragraph" w:customStyle="1" w:styleId="86">
    <w:name w:val="Основной текст (8)"/>
    <w:basedOn w:val="a"/>
    <w:link w:val="85"/>
    <w:rsid w:val="00762944"/>
    <w:pPr>
      <w:shd w:val="clear" w:color="auto" w:fill="FFFFFF"/>
      <w:spacing w:line="274" w:lineRule="exact"/>
      <w:jc w:val="both"/>
    </w:pPr>
    <w:rPr>
      <w:rFonts w:ascii="Calibri" w:hAnsi="Calibri"/>
      <w:b/>
      <w:bCs/>
      <w:i/>
      <w:iCs/>
      <w:sz w:val="18"/>
      <w:szCs w:val="18"/>
    </w:rPr>
  </w:style>
  <w:style w:type="character" w:customStyle="1" w:styleId="75">
    <w:name w:val="Основной текст (7)_"/>
    <w:link w:val="76"/>
    <w:locked/>
    <w:rsid w:val="00762944"/>
    <w:rPr>
      <w:sz w:val="15"/>
      <w:szCs w:val="15"/>
      <w:shd w:val="clear" w:color="auto" w:fill="FFFFFF"/>
    </w:rPr>
  </w:style>
  <w:style w:type="paragraph" w:customStyle="1" w:styleId="76">
    <w:name w:val="Основной текст (7)"/>
    <w:basedOn w:val="a"/>
    <w:link w:val="75"/>
    <w:rsid w:val="00762944"/>
    <w:pPr>
      <w:shd w:val="clear" w:color="auto" w:fill="FFFFFF"/>
      <w:spacing w:line="211" w:lineRule="exact"/>
      <w:jc w:val="right"/>
    </w:pPr>
    <w:rPr>
      <w:rFonts w:ascii="Calibri" w:hAnsi="Calibri"/>
      <w:sz w:val="15"/>
      <w:szCs w:val="15"/>
    </w:rPr>
  </w:style>
  <w:style w:type="character" w:customStyle="1" w:styleId="afffffffc">
    <w:name w:val="Оглавление_"/>
    <w:link w:val="afffffffb"/>
    <w:locked/>
    <w:rsid w:val="00762944"/>
    <w:rPr>
      <w:rFonts w:ascii="Arial" w:eastAsiaTheme="minorEastAsia" w:hAnsi="Arial" w:cs="Arial"/>
      <w:sz w:val="24"/>
      <w:szCs w:val="24"/>
    </w:rPr>
  </w:style>
  <w:style w:type="character" w:customStyle="1" w:styleId="2fc">
    <w:name w:val="Оглавление (2)_"/>
    <w:link w:val="2fd"/>
    <w:locked/>
    <w:rsid w:val="00762944"/>
    <w:rPr>
      <w:shd w:val="clear" w:color="auto" w:fill="FFFFFF"/>
    </w:rPr>
  </w:style>
  <w:style w:type="paragraph" w:customStyle="1" w:styleId="2fd">
    <w:name w:val="Оглавление (2)"/>
    <w:basedOn w:val="a"/>
    <w:link w:val="2fc"/>
    <w:rsid w:val="00762944"/>
    <w:pPr>
      <w:shd w:val="clear" w:color="auto" w:fill="FFFFFF"/>
      <w:spacing w:line="278" w:lineRule="exact"/>
      <w:jc w:val="both"/>
    </w:pPr>
    <w:rPr>
      <w:rFonts w:ascii="Calibri" w:hAnsi="Calibri"/>
      <w:sz w:val="20"/>
      <w:szCs w:val="20"/>
    </w:rPr>
  </w:style>
  <w:style w:type="character" w:customStyle="1" w:styleId="3f2">
    <w:name w:val="Оглавление (3)_"/>
    <w:link w:val="3f3"/>
    <w:locked/>
    <w:rsid w:val="00762944"/>
    <w:rPr>
      <w:sz w:val="15"/>
      <w:szCs w:val="15"/>
      <w:shd w:val="clear" w:color="auto" w:fill="FFFFFF"/>
    </w:rPr>
  </w:style>
  <w:style w:type="paragraph" w:customStyle="1" w:styleId="3f3">
    <w:name w:val="Оглавление (3)"/>
    <w:basedOn w:val="a"/>
    <w:link w:val="3f2"/>
    <w:rsid w:val="00762944"/>
    <w:pPr>
      <w:shd w:val="clear" w:color="auto" w:fill="FFFFFF"/>
      <w:spacing w:after="60" w:line="240" w:lineRule="atLeast"/>
      <w:ind w:firstLine="360"/>
      <w:jc w:val="both"/>
    </w:pPr>
    <w:rPr>
      <w:rFonts w:ascii="Calibri" w:hAnsi="Calibri"/>
      <w:sz w:val="15"/>
      <w:szCs w:val="15"/>
    </w:rPr>
  </w:style>
  <w:style w:type="character" w:customStyle="1" w:styleId="3f4">
    <w:name w:val="Подпись к таблице (3)_"/>
    <w:link w:val="3f5"/>
    <w:locked/>
    <w:rsid w:val="00762944"/>
    <w:rPr>
      <w:b/>
      <w:bCs/>
      <w:i/>
      <w:iCs/>
      <w:shd w:val="clear" w:color="auto" w:fill="FFFFFF"/>
    </w:rPr>
  </w:style>
  <w:style w:type="paragraph" w:customStyle="1" w:styleId="3f5">
    <w:name w:val="Подпись к таблице (3)"/>
    <w:basedOn w:val="a"/>
    <w:link w:val="3f4"/>
    <w:rsid w:val="00762944"/>
    <w:pPr>
      <w:shd w:val="clear" w:color="auto" w:fill="FFFFFF"/>
      <w:spacing w:line="240" w:lineRule="atLeast"/>
    </w:pPr>
    <w:rPr>
      <w:rFonts w:ascii="Calibri" w:hAnsi="Calibri"/>
      <w:b/>
      <w:bCs/>
      <w:i/>
      <w:iCs/>
      <w:sz w:val="20"/>
      <w:szCs w:val="20"/>
    </w:rPr>
  </w:style>
  <w:style w:type="character" w:customStyle="1" w:styleId="94">
    <w:name w:val="Основной текст (9)_"/>
    <w:link w:val="95"/>
    <w:locked/>
    <w:rsid w:val="00762944"/>
    <w:rPr>
      <w:sz w:val="11"/>
      <w:szCs w:val="11"/>
      <w:shd w:val="clear" w:color="auto" w:fill="FFFFFF"/>
    </w:rPr>
  </w:style>
  <w:style w:type="paragraph" w:customStyle="1" w:styleId="95">
    <w:name w:val="Основной текст (9)"/>
    <w:basedOn w:val="a"/>
    <w:link w:val="94"/>
    <w:rsid w:val="00762944"/>
    <w:pPr>
      <w:shd w:val="clear" w:color="auto" w:fill="FFFFFF"/>
      <w:spacing w:before="300" w:after="180" w:line="240" w:lineRule="atLeast"/>
    </w:pPr>
    <w:rPr>
      <w:rFonts w:ascii="Calibri" w:hAnsi="Calibri"/>
      <w:sz w:val="11"/>
      <w:szCs w:val="11"/>
    </w:rPr>
  </w:style>
  <w:style w:type="character" w:customStyle="1" w:styleId="102">
    <w:name w:val="Основной текст (10)_"/>
    <w:link w:val="103"/>
    <w:locked/>
    <w:rsid w:val="00762944"/>
    <w:rPr>
      <w:b/>
      <w:bCs/>
      <w:i/>
      <w:iCs/>
      <w:shd w:val="clear" w:color="auto" w:fill="FFFFFF"/>
    </w:rPr>
  </w:style>
  <w:style w:type="paragraph" w:customStyle="1" w:styleId="103">
    <w:name w:val="Основной текст (10)"/>
    <w:basedOn w:val="a"/>
    <w:link w:val="102"/>
    <w:rsid w:val="00762944"/>
    <w:pPr>
      <w:shd w:val="clear" w:color="auto" w:fill="FFFFFF"/>
      <w:spacing w:before="300" w:after="180" w:line="240" w:lineRule="atLeast"/>
    </w:pPr>
    <w:rPr>
      <w:rFonts w:ascii="Calibri" w:hAnsi="Calibri"/>
      <w:b/>
      <w:bCs/>
      <w:i/>
      <w:iCs/>
      <w:sz w:val="20"/>
      <w:szCs w:val="20"/>
    </w:rPr>
  </w:style>
  <w:style w:type="character" w:customStyle="1" w:styleId="11a">
    <w:name w:val="Основной текст (11)_"/>
    <w:link w:val="11b"/>
    <w:locked/>
    <w:rsid w:val="00762944"/>
    <w:rPr>
      <w:i/>
      <w:iCs/>
      <w:sz w:val="21"/>
      <w:szCs w:val="21"/>
      <w:shd w:val="clear" w:color="auto" w:fill="FFFFFF"/>
    </w:rPr>
  </w:style>
  <w:style w:type="paragraph" w:customStyle="1" w:styleId="11b">
    <w:name w:val="Основной текст (11)"/>
    <w:basedOn w:val="a"/>
    <w:link w:val="11a"/>
    <w:rsid w:val="00762944"/>
    <w:pPr>
      <w:shd w:val="clear" w:color="auto" w:fill="FFFFFF"/>
      <w:spacing w:before="600" w:line="240" w:lineRule="atLeast"/>
    </w:pPr>
    <w:rPr>
      <w:rFonts w:ascii="Calibri" w:hAnsi="Calibri"/>
      <w:i/>
      <w:iCs/>
      <w:sz w:val="21"/>
      <w:szCs w:val="21"/>
    </w:rPr>
  </w:style>
  <w:style w:type="character" w:customStyle="1" w:styleId="3f6">
    <w:name w:val="Заголовок №3_"/>
    <w:link w:val="311"/>
    <w:locked/>
    <w:rsid w:val="00762944"/>
    <w:rPr>
      <w:b/>
      <w:bCs/>
      <w:sz w:val="21"/>
      <w:szCs w:val="21"/>
      <w:shd w:val="clear" w:color="auto" w:fill="FFFFFF"/>
    </w:rPr>
  </w:style>
  <w:style w:type="paragraph" w:customStyle="1" w:styleId="311">
    <w:name w:val="Заголовок №31"/>
    <w:basedOn w:val="a"/>
    <w:link w:val="3f6"/>
    <w:rsid w:val="00762944"/>
    <w:pPr>
      <w:shd w:val="clear" w:color="auto" w:fill="FFFFFF"/>
      <w:spacing w:before="900" w:after="900" w:line="240" w:lineRule="atLeast"/>
      <w:outlineLvl w:val="2"/>
    </w:pPr>
    <w:rPr>
      <w:rFonts w:ascii="Calibri" w:hAnsi="Calibri"/>
      <w:b/>
      <w:bCs/>
      <w:sz w:val="21"/>
      <w:szCs w:val="21"/>
    </w:rPr>
  </w:style>
  <w:style w:type="paragraph" w:customStyle="1" w:styleId="4b">
    <w:name w:val="заголовок 4"/>
    <w:basedOn w:val="a"/>
    <w:next w:val="a"/>
    <w:rsid w:val="00762944"/>
    <w:pPr>
      <w:keepNext/>
      <w:overflowPunct w:val="0"/>
      <w:autoSpaceDE w:val="0"/>
      <w:autoSpaceDN w:val="0"/>
      <w:adjustRightInd w:val="0"/>
      <w:jc w:val="both"/>
    </w:pPr>
    <w:rPr>
      <w:rFonts w:cs="CG Times"/>
      <w:szCs w:val="20"/>
    </w:rPr>
  </w:style>
  <w:style w:type="character" w:customStyle="1" w:styleId="3f7">
    <w:name w:val="Основной текст (3) + Не полужирный"/>
    <w:rsid w:val="00762944"/>
    <w:rPr>
      <w:rFonts w:ascii="Times New Roman" w:hAnsi="Times New Roman" w:cs="Times New Roman" w:hint="default"/>
      <w:b/>
      <w:bCs/>
      <w:spacing w:val="0"/>
      <w:sz w:val="21"/>
      <w:szCs w:val="21"/>
    </w:rPr>
  </w:style>
  <w:style w:type="character" w:customStyle="1" w:styleId="320">
    <w:name w:val="Основной текст (3) + Не полужирный2"/>
    <w:rsid w:val="00762944"/>
    <w:rPr>
      <w:rFonts w:ascii="Times New Roman" w:hAnsi="Times New Roman" w:cs="Times New Roman" w:hint="default"/>
      <w:b/>
      <w:bCs/>
      <w:spacing w:val="0"/>
      <w:sz w:val="21"/>
      <w:szCs w:val="21"/>
      <w:u w:val="single"/>
      <w:lang w:val="en-US" w:eastAsia="en-US"/>
    </w:rPr>
  </w:style>
  <w:style w:type="character" w:customStyle="1" w:styleId="77">
    <w:name w:val="Основной текст + Полужирный7"/>
    <w:rsid w:val="00762944"/>
    <w:rPr>
      <w:b/>
      <w:bCs/>
      <w:sz w:val="21"/>
      <w:szCs w:val="21"/>
      <w:lang w:bidi="ar-SA"/>
    </w:rPr>
  </w:style>
  <w:style w:type="character" w:customStyle="1" w:styleId="3f8">
    <w:name w:val="Основной текст + Полужирный3"/>
    <w:rsid w:val="00762944"/>
    <w:rPr>
      <w:b/>
      <w:bCs/>
      <w:noProof/>
      <w:sz w:val="21"/>
      <w:szCs w:val="21"/>
      <w:lang w:bidi="ar-SA"/>
    </w:rPr>
  </w:style>
  <w:style w:type="character" w:customStyle="1" w:styleId="2fe">
    <w:name w:val="Основной текст + Полужирный2"/>
    <w:rsid w:val="00762944"/>
    <w:rPr>
      <w:b/>
      <w:bCs/>
      <w:sz w:val="21"/>
      <w:szCs w:val="21"/>
      <w:u w:val="single"/>
      <w:lang w:val="en-US" w:eastAsia="en-US" w:bidi="ar-SA"/>
    </w:rPr>
  </w:style>
  <w:style w:type="character" w:customStyle="1" w:styleId="0pt">
    <w:name w:val="Основной текст + Интервал 0 pt"/>
    <w:rsid w:val="00762944"/>
    <w:rPr>
      <w:spacing w:val="10"/>
      <w:sz w:val="21"/>
      <w:szCs w:val="21"/>
      <w:lang w:bidi="ar-SA"/>
    </w:rPr>
  </w:style>
  <w:style w:type="character" w:customStyle="1" w:styleId="510">
    <w:name w:val="Основной текст (5) + 10"/>
    <w:aliases w:val="5 pt5,Не полужирный"/>
    <w:rsid w:val="00762944"/>
    <w:rPr>
      <w:b/>
      <w:bCs/>
      <w:sz w:val="21"/>
      <w:szCs w:val="21"/>
      <w:lang w:bidi="ar-SA"/>
    </w:rPr>
  </w:style>
  <w:style w:type="character" w:customStyle="1" w:styleId="1ff5">
    <w:name w:val="Основной текст + Полужирный1"/>
    <w:rsid w:val="00762944"/>
    <w:rPr>
      <w:rFonts w:ascii="Times New Roman" w:hAnsi="Times New Roman" w:cs="Times New Roman" w:hint="default"/>
      <w:b/>
      <w:bCs/>
      <w:spacing w:val="0"/>
      <w:sz w:val="21"/>
      <w:szCs w:val="21"/>
      <w:lang w:bidi="ar-SA"/>
    </w:rPr>
  </w:style>
  <w:style w:type="character" w:customStyle="1" w:styleId="11pt">
    <w:name w:val="Колонтитул + 11 pt"/>
    <w:aliases w:val="Полужирный"/>
    <w:rsid w:val="00762944"/>
    <w:rPr>
      <w:rFonts w:ascii="Times New Roman" w:hAnsi="Times New Roman" w:cs="Times New Roman" w:hint="default"/>
      <w:b/>
      <w:bCs/>
      <w:spacing w:val="0"/>
      <w:sz w:val="22"/>
      <w:szCs w:val="22"/>
      <w:u w:val="single"/>
      <w:lang w:bidi="ar-SA"/>
    </w:rPr>
  </w:style>
  <w:style w:type="character" w:customStyle="1" w:styleId="104">
    <w:name w:val="Колонтитул + 10"/>
    <w:aliases w:val="5 pt4"/>
    <w:rsid w:val="00762944"/>
    <w:rPr>
      <w:rFonts w:ascii="Times New Roman" w:hAnsi="Times New Roman" w:cs="Times New Roman" w:hint="default"/>
      <w:spacing w:val="0"/>
      <w:sz w:val="21"/>
      <w:szCs w:val="21"/>
      <w:lang w:bidi="ar-SA"/>
    </w:rPr>
  </w:style>
  <w:style w:type="character" w:customStyle="1" w:styleId="2100">
    <w:name w:val="Оглавление (2) + 10"/>
    <w:aliases w:val="5 pt2"/>
    <w:rsid w:val="00762944"/>
    <w:rPr>
      <w:spacing w:val="0"/>
      <w:sz w:val="21"/>
      <w:szCs w:val="21"/>
      <w:lang w:bidi="ar-SA"/>
    </w:rPr>
  </w:style>
  <w:style w:type="character" w:customStyle="1" w:styleId="312">
    <w:name w:val="Основной текст (3) + Не полужирный1"/>
    <w:rsid w:val="00762944"/>
  </w:style>
  <w:style w:type="character" w:customStyle="1" w:styleId="affffffffff1">
    <w:name w:val="Основной текст + Курсив"/>
    <w:rsid w:val="00762944"/>
    <w:rPr>
      <w:rFonts w:ascii="Times New Roman" w:hAnsi="Times New Roman" w:cs="Times New Roman" w:hint="default"/>
      <w:i/>
      <w:iCs/>
      <w:spacing w:val="0"/>
      <w:sz w:val="21"/>
      <w:szCs w:val="21"/>
      <w:lang w:bidi="ar-SA"/>
    </w:rPr>
  </w:style>
  <w:style w:type="character" w:customStyle="1" w:styleId="11c">
    <w:name w:val="Основной текст (11) + Не курсив"/>
    <w:rsid w:val="00762944"/>
  </w:style>
  <w:style w:type="character" w:customStyle="1" w:styleId="9pt4">
    <w:name w:val="Основной текст + 9 pt4"/>
    <w:aliases w:val="Полужирный5,Курсив4"/>
    <w:rsid w:val="00762944"/>
    <w:rPr>
      <w:rFonts w:ascii="Times New Roman" w:hAnsi="Times New Roman" w:cs="Times New Roman" w:hint="default"/>
      <w:b/>
      <w:bCs/>
      <w:i/>
      <w:iCs/>
      <w:spacing w:val="0"/>
      <w:sz w:val="18"/>
      <w:szCs w:val="18"/>
      <w:lang w:bidi="ar-SA"/>
    </w:rPr>
  </w:style>
  <w:style w:type="character" w:customStyle="1" w:styleId="78pt">
    <w:name w:val="Основной текст (7) + 8 pt"/>
    <w:aliases w:val="Полужирный4"/>
    <w:rsid w:val="00762944"/>
    <w:rPr>
      <w:b/>
      <w:bCs/>
      <w:sz w:val="16"/>
      <w:szCs w:val="16"/>
      <w:lang w:bidi="ar-SA"/>
    </w:rPr>
  </w:style>
  <w:style w:type="character" w:customStyle="1" w:styleId="9pt3">
    <w:name w:val="Основной текст + 9 pt3"/>
    <w:aliases w:val="Полужирный3,Курсив3"/>
    <w:rsid w:val="00762944"/>
    <w:rPr>
      <w:rFonts w:ascii="Times New Roman" w:hAnsi="Times New Roman" w:cs="Times New Roman" w:hint="default"/>
      <w:b/>
      <w:bCs/>
      <w:i/>
      <w:iCs/>
      <w:spacing w:val="0"/>
      <w:sz w:val="18"/>
      <w:szCs w:val="18"/>
      <w:lang w:bidi="ar-SA"/>
    </w:rPr>
  </w:style>
  <w:style w:type="character" w:customStyle="1" w:styleId="570">
    <w:name w:val="Основной текст (5) + 7"/>
    <w:aliases w:val="5 pt1,Не полужирный1"/>
    <w:rsid w:val="00762944"/>
    <w:rPr>
      <w:b/>
      <w:bCs/>
      <w:sz w:val="15"/>
      <w:szCs w:val="15"/>
      <w:lang w:bidi="ar-SA"/>
    </w:rPr>
  </w:style>
  <w:style w:type="character" w:customStyle="1" w:styleId="9pt2">
    <w:name w:val="Основной текст + 9 pt2"/>
    <w:aliases w:val="Полужирный2,Курсив2"/>
    <w:rsid w:val="00762944"/>
    <w:rPr>
      <w:rFonts w:ascii="Times New Roman" w:hAnsi="Times New Roman" w:cs="Times New Roman" w:hint="default"/>
      <w:b/>
      <w:bCs/>
      <w:i/>
      <w:iCs/>
      <w:spacing w:val="0"/>
      <w:sz w:val="18"/>
      <w:szCs w:val="18"/>
      <w:lang w:bidi="ar-SA"/>
    </w:rPr>
  </w:style>
  <w:style w:type="character" w:customStyle="1" w:styleId="0pt0">
    <w:name w:val="Колонтитул + Интервал 0 pt"/>
    <w:rsid w:val="00762944"/>
    <w:rPr>
      <w:rFonts w:ascii="Times New Roman" w:hAnsi="Times New Roman" w:cs="Times New Roman" w:hint="default"/>
      <w:spacing w:val="10"/>
      <w:sz w:val="20"/>
      <w:szCs w:val="20"/>
      <w:lang w:bidi="ar-SA"/>
    </w:rPr>
  </w:style>
  <w:style w:type="character" w:customStyle="1" w:styleId="1pt2">
    <w:name w:val="Основной текст + Интервал 1 pt2"/>
    <w:rsid w:val="00762944"/>
    <w:rPr>
      <w:rFonts w:ascii="Times New Roman" w:hAnsi="Times New Roman" w:cs="Times New Roman" w:hint="default"/>
      <w:spacing w:val="30"/>
      <w:sz w:val="21"/>
      <w:szCs w:val="21"/>
      <w:lang w:bidi="ar-SA"/>
    </w:rPr>
  </w:style>
  <w:style w:type="character" w:customStyle="1" w:styleId="3f9">
    <w:name w:val="Заголовок №3"/>
    <w:rsid w:val="00762944"/>
    <w:rPr>
      <w:b/>
      <w:bCs/>
      <w:sz w:val="21"/>
      <w:szCs w:val="21"/>
      <w:u w:val="single"/>
      <w:lang w:bidi="ar-SA"/>
    </w:rPr>
  </w:style>
  <w:style w:type="character" w:customStyle="1" w:styleId="3-1pt">
    <w:name w:val="Заголовок №3 + Интервал -1 pt"/>
    <w:rsid w:val="00762944"/>
    <w:rPr>
      <w:b/>
      <w:bCs/>
      <w:spacing w:val="-20"/>
      <w:sz w:val="21"/>
      <w:szCs w:val="21"/>
      <w:u w:val="single"/>
      <w:lang w:bidi="ar-SA"/>
    </w:rPr>
  </w:style>
  <w:style w:type="character" w:customStyle="1" w:styleId="9pt1">
    <w:name w:val="Основной текст + 9 pt1"/>
    <w:aliases w:val="Полужирный1,Курсив1"/>
    <w:rsid w:val="00762944"/>
    <w:rPr>
      <w:rFonts w:ascii="Times New Roman" w:hAnsi="Times New Roman" w:cs="Times New Roman" w:hint="default"/>
      <w:b/>
      <w:bCs/>
      <w:i/>
      <w:iCs/>
      <w:spacing w:val="0"/>
      <w:sz w:val="18"/>
      <w:szCs w:val="18"/>
      <w:lang w:bidi="ar-SA"/>
    </w:rPr>
  </w:style>
  <w:style w:type="character" w:customStyle="1" w:styleId="1pt1">
    <w:name w:val="Основной текст + Интервал 1 pt1"/>
    <w:rsid w:val="00762944"/>
    <w:rPr>
      <w:rFonts w:ascii="Times New Roman" w:hAnsi="Times New Roman" w:cs="Times New Roman" w:hint="default"/>
      <w:spacing w:val="30"/>
      <w:sz w:val="21"/>
      <w:szCs w:val="21"/>
      <w:lang w:bidi="ar-SA"/>
    </w:rPr>
  </w:style>
  <w:style w:type="character" w:customStyle="1" w:styleId="1ff6">
    <w:name w:val="Заголовок Знак1"/>
    <w:uiPriority w:val="10"/>
    <w:rsid w:val="00762944"/>
    <w:rPr>
      <w:rFonts w:ascii="Calibri Light" w:eastAsia="Times New Roman" w:hAnsi="Calibri Light" w:cs="Times New Roman"/>
      <w:spacing w:val="-10"/>
      <w:kern w:val="28"/>
      <w:sz w:val="56"/>
      <w:szCs w:val="56"/>
      <w:lang w:eastAsia="en-US"/>
    </w:rPr>
  </w:style>
  <w:style w:type="character" w:customStyle="1" w:styleId="affffffffff2">
    <w:name w:val="Неразрешенное упоминание"/>
    <w:uiPriority w:val="99"/>
    <w:semiHidden/>
    <w:unhideWhenUsed/>
    <w:rsid w:val="00762944"/>
    <w:rPr>
      <w:color w:val="605E5C"/>
      <w:shd w:val="clear" w:color="auto" w:fill="E1DFDD"/>
    </w:rPr>
  </w:style>
  <w:style w:type="paragraph" w:customStyle="1" w:styleId="unformattext">
    <w:name w:val="unformattext"/>
    <w:basedOn w:val="a"/>
    <w:rsid w:val="00762944"/>
    <w:pPr>
      <w:spacing w:before="100" w:beforeAutospacing="1" w:after="100" w:afterAutospacing="1"/>
    </w:pPr>
  </w:style>
  <w:style w:type="character" w:customStyle="1" w:styleId="affffffffff3">
    <w:name w:val="Стиль Строгий"/>
    <w:basedOn w:val="afe"/>
    <w:rsid w:val="00491971"/>
    <w:rPr>
      <w:b/>
      <w:bCs/>
      <w:color w:val="333333"/>
    </w:rPr>
  </w:style>
  <w:style w:type="numbering" w:customStyle="1" w:styleId="1ff7">
    <w:name w:val="Нет списка1"/>
    <w:next w:val="a2"/>
    <w:uiPriority w:val="99"/>
    <w:semiHidden/>
    <w:unhideWhenUsed/>
    <w:rsid w:val="00EC37A4"/>
  </w:style>
  <w:style w:type="paragraph" w:customStyle="1" w:styleId="96">
    <w:name w:val="Абзац списка9"/>
    <w:basedOn w:val="a"/>
    <w:rsid w:val="00C9381A"/>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Address" w:uiPriority="0"/>
    <w:lsdException w:name="HTML Preformatted" w:uiPriority="0"/>
    <w:lsdException w:name="HTML Typewriter"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locked/>
    <w:rsid w:val="00861A08"/>
    <w:rPr>
      <w:rFonts w:ascii="Cambria" w:hAnsi="Cambria"/>
      <w:b/>
      <w:kern w:val="32"/>
      <w:sz w:val="32"/>
    </w:rPr>
  </w:style>
  <w:style w:type="character" w:customStyle="1" w:styleId="20">
    <w:name w:val="Заголовок 2 Знак"/>
    <w:basedOn w:val="a0"/>
    <w:link w:val="2"/>
    <w:uiPriority w:val="9"/>
    <w:locked/>
    <w:rsid w:val="00861A08"/>
    <w:rPr>
      <w:rFonts w:ascii="Cambria" w:hAnsi="Cambria"/>
      <w:b/>
      <w:i/>
      <w:sz w:val="28"/>
    </w:rPr>
  </w:style>
  <w:style w:type="character" w:customStyle="1" w:styleId="30">
    <w:name w:val="Заголовок 3 Знак"/>
    <w:basedOn w:val="a0"/>
    <w:link w:val="3"/>
    <w:uiPriority w:val="9"/>
    <w:locked/>
    <w:rsid w:val="00861A08"/>
    <w:rPr>
      <w:rFonts w:ascii="Cambria" w:hAnsi="Cambria"/>
      <w:b/>
      <w:sz w:val="26"/>
    </w:rPr>
  </w:style>
  <w:style w:type="character" w:customStyle="1" w:styleId="40">
    <w:name w:val="Заголовок 4 Знак"/>
    <w:basedOn w:val="a0"/>
    <w:link w:val="4"/>
    <w:uiPriority w:val="9"/>
    <w:locked/>
    <w:rsid w:val="00861A08"/>
    <w:rPr>
      <w:rFonts w:ascii="Calibri" w:hAnsi="Calibri"/>
      <w:b/>
      <w:sz w:val="28"/>
    </w:rPr>
  </w:style>
  <w:style w:type="character" w:customStyle="1" w:styleId="50">
    <w:name w:val="Заголовок 5 Знак"/>
    <w:basedOn w:val="a0"/>
    <w:link w:val="5"/>
    <w:uiPriority w:val="9"/>
    <w:locked/>
    <w:rsid w:val="00861A08"/>
    <w:rPr>
      <w:rFonts w:ascii="Calibri" w:hAnsi="Calibri"/>
      <w:b/>
      <w:i/>
      <w:sz w:val="26"/>
    </w:rPr>
  </w:style>
  <w:style w:type="character" w:customStyle="1" w:styleId="60">
    <w:name w:val="Заголовок 6 Знак"/>
    <w:basedOn w:val="a0"/>
    <w:link w:val="6"/>
    <w:uiPriority w:val="9"/>
    <w:locked/>
    <w:rsid w:val="00861A08"/>
    <w:rPr>
      <w:rFonts w:ascii="Calibri" w:hAnsi="Calibri"/>
      <w:b/>
    </w:rPr>
  </w:style>
  <w:style w:type="character" w:customStyle="1" w:styleId="70">
    <w:name w:val="Заголовок 7 Знак"/>
    <w:basedOn w:val="a0"/>
    <w:link w:val="7"/>
    <w:uiPriority w:val="9"/>
    <w:locked/>
    <w:rsid w:val="00861A08"/>
    <w:rPr>
      <w:rFonts w:ascii="Calibri" w:hAnsi="Calibri"/>
      <w:sz w:val="24"/>
    </w:rPr>
  </w:style>
  <w:style w:type="character" w:customStyle="1" w:styleId="80">
    <w:name w:val="Заголовок 8 Знак"/>
    <w:basedOn w:val="a0"/>
    <w:link w:val="8"/>
    <w:uiPriority w:val="9"/>
    <w:locked/>
    <w:rsid w:val="00861A08"/>
    <w:rPr>
      <w:rFonts w:ascii="Calibri" w:hAnsi="Calibri"/>
      <w:i/>
      <w:sz w:val="24"/>
    </w:rPr>
  </w:style>
  <w:style w:type="character" w:customStyle="1" w:styleId="90">
    <w:name w:val="Заголовок 9 Знак"/>
    <w:basedOn w:val="a0"/>
    <w:link w:val="9"/>
    <w:uiPriority w:val="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rsid w:val="00D97532"/>
    <w:rPr>
      <w:rFonts w:cs="Times New Roman"/>
    </w:rPr>
  </w:style>
  <w:style w:type="character" w:styleId="a8">
    <w:name w:val="Hyperlink"/>
    <w:basedOn w:val="a0"/>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locked/>
    <w:rsid w:val="00D97532"/>
    <w:rPr>
      <w:sz w:val="20"/>
    </w:rPr>
  </w:style>
  <w:style w:type="character" w:styleId="ac">
    <w:name w:val="footnote reference"/>
    <w:basedOn w:val="a0"/>
    <w:unhideWhenUsed/>
    <w:rsid w:val="00D97532"/>
    <w:rPr>
      <w:vertAlign w:val="superscript"/>
    </w:rPr>
  </w:style>
  <w:style w:type="paragraph" w:styleId="ad">
    <w:name w:val="Normal (Web)"/>
    <w:aliases w:val="Обычный (веб)11"/>
    <w:basedOn w:val="a"/>
    <w:uiPriority w:val="99"/>
    <w:unhideWhenUsed/>
    <w:qFormat/>
    <w:rsid w:val="00DE4445"/>
    <w:pPr>
      <w:spacing w:before="100" w:beforeAutospacing="1" w:after="100" w:afterAutospacing="1"/>
    </w:pPr>
  </w:style>
  <w:style w:type="table" w:styleId="ae">
    <w:name w:val="Table Grid"/>
    <w:basedOn w:val="a1"/>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uiPriority w:val="99"/>
    <w:locked/>
    <w:rsid w:val="00861A08"/>
    <w:rPr>
      <w:rFonts w:ascii="Tahoma" w:hAnsi="Tahoma"/>
      <w:sz w:val="16"/>
    </w:rPr>
  </w:style>
  <w:style w:type="paragraph" w:styleId="af2">
    <w:name w:val="Document Map"/>
    <w:basedOn w:val="a"/>
    <w:link w:val="af1"/>
    <w:uiPriority w:val="99"/>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11"/>
    <w:locked/>
    <w:rsid w:val="00861A08"/>
    <w:rPr>
      <w:rFonts w:ascii="Cambria" w:hAnsi="Cambria"/>
      <w:sz w:val="24"/>
    </w:rPr>
  </w:style>
  <w:style w:type="paragraph" w:styleId="af6">
    <w:name w:val="Subtitle"/>
    <w:basedOn w:val="a"/>
    <w:next w:val="a"/>
    <w:link w:val="af5"/>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
    <w:next w:val="a"/>
    <w:link w:val="21"/>
    <w:uiPriority w:val="2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30"/>
    <w:locked/>
    <w:rsid w:val="00861A08"/>
    <w:rPr>
      <w:rFonts w:ascii="Calibri" w:hAnsi="Calibri"/>
      <w:b/>
      <w:i/>
      <w:sz w:val="24"/>
    </w:rPr>
  </w:style>
  <w:style w:type="paragraph" w:styleId="af8">
    <w:name w:val="Intense Quote"/>
    <w:basedOn w:val="a"/>
    <w:next w:val="a"/>
    <w:link w:val="af7"/>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locked/>
    <w:rsid w:val="00861A08"/>
    <w:rPr>
      <w:rFonts w:ascii="Tahoma" w:hAnsi="Tahoma"/>
      <w:sz w:val="16"/>
    </w:rPr>
  </w:style>
  <w:style w:type="paragraph" w:styleId="afa">
    <w:name w:val="Balloon Text"/>
    <w:basedOn w:val="a"/>
    <w:link w:val="af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nhideWhenUsed/>
    <w:rsid w:val="00CA799D"/>
    <w:rPr>
      <w:rFonts w:ascii="Consolas" w:hAnsi="Consolas"/>
      <w:sz w:val="21"/>
      <w:szCs w:val="21"/>
      <w:lang w:eastAsia="en-US"/>
    </w:rPr>
  </w:style>
  <w:style w:type="character" w:customStyle="1" w:styleId="afd">
    <w:name w:val="Текст Знак"/>
    <w:basedOn w:val="a0"/>
    <w:link w:val="afc"/>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0"/>
    <w:uiPriority w:val="22"/>
    <w:qFormat/>
    <w:rsid w:val="00804067"/>
    <w:rPr>
      <w:b/>
    </w:rPr>
  </w:style>
  <w:style w:type="paragraph" w:styleId="aff">
    <w:name w:val="No Spacing"/>
    <w:basedOn w:val="a"/>
    <w:link w:val="aff0"/>
    <w:uiPriority w:val="1"/>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qFormat/>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qFormat/>
    <w:rsid w:val="0029055E"/>
    <w:rPr>
      <w:rFonts w:ascii="Calibri" w:hAnsi="Calibri"/>
      <w:b/>
      <w:i/>
    </w:rPr>
  </w:style>
  <w:style w:type="character" w:styleId="aff4">
    <w:name w:val="Subtle Emphasis"/>
    <w:basedOn w:val="a0"/>
    <w:uiPriority w:val="19"/>
    <w:qFormat/>
    <w:rsid w:val="0029055E"/>
    <w:rPr>
      <w:i/>
      <w:color w:val="5A5A5A"/>
    </w:rPr>
  </w:style>
  <w:style w:type="character" w:styleId="aff5">
    <w:name w:val="Intense Emphasis"/>
    <w:basedOn w:val="a0"/>
    <w:uiPriority w:val="21"/>
    <w:qFormat/>
    <w:rsid w:val="0029055E"/>
    <w:rPr>
      <w:b/>
      <w:i/>
      <w:sz w:val="24"/>
      <w:u w:val="single"/>
    </w:rPr>
  </w:style>
  <w:style w:type="character" w:styleId="aff6">
    <w:name w:val="Subtle Reference"/>
    <w:basedOn w:val="a0"/>
    <w:uiPriority w:val="31"/>
    <w:qFormat/>
    <w:rsid w:val="0029055E"/>
    <w:rPr>
      <w:sz w:val="24"/>
      <w:u w:val="single"/>
    </w:rPr>
  </w:style>
  <w:style w:type="character" w:styleId="aff7">
    <w:name w:val="Intense Reference"/>
    <w:basedOn w:val="a0"/>
    <w:uiPriority w:val="32"/>
    <w:qFormat/>
    <w:rsid w:val="0029055E"/>
    <w:rPr>
      <w:b/>
      <w:sz w:val="24"/>
      <w:u w:val="single"/>
    </w:rPr>
  </w:style>
  <w:style w:type="character" w:styleId="aff8">
    <w:name w:val="Book Title"/>
    <w:basedOn w:val="a0"/>
    <w:uiPriority w:val="33"/>
    <w:qFormat/>
    <w:rsid w:val="0029055E"/>
    <w:rPr>
      <w:rFonts w:ascii="Cambria" w:hAnsi="Cambria"/>
      <w:b/>
      <w:i/>
      <w:sz w:val="24"/>
    </w:rPr>
  </w:style>
  <w:style w:type="paragraph" w:styleId="aff9">
    <w:name w:val="TOC Heading"/>
    <w:basedOn w:val="1"/>
    <w:next w:val="a"/>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Колонтитул + Полужирный"/>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iPriority w:val="99"/>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1,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iPriority w:val="39"/>
    <w:unhideWhenUsed/>
    <w:rsid w:val="00065F07"/>
    <w:pPr>
      <w:spacing w:after="100" w:line="300" w:lineRule="auto"/>
    </w:pPr>
    <w:rPr>
      <w:rFonts w:ascii="Calibri" w:hAnsi="Calibri"/>
      <w:sz w:val="21"/>
      <w:szCs w:val="21"/>
      <w:lang w:eastAsia="en-US"/>
    </w:rPr>
  </w:style>
  <w:style w:type="paragraph" w:styleId="2c">
    <w:name w:val="toc 2"/>
    <w:basedOn w:val="a"/>
    <w:next w:val="a"/>
    <w:autoRedefine/>
    <w:uiPriority w:val="39"/>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iPriority w:val="39"/>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Колонтитул + Полужирный1,Основной текст (8) + 10,5 pt3,Не полужирный2"/>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uiPriority w:val="99"/>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link w:val="afffffffc"/>
    <w:uiPriority w:val="99"/>
    <w:rsid w:val="00B00D04"/>
    <w:pPr>
      <w:widowControl/>
      <w:suppressAutoHyphens w:val="0"/>
      <w:autoSpaceDE/>
      <w:ind w:left="140"/>
    </w:pPr>
    <w:rPr>
      <w:rFonts w:ascii="Arial" w:eastAsiaTheme="minorEastAsia" w:hAnsi="Arial" w:cs="Arial"/>
      <w:lang w:eastAsia="ru-RU"/>
    </w:rPr>
  </w:style>
  <w:style w:type="paragraph" w:customStyle="1" w:styleId="afffffffd">
    <w:name w:val="Переменная часть"/>
    <w:basedOn w:val="affffff4"/>
    <w:next w:val="a"/>
    <w:uiPriority w:val="99"/>
    <w:rsid w:val="00B00D04"/>
    <w:rPr>
      <w:rFonts w:ascii="Arial" w:hAnsi="Arial" w:cs="Arial"/>
      <w:sz w:val="20"/>
      <w:szCs w:val="20"/>
    </w:rPr>
  </w:style>
  <w:style w:type="paragraph" w:customStyle="1" w:styleId="afffffffe">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f">
    <w:name w:val="Подзаголовок для информации об изменениях"/>
    <w:basedOn w:val="affffffd"/>
    <w:next w:val="a"/>
    <w:uiPriority w:val="99"/>
    <w:rsid w:val="00B00D04"/>
    <w:rPr>
      <w:b/>
      <w:bCs/>
      <w:sz w:val="24"/>
      <w:szCs w:val="24"/>
    </w:rPr>
  </w:style>
  <w:style w:type="paragraph" w:customStyle="1" w:styleId="affffffff0">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1">
    <w:name w:val="Постоянная часть"/>
    <w:basedOn w:val="affffff4"/>
    <w:next w:val="a"/>
    <w:uiPriority w:val="99"/>
    <w:rsid w:val="00B00D04"/>
    <w:rPr>
      <w:rFonts w:ascii="Arial" w:hAnsi="Arial" w:cs="Arial"/>
      <w:sz w:val="22"/>
      <w:szCs w:val="22"/>
    </w:rPr>
  </w:style>
  <w:style w:type="paragraph" w:customStyle="1" w:styleId="affffffff2">
    <w:name w:val="Пример."/>
    <w:basedOn w:val="affffff1"/>
    <w:next w:val="a"/>
    <w:uiPriority w:val="99"/>
    <w:rsid w:val="00B00D04"/>
    <w:pPr>
      <w:shd w:val="clear" w:color="auto" w:fill="auto"/>
      <w:spacing w:before="0" w:after="0"/>
      <w:ind w:left="0" w:right="0" w:firstLine="0"/>
    </w:pPr>
  </w:style>
  <w:style w:type="paragraph" w:customStyle="1" w:styleId="affffffff3">
    <w:name w:val="Примечание."/>
    <w:basedOn w:val="affffff1"/>
    <w:next w:val="a"/>
    <w:uiPriority w:val="99"/>
    <w:rsid w:val="00B00D04"/>
    <w:pPr>
      <w:shd w:val="clear" w:color="auto" w:fill="auto"/>
      <w:spacing w:before="0" w:after="0"/>
      <w:ind w:left="0" w:right="0" w:firstLine="0"/>
    </w:pPr>
  </w:style>
  <w:style w:type="paragraph" w:customStyle="1" w:styleId="affffffff4">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5">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6">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7">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8">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9">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a">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b">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c">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d">
    <w:name w:val="Выделение для Базового Поиска (курсив)"/>
    <w:basedOn w:val="affffffffc"/>
    <w:uiPriority w:val="99"/>
    <w:rsid w:val="00B00D04"/>
    <w:rPr>
      <w:rFonts w:ascii="Times New Roman" w:hAnsi="Times New Roman" w:cs="Times New Roman" w:hint="default"/>
      <w:b/>
      <w:bCs/>
      <w:i/>
      <w:iCs/>
      <w:color w:val="000000"/>
      <w:sz w:val="26"/>
      <w:szCs w:val="26"/>
    </w:rPr>
  </w:style>
  <w:style w:type="character" w:customStyle="1" w:styleId="affffffffe">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0">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1">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2">
    <w:name w:val="Опечатки"/>
    <w:uiPriority w:val="99"/>
    <w:rsid w:val="00B00D04"/>
    <w:rPr>
      <w:color w:val="000000"/>
      <w:sz w:val="26"/>
    </w:rPr>
  </w:style>
  <w:style w:type="character" w:customStyle="1" w:styleId="afffffffff3">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5">
    <w:name w:val="Сравнение редакций. Добавленный фрагмент"/>
    <w:uiPriority w:val="99"/>
    <w:rsid w:val="00B00D04"/>
    <w:rPr>
      <w:color w:val="000000"/>
    </w:rPr>
  </w:style>
  <w:style w:type="character" w:customStyle="1" w:styleId="afffffffff6">
    <w:name w:val="Сравнение редакций. Удаленный фрагмент"/>
    <w:uiPriority w:val="99"/>
    <w:rsid w:val="00B00D04"/>
    <w:rPr>
      <w:color w:val="000000"/>
    </w:rPr>
  </w:style>
  <w:style w:type="character" w:customStyle="1" w:styleId="afffffffff7">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8">
    <w:name w:val="Заголовки Положения Знак"/>
    <w:link w:val="afffffffff9"/>
    <w:locked/>
    <w:rsid w:val="0041512D"/>
    <w:rPr>
      <w:rFonts w:ascii="Times New Roman" w:hAnsi="Times New Roman"/>
      <w:b/>
      <w:sz w:val="28"/>
      <w:lang w:val="x-none" w:eastAsia="x-none"/>
    </w:rPr>
  </w:style>
  <w:style w:type="paragraph" w:customStyle="1" w:styleId="afffffffff9">
    <w:name w:val="Заголовки Положения"/>
    <w:basedOn w:val="5"/>
    <w:link w:val="afffffffff8"/>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a">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 w:type="paragraph" w:customStyle="1" w:styleId="font5">
    <w:name w:val="font5"/>
    <w:basedOn w:val="a"/>
    <w:rsid w:val="00834E2B"/>
    <w:pPr>
      <w:spacing w:before="100" w:beforeAutospacing="1" w:after="100" w:afterAutospacing="1"/>
    </w:pPr>
    <w:rPr>
      <w:rFonts w:ascii="Arial" w:hAnsi="Arial" w:cs="Arial"/>
      <w:sz w:val="16"/>
      <w:szCs w:val="16"/>
    </w:rPr>
  </w:style>
  <w:style w:type="paragraph" w:customStyle="1" w:styleId="font6">
    <w:name w:val="font6"/>
    <w:basedOn w:val="a"/>
    <w:rsid w:val="00834E2B"/>
    <w:pPr>
      <w:spacing w:before="100" w:beforeAutospacing="1" w:after="100" w:afterAutospacing="1"/>
    </w:pPr>
    <w:rPr>
      <w:rFonts w:ascii="Arial" w:hAnsi="Arial" w:cs="Arial"/>
      <w:color w:val="FF0000"/>
      <w:sz w:val="16"/>
      <w:szCs w:val="16"/>
    </w:rPr>
  </w:style>
  <w:style w:type="character" w:customStyle="1" w:styleId="49">
    <w:name w:val="Заголовок №4_"/>
    <w:basedOn w:val="a0"/>
    <w:link w:val="4a"/>
    <w:rsid w:val="006B102A"/>
    <w:rPr>
      <w:rFonts w:ascii="Times New Roman" w:hAnsi="Times New Roman"/>
      <w:sz w:val="26"/>
      <w:szCs w:val="26"/>
      <w:shd w:val="clear" w:color="auto" w:fill="FFFFFF"/>
    </w:rPr>
  </w:style>
  <w:style w:type="paragraph" w:customStyle="1" w:styleId="4a">
    <w:name w:val="Заголовок №4"/>
    <w:basedOn w:val="a"/>
    <w:link w:val="49"/>
    <w:rsid w:val="006B102A"/>
    <w:pPr>
      <w:widowControl w:val="0"/>
      <w:shd w:val="clear" w:color="auto" w:fill="FFFFFF"/>
      <w:spacing w:after="300" w:line="0" w:lineRule="atLeast"/>
      <w:jc w:val="both"/>
      <w:outlineLvl w:val="3"/>
    </w:pPr>
    <w:rPr>
      <w:sz w:val="26"/>
      <w:szCs w:val="26"/>
    </w:rPr>
  </w:style>
  <w:style w:type="paragraph" w:customStyle="1" w:styleId="57">
    <w:name w:val="Абзац списка5"/>
    <w:basedOn w:val="a"/>
    <w:rsid w:val="005A78A0"/>
    <w:pPr>
      <w:spacing w:after="200" w:line="276" w:lineRule="auto"/>
      <w:ind w:left="720"/>
    </w:pPr>
    <w:rPr>
      <w:rFonts w:ascii="Calibri" w:hAnsi="Calibri"/>
      <w:sz w:val="22"/>
      <w:szCs w:val="22"/>
      <w:lang w:eastAsia="en-US"/>
    </w:rPr>
  </w:style>
  <w:style w:type="character" w:customStyle="1" w:styleId="FontStyle57">
    <w:name w:val="Font Style57"/>
    <w:uiPriority w:val="99"/>
    <w:rsid w:val="000A5ACF"/>
    <w:rPr>
      <w:rFonts w:ascii="Cambria" w:hAnsi="Cambria" w:cs="Cambria"/>
      <w:sz w:val="20"/>
      <w:szCs w:val="20"/>
    </w:rPr>
  </w:style>
  <w:style w:type="paragraph" w:customStyle="1" w:styleId="xl131">
    <w:name w:val="xl131"/>
    <w:basedOn w:val="a"/>
    <w:rsid w:val="0073001B"/>
    <w:pPr>
      <w:spacing w:before="100" w:beforeAutospacing="1" w:after="100" w:afterAutospacing="1"/>
      <w:ind w:firstLineChars="400" w:firstLine="400"/>
      <w:textAlignment w:val="top"/>
    </w:pPr>
    <w:rPr>
      <w:i/>
      <w:iCs/>
      <w:sz w:val="16"/>
      <w:szCs w:val="16"/>
    </w:rPr>
  </w:style>
  <w:style w:type="paragraph" w:customStyle="1" w:styleId="xl132">
    <w:name w:val="xl132"/>
    <w:basedOn w:val="a"/>
    <w:rsid w:val="0073001B"/>
    <w:pPr>
      <w:spacing w:before="100" w:beforeAutospacing="1" w:after="100" w:afterAutospacing="1"/>
      <w:jc w:val="center"/>
    </w:pPr>
    <w:rPr>
      <w:i/>
      <w:iCs/>
      <w:sz w:val="22"/>
      <w:szCs w:val="22"/>
    </w:rPr>
  </w:style>
  <w:style w:type="paragraph" w:customStyle="1" w:styleId="xl133">
    <w:name w:val="xl133"/>
    <w:basedOn w:val="a"/>
    <w:rsid w:val="0073001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73001B"/>
    <w:pPr>
      <w:pBdr>
        <w:left w:val="single" w:sz="4" w:space="0" w:color="auto"/>
        <w:right w:val="single" w:sz="4" w:space="0" w:color="auto"/>
      </w:pBdr>
      <w:spacing w:before="100" w:beforeAutospacing="1" w:after="100" w:afterAutospacing="1"/>
      <w:jc w:val="center"/>
      <w:textAlignment w:val="top"/>
    </w:pPr>
    <w:rPr>
      <w:sz w:val="16"/>
      <w:szCs w:val="16"/>
    </w:rPr>
  </w:style>
  <w:style w:type="table" w:customStyle="1" w:styleId="3f0">
    <w:name w:val="Сетка таблицы3"/>
    <w:basedOn w:val="a1"/>
    <w:next w:val="ae"/>
    <w:uiPriority w:val="59"/>
    <w:rsid w:val="00917AA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Строгий1"/>
    <w:basedOn w:val="a0"/>
    <w:rsid w:val="00610B80"/>
  </w:style>
  <w:style w:type="paragraph" w:customStyle="1" w:styleId="119">
    <w:name w:val="11"/>
    <w:basedOn w:val="a"/>
    <w:rsid w:val="00D82E9D"/>
    <w:pPr>
      <w:spacing w:before="100" w:beforeAutospacing="1" w:after="100" w:afterAutospacing="1"/>
    </w:pPr>
  </w:style>
  <w:style w:type="paragraph" w:customStyle="1" w:styleId="64">
    <w:name w:val="Абзац списка6"/>
    <w:basedOn w:val="a"/>
    <w:rsid w:val="00B6506C"/>
    <w:pPr>
      <w:spacing w:after="200" w:line="276" w:lineRule="auto"/>
      <w:ind w:left="720"/>
    </w:pPr>
    <w:rPr>
      <w:rFonts w:ascii="Calibri" w:hAnsi="Calibri"/>
      <w:sz w:val="22"/>
      <w:szCs w:val="22"/>
      <w:lang w:eastAsia="en-US"/>
    </w:rPr>
  </w:style>
  <w:style w:type="paragraph" w:customStyle="1" w:styleId="1ff1">
    <w:name w:val="Обычный (веб)1"/>
    <w:basedOn w:val="a"/>
    <w:rsid w:val="004F141D"/>
    <w:pPr>
      <w:suppressAutoHyphens/>
      <w:spacing w:before="28" w:after="28" w:line="100" w:lineRule="atLeast"/>
    </w:pPr>
    <w:rPr>
      <w:kern w:val="1"/>
      <w:lang w:eastAsia="hi-IN" w:bidi="hi-IN"/>
    </w:rPr>
  </w:style>
  <w:style w:type="paragraph" w:customStyle="1" w:styleId="74">
    <w:name w:val="Абзац списка7"/>
    <w:basedOn w:val="a"/>
    <w:rsid w:val="00D001C5"/>
    <w:pPr>
      <w:suppressAutoHyphens/>
      <w:spacing w:after="200"/>
      <w:ind w:left="720"/>
      <w:contextualSpacing/>
    </w:pPr>
    <w:rPr>
      <w:lang w:eastAsia="zh-CN"/>
    </w:rPr>
  </w:style>
  <w:style w:type="paragraph" w:customStyle="1" w:styleId="EmptyCellLayoutStyle">
    <w:name w:val="EmptyCellLayoutStyle"/>
    <w:rsid w:val="00836F82"/>
    <w:pPr>
      <w:spacing w:after="200" w:line="276" w:lineRule="auto"/>
    </w:pPr>
    <w:rPr>
      <w:rFonts w:ascii="Times New Roman" w:hAnsi="Times New Roman"/>
      <w:sz w:val="2"/>
    </w:rPr>
  </w:style>
  <w:style w:type="paragraph" w:customStyle="1" w:styleId="xl135">
    <w:name w:val="xl135"/>
    <w:basedOn w:val="a"/>
    <w:rsid w:val="00492AC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6">
    <w:name w:val="xl136"/>
    <w:basedOn w:val="a"/>
    <w:rsid w:val="00492AC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492AC9"/>
    <w:pPr>
      <w:pBdr>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492AC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492AC9"/>
    <w:pPr>
      <w:spacing w:before="100" w:beforeAutospacing="1" w:after="100" w:afterAutospacing="1"/>
      <w:jc w:val="right"/>
      <w:textAlignment w:val="top"/>
    </w:pPr>
    <w:rPr>
      <w:i/>
      <w:iCs/>
      <w:sz w:val="16"/>
      <w:szCs w:val="16"/>
    </w:rPr>
  </w:style>
  <w:style w:type="paragraph" w:customStyle="1" w:styleId="conspluscell0">
    <w:name w:val="conspluscell"/>
    <w:basedOn w:val="a"/>
    <w:rsid w:val="00595744"/>
    <w:pPr>
      <w:ind w:firstLine="400"/>
      <w:jc w:val="both"/>
    </w:pPr>
  </w:style>
  <w:style w:type="character" w:customStyle="1" w:styleId="ei">
    <w:name w:val="ei"/>
    <w:basedOn w:val="a0"/>
    <w:rsid w:val="00762944"/>
  </w:style>
  <w:style w:type="paragraph" w:customStyle="1" w:styleId="afffffffffb">
    <w:name w:val="Знак"/>
    <w:basedOn w:val="a"/>
    <w:rsid w:val="00762944"/>
    <w:pPr>
      <w:spacing w:after="160" w:line="240" w:lineRule="exact"/>
    </w:pPr>
    <w:rPr>
      <w:rFonts w:ascii="Verdana" w:eastAsia="MS Mincho" w:hAnsi="Verdana"/>
      <w:sz w:val="20"/>
      <w:szCs w:val="20"/>
      <w:lang w:val="en-GB" w:eastAsia="en-US"/>
    </w:rPr>
  </w:style>
  <w:style w:type="paragraph" w:customStyle="1" w:styleId="84">
    <w:name w:val="Абзац списка8"/>
    <w:basedOn w:val="a"/>
    <w:rsid w:val="00762944"/>
    <w:pPr>
      <w:ind w:left="720"/>
    </w:pPr>
    <w:rPr>
      <w:rFonts w:eastAsia="Calibri"/>
      <w:sz w:val="28"/>
    </w:rPr>
  </w:style>
  <w:style w:type="paragraph" w:styleId="afffffffffc">
    <w:name w:val="List Bullet"/>
    <w:basedOn w:val="a"/>
    <w:rsid w:val="00762944"/>
    <w:pPr>
      <w:overflowPunct w:val="0"/>
      <w:autoSpaceDE w:val="0"/>
      <w:autoSpaceDN w:val="0"/>
      <w:adjustRightInd w:val="0"/>
      <w:ind w:firstLine="510"/>
      <w:jc w:val="both"/>
      <w:textAlignment w:val="baseline"/>
    </w:pPr>
    <w:rPr>
      <w:sz w:val="28"/>
      <w:szCs w:val="20"/>
    </w:rPr>
  </w:style>
  <w:style w:type="paragraph" w:styleId="2f7">
    <w:name w:val="List Bullet 2"/>
    <w:basedOn w:val="a"/>
    <w:rsid w:val="00762944"/>
    <w:pPr>
      <w:overflowPunct w:val="0"/>
      <w:autoSpaceDE w:val="0"/>
      <w:autoSpaceDN w:val="0"/>
      <w:adjustRightInd w:val="0"/>
      <w:ind w:firstLine="720"/>
      <w:jc w:val="both"/>
      <w:textAlignment w:val="baseline"/>
    </w:pPr>
    <w:rPr>
      <w:szCs w:val="20"/>
    </w:rPr>
  </w:style>
  <w:style w:type="character" w:customStyle="1" w:styleId="afffffffffd">
    <w:name w:val="Маркированный список Знак"/>
    <w:rsid w:val="00762944"/>
    <w:rPr>
      <w:sz w:val="28"/>
      <w:lang w:val="ru-RU" w:eastAsia="ru-RU" w:bidi="ar-SA"/>
    </w:rPr>
  </w:style>
  <w:style w:type="paragraph" w:customStyle="1" w:styleId="Noeeu32">
    <w:name w:val="Noeeu32"/>
    <w:rsid w:val="00762944"/>
    <w:pPr>
      <w:widowControl w:val="0"/>
      <w:overflowPunct w:val="0"/>
      <w:autoSpaceDE w:val="0"/>
      <w:autoSpaceDN w:val="0"/>
      <w:adjustRightInd w:val="0"/>
    </w:pPr>
    <w:rPr>
      <w:rFonts w:ascii="Times New Roman" w:hAnsi="Times New Roman"/>
      <w:spacing w:val="-1"/>
      <w:kern w:val="3276"/>
      <w:position w:val="-1"/>
      <w:sz w:val="24"/>
      <w:lang w:val="en-US"/>
    </w:rPr>
  </w:style>
  <w:style w:type="paragraph" w:styleId="2f8">
    <w:name w:val="List 2"/>
    <w:basedOn w:val="a"/>
    <w:rsid w:val="00762944"/>
    <w:pPr>
      <w:overflowPunct w:val="0"/>
      <w:autoSpaceDE w:val="0"/>
      <w:autoSpaceDN w:val="0"/>
      <w:adjustRightInd w:val="0"/>
      <w:ind w:left="566" w:hanging="283"/>
      <w:jc w:val="both"/>
    </w:pPr>
    <w:rPr>
      <w:sz w:val="28"/>
      <w:szCs w:val="20"/>
    </w:rPr>
  </w:style>
  <w:style w:type="paragraph" w:customStyle="1" w:styleId="Noeeu3">
    <w:name w:val="Noeeu3"/>
    <w:rsid w:val="00762944"/>
    <w:pPr>
      <w:widowControl w:val="0"/>
      <w:overflowPunct w:val="0"/>
      <w:autoSpaceDE w:val="0"/>
      <w:autoSpaceDN w:val="0"/>
      <w:adjustRightInd w:val="0"/>
    </w:pPr>
    <w:rPr>
      <w:rFonts w:ascii="Times New Roman" w:hAnsi="Times New Roman"/>
      <w:spacing w:val="-1"/>
      <w:kern w:val="3276"/>
      <w:position w:val="-1"/>
      <w:sz w:val="24"/>
      <w:lang w:val="en-US"/>
    </w:rPr>
  </w:style>
  <w:style w:type="paragraph" w:customStyle="1" w:styleId="3f1">
    <w:name w:val="Марианна3"/>
    <w:basedOn w:val="3"/>
    <w:next w:val="afff6"/>
    <w:rsid w:val="00762944"/>
    <w:pPr>
      <w:spacing w:before="200" w:after="240"/>
      <w:ind w:firstLine="567"/>
      <w:jc w:val="center"/>
    </w:pPr>
    <w:rPr>
      <w:rFonts w:ascii="Times New Roman" w:hAnsi="Times New Roman"/>
      <w:bCs w:val="0"/>
      <w:sz w:val="28"/>
      <w:szCs w:val="20"/>
      <w:lang w:eastAsia="ru-RU"/>
    </w:rPr>
  </w:style>
  <w:style w:type="paragraph" w:customStyle="1" w:styleId="1ff2">
    <w:name w:val="Марианна1"/>
    <w:basedOn w:val="2"/>
    <w:next w:val="afc"/>
    <w:autoRedefine/>
    <w:rsid w:val="00762944"/>
    <w:pPr>
      <w:keepLines/>
      <w:spacing w:before="120" w:after="120"/>
      <w:jc w:val="center"/>
    </w:pPr>
    <w:rPr>
      <w:rFonts w:ascii="Times New Roman" w:hAnsi="Times New Roman"/>
      <w:i w:val="0"/>
      <w:iCs w:val="0"/>
      <w:smallCaps/>
      <w:color w:val="000000"/>
      <w:szCs w:val="20"/>
      <w:lang w:val="x-none" w:eastAsia="ru-RU"/>
    </w:rPr>
  </w:style>
  <w:style w:type="paragraph" w:customStyle="1" w:styleId="TimesNewRoman14075">
    <w:name w:val="Стиль Основной текст + Times New Roman 14 пт Первая строка:  075..."/>
    <w:basedOn w:val="afff6"/>
    <w:rsid w:val="00762944"/>
    <w:pPr>
      <w:widowControl/>
      <w:suppressAutoHyphens w:val="0"/>
      <w:autoSpaceDE/>
      <w:spacing w:after="220"/>
      <w:ind w:firstLine="426"/>
      <w:jc w:val="both"/>
    </w:pPr>
    <w:rPr>
      <w:rFonts w:ascii="Times New Roman" w:hAnsi="Times New Roman" w:cs="Times New Roman"/>
      <w:spacing w:val="-5"/>
      <w:sz w:val="28"/>
      <w:szCs w:val="20"/>
      <w:lang w:val="x-none" w:eastAsia="ru-RU"/>
    </w:rPr>
  </w:style>
  <w:style w:type="paragraph" w:customStyle="1" w:styleId="2f9">
    <w:name w:val="Марианна2"/>
    <w:basedOn w:val="3"/>
    <w:next w:val="afff6"/>
    <w:rsid w:val="00762944"/>
    <w:pPr>
      <w:spacing w:before="120" w:after="120" w:line="360" w:lineRule="auto"/>
      <w:jc w:val="center"/>
    </w:pPr>
    <w:rPr>
      <w:rFonts w:ascii="Times New Roman" w:hAnsi="Times New Roman" w:cs="Arial"/>
      <w:i/>
      <w:sz w:val="28"/>
      <w:lang w:eastAsia="ru-RU"/>
    </w:rPr>
  </w:style>
  <w:style w:type="paragraph" w:customStyle="1" w:styleId="nienie">
    <w:name w:val="nienie"/>
    <w:basedOn w:val="a"/>
    <w:rsid w:val="00762944"/>
    <w:pPr>
      <w:keepLines/>
      <w:widowControl w:val="0"/>
      <w:ind w:left="709" w:hanging="284"/>
      <w:jc w:val="both"/>
    </w:pPr>
    <w:rPr>
      <w:rFonts w:ascii="Peterburg" w:hAnsi="Peterburg"/>
      <w:szCs w:val="20"/>
    </w:rPr>
  </w:style>
  <w:style w:type="paragraph" w:customStyle="1" w:styleId="Iauiue">
    <w:name w:val="Iau?iue"/>
    <w:rsid w:val="00762944"/>
    <w:pPr>
      <w:widowControl w:val="0"/>
    </w:pPr>
    <w:rPr>
      <w:rFonts w:ascii="Times New Roman" w:hAnsi="Times New Roman"/>
    </w:rPr>
  </w:style>
  <w:style w:type="paragraph" w:customStyle="1" w:styleId="1ff3">
    <w:name w:val="Знак1 Знак Знак Знак"/>
    <w:basedOn w:val="a"/>
    <w:rsid w:val="00762944"/>
    <w:rPr>
      <w:rFonts w:ascii="Verdana" w:hAnsi="Verdana" w:cs="Verdana"/>
      <w:sz w:val="20"/>
      <w:szCs w:val="20"/>
      <w:lang w:val="en-US" w:eastAsia="en-US"/>
    </w:rPr>
  </w:style>
  <w:style w:type="paragraph" w:customStyle="1" w:styleId="ind">
    <w:name w:val="ind"/>
    <w:basedOn w:val="a"/>
    <w:rsid w:val="00762944"/>
    <w:pPr>
      <w:spacing w:before="100" w:beforeAutospacing="1" w:after="100" w:afterAutospacing="1"/>
      <w:ind w:firstLine="300"/>
    </w:pPr>
  </w:style>
  <w:style w:type="paragraph" w:customStyle="1" w:styleId="S">
    <w:name w:val="S_Обычный"/>
    <w:basedOn w:val="a"/>
    <w:link w:val="S0"/>
    <w:rsid w:val="00762944"/>
    <w:pPr>
      <w:spacing w:line="360" w:lineRule="auto"/>
      <w:ind w:firstLine="709"/>
      <w:jc w:val="both"/>
    </w:pPr>
    <w:rPr>
      <w:lang w:val="x-none" w:eastAsia="x-none"/>
    </w:rPr>
  </w:style>
  <w:style w:type="character" w:customStyle="1" w:styleId="S0">
    <w:name w:val="S_Обычный Знак"/>
    <w:link w:val="S"/>
    <w:rsid w:val="00762944"/>
    <w:rPr>
      <w:rFonts w:ascii="Times New Roman" w:hAnsi="Times New Roman"/>
      <w:sz w:val="24"/>
      <w:szCs w:val="24"/>
      <w:lang w:val="x-none" w:eastAsia="x-none"/>
    </w:rPr>
  </w:style>
  <w:style w:type="paragraph" w:customStyle="1" w:styleId="S4">
    <w:name w:val="S_Титульный"/>
    <w:basedOn w:val="a"/>
    <w:rsid w:val="00762944"/>
    <w:pPr>
      <w:spacing w:line="360" w:lineRule="auto"/>
      <w:ind w:left="3060"/>
      <w:jc w:val="right"/>
    </w:pPr>
    <w:rPr>
      <w:b/>
      <w:caps/>
    </w:rPr>
  </w:style>
  <w:style w:type="paragraph" w:customStyle="1" w:styleId="afffffffffe">
    <w:name w:val="Знак Знак Знак"/>
    <w:basedOn w:val="a"/>
    <w:uiPriority w:val="99"/>
    <w:rsid w:val="00762944"/>
    <w:pPr>
      <w:spacing w:after="160" w:line="240" w:lineRule="exact"/>
    </w:pPr>
    <w:rPr>
      <w:rFonts w:ascii="Verdana" w:hAnsi="Verdana"/>
      <w:lang w:val="en-US" w:eastAsia="en-US"/>
    </w:rPr>
  </w:style>
  <w:style w:type="character" w:customStyle="1" w:styleId="FontStyle23">
    <w:name w:val="Font Style23"/>
    <w:rsid w:val="00762944"/>
    <w:rPr>
      <w:rFonts w:ascii="Times New Roman" w:hAnsi="Times New Roman" w:cs="Times New Roman"/>
      <w:sz w:val="26"/>
      <w:szCs w:val="26"/>
    </w:rPr>
  </w:style>
  <w:style w:type="character" w:customStyle="1" w:styleId="affffffffff">
    <w:name w:val="Заголовок Знак"/>
    <w:uiPriority w:val="10"/>
    <w:rsid w:val="00762944"/>
    <w:rPr>
      <w:rFonts w:ascii="Calibri Light" w:eastAsia="Times New Roman" w:hAnsi="Calibri Light" w:cs="Times New Roman"/>
      <w:spacing w:val="-10"/>
      <w:kern w:val="28"/>
      <w:sz w:val="56"/>
      <w:szCs w:val="56"/>
    </w:rPr>
  </w:style>
  <w:style w:type="paragraph" w:customStyle="1" w:styleId="xl34">
    <w:name w:val="xl34"/>
    <w:basedOn w:val="a"/>
    <w:rsid w:val="00762944"/>
    <w:pPr>
      <w:pBdr>
        <w:left w:val="single" w:sz="4" w:space="0" w:color="auto"/>
        <w:right w:val="single" w:sz="4" w:space="0" w:color="auto"/>
      </w:pBdr>
      <w:spacing w:before="100" w:beforeAutospacing="1" w:after="100" w:afterAutospacing="1"/>
      <w:jc w:val="center"/>
    </w:pPr>
    <w:rPr>
      <w:rFonts w:eastAsia="Arial Unicode MS"/>
    </w:rPr>
  </w:style>
  <w:style w:type="character" w:customStyle="1" w:styleId="affffffffff0">
    <w:name w:val="Подпись к таблице_"/>
    <w:link w:val="1ff4"/>
    <w:locked/>
    <w:rsid w:val="00762944"/>
    <w:rPr>
      <w:sz w:val="21"/>
      <w:szCs w:val="21"/>
      <w:shd w:val="clear" w:color="auto" w:fill="FFFFFF"/>
    </w:rPr>
  </w:style>
  <w:style w:type="paragraph" w:customStyle="1" w:styleId="1ff4">
    <w:name w:val="Подпись к таблице1"/>
    <w:basedOn w:val="a"/>
    <w:link w:val="affffffffff0"/>
    <w:rsid w:val="00762944"/>
    <w:pPr>
      <w:shd w:val="clear" w:color="auto" w:fill="FFFFFF"/>
      <w:spacing w:line="240" w:lineRule="atLeast"/>
    </w:pPr>
    <w:rPr>
      <w:rFonts w:ascii="Calibri" w:hAnsi="Calibri"/>
      <w:sz w:val="21"/>
      <w:szCs w:val="21"/>
    </w:rPr>
  </w:style>
  <w:style w:type="character" w:customStyle="1" w:styleId="2fa">
    <w:name w:val="Подпись к таблице (2)_"/>
    <w:link w:val="2fb"/>
    <w:locked/>
    <w:rsid w:val="00762944"/>
    <w:rPr>
      <w:b/>
      <w:bCs/>
      <w:sz w:val="21"/>
      <w:szCs w:val="21"/>
      <w:shd w:val="clear" w:color="auto" w:fill="FFFFFF"/>
    </w:rPr>
  </w:style>
  <w:style w:type="paragraph" w:customStyle="1" w:styleId="2fb">
    <w:name w:val="Подпись к таблице (2)"/>
    <w:basedOn w:val="a"/>
    <w:link w:val="2fa"/>
    <w:rsid w:val="00762944"/>
    <w:pPr>
      <w:shd w:val="clear" w:color="auto" w:fill="FFFFFF"/>
      <w:spacing w:line="240" w:lineRule="atLeast"/>
    </w:pPr>
    <w:rPr>
      <w:rFonts w:ascii="Calibri" w:hAnsi="Calibri"/>
      <w:b/>
      <w:bCs/>
      <w:sz w:val="21"/>
      <w:szCs w:val="21"/>
    </w:rPr>
  </w:style>
  <w:style w:type="character" w:customStyle="1" w:styleId="85">
    <w:name w:val="Основной текст (8)_"/>
    <w:link w:val="86"/>
    <w:locked/>
    <w:rsid w:val="00762944"/>
    <w:rPr>
      <w:b/>
      <w:bCs/>
      <w:i/>
      <w:iCs/>
      <w:sz w:val="18"/>
      <w:szCs w:val="18"/>
      <w:shd w:val="clear" w:color="auto" w:fill="FFFFFF"/>
    </w:rPr>
  </w:style>
  <w:style w:type="paragraph" w:customStyle="1" w:styleId="86">
    <w:name w:val="Основной текст (8)"/>
    <w:basedOn w:val="a"/>
    <w:link w:val="85"/>
    <w:rsid w:val="00762944"/>
    <w:pPr>
      <w:shd w:val="clear" w:color="auto" w:fill="FFFFFF"/>
      <w:spacing w:line="274" w:lineRule="exact"/>
      <w:jc w:val="both"/>
    </w:pPr>
    <w:rPr>
      <w:rFonts w:ascii="Calibri" w:hAnsi="Calibri"/>
      <w:b/>
      <w:bCs/>
      <w:i/>
      <w:iCs/>
      <w:sz w:val="18"/>
      <w:szCs w:val="18"/>
    </w:rPr>
  </w:style>
  <w:style w:type="character" w:customStyle="1" w:styleId="75">
    <w:name w:val="Основной текст (7)_"/>
    <w:link w:val="76"/>
    <w:locked/>
    <w:rsid w:val="00762944"/>
    <w:rPr>
      <w:sz w:val="15"/>
      <w:szCs w:val="15"/>
      <w:shd w:val="clear" w:color="auto" w:fill="FFFFFF"/>
    </w:rPr>
  </w:style>
  <w:style w:type="paragraph" w:customStyle="1" w:styleId="76">
    <w:name w:val="Основной текст (7)"/>
    <w:basedOn w:val="a"/>
    <w:link w:val="75"/>
    <w:rsid w:val="00762944"/>
    <w:pPr>
      <w:shd w:val="clear" w:color="auto" w:fill="FFFFFF"/>
      <w:spacing w:line="211" w:lineRule="exact"/>
      <w:jc w:val="right"/>
    </w:pPr>
    <w:rPr>
      <w:rFonts w:ascii="Calibri" w:hAnsi="Calibri"/>
      <w:sz w:val="15"/>
      <w:szCs w:val="15"/>
    </w:rPr>
  </w:style>
  <w:style w:type="character" w:customStyle="1" w:styleId="afffffffc">
    <w:name w:val="Оглавление_"/>
    <w:link w:val="afffffffb"/>
    <w:locked/>
    <w:rsid w:val="00762944"/>
    <w:rPr>
      <w:rFonts w:ascii="Arial" w:eastAsiaTheme="minorEastAsia" w:hAnsi="Arial" w:cs="Arial"/>
      <w:sz w:val="24"/>
      <w:szCs w:val="24"/>
    </w:rPr>
  </w:style>
  <w:style w:type="character" w:customStyle="1" w:styleId="2fc">
    <w:name w:val="Оглавление (2)_"/>
    <w:link w:val="2fd"/>
    <w:locked/>
    <w:rsid w:val="00762944"/>
    <w:rPr>
      <w:shd w:val="clear" w:color="auto" w:fill="FFFFFF"/>
    </w:rPr>
  </w:style>
  <w:style w:type="paragraph" w:customStyle="1" w:styleId="2fd">
    <w:name w:val="Оглавление (2)"/>
    <w:basedOn w:val="a"/>
    <w:link w:val="2fc"/>
    <w:rsid w:val="00762944"/>
    <w:pPr>
      <w:shd w:val="clear" w:color="auto" w:fill="FFFFFF"/>
      <w:spacing w:line="278" w:lineRule="exact"/>
      <w:jc w:val="both"/>
    </w:pPr>
    <w:rPr>
      <w:rFonts w:ascii="Calibri" w:hAnsi="Calibri"/>
      <w:sz w:val="20"/>
      <w:szCs w:val="20"/>
    </w:rPr>
  </w:style>
  <w:style w:type="character" w:customStyle="1" w:styleId="3f2">
    <w:name w:val="Оглавление (3)_"/>
    <w:link w:val="3f3"/>
    <w:locked/>
    <w:rsid w:val="00762944"/>
    <w:rPr>
      <w:sz w:val="15"/>
      <w:szCs w:val="15"/>
      <w:shd w:val="clear" w:color="auto" w:fill="FFFFFF"/>
    </w:rPr>
  </w:style>
  <w:style w:type="paragraph" w:customStyle="1" w:styleId="3f3">
    <w:name w:val="Оглавление (3)"/>
    <w:basedOn w:val="a"/>
    <w:link w:val="3f2"/>
    <w:rsid w:val="00762944"/>
    <w:pPr>
      <w:shd w:val="clear" w:color="auto" w:fill="FFFFFF"/>
      <w:spacing w:after="60" w:line="240" w:lineRule="atLeast"/>
      <w:ind w:firstLine="360"/>
      <w:jc w:val="both"/>
    </w:pPr>
    <w:rPr>
      <w:rFonts w:ascii="Calibri" w:hAnsi="Calibri"/>
      <w:sz w:val="15"/>
      <w:szCs w:val="15"/>
    </w:rPr>
  </w:style>
  <w:style w:type="character" w:customStyle="1" w:styleId="3f4">
    <w:name w:val="Подпись к таблице (3)_"/>
    <w:link w:val="3f5"/>
    <w:locked/>
    <w:rsid w:val="00762944"/>
    <w:rPr>
      <w:b/>
      <w:bCs/>
      <w:i/>
      <w:iCs/>
      <w:shd w:val="clear" w:color="auto" w:fill="FFFFFF"/>
    </w:rPr>
  </w:style>
  <w:style w:type="paragraph" w:customStyle="1" w:styleId="3f5">
    <w:name w:val="Подпись к таблице (3)"/>
    <w:basedOn w:val="a"/>
    <w:link w:val="3f4"/>
    <w:rsid w:val="00762944"/>
    <w:pPr>
      <w:shd w:val="clear" w:color="auto" w:fill="FFFFFF"/>
      <w:spacing w:line="240" w:lineRule="atLeast"/>
    </w:pPr>
    <w:rPr>
      <w:rFonts w:ascii="Calibri" w:hAnsi="Calibri"/>
      <w:b/>
      <w:bCs/>
      <w:i/>
      <w:iCs/>
      <w:sz w:val="20"/>
      <w:szCs w:val="20"/>
    </w:rPr>
  </w:style>
  <w:style w:type="character" w:customStyle="1" w:styleId="94">
    <w:name w:val="Основной текст (9)_"/>
    <w:link w:val="95"/>
    <w:locked/>
    <w:rsid w:val="00762944"/>
    <w:rPr>
      <w:sz w:val="11"/>
      <w:szCs w:val="11"/>
      <w:shd w:val="clear" w:color="auto" w:fill="FFFFFF"/>
    </w:rPr>
  </w:style>
  <w:style w:type="paragraph" w:customStyle="1" w:styleId="95">
    <w:name w:val="Основной текст (9)"/>
    <w:basedOn w:val="a"/>
    <w:link w:val="94"/>
    <w:rsid w:val="00762944"/>
    <w:pPr>
      <w:shd w:val="clear" w:color="auto" w:fill="FFFFFF"/>
      <w:spacing w:before="300" w:after="180" w:line="240" w:lineRule="atLeast"/>
    </w:pPr>
    <w:rPr>
      <w:rFonts w:ascii="Calibri" w:hAnsi="Calibri"/>
      <w:sz w:val="11"/>
      <w:szCs w:val="11"/>
    </w:rPr>
  </w:style>
  <w:style w:type="character" w:customStyle="1" w:styleId="102">
    <w:name w:val="Основной текст (10)_"/>
    <w:link w:val="103"/>
    <w:locked/>
    <w:rsid w:val="00762944"/>
    <w:rPr>
      <w:b/>
      <w:bCs/>
      <w:i/>
      <w:iCs/>
      <w:shd w:val="clear" w:color="auto" w:fill="FFFFFF"/>
    </w:rPr>
  </w:style>
  <w:style w:type="paragraph" w:customStyle="1" w:styleId="103">
    <w:name w:val="Основной текст (10)"/>
    <w:basedOn w:val="a"/>
    <w:link w:val="102"/>
    <w:rsid w:val="00762944"/>
    <w:pPr>
      <w:shd w:val="clear" w:color="auto" w:fill="FFFFFF"/>
      <w:spacing w:before="300" w:after="180" w:line="240" w:lineRule="atLeast"/>
    </w:pPr>
    <w:rPr>
      <w:rFonts w:ascii="Calibri" w:hAnsi="Calibri"/>
      <w:b/>
      <w:bCs/>
      <w:i/>
      <w:iCs/>
      <w:sz w:val="20"/>
      <w:szCs w:val="20"/>
    </w:rPr>
  </w:style>
  <w:style w:type="character" w:customStyle="1" w:styleId="11a">
    <w:name w:val="Основной текст (11)_"/>
    <w:link w:val="11b"/>
    <w:locked/>
    <w:rsid w:val="00762944"/>
    <w:rPr>
      <w:i/>
      <w:iCs/>
      <w:sz w:val="21"/>
      <w:szCs w:val="21"/>
      <w:shd w:val="clear" w:color="auto" w:fill="FFFFFF"/>
    </w:rPr>
  </w:style>
  <w:style w:type="paragraph" w:customStyle="1" w:styleId="11b">
    <w:name w:val="Основной текст (11)"/>
    <w:basedOn w:val="a"/>
    <w:link w:val="11a"/>
    <w:rsid w:val="00762944"/>
    <w:pPr>
      <w:shd w:val="clear" w:color="auto" w:fill="FFFFFF"/>
      <w:spacing w:before="600" w:line="240" w:lineRule="atLeast"/>
    </w:pPr>
    <w:rPr>
      <w:rFonts w:ascii="Calibri" w:hAnsi="Calibri"/>
      <w:i/>
      <w:iCs/>
      <w:sz w:val="21"/>
      <w:szCs w:val="21"/>
    </w:rPr>
  </w:style>
  <w:style w:type="character" w:customStyle="1" w:styleId="3f6">
    <w:name w:val="Заголовок №3_"/>
    <w:link w:val="311"/>
    <w:locked/>
    <w:rsid w:val="00762944"/>
    <w:rPr>
      <w:b/>
      <w:bCs/>
      <w:sz w:val="21"/>
      <w:szCs w:val="21"/>
      <w:shd w:val="clear" w:color="auto" w:fill="FFFFFF"/>
    </w:rPr>
  </w:style>
  <w:style w:type="paragraph" w:customStyle="1" w:styleId="311">
    <w:name w:val="Заголовок №31"/>
    <w:basedOn w:val="a"/>
    <w:link w:val="3f6"/>
    <w:rsid w:val="00762944"/>
    <w:pPr>
      <w:shd w:val="clear" w:color="auto" w:fill="FFFFFF"/>
      <w:spacing w:before="900" w:after="900" w:line="240" w:lineRule="atLeast"/>
      <w:outlineLvl w:val="2"/>
    </w:pPr>
    <w:rPr>
      <w:rFonts w:ascii="Calibri" w:hAnsi="Calibri"/>
      <w:b/>
      <w:bCs/>
      <w:sz w:val="21"/>
      <w:szCs w:val="21"/>
    </w:rPr>
  </w:style>
  <w:style w:type="paragraph" w:customStyle="1" w:styleId="4b">
    <w:name w:val="заголовок 4"/>
    <w:basedOn w:val="a"/>
    <w:next w:val="a"/>
    <w:rsid w:val="00762944"/>
    <w:pPr>
      <w:keepNext/>
      <w:overflowPunct w:val="0"/>
      <w:autoSpaceDE w:val="0"/>
      <w:autoSpaceDN w:val="0"/>
      <w:adjustRightInd w:val="0"/>
      <w:jc w:val="both"/>
    </w:pPr>
    <w:rPr>
      <w:rFonts w:cs="CG Times"/>
      <w:szCs w:val="20"/>
    </w:rPr>
  </w:style>
  <w:style w:type="character" w:customStyle="1" w:styleId="3f7">
    <w:name w:val="Основной текст (3) + Не полужирный"/>
    <w:rsid w:val="00762944"/>
    <w:rPr>
      <w:rFonts w:ascii="Times New Roman" w:hAnsi="Times New Roman" w:cs="Times New Roman" w:hint="default"/>
      <w:b/>
      <w:bCs/>
      <w:spacing w:val="0"/>
      <w:sz w:val="21"/>
      <w:szCs w:val="21"/>
    </w:rPr>
  </w:style>
  <w:style w:type="character" w:customStyle="1" w:styleId="320">
    <w:name w:val="Основной текст (3) + Не полужирный2"/>
    <w:rsid w:val="00762944"/>
    <w:rPr>
      <w:rFonts w:ascii="Times New Roman" w:hAnsi="Times New Roman" w:cs="Times New Roman" w:hint="default"/>
      <w:b/>
      <w:bCs/>
      <w:spacing w:val="0"/>
      <w:sz w:val="21"/>
      <w:szCs w:val="21"/>
      <w:u w:val="single"/>
      <w:lang w:val="en-US" w:eastAsia="en-US"/>
    </w:rPr>
  </w:style>
  <w:style w:type="character" w:customStyle="1" w:styleId="77">
    <w:name w:val="Основной текст + Полужирный7"/>
    <w:rsid w:val="00762944"/>
    <w:rPr>
      <w:b/>
      <w:bCs/>
      <w:sz w:val="21"/>
      <w:szCs w:val="21"/>
      <w:lang w:bidi="ar-SA"/>
    </w:rPr>
  </w:style>
  <w:style w:type="character" w:customStyle="1" w:styleId="3f8">
    <w:name w:val="Основной текст + Полужирный3"/>
    <w:rsid w:val="00762944"/>
    <w:rPr>
      <w:b/>
      <w:bCs/>
      <w:noProof/>
      <w:sz w:val="21"/>
      <w:szCs w:val="21"/>
      <w:lang w:bidi="ar-SA"/>
    </w:rPr>
  </w:style>
  <w:style w:type="character" w:customStyle="1" w:styleId="2fe">
    <w:name w:val="Основной текст + Полужирный2"/>
    <w:rsid w:val="00762944"/>
    <w:rPr>
      <w:b/>
      <w:bCs/>
      <w:sz w:val="21"/>
      <w:szCs w:val="21"/>
      <w:u w:val="single"/>
      <w:lang w:val="en-US" w:eastAsia="en-US" w:bidi="ar-SA"/>
    </w:rPr>
  </w:style>
  <w:style w:type="character" w:customStyle="1" w:styleId="0pt">
    <w:name w:val="Основной текст + Интервал 0 pt"/>
    <w:rsid w:val="00762944"/>
    <w:rPr>
      <w:spacing w:val="10"/>
      <w:sz w:val="21"/>
      <w:szCs w:val="21"/>
      <w:lang w:bidi="ar-SA"/>
    </w:rPr>
  </w:style>
  <w:style w:type="character" w:customStyle="1" w:styleId="510">
    <w:name w:val="Основной текст (5) + 10"/>
    <w:aliases w:val="5 pt5,Не полужирный"/>
    <w:rsid w:val="00762944"/>
    <w:rPr>
      <w:b/>
      <w:bCs/>
      <w:sz w:val="21"/>
      <w:szCs w:val="21"/>
      <w:lang w:bidi="ar-SA"/>
    </w:rPr>
  </w:style>
  <w:style w:type="character" w:customStyle="1" w:styleId="1ff5">
    <w:name w:val="Основной текст + Полужирный1"/>
    <w:rsid w:val="00762944"/>
    <w:rPr>
      <w:rFonts w:ascii="Times New Roman" w:hAnsi="Times New Roman" w:cs="Times New Roman" w:hint="default"/>
      <w:b/>
      <w:bCs/>
      <w:spacing w:val="0"/>
      <w:sz w:val="21"/>
      <w:szCs w:val="21"/>
      <w:lang w:bidi="ar-SA"/>
    </w:rPr>
  </w:style>
  <w:style w:type="character" w:customStyle="1" w:styleId="11pt">
    <w:name w:val="Колонтитул + 11 pt"/>
    <w:aliases w:val="Полужирный"/>
    <w:rsid w:val="00762944"/>
    <w:rPr>
      <w:rFonts w:ascii="Times New Roman" w:hAnsi="Times New Roman" w:cs="Times New Roman" w:hint="default"/>
      <w:b/>
      <w:bCs/>
      <w:spacing w:val="0"/>
      <w:sz w:val="22"/>
      <w:szCs w:val="22"/>
      <w:u w:val="single"/>
      <w:lang w:bidi="ar-SA"/>
    </w:rPr>
  </w:style>
  <w:style w:type="character" w:customStyle="1" w:styleId="104">
    <w:name w:val="Колонтитул + 10"/>
    <w:aliases w:val="5 pt4"/>
    <w:rsid w:val="00762944"/>
    <w:rPr>
      <w:rFonts w:ascii="Times New Roman" w:hAnsi="Times New Roman" w:cs="Times New Roman" w:hint="default"/>
      <w:spacing w:val="0"/>
      <w:sz w:val="21"/>
      <w:szCs w:val="21"/>
      <w:lang w:bidi="ar-SA"/>
    </w:rPr>
  </w:style>
  <w:style w:type="character" w:customStyle="1" w:styleId="2100">
    <w:name w:val="Оглавление (2) + 10"/>
    <w:aliases w:val="5 pt2"/>
    <w:rsid w:val="00762944"/>
    <w:rPr>
      <w:spacing w:val="0"/>
      <w:sz w:val="21"/>
      <w:szCs w:val="21"/>
      <w:lang w:bidi="ar-SA"/>
    </w:rPr>
  </w:style>
  <w:style w:type="character" w:customStyle="1" w:styleId="312">
    <w:name w:val="Основной текст (3) + Не полужирный1"/>
    <w:rsid w:val="00762944"/>
  </w:style>
  <w:style w:type="character" w:customStyle="1" w:styleId="affffffffff1">
    <w:name w:val="Основной текст + Курсив"/>
    <w:rsid w:val="00762944"/>
    <w:rPr>
      <w:rFonts w:ascii="Times New Roman" w:hAnsi="Times New Roman" w:cs="Times New Roman" w:hint="default"/>
      <w:i/>
      <w:iCs/>
      <w:spacing w:val="0"/>
      <w:sz w:val="21"/>
      <w:szCs w:val="21"/>
      <w:lang w:bidi="ar-SA"/>
    </w:rPr>
  </w:style>
  <w:style w:type="character" w:customStyle="1" w:styleId="11c">
    <w:name w:val="Основной текст (11) + Не курсив"/>
    <w:rsid w:val="00762944"/>
  </w:style>
  <w:style w:type="character" w:customStyle="1" w:styleId="9pt4">
    <w:name w:val="Основной текст + 9 pt4"/>
    <w:aliases w:val="Полужирный5,Курсив4"/>
    <w:rsid w:val="00762944"/>
    <w:rPr>
      <w:rFonts w:ascii="Times New Roman" w:hAnsi="Times New Roman" w:cs="Times New Roman" w:hint="default"/>
      <w:b/>
      <w:bCs/>
      <w:i/>
      <w:iCs/>
      <w:spacing w:val="0"/>
      <w:sz w:val="18"/>
      <w:szCs w:val="18"/>
      <w:lang w:bidi="ar-SA"/>
    </w:rPr>
  </w:style>
  <w:style w:type="character" w:customStyle="1" w:styleId="78pt">
    <w:name w:val="Основной текст (7) + 8 pt"/>
    <w:aliases w:val="Полужирный4"/>
    <w:rsid w:val="00762944"/>
    <w:rPr>
      <w:b/>
      <w:bCs/>
      <w:sz w:val="16"/>
      <w:szCs w:val="16"/>
      <w:lang w:bidi="ar-SA"/>
    </w:rPr>
  </w:style>
  <w:style w:type="character" w:customStyle="1" w:styleId="9pt3">
    <w:name w:val="Основной текст + 9 pt3"/>
    <w:aliases w:val="Полужирный3,Курсив3"/>
    <w:rsid w:val="00762944"/>
    <w:rPr>
      <w:rFonts w:ascii="Times New Roman" w:hAnsi="Times New Roman" w:cs="Times New Roman" w:hint="default"/>
      <w:b/>
      <w:bCs/>
      <w:i/>
      <w:iCs/>
      <w:spacing w:val="0"/>
      <w:sz w:val="18"/>
      <w:szCs w:val="18"/>
      <w:lang w:bidi="ar-SA"/>
    </w:rPr>
  </w:style>
  <w:style w:type="character" w:customStyle="1" w:styleId="570">
    <w:name w:val="Основной текст (5) + 7"/>
    <w:aliases w:val="5 pt1,Не полужирный1"/>
    <w:rsid w:val="00762944"/>
    <w:rPr>
      <w:b/>
      <w:bCs/>
      <w:sz w:val="15"/>
      <w:szCs w:val="15"/>
      <w:lang w:bidi="ar-SA"/>
    </w:rPr>
  </w:style>
  <w:style w:type="character" w:customStyle="1" w:styleId="9pt2">
    <w:name w:val="Основной текст + 9 pt2"/>
    <w:aliases w:val="Полужирный2,Курсив2"/>
    <w:rsid w:val="00762944"/>
    <w:rPr>
      <w:rFonts w:ascii="Times New Roman" w:hAnsi="Times New Roman" w:cs="Times New Roman" w:hint="default"/>
      <w:b/>
      <w:bCs/>
      <w:i/>
      <w:iCs/>
      <w:spacing w:val="0"/>
      <w:sz w:val="18"/>
      <w:szCs w:val="18"/>
      <w:lang w:bidi="ar-SA"/>
    </w:rPr>
  </w:style>
  <w:style w:type="character" w:customStyle="1" w:styleId="0pt0">
    <w:name w:val="Колонтитул + Интервал 0 pt"/>
    <w:rsid w:val="00762944"/>
    <w:rPr>
      <w:rFonts w:ascii="Times New Roman" w:hAnsi="Times New Roman" w:cs="Times New Roman" w:hint="default"/>
      <w:spacing w:val="10"/>
      <w:sz w:val="20"/>
      <w:szCs w:val="20"/>
      <w:lang w:bidi="ar-SA"/>
    </w:rPr>
  </w:style>
  <w:style w:type="character" w:customStyle="1" w:styleId="1pt2">
    <w:name w:val="Основной текст + Интервал 1 pt2"/>
    <w:rsid w:val="00762944"/>
    <w:rPr>
      <w:rFonts w:ascii="Times New Roman" w:hAnsi="Times New Roman" w:cs="Times New Roman" w:hint="default"/>
      <w:spacing w:val="30"/>
      <w:sz w:val="21"/>
      <w:szCs w:val="21"/>
      <w:lang w:bidi="ar-SA"/>
    </w:rPr>
  </w:style>
  <w:style w:type="character" w:customStyle="1" w:styleId="3f9">
    <w:name w:val="Заголовок №3"/>
    <w:rsid w:val="00762944"/>
    <w:rPr>
      <w:b/>
      <w:bCs/>
      <w:sz w:val="21"/>
      <w:szCs w:val="21"/>
      <w:u w:val="single"/>
      <w:lang w:bidi="ar-SA"/>
    </w:rPr>
  </w:style>
  <w:style w:type="character" w:customStyle="1" w:styleId="3-1pt">
    <w:name w:val="Заголовок №3 + Интервал -1 pt"/>
    <w:rsid w:val="00762944"/>
    <w:rPr>
      <w:b/>
      <w:bCs/>
      <w:spacing w:val="-20"/>
      <w:sz w:val="21"/>
      <w:szCs w:val="21"/>
      <w:u w:val="single"/>
      <w:lang w:bidi="ar-SA"/>
    </w:rPr>
  </w:style>
  <w:style w:type="character" w:customStyle="1" w:styleId="9pt1">
    <w:name w:val="Основной текст + 9 pt1"/>
    <w:aliases w:val="Полужирный1,Курсив1"/>
    <w:rsid w:val="00762944"/>
    <w:rPr>
      <w:rFonts w:ascii="Times New Roman" w:hAnsi="Times New Roman" w:cs="Times New Roman" w:hint="default"/>
      <w:b/>
      <w:bCs/>
      <w:i/>
      <w:iCs/>
      <w:spacing w:val="0"/>
      <w:sz w:val="18"/>
      <w:szCs w:val="18"/>
      <w:lang w:bidi="ar-SA"/>
    </w:rPr>
  </w:style>
  <w:style w:type="character" w:customStyle="1" w:styleId="1pt1">
    <w:name w:val="Основной текст + Интервал 1 pt1"/>
    <w:rsid w:val="00762944"/>
    <w:rPr>
      <w:rFonts w:ascii="Times New Roman" w:hAnsi="Times New Roman" w:cs="Times New Roman" w:hint="default"/>
      <w:spacing w:val="30"/>
      <w:sz w:val="21"/>
      <w:szCs w:val="21"/>
      <w:lang w:bidi="ar-SA"/>
    </w:rPr>
  </w:style>
  <w:style w:type="character" w:customStyle="1" w:styleId="1ff6">
    <w:name w:val="Заголовок Знак1"/>
    <w:uiPriority w:val="10"/>
    <w:rsid w:val="00762944"/>
    <w:rPr>
      <w:rFonts w:ascii="Calibri Light" w:eastAsia="Times New Roman" w:hAnsi="Calibri Light" w:cs="Times New Roman"/>
      <w:spacing w:val="-10"/>
      <w:kern w:val="28"/>
      <w:sz w:val="56"/>
      <w:szCs w:val="56"/>
      <w:lang w:eastAsia="en-US"/>
    </w:rPr>
  </w:style>
  <w:style w:type="character" w:customStyle="1" w:styleId="affffffffff2">
    <w:name w:val="Неразрешенное упоминание"/>
    <w:uiPriority w:val="99"/>
    <w:semiHidden/>
    <w:unhideWhenUsed/>
    <w:rsid w:val="00762944"/>
    <w:rPr>
      <w:color w:val="605E5C"/>
      <w:shd w:val="clear" w:color="auto" w:fill="E1DFDD"/>
    </w:rPr>
  </w:style>
  <w:style w:type="paragraph" w:customStyle="1" w:styleId="unformattext">
    <w:name w:val="unformattext"/>
    <w:basedOn w:val="a"/>
    <w:rsid w:val="00762944"/>
    <w:pPr>
      <w:spacing w:before="100" w:beforeAutospacing="1" w:after="100" w:afterAutospacing="1"/>
    </w:pPr>
  </w:style>
  <w:style w:type="character" w:customStyle="1" w:styleId="affffffffff3">
    <w:name w:val="Стиль Строгий"/>
    <w:basedOn w:val="afe"/>
    <w:rsid w:val="00491971"/>
    <w:rPr>
      <w:b/>
      <w:bCs/>
      <w:color w:val="333333"/>
    </w:rPr>
  </w:style>
  <w:style w:type="numbering" w:customStyle="1" w:styleId="1ff7">
    <w:name w:val="Нет списка1"/>
    <w:next w:val="a2"/>
    <w:uiPriority w:val="99"/>
    <w:semiHidden/>
    <w:unhideWhenUsed/>
    <w:rsid w:val="00EC37A4"/>
  </w:style>
  <w:style w:type="paragraph" w:customStyle="1" w:styleId="96">
    <w:name w:val="Абзац списка9"/>
    <w:basedOn w:val="a"/>
    <w:rsid w:val="00C9381A"/>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553">
      <w:bodyDiv w:val="1"/>
      <w:marLeft w:val="0"/>
      <w:marRight w:val="0"/>
      <w:marTop w:val="0"/>
      <w:marBottom w:val="0"/>
      <w:divBdr>
        <w:top w:val="none" w:sz="0" w:space="0" w:color="auto"/>
        <w:left w:val="none" w:sz="0" w:space="0" w:color="auto"/>
        <w:bottom w:val="none" w:sz="0" w:space="0" w:color="auto"/>
        <w:right w:val="none" w:sz="0" w:space="0" w:color="auto"/>
      </w:divBdr>
    </w:div>
    <w:div w:id="16931166">
      <w:bodyDiv w:val="1"/>
      <w:marLeft w:val="0"/>
      <w:marRight w:val="0"/>
      <w:marTop w:val="0"/>
      <w:marBottom w:val="0"/>
      <w:divBdr>
        <w:top w:val="none" w:sz="0" w:space="0" w:color="auto"/>
        <w:left w:val="none" w:sz="0" w:space="0" w:color="auto"/>
        <w:bottom w:val="none" w:sz="0" w:space="0" w:color="auto"/>
        <w:right w:val="none" w:sz="0" w:space="0" w:color="auto"/>
      </w:divBdr>
    </w:div>
    <w:div w:id="102766707">
      <w:bodyDiv w:val="1"/>
      <w:marLeft w:val="0"/>
      <w:marRight w:val="0"/>
      <w:marTop w:val="0"/>
      <w:marBottom w:val="0"/>
      <w:divBdr>
        <w:top w:val="none" w:sz="0" w:space="0" w:color="auto"/>
        <w:left w:val="none" w:sz="0" w:space="0" w:color="auto"/>
        <w:bottom w:val="none" w:sz="0" w:space="0" w:color="auto"/>
        <w:right w:val="none" w:sz="0" w:space="0" w:color="auto"/>
      </w:divBdr>
    </w:div>
    <w:div w:id="268708696">
      <w:bodyDiv w:val="1"/>
      <w:marLeft w:val="0"/>
      <w:marRight w:val="0"/>
      <w:marTop w:val="0"/>
      <w:marBottom w:val="0"/>
      <w:divBdr>
        <w:top w:val="none" w:sz="0" w:space="0" w:color="auto"/>
        <w:left w:val="none" w:sz="0" w:space="0" w:color="auto"/>
        <w:bottom w:val="none" w:sz="0" w:space="0" w:color="auto"/>
        <w:right w:val="none" w:sz="0" w:space="0" w:color="auto"/>
      </w:divBdr>
    </w:div>
    <w:div w:id="345255147">
      <w:bodyDiv w:val="1"/>
      <w:marLeft w:val="0"/>
      <w:marRight w:val="0"/>
      <w:marTop w:val="0"/>
      <w:marBottom w:val="0"/>
      <w:divBdr>
        <w:top w:val="none" w:sz="0" w:space="0" w:color="auto"/>
        <w:left w:val="none" w:sz="0" w:space="0" w:color="auto"/>
        <w:bottom w:val="none" w:sz="0" w:space="0" w:color="auto"/>
        <w:right w:val="none" w:sz="0" w:space="0" w:color="auto"/>
      </w:divBdr>
    </w:div>
    <w:div w:id="407313970">
      <w:bodyDiv w:val="1"/>
      <w:marLeft w:val="0"/>
      <w:marRight w:val="0"/>
      <w:marTop w:val="0"/>
      <w:marBottom w:val="0"/>
      <w:divBdr>
        <w:top w:val="none" w:sz="0" w:space="0" w:color="auto"/>
        <w:left w:val="none" w:sz="0" w:space="0" w:color="auto"/>
        <w:bottom w:val="none" w:sz="0" w:space="0" w:color="auto"/>
        <w:right w:val="none" w:sz="0" w:space="0" w:color="auto"/>
      </w:divBdr>
    </w:div>
    <w:div w:id="411121901">
      <w:bodyDiv w:val="1"/>
      <w:marLeft w:val="0"/>
      <w:marRight w:val="0"/>
      <w:marTop w:val="0"/>
      <w:marBottom w:val="0"/>
      <w:divBdr>
        <w:top w:val="none" w:sz="0" w:space="0" w:color="auto"/>
        <w:left w:val="none" w:sz="0" w:space="0" w:color="auto"/>
        <w:bottom w:val="none" w:sz="0" w:space="0" w:color="auto"/>
        <w:right w:val="none" w:sz="0" w:space="0" w:color="auto"/>
      </w:divBdr>
    </w:div>
    <w:div w:id="411659235">
      <w:bodyDiv w:val="1"/>
      <w:marLeft w:val="0"/>
      <w:marRight w:val="0"/>
      <w:marTop w:val="0"/>
      <w:marBottom w:val="0"/>
      <w:divBdr>
        <w:top w:val="none" w:sz="0" w:space="0" w:color="auto"/>
        <w:left w:val="none" w:sz="0" w:space="0" w:color="auto"/>
        <w:bottom w:val="none" w:sz="0" w:space="0" w:color="auto"/>
        <w:right w:val="none" w:sz="0" w:space="0" w:color="auto"/>
      </w:divBdr>
    </w:div>
    <w:div w:id="440229214">
      <w:bodyDiv w:val="1"/>
      <w:marLeft w:val="0"/>
      <w:marRight w:val="0"/>
      <w:marTop w:val="0"/>
      <w:marBottom w:val="0"/>
      <w:divBdr>
        <w:top w:val="none" w:sz="0" w:space="0" w:color="auto"/>
        <w:left w:val="none" w:sz="0" w:space="0" w:color="auto"/>
        <w:bottom w:val="none" w:sz="0" w:space="0" w:color="auto"/>
        <w:right w:val="none" w:sz="0" w:space="0" w:color="auto"/>
      </w:divBdr>
    </w:div>
    <w:div w:id="452332770">
      <w:bodyDiv w:val="1"/>
      <w:marLeft w:val="0"/>
      <w:marRight w:val="0"/>
      <w:marTop w:val="0"/>
      <w:marBottom w:val="0"/>
      <w:divBdr>
        <w:top w:val="none" w:sz="0" w:space="0" w:color="auto"/>
        <w:left w:val="none" w:sz="0" w:space="0" w:color="auto"/>
        <w:bottom w:val="none" w:sz="0" w:space="0" w:color="auto"/>
        <w:right w:val="none" w:sz="0" w:space="0" w:color="auto"/>
      </w:divBdr>
    </w:div>
    <w:div w:id="468865611">
      <w:bodyDiv w:val="1"/>
      <w:marLeft w:val="0"/>
      <w:marRight w:val="0"/>
      <w:marTop w:val="0"/>
      <w:marBottom w:val="0"/>
      <w:divBdr>
        <w:top w:val="none" w:sz="0" w:space="0" w:color="auto"/>
        <w:left w:val="none" w:sz="0" w:space="0" w:color="auto"/>
        <w:bottom w:val="none" w:sz="0" w:space="0" w:color="auto"/>
        <w:right w:val="none" w:sz="0" w:space="0" w:color="auto"/>
      </w:divBdr>
    </w:div>
    <w:div w:id="482895279">
      <w:bodyDiv w:val="1"/>
      <w:marLeft w:val="0"/>
      <w:marRight w:val="0"/>
      <w:marTop w:val="0"/>
      <w:marBottom w:val="0"/>
      <w:divBdr>
        <w:top w:val="none" w:sz="0" w:space="0" w:color="auto"/>
        <w:left w:val="none" w:sz="0" w:space="0" w:color="auto"/>
        <w:bottom w:val="none" w:sz="0" w:space="0" w:color="auto"/>
        <w:right w:val="none" w:sz="0" w:space="0" w:color="auto"/>
      </w:divBdr>
    </w:div>
    <w:div w:id="496727043">
      <w:bodyDiv w:val="1"/>
      <w:marLeft w:val="0"/>
      <w:marRight w:val="0"/>
      <w:marTop w:val="0"/>
      <w:marBottom w:val="0"/>
      <w:divBdr>
        <w:top w:val="none" w:sz="0" w:space="0" w:color="auto"/>
        <w:left w:val="none" w:sz="0" w:space="0" w:color="auto"/>
        <w:bottom w:val="none" w:sz="0" w:space="0" w:color="auto"/>
        <w:right w:val="none" w:sz="0" w:space="0" w:color="auto"/>
      </w:divBdr>
    </w:div>
    <w:div w:id="534584721">
      <w:bodyDiv w:val="1"/>
      <w:marLeft w:val="0"/>
      <w:marRight w:val="0"/>
      <w:marTop w:val="0"/>
      <w:marBottom w:val="0"/>
      <w:divBdr>
        <w:top w:val="none" w:sz="0" w:space="0" w:color="auto"/>
        <w:left w:val="none" w:sz="0" w:space="0" w:color="auto"/>
        <w:bottom w:val="none" w:sz="0" w:space="0" w:color="auto"/>
        <w:right w:val="none" w:sz="0" w:space="0" w:color="auto"/>
      </w:divBdr>
    </w:div>
    <w:div w:id="646015382">
      <w:bodyDiv w:val="1"/>
      <w:marLeft w:val="0"/>
      <w:marRight w:val="0"/>
      <w:marTop w:val="0"/>
      <w:marBottom w:val="0"/>
      <w:divBdr>
        <w:top w:val="none" w:sz="0" w:space="0" w:color="auto"/>
        <w:left w:val="none" w:sz="0" w:space="0" w:color="auto"/>
        <w:bottom w:val="none" w:sz="0" w:space="0" w:color="auto"/>
        <w:right w:val="none" w:sz="0" w:space="0" w:color="auto"/>
      </w:divBdr>
    </w:div>
    <w:div w:id="722142404">
      <w:bodyDiv w:val="1"/>
      <w:marLeft w:val="0"/>
      <w:marRight w:val="0"/>
      <w:marTop w:val="0"/>
      <w:marBottom w:val="0"/>
      <w:divBdr>
        <w:top w:val="none" w:sz="0" w:space="0" w:color="auto"/>
        <w:left w:val="none" w:sz="0" w:space="0" w:color="auto"/>
        <w:bottom w:val="none" w:sz="0" w:space="0" w:color="auto"/>
        <w:right w:val="none" w:sz="0" w:space="0" w:color="auto"/>
      </w:divBdr>
    </w:div>
    <w:div w:id="732848813">
      <w:bodyDiv w:val="1"/>
      <w:marLeft w:val="0"/>
      <w:marRight w:val="0"/>
      <w:marTop w:val="0"/>
      <w:marBottom w:val="0"/>
      <w:divBdr>
        <w:top w:val="none" w:sz="0" w:space="0" w:color="auto"/>
        <w:left w:val="none" w:sz="0" w:space="0" w:color="auto"/>
        <w:bottom w:val="none" w:sz="0" w:space="0" w:color="auto"/>
        <w:right w:val="none" w:sz="0" w:space="0" w:color="auto"/>
      </w:divBdr>
    </w:div>
    <w:div w:id="742483477">
      <w:bodyDiv w:val="1"/>
      <w:marLeft w:val="0"/>
      <w:marRight w:val="0"/>
      <w:marTop w:val="0"/>
      <w:marBottom w:val="0"/>
      <w:divBdr>
        <w:top w:val="none" w:sz="0" w:space="0" w:color="auto"/>
        <w:left w:val="none" w:sz="0" w:space="0" w:color="auto"/>
        <w:bottom w:val="none" w:sz="0" w:space="0" w:color="auto"/>
        <w:right w:val="none" w:sz="0" w:space="0" w:color="auto"/>
      </w:divBdr>
    </w:div>
    <w:div w:id="820074454">
      <w:bodyDiv w:val="1"/>
      <w:marLeft w:val="0"/>
      <w:marRight w:val="0"/>
      <w:marTop w:val="0"/>
      <w:marBottom w:val="0"/>
      <w:divBdr>
        <w:top w:val="none" w:sz="0" w:space="0" w:color="auto"/>
        <w:left w:val="none" w:sz="0" w:space="0" w:color="auto"/>
        <w:bottom w:val="none" w:sz="0" w:space="0" w:color="auto"/>
        <w:right w:val="none" w:sz="0" w:space="0" w:color="auto"/>
      </w:divBdr>
    </w:div>
    <w:div w:id="832989174">
      <w:bodyDiv w:val="1"/>
      <w:marLeft w:val="0"/>
      <w:marRight w:val="0"/>
      <w:marTop w:val="0"/>
      <w:marBottom w:val="0"/>
      <w:divBdr>
        <w:top w:val="none" w:sz="0" w:space="0" w:color="auto"/>
        <w:left w:val="none" w:sz="0" w:space="0" w:color="auto"/>
        <w:bottom w:val="none" w:sz="0" w:space="0" w:color="auto"/>
        <w:right w:val="none" w:sz="0" w:space="0" w:color="auto"/>
      </w:divBdr>
    </w:div>
    <w:div w:id="918097627">
      <w:bodyDiv w:val="1"/>
      <w:marLeft w:val="0"/>
      <w:marRight w:val="0"/>
      <w:marTop w:val="0"/>
      <w:marBottom w:val="0"/>
      <w:divBdr>
        <w:top w:val="none" w:sz="0" w:space="0" w:color="auto"/>
        <w:left w:val="none" w:sz="0" w:space="0" w:color="auto"/>
        <w:bottom w:val="none" w:sz="0" w:space="0" w:color="auto"/>
        <w:right w:val="none" w:sz="0" w:space="0" w:color="auto"/>
      </w:divBdr>
    </w:div>
    <w:div w:id="969632796">
      <w:bodyDiv w:val="1"/>
      <w:marLeft w:val="0"/>
      <w:marRight w:val="0"/>
      <w:marTop w:val="0"/>
      <w:marBottom w:val="0"/>
      <w:divBdr>
        <w:top w:val="none" w:sz="0" w:space="0" w:color="auto"/>
        <w:left w:val="none" w:sz="0" w:space="0" w:color="auto"/>
        <w:bottom w:val="none" w:sz="0" w:space="0" w:color="auto"/>
        <w:right w:val="none" w:sz="0" w:space="0" w:color="auto"/>
      </w:divBdr>
    </w:div>
    <w:div w:id="1006133099">
      <w:bodyDiv w:val="1"/>
      <w:marLeft w:val="0"/>
      <w:marRight w:val="0"/>
      <w:marTop w:val="0"/>
      <w:marBottom w:val="0"/>
      <w:divBdr>
        <w:top w:val="none" w:sz="0" w:space="0" w:color="auto"/>
        <w:left w:val="none" w:sz="0" w:space="0" w:color="auto"/>
        <w:bottom w:val="none" w:sz="0" w:space="0" w:color="auto"/>
        <w:right w:val="none" w:sz="0" w:space="0" w:color="auto"/>
      </w:divBdr>
    </w:div>
    <w:div w:id="1019966187">
      <w:bodyDiv w:val="1"/>
      <w:marLeft w:val="0"/>
      <w:marRight w:val="0"/>
      <w:marTop w:val="0"/>
      <w:marBottom w:val="0"/>
      <w:divBdr>
        <w:top w:val="none" w:sz="0" w:space="0" w:color="auto"/>
        <w:left w:val="none" w:sz="0" w:space="0" w:color="auto"/>
        <w:bottom w:val="none" w:sz="0" w:space="0" w:color="auto"/>
        <w:right w:val="none" w:sz="0" w:space="0" w:color="auto"/>
      </w:divBdr>
    </w:div>
    <w:div w:id="1040209945">
      <w:bodyDiv w:val="1"/>
      <w:marLeft w:val="0"/>
      <w:marRight w:val="0"/>
      <w:marTop w:val="0"/>
      <w:marBottom w:val="0"/>
      <w:divBdr>
        <w:top w:val="none" w:sz="0" w:space="0" w:color="auto"/>
        <w:left w:val="none" w:sz="0" w:space="0" w:color="auto"/>
        <w:bottom w:val="none" w:sz="0" w:space="0" w:color="auto"/>
        <w:right w:val="none" w:sz="0" w:space="0" w:color="auto"/>
      </w:divBdr>
    </w:div>
    <w:div w:id="1123429473">
      <w:bodyDiv w:val="1"/>
      <w:marLeft w:val="0"/>
      <w:marRight w:val="0"/>
      <w:marTop w:val="0"/>
      <w:marBottom w:val="0"/>
      <w:divBdr>
        <w:top w:val="none" w:sz="0" w:space="0" w:color="auto"/>
        <w:left w:val="none" w:sz="0" w:space="0" w:color="auto"/>
        <w:bottom w:val="none" w:sz="0" w:space="0" w:color="auto"/>
        <w:right w:val="none" w:sz="0" w:space="0" w:color="auto"/>
      </w:divBdr>
    </w:div>
    <w:div w:id="1156724204">
      <w:bodyDiv w:val="1"/>
      <w:marLeft w:val="0"/>
      <w:marRight w:val="0"/>
      <w:marTop w:val="0"/>
      <w:marBottom w:val="0"/>
      <w:divBdr>
        <w:top w:val="none" w:sz="0" w:space="0" w:color="auto"/>
        <w:left w:val="none" w:sz="0" w:space="0" w:color="auto"/>
        <w:bottom w:val="none" w:sz="0" w:space="0" w:color="auto"/>
        <w:right w:val="none" w:sz="0" w:space="0" w:color="auto"/>
      </w:divBdr>
    </w:div>
    <w:div w:id="1178350015">
      <w:bodyDiv w:val="1"/>
      <w:marLeft w:val="0"/>
      <w:marRight w:val="0"/>
      <w:marTop w:val="0"/>
      <w:marBottom w:val="0"/>
      <w:divBdr>
        <w:top w:val="none" w:sz="0" w:space="0" w:color="auto"/>
        <w:left w:val="none" w:sz="0" w:space="0" w:color="auto"/>
        <w:bottom w:val="none" w:sz="0" w:space="0" w:color="auto"/>
        <w:right w:val="none" w:sz="0" w:space="0" w:color="auto"/>
      </w:divBdr>
    </w:div>
    <w:div w:id="1192912455">
      <w:bodyDiv w:val="1"/>
      <w:marLeft w:val="0"/>
      <w:marRight w:val="0"/>
      <w:marTop w:val="0"/>
      <w:marBottom w:val="0"/>
      <w:divBdr>
        <w:top w:val="none" w:sz="0" w:space="0" w:color="auto"/>
        <w:left w:val="none" w:sz="0" w:space="0" w:color="auto"/>
        <w:bottom w:val="none" w:sz="0" w:space="0" w:color="auto"/>
        <w:right w:val="none" w:sz="0" w:space="0" w:color="auto"/>
      </w:divBdr>
    </w:div>
    <w:div w:id="1273315907">
      <w:bodyDiv w:val="1"/>
      <w:marLeft w:val="0"/>
      <w:marRight w:val="0"/>
      <w:marTop w:val="0"/>
      <w:marBottom w:val="0"/>
      <w:divBdr>
        <w:top w:val="none" w:sz="0" w:space="0" w:color="auto"/>
        <w:left w:val="none" w:sz="0" w:space="0" w:color="auto"/>
        <w:bottom w:val="none" w:sz="0" w:space="0" w:color="auto"/>
        <w:right w:val="none" w:sz="0" w:space="0" w:color="auto"/>
      </w:divBdr>
    </w:div>
    <w:div w:id="1316034573">
      <w:bodyDiv w:val="1"/>
      <w:marLeft w:val="0"/>
      <w:marRight w:val="0"/>
      <w:marTop w:val="0"/>
      <w:marBottom w:val="0"/>
      <w:divBdr>
        <w:top w:val="none" w:sz="0" w:space="0" w:color="auto"/>
        <w:left w:val="none" w:sz="0" w:space="0" w:color="auto"/>
        <w:bottom w:val="none" w:sz="0" w:space="0" w:color="auto"/>
        <w:right w:val="none" w:sz="0" w:space="0" w:color="auto"/>
      </w:divBdr>
    </w:div>
    <w:div w:id="1356343625">
      <w:bodyDiv w:val="1"/>
      <w:marLeft w:val="0"/>
      <w:marRight w:val="0"/>
      <w:marTop w:val="0"/>
      <w:marBottom w:val="0"/>
      <w:divBdr>
        <w:top w:val="none" w:sz="0" w:space="0" w:color="auto"/>
        <w:left w:val="none" w:sz="0" w:space="0" w:color="auto"/>
        <w:bottom w:val="none" w:sz="0" w:space="0" w:color="auto"/>
        <w:right w:val="none" w:sz="0" w:space="0" w:color="auto"/>
      </w:divBdr>
    </w:div>
    <w:div w:id="1457874235">
      <w:bodyDiv w:val="1"/>
      <w:marLeft w:val="0"/>
      <w:marRight w:val="0"/>
      <w:marTop w:val="0"/>
      <w:marBottom w:val="0"/>
      <w:divBdr>
        <w:top w:val="none" w:sz="0" w:space="0" w:color="auto"/>
        <w:left w:val="none" w:sz="0" w:space="0" w:color="auto"/>
        <w:bottom w:val="none" w:sz="0" w:space="0" w:color="auto"/>
        <w:right w:val="none" w:sz="0" w:space="0" w:color="auto"/>
      </w:divBdr>
    </w:div>
    <w:div w:id="1521091093">
      <w:bodyDiv w:val="1"/>
      <w:marLeft w:val="0"/>
      <w:marRight w:val="0"/>
      <w:marTop w:val="0"/>
      <w:marBottom w:val="0"/>
      <w:divBdr>
        <w:top w:val="none" w:sz="0" w:space="0" w:color="auto"/>
        <w:left w:val="none" w:sz="0" w:space="0" w:color="auto"/>
        <w:bottom w:val="none" w:sz="0" w:space="0" w:color="auto"/>
        <w:right w:val="none" w:sz="0" w:space="0" w:color="auto"/>
      </w:divBdr>
    </w:div>
    <w:div w:id="1677919939">
      <w:bodyDiv w:val="1"/>
      <w:marLeft w:val="0"/>
      <w:marRight w:val="0"/>
      <w:marTop w:val="0"/>
      <w:marBottom w:val="0"/>
      <w:divBdr>
        <w:top w:val="none" w:sz="0" w:space="0" w:color="auto"/>
        <w:left w:val="none" w:sz="0" w:space="0" w:color="auto"/>
        <w:bottom w:val="none" w:sz="0" w:space="0" w:color="auto"/>
        <w:right w:val="none" w:sz="0" w:space="0" w:color="auto"/>
      </w:divBdr>
    </w:div>
    <w:div w:id="1705591088">
      <w:bodyDiv w:val="1"/>
      <w:marLeft w:val="0"/>
      <w:marRight w:val="0"/>
      <w:marTop w:val="0"/>
      <w:marBottom w:val="0"/>
      <w:divBdr>
        <w:top w:val="none" w:sz="0" w:space="0" w:color="auto"/>
        <w:left w:val="none" w:sz="0" w:space="0" w:color="auto"/>
        <w:bottom w:val="none" w:sz="0" w:space="0" w:color="auto"/>
        <w:right w:val="none" w:sz="0" w:space="0" w:color="auto"/>
      </w:divBdr>
    </w:div>
    <w:div w:id="1739329532">
      <w:bodyDiv w:val="1"/>
      <w:marLeft w:val="0"/>
      <w:marRight w:val="0"/>
      <w:marTop w:val="0"/>
      <w:marBottom w:val="0"/>
      <w:divBdr>
        <w:top w:val="none" w:sz="0" w:space="0" w:color="auto"/>
        <w:left w:val="none" w:sz="0" w:space="0" w:color="auto"/>
        <w:bottom w:val="none" w:sz="0" w:space="0" w:color="auto"/>
        <w:right w:val="none" w:sz="0" w:space="0" w:color="auto"/>
      </w:divBdr>
    </w:div>
    <w:div w:id="1749766738">
      <w:bodyDiv w:val="1"/>
      <w:marLeft w:val="0"/>
      <w:marRight w:val="0"/>
      <w:marTop w:val="0"/>
      <w:marBottom w:val="0"/>
      <w:divBdr>
        <w:top w:val="none" w:sz="0" w:space="0" w:color="auto"/>
        <w:left w:val="none" w:sz="0" w:space="0" w:color="auto"/>
        <w:bottom w:val="none" w:sz="0" w:space="0" w:color="auto"/>
        <w:right w:val="none" w:sz="0" w:space="0" w:color="auto"/>
      </w:divBdr>
    </w:div>
    <w:div w:id="1752661310">
      <w:bodyDiv w:val="1"/>
      <w:marLeft w:val="0"/>
      <w:marRight w:val="0"/>
      <w:marTop w:val="0"/>
      <w:marBottom w:val="0"/>
      <w:divBdr>
        <w:top w:val="none" w:sz="0" w:space="0" w:color="auto"/>
        <w:left w:val="none" w:sz="0" w:space="0" w:color="auto"/>
        <w:bottom w:val="none" w:sz="0" w:space="0" w:color="auto"/>
        <w:right w:val="none" w:sz="0" w:space="0" w:color="auto"/>
      </w:divBdr>
    </w:div>
    <w:div w:id="1755080116">
      <w:bodyDiv w:val="1"/>
      <w:marLeft w:val="0"/>
      <w:marRight w:val="0"/>
      <w:marTop w:val="0"/>
      <w:marBottom w:val="0"/>
      <w:divBdr>
        <w:top w:val="none" w:sz="0" w:space="0" w:color="auto"/>
        <w:left w:val="none" w:sz="0" w:space="0" w:color="auto"/>
        <w:bottom w:val="none" w:sz="0" w:space="0" w:color="auto"/>
        <w:right w:val="none" w:sz="0" w:space="0" w:color="auto"/>
      </w:divBdr>
    </w:div>
    <w:div w:id="1785925505">
      <w:bodyDiv w:val="1"/>
      <w:marLeft w:val="0"/>
      <w:marRight w:val="0"/>
      <w:marTop w:val="0"/>
      <w:marBottom w:val="0"/>
      <w:divBdr>
        <w:top w:val="none" w:sz="0" w:space="0" w:color="auto"/>
        <w:left w:val="none" w:sz="0" w:space="0" w:color="auto"/>
        <w:bottom w:val="none" w:sz="0" w:space="0" w:color="auto"/>
        <w:right w:val="none" w:sz="0" w:space="0" w:color="auto"/>
      </w:divBdr>
    </w:div>
    <w:div w:id="1786844824">
      <w:bodyDiv w:val="1"/>
      <w:marLeft w:val="0"/>
      <w:marRight w:val="0"/>
      <w:marTop w:val="0"/>
      <w:marBottom w:val="0"/>
      <w:divBdr>
        <w:top w:val="none" w:sz="0" w:space="0" w:color="auto"/>
        <w:left w:val="none" w:sz="0" w:space="0" w:color="auto"/>
        <w:bottom w:val="none" w:sz="0" w:space="0" w:color="auto"/>
        <w:right w:val="none" w:sz="0" w:space="0" w:color="auto"/>
      </w:divBdr>
    </w:div>
    <w:div w:id="1797946894">
      <w:bodyDiv w:val="1"/>
      <w:marLeft w:val="0"/>
      <w:marRight w:val="0"/>
      <w:marTop w:val="0"/>
      <w:marBottom w:val="0"/>
      <w:divBdr>
        <w:top w:val="none" w:sz="0" w:space="0" w:color="auto"/>
        <w:left w:val="none" w:sz="0" w:space="0" w:color="auto"/>
        <w:bottom w:val="none" w:sz="0" w:space="0" w:color="auto"/>
        <w:right w:val="none" w:sz="0" w:space="0" w:color="auto"/>
      </w:divBdr>
    </w:div>
    <w:div w:id="1832453564">
      <w:bodyDiv w:val="1"/>
      <w:marLeft w:val="0"/>
      <w:marRight w:val="0"/>
      <w:marTop w:val="0"/>
      <w:marBottom w:val="0"/>
      <w:divBdr>
        <w:top w:val="none" w:sz="0" w:space="0" w:color="auto"/>
        <w:left w:val="none" w:sz="0" w:space="0" w:color="auto"/>
        <w:bottom w:val="none" w:sz="0" w:space="0" w:color="auto"/>
        <w:right w:val="none" w:sz="0" w:space="0" w:color="auto"/>
      </w:divBdr>
    </w:div>
    <w:div w:id="1837381973">
      <w:bodyDiv w:val="1"/>
      <w:marLeft w:val="0"/>
      <w:marRight w:val="0"/>
      <w:marTop w:val="0"/>
      <w:marBottom w:val="0"/>
      <w:divBdr>
        <w:top w:val="none" w:sz="0" w:space="0" w:color="auto"/>
        <w:left w:val="none" w:sz="0" w:space="0" w:color="auto"/>
        <w:bottom w:val="none" w:sz="0" w:space="0" w:color="auto"/>
        <w:right w:val="none" w:sz="0" w:space="0" w:color="auto"/>
      </w:divBdr>
    </w:div>
    <w:div w:id="1916159557">
      <w:bodyDiv w:val="1"/>
      <w:marLeft w:val="0"/>
      <w:marRight w:val="0"/>
      <w:marTop w:val="0"/>
      <w:marBottom w:val="0"/>
      <w:divBdr>
        <w:top w:val="none" w:sz="0" w:space="0" w:color="auto"/>
        <w:left w:val="none" w:sz="0" w:space="0" w:color="auto"/>
        <w:bottom w:val="none" w:sz="0" w:space="0" w:color="auto"/>
        <w:right w:val="none" w:sz="0" w:space="0" w:color="auto"/>
      </w:divBdr>
    </w:div>
    <w:div w:id="1928029929">
      <w:bodyDiv w:val="1"/>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 w:id="1982149117">
      <w:bodyDiv w:val="1"/>
      <w:marLeft w:val="0"/>
      <w:marRight w:val="0"/>
      <w:marTop w:val="0"/>
      <w:marBottom w:val="0"/>
      <w:divBdr>
        <w:top w:val="none" w:sz="0" w:space="0" w:color="auto"/>
        <w:left w:val="none" w:sz="0" w:space="0" w:color="auto"/>
        <w:bottom w:val="none" w:sz="0" w:space="0" w:color="auto"/>
        <w:right w:val="none" w:sz="0" w:space="0" w:color="auto"/>
      </w:divBdr>
    </w:div>
    <w:div w:id="1988125977">
      <w:bodyDiv w:val="1"/>
      <w:marLeft w:val="0"/>
      <w:marRight w:val="0"/>
      <w:marTop w:val="0"/>
      <w:marBottom w:val="0"/>
      <w:divBdr>
        <w:top w:val="none" w:sz="0" w:space="0" w:color="auto"/>
        <w:left w:val="none" w:sz="0" w:space="0" w:color="auto"/>
        <w:bottom w:val="none" w:sz="0" w:space="0" w:color="auto"/>
        <w:right w:val="none" w:sz="0" w:space="0" w:color="auto"/>
      </w:divBdr>
    </w:div>
    <w:div w:id="1989167030">
      <w:bodyDiv w:val="1"/>
      <w:marLeft w:val="0"/>
      <w:marRight w:val="0"/>
      <w:marTop w:val="0"/>
      <w:marBottom w:val="0"/>
      <w:divBdr>
        <w:top w:val="none" w:sz="0" w:space="0" w:color="auto"/>
        <w:left w:val="none" w:sz="0" w:space="0" w:color="auto"/>
        <w:bottom w:val="none" w:sz="0" w:space="0" w:color="auto"/>
        <w:right w:val="none" w:sz="0" w:space="0" w:color="auto"/>
      </w:divBdr>
    </w:div>
    <w:div w:id="2010785325">
      <w:bodyDiv w:val="1"/>
      <w:marLeft w:val="0"/>
      <w:marRight w:val="0"/>
      <w:marTop w:val="0"/>
      <w:marBottom w:val="0"/>
      <w:divBdr>
        <w:top w:val="none" w:sz="0" w:space="0" w:color="auto"/>
        <w:left w:val="none" w:sz="0" w:space="0" w:color="auto"/>
        <w:bottom w:val="none" w:sz="0" w:space="0" w:color="auto"/>
        <w:right w:val="none" w:sz="0" w:space="0" w:color="auto"/>
      </w:divBdr>
    </w:div>
    <w:div w:id="2039969454">
      <w:bodyDiv w:val="1"/>
      <w:marLeft w:val="0"/>
      <w:marRight w:val="0"/>
      <w:marTop w:val="0"/>
      <w:marBottom w:val="0"/>
      <w:divBdr>
        <w:top w:val="none" w:sz="0" w:space="0" w:color="auto"/>
        <w:left w:val="none" w:sz="0" w:space="0" w:color="auto"/>
        <w:bottom w:val="none" w:sz="0" w:space="0" w:color="auto"/>
        <w:right w:val="none" w:sz="0" w:space="0" w:color="auto"/>
      </w:divBdr>
    </w:div>
    <w:div w:id="21160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docs.cntd.ru/document/9027690" TargetMode="External"/><Relationship Id="rId26" Type="http://schemas.openxmlformats.org/officeDocument/2006/relationships/hyperlink" Target="http://pravo.minjust.ru/" TargetMode="External"/><Relationship Id="rId3" Type="http://schemas.openxmlformats.org/officeDocument/2006/relationships/styles" Target="styles.xml"/><Relationship Id="rId21" Type="http://schemas.openxmlformats.org/officeDocument/2006/relationships/hyperlink" Target="http://karatuzskoe24.ru/" TargetMode="External"/><Relationship Id="rId7" Type="http://schemas.openxmlformats.org/officeDocument/2006/relationships/footnotes" Target="footnotes.xml"/><Relationship Id="rId12" Type="http://schemas.openxmlformats.org/officeDocument/2006/relationships/hyperlink" Target="http://www.consultant.ru/document/cons_doc_LAW_286405/32f8c7df87ee1d591cf0567b0e54f6038bc06e87/" TargetMode="External"/><Relationship Id="rId17" Type="http://schemas.openxmlformats.org/officeDocument/2006/relationships/image" Target="media/image6.jpeg"/><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docs.cntd.ru/document/44495930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karatuzskoe24.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docs.cntd.ru/document/44495934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g"/><Relationship Id="rId22" Type="http://schemas.openxmlformats.org/officeDocument/2006/relationships/hyperlink" Target="http://docs.cntd.ru/document/9015335"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D8CB6-A364-46E7-9840-3B0802E9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77</Pages>
  <Words>36549</Words>
  <Characters>279017</Characters>
  <Application>Microsoft Office Word</Application>
  <DocSecurity>0</DocSecurity>
  <Lines>2325</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Windows User</cp:lastModifiedBy>
  <cp:revision>9</cp:revision>
  <cp:lastPrinted>2018-10-10T07:17:00Z</cp:lastPrinted>
  <dcterms:created xsi:type="dcterms:W3CDTF">2024-01-18T01:16:00Z</dcterms:created>
  <dcterms:modified xsi:type="dcterms:W3CDTF">2024-02-07T02:37:00Z</dcterms:modified>
</cp:coreProperties>
</file>