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14" w:rsidRPr="00671BDA" w:rsidRDefault="003E09C3" w:rsidP="008E6A14">
      <w:pPr>
        <w:ind w:right="-1"/>
        <w:jc w:val="center"/>
        <w:rPr>
          <w:b/>
          <w:sz w:val="36"/>
          <w:szCs w:val="36"/>
        </w:rPr>
      </w:pPr>
      <w:r>
        <w:rPr>
          <w:b/>
          <w:sz w:val="36"/>
          <w:szCs w:val="36"/>
        </w:rPr>
        <w:t xml:space="preserve">Печатное </w:t>
      </w:r>
      <w:r w:rsidR="008E6A14" w:rsidRPr="00671BDA">
        <w:rPr>
          <w:b/>
          <w:sz w:val="36"/>
          <w:szCs w:val="36"/>
        </w:rPr>
        <w:t xml:space="preserve">издание органа </w:t>
      </w:r>
      <w:r w:rsidR="008E6A14">
        <w:rPr>
          <w:b/>
          <w:sz w:val="36"/>
          <w:szCs w:val="36"/>
        </w:rPr>
        <w:t>местного самоуправления</w:t>
      </w:r>
    </w:p>
    <w:p w:rsidR="008E6A14" w:rsidRPr="00671BDA" w:rsidRDefault="008E6A14" w:rsidP="008E6A14">
      <w:pPr>
        <w:jc w:val="center"/>
        <w:rPr>
          <w:b/>
          <w:sz w:val="36"/>
          <w:szCs w:val="36"/>
        </w:rPr>
      </w:pPr>
    </w:p>
    <w:p w:rsidR="008E6A14" w:rsidRPr="00671BDA" w:rsidRDefault="008E6A14" w:rsidP="008E6A14">
      <w:pPr>
        <w:jc w:val="center"/>
        <w:rPr>
          <w:b/>
          <w:sz w:val="36"/>
          <w:szCs w:val="36"/>
        </w:rPr>
      </w:pPr>
      <w:proofErr w:type="spellStart"/>
      <w:r w:rsidRPr="00671BDA">
        <w:rPr>
          <w:b/>
          <w:sz w:val="36"/>
          <w:szCs w:val="36"/>
        </w:rPr>
        <w:t>Каратузский</w:t>
      </w:r>
      <w:proofErr w:type="spellEnd"/>
      <w:r w:rsidRPr="00671BDA">
        <w:rPr>
          <w:b/>
          <w:sz w:val="36"/>
          <w:szCs w:val="36"/>
        </w:rPr>
        <w:t xml:space="preserve"> сельсовет</w:t>
      </w:r>
    </w:p>
    <w:p w:rsidR="008E6A14" w:rsidRPr="00FD1DBA" w:rsidRDefault="008E6A14" w:rsidP="008E6A14">
      <w:pPr>
        <w:jc w:val="center"/>
        <w:rPr>
          <w:b/>
          <w:sz w:val="20"/>
          <w:szCs w:val="20"/>
        </w:rPr>
      </w:pPr>
    </w:p>
    <w:p w:rsidR="008E6A14" w:rsidRPr="00FD1DBA" w:rsidRDefault="008E6A14" w:rsidP="008E6A14">
      <w:pPr>
        <w:jc w:val="center"/>
        <w:rPr>
          <w:b/>
          <w:sz w:val="20"/>
          <w:szCs w:val="20"/>
        </w:rPr>
      </w:pPr>
    </w:p>
    <w:p w:rsidR="008E6A14" w:rsidRPr="00FD1DBA" w:rsidRDefault="008E6A14" w:rsidP="008E6A14">
      <w:pPr>
        <w:rPr>
          <w:sz w:val="20"/>
          <w:szCs w:val="20"/>
        </w:rPr>
      </w:pPr>
    </w:p>
    <w:p w:rsidR="008E6A14" w:rsidRPr="00FD1DBA" w:rsidRDefault="008E6A14" w:rsidP="008E6A14">
      <w:pPr>
        <w:rPr>
          <w:sz w:val="20"/>
          <w:szCs w:val="20"/>
        </w:rPr>
      </w:pPr>
      <w:r>
        <w:rPr>
          <w:noProof/>
          <w:sz w:val="20"/>
          <w:szCs w:val="20"/>
        </w:rPr>
        <w:drawing>
          <wp:anchor distT="0" distB="0" distL="114300" distR="114300" simplePos="0" relativeHeight="251659264" behindDoc="1" locked="0" layoutInCell="1" allowOverlap="1" wp14:anchorId="26D36BA1" wp14:editId="17D4D43C">
            <wp:simplePos x="0" y="0"/>
            <wp:positionH relativeFrom="column">
              <wp:posOffset>24765</wp:posOffset>
            </wp:positionH>
            <wp:positionV relativeFrom="paragraph">
              <wp:posOffset>15240</wp:posOffset>
            </wp:positionV>
            <wp:extent cx="5886450" cy="2512624"/>
            <wp:effectExtent l="0" t="0" r="0" b="2540"/>
            <wp:wrapNone/>
            <wp:docPr id="1" name="Рисунок 1" descr="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098" cy="25124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4715AE" w:rsidP="008E6A14">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3.25pt;height:83.25pt" fillcolor="black" stroked="f">
            <v:stroke r:id="rId10" o:title=""/>
            <v:shadow on="t" color="#b2b2b2" opacity="52429f" offset="3pt"/>
            <v:textpath style="font-family:&quot;Times New Roman&quot;;v-text-kern:t" trim="t" fitpath="t" string="Каратузский Вестник"/>
          </v:shape>
        </w:pict>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jc w:val="center"/>
        <w:rPr>
          <w:sz w:val="20"/>
          <w:szCs w:val="20"/>
        </w:rPr>
      </w:pPr>
      <w:r>
        <w:rPr>
          <w:sz w:val="48"/>
          <w:szCs w:val="48"/>
        </w:rPr>
        <w:t xml:space="preserve">№ </w:t>
      </w:r>
      <w:r w:rsidR="00BA7BDF">
        <w:rPr>
          <w:sz w:val="48"/>
          <w:szCs w:val="48"/>
        </w:rPr>
        <w:t>5</w:t>
      </w:r>
      <w:r>
        <w:rPr>
          <w:sz w:val="48"/>
          <w:szCs w:val="48"/>
        </w:rPr>
        <w:t xml:space="preserve"> </w:t>
      </w:r>
      <w:r w:rsidRPr="00671BDA">
        <w:rPr>
          <w:sz w:val="48"/>
          <w:szCs w:val="48"/>
        </w:rPr>
        <w:t>(</w:t>
      </w:r>
      <w:r w:rsidR="005B776E">
        <w:rPr>
          <w:sz w:val="48"/>
          <w:szCs w:val="48"/>
        </w:rPr>
        <w:t>8</w:t>
      </w:r>
      <w:r w:rsidR="005055EB">
        <w:rPr>
          <w:sz w:val="48"/>
          <w:szCs w:val="48"/>
        </w:rPr>
        <w:t>8</w:t>
      </w:r>
      <w:r w:rsidRPr="00671BDA">
        <w:rPr>
          <w:sz w:val="48"/>
          <w:szCs w:val="48"/>
        </w:rPr>
        <w:t xml:space="preserve">) от </w:t>
      </w:r>
      <w:r w:rsidR="005055EB">
        <w:rPr>
          <w:sz w:val="48"/>
          <w:szCs w:val="48"/>
        </w:rPr>
        <w:t>24</w:t>
      </w:r>
      <w:r w:rsidR="00F428BB">
        <w:rPr>
          <w:sz w:val="48"/>
          <w:szCs w:val="48"/>
        </w:rPr>
        <w:t xml:space="preserve"> </w:t>
      </w:r>
      <w:r w:rsidR="00604DC1">
        <w:rPr>
          <w:sz w:val="48"/>
          <w:szCs w:val="48"/>
        </w:rPr>
        <w:t>августа</w:t>
      </w:r>
      <w:r w:rsidR="00BA7BDF">
        <w:rPr>
          <w:sz w:val="48"/>
          <w:szCs w:val="48"/>
        </w:rPr>
        <w:t xml:space="preserve"> 2015</w:t>
      </w:r>
      <w:r w:rsidRPr="00671BDA">
        <w:rPr>
          <w:sz w:val="48"/>
          <w:szCs w:val="48"/>
        </w:rPr>
        <w:t xml:space="preserve"> г.</w:t>
      </w:r>
    </w:p>
    <w:p w:rsid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Default="00547FEC" w:rsidP="00547FEC">
      <w:pPr>
        <w:rPr>
          <w:sz w:val="20"/>
          <w:szCs w:val="20"/>
        </w:rPr>
      </w:pPr>
    </w:p>
    <w:p w:rsidR="00547FEC" w:rsidRDefault="00547FEC" w:rsidP="00547FEC">
      <w:pPr>
        <w:jc w:val="center"/>
      </w:pPr>
      <w:r>
        <w:rPr>
          <w:sz w:val="20"/>
          <w:szCs w:val="20"/>
        </w:rPr>
        <w:tab/>
      </w:r>
      <w:r w:rsidRPr="00671BDA">
        <w:t>с. Каратузское</w:t>
      </w:r>
    </w:p>
    <w:p w:rsidR="00417C27" w:rsidRDefault="00417C27" w:rsidP="00547FEC">
      <w:pPr>
        <w:jc w:val="center"/>
      </w:pPr>
    </w:p>
    <w:p w:rsidR="00417C27" w:rsidRDefault="00417C27" w:rsidP="00547FEC">
      <w:pPr>
        <w:jc w:val="center"/>
      </w:pPr>
    </w:p>
    <w:p w:rsidR="004715AE" w:rsidRPr="005055EB" w:rsidRDefault="004715AE" w:rsidP="004715AE">
      <w:pPr>
        <w:jc w:val="center"/>
        <w:rPr>
          <w:sz w:val="20"/>
          <w:szCs w:val="20"/>
        </w:rPr>
      </w:pPr>
      <w:r w:rsidRPr="005055EB">
        <w:rPr>
          <w:sz w:val="20"/>
          <w:szCs w:val="20"/>
        </w:rPr>
        <w:lastRenderedPageBreak/>
        <w:t>АДМИНИСТРАЦИЯ КАРАТУЗСКОГО СЕЛЬСОВЕТА</w:t>
      </w:r>
    </w:p>
    <w:p w:rsidR="004715AE" w:rsidRPr="005055EB" w:rsidRDefault="004715AE" w:rsidP="004715AE">
      <w:pPr>
        <w:jc w:val="center"/>
        <w:rPr>
          <w:sz w:val="20"/>
          <w:szCs w:val="20"/>
        </w:rPr>
      </w:pPr>
    </w:p>
    <w:p w:rsidR="004715AE" w:rsidRPr="005055EB" w:rsidRDefault="004715AE" w:rsidP="004715AE">
      <w:pPr>
        <w:jc w:val="center"/>
        <w:rPr>
          <w:sz w:val="20"/>
          <w:szCs w:val="20"/>
        </w:rPr>
      </w:pPr>
    </w:p>
    <w:p w:rsidR="004715AE" w:rsidRPr="005055EB" w:rsidRDefault="004715AE" w:rsidP="004715AE">
      <w:pPr>
        <w:jc w:val="center"/>
        <w:rPr>
          <w:sz w:val="20"/>
          <w:szCs w:val="20"/>
        </w:rPr>
      </w:pPr>
      <w:r w:rsidRPr="005055EB">
        <w:rPr>
          <w:sz w:val="20"/>
          <w:szCs w:val="20"/>
        </w:rPr>
        <w:t>РАСПОРЯЖЕНИЕ</w:t>
      </w:r>
    </w:p>
    <w:p w:rsidR="004715AE" w:rsidRPr="005055EB" w:rsidRDefault="004715AE" w:rsidP="004715AE">
      <w:pPr>
        <w:rPr>
          <w:sz w:val="20"/>
          <w:szCs w:val="20"/>
        </w:rPr>
      </w:pPr>
      <w:r w:rsidRPr="005055EB">
        <w:rPr>
          <w:sz w:val="20"/>
          <w:szCs w:val="20"/>
        </w:rPr>
        <w:t>10.08.2015                                                                                                   № 70-р</w:t>
      </w:r>
    </w:p>
    <w:p w:rsidR="004715AE" w:rsidRPr="005055EB" w:rsidRDefault="004715AE" w:rsidP="004715AE">
      <w:pPr>
        <w:rPr>
          <w:sz w:val="20"/>
          <w:szCs w:val="20"/>
        </w:rPr>
      </w:pPr>
    </w:p>
    <w:p w:rsidR="004715AE" w:rsidRPr="005055EB" w:rsidRDefault="004715AE" w:rsidP="004715AE">
      <w:pPr>
        <w:rPr>
          <w:sz w:val="20"/>
          <w:szCs w:val="20"/>
        </w:rPr>
      </w:pPr>
      <w:r w:rsidRPr="005055EB">
        <w:rPr>
          <w:sz w:val="20"/>
          <w:szCs w:val="20"/>
        </w:rPr>
        <w:t>Об утверждении мест размещения</w:t>
      </w:r>
    </w:p>
    <w:p w:rsidR="004715AE" w:rsidRPr="005055EB" w:rsidRDefault="004715AE" w:rsidP="004715AE">
      <w:pPr>
        <w:rPr>
          <w:sz w:val="20"/>
          <w:szCs w:val="20"/>
        </w:rPr>
      </w:pPr>
      <w:r w:rsidRPr="005055EB">
        <w:rPr>
          <w:sz w:val="20"/>
          <w:szCs w:val="20"/>
        </w:rPr>
        <w:t>предвыборных печатных материалов</w:t>
      </w:r>
    </w:p>
    <w:p w:rsidR="004715AE" w:rsidRPr="005055EB" w:rsidRDefault="004715AE" w:rsidP="004715AE">
      <w:pPr>
        <w:rPr>
          <w:sz w:val="20"/>
          <w:szCs w:val="20"/>
        </w:rPr>
      </w:pPr>
    </w:p>
    <w:p w:rsidR="004715AE" w:rsidRPr="005055EB" w:rsidRDefault="004715AE" w:rsidP="004715AE">
      <w:pPr>
        <w:jc w:val="both"/>
        <w:rPr>
          <w:sz w:val="20"/>
          <w:szCs w:val="20"/>
        </w:rPr>
      </w:pPr>
      <w:r w:rsidRPr="005055EB">
        <w:rPr>
          <w:sz w:val="20"/>
          <w:szCs w:val="20"/>
        </w:rPr>
        <w:t xml:space="preserve">     Руководствуясь действующим Российским законодательством, Уставом Каратузского сельсовета, в связи с подготовкой к выборам в органы местного самоуправления в Красноярском крае 13.09.2015 года</w:t>
      </w:r>
    </w:p>
    <w:p w:rsidR="004715AE" w:rsidRPr="005055EB" w:rsidRDefault="004715AE" w:rsidP="004715AE">
      <w:pPr>
        <w:jc w:val="both"/>
        <w:rPr>
          <w:sz w:val="20"/>
          <w:szCs w:val="20"/>
        </w:rPr>
      </w:pPr>
    </w:p>
    <w:p w:rsidR="004715AE" w:rsidRPr="005055EB" w:rsidRDefault="004715AE" w:rsidP="00370C3B">
      <w:pPr>
        <w:pStyle w:val="ab"/>
        <w:numPr>
          <w:ilvl w:val="0"/>
          <w:numId w:val="1"/>
        </w:numPr>
        <w:jc w:val="both"/>
        <w:rPr>
          <w:sz w:val="20"/>
          <w:szCs w:val="20"/>
        </w:rPr>
      </w:pPr>
      <w:r w:rsidRPr="005055EB">
        <w:rPr>
          <w:sz w:val="20"/>
          <w:szCs w:val="20"/>
        </w:rPr>
        <w:t>Определить и утвердить места размещения на территории Каратузского сельсовета предвыборных печатных материалов по проведению выборов в органы местного самоуправления в Красноярском крае 13.09.2015 года согласно приложению.</w:t>
      </w:r>
    </w:p>
    <w:p w:rsidR="004715AE" w:rsidRPr="005055EB" w:rsidRDefault="004715AE" w:rsidP="00370C3B">
      <w:pPr>
        <w:pStyle w:val="ab"/>
        <w:numPr>
          <w:ilvl w:val="0"/>
          <w:numId w:val="1"/>
        </w:numPr>
        <w:jc w:val="both"/>
        <w:rPr>
          <w:sz w:val="20"/>
          <w:szCs w:val="20"/>
        </w:rPr>
      </w:pPr>
      <w:proofErr w:type="gramStart"/>
      <w:r w:rsidRPr="005055EB">
        <w:rPr>
          <w:sz w:val="20"/>
          <w:szCs w:val="20"/>
        </w:rPr>
        <w:t>Контроль за</w:t>
      </w:r>
      <w:proofErr w:type="gramEnd"/>
      <w:r w:rsidRPr="005055EB">
        <w:rPr>
          <w:sz w:val="20"/>
          <w:szCs w:val="20"/>
        </w:rPr>
        <w:t xml:space="preserve"> выполнением настоящего распоряжения оставляю за собой.</w:t>
      </w:r>
    </w:p>
    <w:p w:rsidR="004715AE" w:rsidRPr="005055EB" w:rsidRDefault="004715AE" w:rsidP="004715AE">
      <w:pPr>
        <w:ind w:left="360"/>
        <w:jc w:val="both"/>
        <w:rPr>
          <w:sz w:val="20"/>
          <w:szCs w:val="20"/>
        </w:rPr>
      </w:pPr>
      <w:r w:rsidRPr="005055EB">
        <w:rPr>
          <w:sz w:val="20"/>
          <w:szCs w:val="20"/>
        </w:rPr>
        <w:t>3. Распоряжение вступает в силу со дня подписания и подлежит опубликованию в газете «</w:t>
      </w:r>
      <w:proofErr w:type="spellStart"/>
      <w:r w:rsidRPr="005055EB">
        <w:rPr>
          <w:sz w:val="20"/>
          <w:szCs w:val="20"/>
        </w:rPr>
        <w:t>Каратузский</w:t>
      </w:r>
      <w:proofErr w:type="spellEnd"/>
      <w:r w:rsidRPr="005055EB">
        <w:rPr>
          <w:sz w:val="20"/>
          <w:szCs w:val="20"/>
        </w:rPr>
        <w:t xml:space="preserve"> вестник».</w:t>
      </w:r>
    </w:p>
    <w:p w:rsidR="004715AE" w:rsidRPr="005055EB" w:rsidRDefault="004715AE" w:rsidP="004715AE">
      <w:pPr>
        <w:jc w:val="both"/>
        <w:rPr>
          <w:sz w:val="20"/>
          <w:szCs w:val="20"/>
        </w:rPr>
      </w:pPr>
    </w:p>
    <w:p w:rsidR="004715AE" w:rsidRPr="005055EB" w:rsidRDefault="004715AE" w:rsidP="004715AE">
      <w:pPr>
        <w:rPr>
          <w:sz w:val="20"/>
          <w:szCs w:val="20"/>
        </w:rPr>
      </w:pPr>
    </w:p>
    <w:p w:rsidR="004715AE" w:rsidRPr="005055EB" w:rsidRDefault="004715AE" w:rsidP="004715AE">
      <w:pPr>
        <w:rPr>
          <w:sz w:val="20"/>
          <w:szCs w:val="20"/>
        </w:rPr>
      </w:pPr>
      <w:r w:rsidRPr="005055EB">
        <w:rPr>
          <w:sz w:val="20"/>
          <w:szCs w:val="20"/>
        </w:rPr>
        <w:t>Глава администрации</w:t>
      </w:r>
    </w:p>
    <w:p w:rsidR="004715AE" w:rsidRPr="005055EB" w:rsidRDefault="004715AE" w:rsidP="004715AE">
      <w:pPr>
        <w:rPr>
          <w:sz w:val="20"/>
          <w:szCs w:val="20"/>
        </w:rPr>
      </w:pPr>
      <w:r w:rsidRPr="005055EB">
        <w:rPr>
          <w:sz w:val="20"/>
          <w:szCs w:val="20"/>
        </w:rPr>
        <w:t>Каратузского сельсовета                                                                      А.А. Саар</w:t>
      </w:r>
    </w:p>
    <w:p w:rsidR="004715AE" w:rsidRPr="005055EB" w:rsidRDefault="004715AE" w:rsidP="004715AE">
      <w:pPr>
        <w:jc w:val="center"/>
        <w:rPr>
          <w:sz w:val="20"/>
          <w:szCs w:val="20"/>
        </w:rPr>
      </w:pPr>
    </w:p>
    <w:p w:rsidR="004715AE" w:rsidRPr="005055EB" w:rsidRDefault="004715AE" w:rsidP="004715AE">
      <w:pPr>
        <w:jc w:val="center"/>
        <w:rPr>
          <w:sz w:val="20"/>
          <w:szCs w:val="20"/>
        </w:rPr>
      </w:pPr>
    </w:p>
    <w:p w:rsidR="004715AE" w:rsidRPr="005055EB" w:rsidRDefault="004715AE" w:rsidP="004715AE">
      <w:pPr>
        <w:jc w:val="center"/>
        <w:rPr>
          <w:b/>
          <w:sz w:val="20"/>
          <w:szCs w:val="20"/>
        </w:rPr>
      </w:pPr>
      <w:r w:rsidRPr="005055EB">
        <w:rPr>
          <w:b/>
          <w:sz w:val="20"/>
          <w:szCs w:val="20"/>
        </w:rPr>
        <w:t>МЕСТА РАЗМЕЩЕНИЯ</w:t>
      </w:r>
    </w:p>
    <w:p w:rsidR="004715AE" w:rsidRPr="005055EB" w:rsidRDefault="004715AE" w:rsidP="004715AE">
      <w:pPr>
        <w:jc w:val="center"/>
        <w:rPr>
          <w:sz w:val="20"/>
          <w:szCs w:val="20"/>
        </w:rPr>
      </w:pPr>
      <w:r w:rsidRPr="005055EB">
        <w:rPr>
          <w:sz w:val="20"/>
          <w:szCs w:val="20"/>
        </w:rPr>
        <w:t>Предвыборных печатных материалов по проведению выборов на территории Каратузского района</w:t>
      </w:r>
    </w:p>
    <w:tbl>
      <w:tblPr>
        <w:tblStyle w:val="af"/>
        <w:tblW w:w="9464" w:type="dxa"/>
        <w:tblLayout w:type="fixed"/>
        <w:tblLook w:val="04A0" w:firstRow="1" w:lastRow="0" w:firstColumn="1" w:lastColumn="0" w:noHBand="0" w:noVBand="1"/>
      </w:tblPr>
      <w:tblGrid>
        <w:gridCol w:w="675"/>
        <w:gridCol w:w="1985"/>
        <w:gridCol w:w="1701"/>
        <w:gridCol w:w="5103"/>
      </w:tblGrid>
      <w:tr w:rsidR="004715AE" w:rsidRPr="005055EB" w:rsidTr="002A76F5">
        <w:tc>
          <w:tcPr>
            <w:tcW w:w="675" w:type="dxa"/>
          </w:tcPr>
          <w:p w:rsidR="004715AE" w:rsidRPr="005055EB" w:rsidRDefault="004715AE" w:rsidP="002A76F5">
            <w:pPr>
              <w:jc w:val="center"/>
              <w:rPr>
                <w:sz w:val="20"/>
                <w:szCs w:val="20"/>
              </w:rPr>
            </w:pPr>
            <w:r w:rsidRPr="005055EB">
              <w:rPr>
                <w:sz w:val="20"/>
                <w:szCs w:val="20"/>
              </w:rPr>
              <w:t>№</w:t>
            </w:r>
          </w:p>
          <w:p w:rsidR="004715AE" w:rsidRPr="005055EB" w:rsidRDefault="004715AE" w:rsidP="002A76F5">
            <w:pPr>
              <w:jc w:val="center"/>
              <w:rPr>
                <w:sz w:val="20"/>
                <w:szCs w:val="20"/>
              </w:rPr>
            </w:pPr>
            <w:proofErr w:type="gramStart"/>
            <w:r w:rsidRPr="005055EB">
              <w:rPr>
                <w:sz w:val="20"/>
                <w:szCs w:val="20"/>
              </w:rPr>
              <w:t>п</w:t>
            </w:r>
            <w:proofErr w:type="gramEnd"/>
            <w:r w:rsidRPr="005055EB">
              <w:rPr>
                <w:sz w:val="20"/>
                <w:szCs w:val="20"/>
              </w:rPr>
              <w:t>/п</w:t>
            </w:r>
          </w:p>
        </w:tc>
        <w:tc>
          <w:tcPr>
            <w:tcW w:w="1985" w:type="dxa"/>
          </w:tcPr>
          <w:p w:rsidR="004715AE" w:rsidRPr="005055EB" w:rsidRDefault="004715AE" w:rsidP="002A76F5">
            <w:pPr>
              <w:jc w:val="center"/>
              <w:rPr>
                <w:sz w:val="20"/>
                <w:szCs w:val="20"/>
              </w:rPr>
            </w:pPr>
            <w:r w:rsidRPr="005055EB">
              <w:rPr>
                <w:sz w:val="20"/>
                <w:szCs w:val="20"/>
              </w:rPr>
              <w:t>Наименование сельсовета</w:t>
            </w:r>
          </w:p>
        </w:tc>
        <w:tc>
          <w:tcPr>
            <w:tcW w:w="1701" w:type="dxa"/>
          </w:tcPr>
          <w:p w:rsidR="004715AE" w:rsidRPr="005055EB" w:rsidRDefault="004715AE" w:rsidP="002A76F5">
            <w:pPr>
              <w:ind w:left="-108" w:right="-108" w:firstLine="108"/>
              <w:jc w:val="center"/>
              <w:rPr>
                <w:sz w:val="20"/>
                <w:szCs w:val="20"/>
              </w:rPr>
            </w:pPr>
            <w:r w:rsidRPr="005055EB">
              <w:rPr>
                <w:sz w:val="20"/>
                <w:szCs w:val="20"/>
              </w:rPr>
              <w:t>№ избирательного участка</w:t>
            </w:r>
          </w:p>
        </w:tc>
        <w:tc>
          <w:tcPr>
            <w:tcW w:w="5103" w:type="dxa"/>
          </w:tcPr>
          <w:p w:rsidR="004715AE" w:rsidRPr="005055EB" w:rsidRDefault="004715AE" w:rsidP="002A76F5">
            <w:pPr>
              <w:jc w:val="center"/>
              <w:rPr>
                <w:sz w:val="20"/>
                <w:szCs w:val="20"/>
              </w:rPr>
            </w:pPr>
            <w:r w:rsidRPr="005055EB">
              <w:rPr>
                <w:sz w:val="20"/>
                <w:szCs w:val="20"/>
              </w:rPr>
              <w:t>Места размещения предвыборных агитационных материалов</w:t>
            </w:r>
          </w:p>
        </w:tc>
      </w:tr>
      <w:tr w:rsidR="004715AE" w:rsidRPr="005055EB" w:rsidTr="002A76F5">
        <w:tc>
          <w:tcPr>
            <w:tcW w:w="675" w:type="dxa"/>
          </w:tcPr>
          <w:p w:rsidR="004715AE" w:rsidRPr="005055EB" w:rsidRDefault="004715AE" w:rsidP="002A76F5">
            <w:pPr>
              <w:jc w:val="center"/>
              <w:rPr>
                <w:sz w:val="20"/>
                <w:szCs w:val="20"/>
              </w:rPr>
            </w:pPr>
            <w:r w:rsidRPr="005055EB">
              <w:rPr>
                <w:sz w:val="20"/>
                <w:szCs w:val="20"/>
              </w:rPr>
              <w:t>1</w:t>
            </w:r>
          </w:p>
        </w:tc>
        <w:tc>
          <w:tcPr>
            <w:tcW w:w="1985" w:type="dxa"/>
          </w:tcPr>
          <w:p w:rsidR="004715AE" w:rsidRPr="005055EB" w:rsidRDefault="004715AE" w:rsidP="002A76F5">
            <w:pPr>
              <w:jc w:val="center"/>
              <w:rPr>
                <w:b/>
                <w:sz w:val="20"/>
                <w:szCs w:val="20"/>
              </w:rPr>
            </w:pPr>
            <w:proofErr w:type="spellStart"/>
            <w:r w:rsidRPr="005055EB">
              <w:rPr>
                <w:b/>
                <w:sz w:val="20"/>
                <w:szCs w:val="20"/>
              </w:rPr>
              <w:t>Каратузский</w:t>
            </w:r>
            <w:proofErr w:type="spellEnd"/>
          </w:p>
        </w:tc>
        <w:tc>
          <w:tcPr>
            <w:tcW w:w="1701" w:type="dxa"/>
          </w:tcPr>
          <w:p w:rsidR="004715AE" w:rsidRPr="005055EB" w:rsidRDefault="004715AE" w:rsidP="002A76F5">
            <w:pPr>
              <w:jc w:val="center"/>
              <w:rPr>
                <w:sz w:val="20"/>
                <w:szCs w:val="20"/>
              </w:rPr>
            </w:pPr>
            <w:r w:rsidRPr="005055EB">
              <w:rPr>
                <w:sz w:val="20"/>
                <w:szCs w:val="20"/>
              </w:rPr>
              <w:t>1407</w:t>
            </w:r>
          </w:p>
          <w:p w:rsidR="004715AE" w:rsidRPr="005055EB" w:rsidRDefault="004715AE" w:rsidP="002A76F5">
            <w:pPr>
              <w:jc w:val="center"/>
              <w:rPr>
                <w:sz w:val="20"/>
                <w:szCs w:val="20"/>
              </w:rPr>
            </w:pPr>
          </w:p>
        </w:tc>
        <w:tc>
          <w:tcPr>
            <w:tcW w:w="5103" w:type="dxa"/>
          </w:tcPr>
          <w:p w:rsidR="004715AE" w:rsidRPr="005055EB" w:rsidRDefault="004715AE" w:rsidP="002A76F5">
            <w:pPr>
              <w:rPr>
                <w:sz w:val="20"/>
                <w:szCs w:val="20"/>
              </w:rPr>
            </w:pPr>
            <w:r w:rsidRPr="005055EB">
              <w:rPr>
                <w:sz w:val="20"/>
                <w:szCs w:val="20"/>
              </w:rPr>
              <w:t xml:space="preserve">с. Каратузское </w:t>
            </w:r>
          </w:p>
          <w:p w:rsidR="004715AE" w:rsidRPr="005055EB" w:rsidRDefault="004715AE" w:rsidP="002A76F5">
            <w:pPr>
              <w:rPr>
                <w:sz w:val="20"/>
                <w:szCs w:val="20"/>
              </w:rPr>
            </w:pPr>
            <w:r w:rsidRPr="005055EB">
              <w:rPr>
                <w:sz w:val="20"/>
                <w:szCs w:val="20"/>
              </w:rPr>
              <w:t xml:space="preserve">- на заборе жилого дома по ул. </w:t>
            </w:r>
            <w:proofErr w:type="gramStart"/>
            <w:r w:rsidRPr="005055EB">
              <w:rPr>
                <w:sz w:val="20"/>
                <w:szCs w:val="20"/>
              </w:rPr>
              <w:t>Октябрьская</w:t>
            </w:r>
            <w:proofErr w:type="gramEnd"/>
            <w:r w:rsidRPr="005055EB">
              <w:rPr>
                <w:sz w:val="20"/>
                <w:szCs w:val="20"/>
              </w:rPr>
              <w:t>, 41 (</w:t>
            </w:r>
            <w:proofErr w:type="spellStart"/>
            <w:r w:rsidRPr="005055EB">
              <w:rPr>
                <w:sz w:val="20"/>
                <w:szCs w:val="20"/>
              </w:rPr>
              <w:t>Болдарук</w:t>
            </w:r>
            <w:proofErr w:type="spellEnd"/>
            <w:r w:rsidRPr="005055EB">
              <w:rPr>
                <w:sz w:val="20"/>
                <w:szCs w:val="20"/>
              </w:rPr>
              <w:t xml:space="preserve"> М.Н.);</w:t>
            </w:r>
          </w:p>
          <w:p w:rsidR="004715AE" w:rsidRPr="005055EB" w:rsidRDefault="004715AE" w:rsidP="002A76F5">
            <w:pPr>
              <w:rPr>
                <w:sz w:val="20"/>
                <w:szCs w:val="20"/>
              </w:rPr>
            </w:pPr>
            <w:r w:rsidRPr="005055EB">
              <w:rPr>
                <w:sz w:val="20"/>
                <w:szCs w:val="20"/>
              </w:rPr>
              <w:t>- на здании бывшей конторы колхоза им. Димитрова;</w:t>
            </w:r>
          </w:p>
          <w:p w:rsidR="004715AE" w:rsidRPr="005055EB" w:rsidRDefault="004715AE" w:rsidP="002A76F5">
            <w:pPr>
              <w:rPr>
                <w:sz w:val="20"/>
                <w:szCs w:val="20"/>
              </w:rPr>
            </w:pPr>
            <w:r w:rsidRPr="005055EB">
              <w:rPr>
                <w:sz w:val="20"/>
                <w:szCs w:val="20"/>
              </w:rPr>
              <w:t>- на здании складов магазина «Для Вас» со стороны ул. Мира и заборе магазина со стороны ул. Колхозная.</w:t>
            </w:r>
          </w:p>
        </w:tc>
      </w:tr>
      <w:tr w:rsidR="004715AE" w:rsidRPr="005055EB" w:rsidTr="002A76F5">
        <w:tc>
          <w:tcPr>
            <w:tcW w:w="675" w:type="dxa"/>
          </w:tcPr>
          <w:p w:rsidR="004715AE" w:rsidRPr="005055EB" w:rsidRDefault="004715AE" w:rsidP="002A76F5">
            <w:pPr>
              <w:jc w:val="center"/>
              <w:rPr>
                <w:sz w:val="20"/>
                <w:szCs w:val="20"/>
              </w:rPr>
            </w:pPr>
          </w:p>
        </w:tc>
        <w:tc>
          <w:tcPr>
            <w:tcW w:w="1985" w:type="dxa"/>
          </w:tcPr>
          <w:p w:rsidR="004715AE" w:rsidRPr="005055EB" w:rsidRDefault="004715AE" w:rsidP="002A76F5">
            <w:pPr>
              <w:jc w:val="center"/>
              <w:rPr>
                <w:sz w:val="20"/>
                <w:szCs w:val="20"/>
              </w:rPr>
            </w:pPr>
          </w:p>
        </w:tc>
        <w:tc>
          <w:tcPr>
            <w:tcW w:w="1701" w:type="dxa"/>
          </w:tcPr>
          <w:p w:rsidR="004715AE" w:rsidRPr="005055EB" w:rsidRDefault="004715AE" w:rsidP="002A76F5">
            <w:pPr>
              <w:jc w:val="center"/>
              <w:rPr>
                <w:sz w:val="20"/>
                <w:szCs w:val="20"/>
              </w:rPr>
            </w:pPr>
            <w:r w:rsidRPr="005055EB">
              <w:rPr>
                <w:sz w:val="20"/>
                <w:szCs w:val="20"/>
              </w:rPr>
              <w:t>1408</w:t>
            </w:r>
          </w:p>
        </w:tc>
        <w:tc>
          <w:tcPr>
            <w:tcW w:w="5103" w:type="dxa"/>
          </w:tcPr>
          <w:p w:rsidR="004715AE" w:rsidRPr="005055EB" w:rsidRDefault="004715AE" w:rsidP="002A76F5">
            <w:pPr>
              <w:rPr>
                <w:sz w:val="20"/>
                <w:szCs w:val="20"/>
              </w:rPr>
            </w:pPr>
            <w:r w:rsidRPr="005055EB">
              <w:rPr>
                <w:sz w:val="20"/>
                <w:szCs w:val="20"/>
              </w:rPr>
              <w:t xml:space="preserve">- на заборе трансформаторной станции, ул. Димитрова и перекресток ул. </w:t>
            </w:r>
          </w:p>
          <w:p w:rsidR="004715AE" w:rsidRPr="005055EB" w:rsidRDefault="004715AE" w:rsidP="002A76F5">
            <w:pPr>
              <w:rPr>
                <w:sz w:val="20"/>
                <w:szCs w:val="20"/>
              </w:rPr>
            </w:pPr>
            <w:r w:rsidRPr="005055EB">
              <w:rPr>
                <w:sz w:val="20"/>
                <w:szCs w:val="20"/>
              </w:rPr>
              <w:t xml:space="preserve">– на </w:t>
            </w:r>
            <w:proofErr w:type="spellStart"/>
            <w:r w:rsidRPr="005055EB">
              <w:rPr>
                <w:sz w:val="20"/>
                <w:szCs w:val="20"/>
              </w:rPr>
              <w:t>забре</w:t>
            </w:r>
            <w:proofErr w:type="spellEnd"/>
            <w:r w:rsidRPr="005055EB">
              <w:rPr>
                <w:sz w:val="20"/>
                <w:szCs w:val="20"/>
              </w:rPr>
              <w:t xml:space="preserve"> по ул. Кутузова 14 (</w:t>
            </w:r>
            <w:proofErr w:type="spellStart"/>
            <w:r w:rsidRPr="005055EB">
              <w:rPr>
                <w:sz w:val="20"/>
                <w:szCs w:val="20"/>
              </w:rPr>
              <w:t>Копотев</w:t>
            </w:r>
            <w:proofErr w:type="spellEnd"/>
            <w:r w:rsidRPr="005055EB">
              <w:rPr>
                <w:sz w:val="20"/>
                <w:szCs w:val="20"/>
              </w:rPr>
              <w:t xml:space="preserve"> М.П.) перекресток ул. Черкасова;</w:t>
            </w:r>
          </w:p>
          <w:p w:rsidR="004715AE" w:rsidRPr="005055EB" w:rsidRDefault="004715AE" w:rsidP="002A76F5">
            <w:pPr>
              <w:rPr>
                <w:sz w:val="20"/>
                <w:szCs w:val="20"/>
              </w:rPr>
            </w:pPr>
            <w:r w:rsidRPr="005055EB">
              <w:rPr>
                <w:sz w:val="20"/>
                <w:szCs w:val="20"/>
              </w:rPr>
              <w:t>- на заборе по ул. Жукова перекресток ул. Станичная;</w:t>
            </w:r>
          </w:p>
          <w:p w:rsidR="004715AE" w:rsidRPr="005055EB" w:rsidRDefault="004715AE" w:rsidP="002A76F5">
            <w:pPr>
              <w:rPr>
                <w:sz w:val="20"/>
                <w:szCs w:val="20"/>
              </w:rPr>
            </w:pPr>
            <w:r w:rsidRPr="005055EB">
              <w:rPr>
                <w:sz w:val="20"/>
                <w:szCs w:val="20"/>
              </w:rPr>
              <w:t>- на заборе у входа ЖКХ по ул. Лазо;</w:t>
            </w:r>
          </w:p>
          <w:p w:rsidR="004715AE" w:rsidRPr="005055EB" w:rsidRDefault="004715AE" w:rsidP="002A76F5">
            <w:pPr>
              <w:rPr>
                <w:sz w:val="20"/>
                <w:szCs w:val="20"/>
              </w:rPr>
            </w:pPr>
            <w:r w:rsidRPr="005055EB">
              <w:rPr>
                <w:sz w:val="20"/>
                <w:szCs w:val="20"/>
              </w:rPr>
              <w:t xml:space="preserve">- на заборе дома ул. Куйбышева 16, со стороны ул. </w:t>
            </w:r>
            <w:proofErr w:type="gramStart"/>
            <w:r w:rsidRPr="005055EB">
              <w:rPr>
                <w:sz w:val="20"/>
                <w:szCs w:val="20"/>
              </w:rPr>
              <w:t>Революционная</w:t>
            </w:r>
            <w:proofErr w:type="gramEnd"/>
          </w:p>
        </w:tc>
      </w:tr>
      <w:tr w:rsidR="004715AE" w:rsidRPr="005055EB" w:rsidTr="002A76F5">
        <w:tc>
          <w:tcPr>
            <w:tcW w:w="675" w:type="dxa"/>
          </w:tcPr>
          <w:p w:rsidR="004715AE" w:rsidRPr="005055EB" w:rsidRDefault="004715AE" w:rsidP="002A76F5">
            <w:pPr>
              <w:jc w:val="center"/>
              <w:rPr>
                <w:sz w:val="20"/>
                <w:szCs w:val="20"/>
              </w:rPr>
            </w:pPr>
          </w:p>
        </w:tc>
        <w:tc>
          <w:tcPr>
            <w:tcW w:w="1985" w:type="dxa"/>
          </w:tcPr>
          <w:p w:rsidR="004715AE" w:rsidRPr="005055EB" w:rsidRDefault="004715AE" w:rsidP="002A76F5">
            <w:pPr>
              <w:jc w:val="center"/>
              <w:rPr>
                <w:sz w:val="20"/>
                <w:szCs w:val="20"/>
              </w:rPr>
            </w:pPr>
          </w:p>
        </w:tc>
        <w:tc>
          <w:tcPr>
            <w:tcW w:w="1701" w:type="dxa"/>
          </w:tcPr>
          <w:p w:rsidR="004715AE" w:rsidRPr="005055EB" w:rsidRDefault="004715AE" w:rsidP="002A76F5">
            <w:pPr>
              <w:jc w:val="center"/>
              <w:rPr>
                <w:sz w:val="20"/>
                <w:szCs w:val="20"/>
              </w:rPr>
            </w:pPr>
            <w:r w:rsidRPr="005055EB">
              <w:rPr>
                <w:sz w:val="20"/>
                <w:szCs w:val="20"/>
              </w:rPr>
              <w:t>1409</w:t>
            </w:r>
          </w:p>
        </w:tc>
        <w:tc>
          <w:tcPr>
            <w:tcW w:w="5103" w:type="dxa"/>
          </w:tcPr>
          <w:p w:rsidR="004715AE" w:rsidRPr="005055EB" w:rsidRDefault="004715AE" w:rsidP="002A76F5">
            <w:pPr>
              <w:rPr>
                <w:sz w:val="20"/>
                <w:szCs w:val="20"/>
              </w:rPr>
            </w:pPr>
            <w:r w:rsidRPr="005055EB">
              <w:rPr>
                <w:sz w:val="20"/>
                <w:szCs w:val="20"/>
              </w:rPr>
              <w:t xml:space="preserve">- на заборе магазина «Покровский» по ул. </w:t>
            </w:r>
            <w:proofErr w:type="gramStart"/>
            <w:r w:rsidRPr="005055EB">
              <w:rPr>
                <w:sz w:val="20"/>
                <w:szCs w:val="20"/>
              </w:rPr>
              <w:t>Заречная</w:t>
            </w:r>
            <w:proofErr w:type="gramEnd"/>
            <w:r w:rsidRPr="005055EB">
              <w:rPr>
                <w:sz w:val="20"/>
                <w:szCs w:val="20"/>
              </w:rPr>
              <w:t>;</w:t>
            </w:r>
          </w:p>
          <w:p w:rsidR="004715AE" w:rsidRPr="005055EB" w:rsidRDefault="004715AE" w:rsidP="002A76F5">
            <w:pPr>
              <w:rPr>
                <w:sz w:val="20"/>
                <w:szCs w:val="20"/>
              </w:rPr>
            </w:pPr>
            <w:r w:rsidRPr="005055EB">
              <w:rPr>
                <w:sz w:val="20"/>
                <w:szCs w:val="20"/>
              </w:rPr>
              <w:t xml:space="preserve">- на заборе магазина «Стимул», ул. </w:t>
            </w:r>
            <w:proofErr w:type="gramStart"/>
            <w:r w:rsidRPr="005055EB">
              <w:rPr>
                <w:sz w:val="20"/>
                <w:szCs w:val="20"/>
              </w:rPr>
              <w:t>Советская</w:t>
            </w:r>
            <w:proofErr w:type="gramEnd"/>
            <w:r w:rsidRPr="005055EB">
              <w:rPr>
                <w:sz w:val="20"/>
                <w:szCs w:val="20"/>
              </w:rPr>
              <w:t>;</w:t>
            </w:r>
          </w:p>
          <w:p w:rsidR="004715AE" w:rsidRPr="005055EB" w:rsidRDefault="004715AE" w:rsidP="002A76F5">
            <w:pPr>
              <w:rPr>
                <w:sz w:val="20"/>
                <w:szCs w:val="20"/>
              </w:rPr>
            </w:pPr>
            <w:r w:rsidRPr="005055EB">
              <w:rPr>
                <w:sz w:val="20"/>
                <w:szCs w:val="20"/>
              </w:rPr>
              <w:t>- забор на перекрестке ул. Ленина и Кравченко;</w:t>
            </w:r>
          </w:p>
          <w:p w:rsidR="004715AE" w:rsidRPr="005055EB" w:rsidRDefault="004715AE" w:rsidP="002A76F5">
            <w:pPr>
              <w:rPr>
                <w:sz w:val="20"/>
                <w:szCs w:val="20"/>
              </w:rPr>
            </w:pPr>
            <w:r w:rsidRPr="005055EB">
              <w:rPr>
                <w:sz w:val="20"/>
                <w:szCs w:val="20"/>
              </w:rPr>
              <w:t>- на здании по ул. Ленина (парикмахерская «Локон»)</w:t>
            </w:r>
          </w:p>
        </w:tc>
      </w:tr>
      <w:tr w:rsidR="004715AE" w:rsidRPr="005055EB" w:rsidTr="002A76F5">
        <w:tc>
          <w:tcPr>
            <w:tcW w:w="675" w:type="dxa"/>
          </w:tcPr>
          <w:p w:rsidR="004715AE" w:rsidRPr="005055EB" w:rsidRDefault="004715AE" w:rsidP="002A76F5">
            <w:pPr>
              <w:jc w:val="center"/>
              <w:rPr>
                <w:sz w:val="20"/>
                <w:szCs w:val="20"/>
              </w:rPr>
            </w:pPr>
          </w:p>
        </w:tc>
        <w:tc>
          <w:tcPr>
            <w:tcW w:w="1985" w:type="dxa"/>
          </w:tcPr>
          <w:p w:rsidR="004715AE" w:rsidRPr="005055EB" w:rsidRDefault="004715AE" w:rsidP="002A76F5">
            <w:pPr>
              <w:jc w:val="center"/>
              <w:rPr>
                <w:sz w:val="20"/>
                <w:szCs w:val="20"/>
              </w:rPr>
            </w:pPr>
          </w:p>
        </w:tc>
        <w:tc>
          <w:tcPr>
            <w:tcW w:w="1701" w:type="dxa"/>
          </w:tcPr>
          <w:p w:rsidR="004715AE" w:rsidRPr="005055EB" w:rsidRDefault="004715AE" w:rsidP="002A76F5">
            <w:pPr>
              <w:jc w:val="center"/>
              <w:rPr>
                <w:sz w:val="20"/>
                <w:szCs w:val="20"/>
              </w:rPr>
            </w:pPr>
            <w:r w:rsidRPr="005055EB">
              <w:rPr>
                <w:sz w:val="20"/>
                <w:szCs w:val="20"/>
              </w:rPr>
              <w:t>1410</w:t>
            </w:r>
          </w:p>
        </w:tc>
        <w:tc>
          <w:tcPr>
            <w:tcW w:w="5103" w:type="dxa"/>
          </w:tcPr>
          <w:p w:rsidR="004715AE" w:rsidRPr="005055EB" w:rsidRDefault="004715AE" w:rsidP="002A76F5">
            <w:pPr>
              <w:rPr>
                <w:sz w:val="20"/>
                <w:szCs w:val="20"/>
              </w:rPr>
            </w:pPr>
            <w:r w:rsidRPr="005055EB">
              <w:rPr>
                <w:sz w:val="20"/>
                <w:szCs w:val="20"/>
              </w:rPr>
              <w:t>- на заборе за магазином «У Петровича» по ул. Ленина;</w:t>
            </w:r>
          </w:p>
          <w:p w:rsidR="004715AE" w:rsidRPr="005055EB" w:rsidRDefault="004715AE" w:rsidP="002A76F5">
            <w:pPr>
              <w:rPr>
                <w:sz w:val="20"/>
                <w:szCs w:val="20"/>
              </w:rPr>
            </w:pPr>
            <w:r w:rsidRPr="005055EB">
              <w:rPr>
                <w:sz w:val="20"/>
                <w:szCs w:val="20"/>
              </w:rPr>
              <w:t>- на заборе АТП по ул. Ленина;</w:t>
            </w:r>
          </w:p>
          <w:p w:rsidR="004715AE" w:rsidRPr="005055EB" w:rsidRDefault="004715AE" w:rsidP="002A76F5">
            <w:pPr>
              <w:rPr>
                <w:sz w:val="20"/>
                <w:szCs w:val="20"/>
              </w:rPr>
            </w:pPr>
            <w:r w:rsidRPr="005055EB">
              <w:rPr>
                <w:sz w:val="20"/>
                <w:szCs w:val="20"/>
              </w:rPr>
              <w:t>- на заборе по ул. Стрелкова, жилого дома по ул. Ленина 8 «а» (Филинцев П.А.);</w:t>
            </w:r>
          </w:p>
          <w:p w:rsidR="004715AE" w:rsidRPr="005055EB" w:rsidRDefault="004715AE" w:rsidP="002A76F5">
            <w:pPr>
              <w:rPr>
                <w:sz w:val="20"/>
                <w:szCs w:val="20"/>
              </w:rPr>
            </w:pPr>
            <w:r w:rsidRPr="005055EB">
              <w:rPr>
                <w:sz w:val="20"/>
                <w:szCs w:val="20"/>
              </w:rPr>
              <w:t>- на заборе хлебозавода у магазина «Горячий хлеб»;</w:t>
            </w:r>
          </w:p>
          <w:p w:rsidR="004715AE" w:rsidRPr="005055EB" w:rsidRDefault="004715AE" w:rsidP="002A76F5">
            <w:pPr>
              <w:rPr>
                <w:sz w:val="20"/>
                <w:szCs w:val="20"/>
              </w:rPr>
            </w:pPr>
            <w:r w:rsidRPr="005055EB">
              <w:rPr>
                <w:sz w:val="20"/>
                <w:szCs w:val="20"/>
              </w:rPr>
              <w:t>- на заборе магазина «У Натальи» по ул. 60 лет Октября;</w:t>
            </w:r>
          </w:p>
          <w:p w:rsidR="004715AE" w:rsidRPr="005055EB" w:rsidRDefault="004715AE" w:rsidP="002A76F5">
            <w:pPr>
              <w:rPr>
                <w:sz w:val="20"/>
                <w:szCs w:val="20"/>
              </w:rPr>
            </w:pPr>
            <w:r w:rsidRPr="005055EB">
              <w:rPr>
                <w:sz w:val="20"/>
                <w:szCs w:val="20"/>
              </w:rPr>
              <w:t>- на заборе жилого дома по ул. Пушкина (</w:t>
            </w:r>
            <w:proofErr w:type="spellStart"/>
            <w:r w:rsidRPr="005055EB">
              <w:rPr>
                <w:sz w:val="20"/>
                <w:szCs w:val="20"/>
              </w:rPr>
              <w:t>Светлакова</w:t>
            </w:r>
            <w:proofErr w:type="spellEnd"/>
            <w:r w:rsidRPr="005055EB">
              <w:rPr>
                <w:sz w:val="20"/>
                <w:szCs w:val="20"/>
              </w:rPr>
              <w:t xml:space="preserve"> М.А.);</w:t>
            </w:r>
          </w:p>
          <w:p w:rsidR="004715AE" w:rsidRPr="005055EB" w:rsidRDefault="004715AE" w:rsidP="002A76F5">
            <w:pPr>
              <w:rPr>
                <w:sz w:val="20"/>
                <w:szCs w:val="20"/>
              </w:rPr>
            </w:pPr>
            <w:r w:rsidRPr="005055EB">
              <w:rPr>
                <w:sz w:val="20"/>
                <w:szCs w:val="20"/>
              </w:rPr>
              <w:t xml:space="preserve">- на заборе по ул. Пушкина, перекресток ул. 1-я </w:t>
            </w:r>
            <w:proofErr w:type="spellStart"/>
            <w:r w:rsidRPr="005055EB">
              <w:rPr>
                <w:sz w:val="20"/>
                <w:szCs w:val="20"/>
              </w:rPr>
              <w:t>Каратузская</w:t>
            </w:r>
            <w:proofErr w:type="spellEnd"/>
            <w:r w:rsidRPr="005055EB">
              <w:rPr>
                <w:sz w:val="20"/>
                <w:szCs w:val="20"/>
              </w:rPr>
              <w:t>;</w:t>
            </w:r>
          </w:p>
          <w:p w:rsidR="004715AE" w:rsidRPr="005055EB" w:rsidRDefault="004715AE" w:rsidP="002A76F5">
            <w:pPr>
              <w:rPr>
                <w:sz w:val="20"/>
                <w:szCs w:val="20"/>
              </w:rPr>
            </w:pPr>
            <w:r w:rsidRPr="005055EB">
              <w:rPr>
                <w:sz w:val="20"/>
                <w:szCs w:val="20"/>
              </w:rPr>
              <w:t xml:space="preserve">- на заборе по ул. </w:t>
            </w:r>
            <w:proofErr w:type="gramStart"/>
            <w:r w:rsidRPr="005055EB">
              <w:rPr>
                <w:sz w:val="20"/>
                <w:szCs w:val="20"/>
              </w:rPr>
              <w:t>Юбилейной</w:t>
            </w:r>
            <w:proofErr w:type="gramEnd"/>
            <w:r w:rsidRPr="005055EB">
              <w:rPr>
                <w:sz w:val="20"/>
                <w:szCs w:val="20"/>
              </w:rPr>
              <w:t xml:space="preserve"> у жилого дома В.А. </w:t>
            </w:r>
            <w:proofErr w:type="spellStart"/>
            <w:r w:rsidRPr="005055EB">
              <w:rPr>
                <w:sz w:val="20"/>
                <w:szCs w:val="20"/>
              </w:rPr>
              <w:t>Понимаш</w:t>
            </w:r>
            <w:proofErr w:type="spellEnd"/>
            <w:r w:rsidRPr="005055EB">
              <w:rPr>
                <w:sz w:val="20"/>
                <w:szCs w:val="20"/>
              </w:rPr>
              <w:t xml:space="preserve"> (ул. Ленина 2-2)</w:t>
            </w:r>
          </w:p>
        </w:tc>
      </w:tr>
      <w:tr w:rsidR="004715AE" w:rsidRPr="005055EB" w:rsidTr="002A76F5">
        <w:tc>
          <w:tcPr>
            <w:tcW w:w="675" w:type="dxa"/>
          </w:tcPr>
          <w:p w:rsidR="004715AE" w:rsidRPr="005055EB" w:rsidRDefault="004715AE" w:rsidP="002A76F5">
            <w:pPr>
              <w:jc w:val="center"/>
              <w:rPr>
                <w:sz w:val="20"/>
                <w:szCs w:val="20"/>
              </w:rPr>
            </w:pPr>
          </w:p>
        </w:tc>
        <w:tc>
          <w:tcPr>
            <w:tcW w:w="1985" w:type="dxa"/>
          </w:tcPr>
          <w:p w:rsidR="004715AE" w:rsidRPr="005055EB" w:rsidRDefault="004715AE" w:rsidP="002A76F5">
            <w:pPr>
              <w:jc w:val="center"/>
              <w:rPr>
                <w:sz w:val="20"/>
                <w:szCs w:val="20"/>
              </w:rPr>
            </w:pPr>
          </w:p>
        </w:tc>
        <w:tc>
          <w:tcPr>
            <w:tcW w:w="1701" w:type="dxa"/>
          </w:tcPr>
          <w:p w:rsidR="004715AE" w:rsidRPr="005055EB" w:rsidRDefault="004715AE" w:rsidP="002A76F5">
            <w:pPr>
              <w:jc w:val="center"/>
              <w:rPr>
                <w:sz w:val="20"/>
                <w:szCs w:val="20"/>
              </w:rPr>
            </w:pPr>
            <w:r w:rsidRPr="005055EB">
              <w:rPr>
                <w:sz w:val="20"/>
                <w:szCs w:val="20"/>
              </w:rPr>
              <w:t>1418</w:t>
            </w:r>
          </w:p>
        </w:tc>
        <w:tc>
          <w:tcPr>
            <w:tcW w:w="5103" w:type="dxa"/>
          </w:tcPr>
          <w:p w:rsidR="004715AE" w:rsidRPr="005055EB" w:rsidRDefault="004715AE" w:rsidP="002A76F5">
            <w:pPr>
              <w:rPr>
                <w:sz w:val="20"/>
                <w:szCs w:val="20"/>
              </w:rPr>
            </w:pPr>
            <w:proofErr w:type="spellStart"/>
            <w:r w:rsidRPr="005055EB">
              <w:rPr>
                <w:sz w:val="20"/>
                <w:szCs w:val="20"/>
              </w:rPr>
              <w:t>д</w:t>
            </w:r>
            <w:proofErr w:type="gramStart"/>
            <w:r w:rsidRPr="005055EB">
              <w:rPr>
                <w:sz w:val="20"/>
                <w:szCs w:val="20"/>
              </w:rPr>
              <w:t>.С</w:t>
            </w:r>
            <w:proofErr w:type="gramEnd"/>
            <w:r w:rsidRPr="005055EB">
              <w:rPr>
                <w:sz w:val="20"/>
                <w:szCs w:val="20"/>
              </w:rPr>
              <w:t>редний</w:t>
            </w:r>
            <w:proofErr w:type="spellEnd"/>
            <w:r w:rsidRPr="005055EB">
              <w:rPr>
                <w:sz w:val="20"/>
                <w:szCs w:val="20"/>
              </w:rPr>
              <w:t xml:space="preserve"> Кужебар</w:t>
            </w:r>
          </w:p>
          <w:p w:rsidR="004715AE" w:rsidRPr="005055EB" w:rsidRDefault="004715AE" w:rsidP="002A76F5">
            <w:pPr>
              <w:rPr>
                <w:sz w:val="20"/>
                <w:szCs w:val="20"/>
              </w:rPr>
            </w:pPr>
            <w:r w:rsidRPr="005055EB">
              <w:rPr>
                <w:sz w:val="20"/>
                <w:szCs w:val="20"/>
              </w:rPr>
              <w:t xml:space="preserve">- </w:t>
            </w:r>
            <w:proofErr w:type="spellStart"/>
            <w:r w:rsidRPr="005055EB">
              <w:rPr>
                <w:sz w:val="20"/>
                <w:szCs w:val="20"/>
              </w:rPr>
              <w:t>ул</w:t>
            </w:r>
            <w:proofErr w:type="gramStart"/>
            <w:r w:rsidRPr="005055EB">
              <w:rPr>
                <w:sz w:val="20"/>
                <w:szCs w:val="20"/>
              </w:rPr>
              <w:t>.П</w:t>
            </w:r>
            <w:proofErr w:type="gramEnd"/>
            <w:r w:rsidRPr="005055EB">
              <w:rPr>
                <w:sz w:val="20"/>
                <w:szCs w:val="20"/>
              </w:rPr>
              <w:t>олтавская</w:t>
            </w:r>
            <w:proofErr w:type="spellEnd"/>
            <w:r w:rsidRPr="005055EB">
              <w:rPr>
                <w:sz w:val="20"/>
                <w:szCs w:val="20"/>
              </w:rPr>
              <w:t>, 8 (библиотека)</w:t>
            </w:r>
          </w:p>
        </w:tc>
      </w:tr>
    </w:tbl>
    <w:p w:rsidR="009C5264" w:rsidRPr="005055EB" w:rsidRDefault="009C5264" w:rsidP="004B60E3">
      <w:pPr>
        <w:rPr>
          <w:sz w:val="20"/>
          <w:szCs w:val="20"/>
        </w:rPr>
      </w:pPr>
    </w:p>
    <w:p w:rsidR="009C5264" w:rsidRDefault="009C5264" w:rsidP="004B60E3">
      <w:pPr>
        <w:rPr>
          <w:sz w:val="20"/>
          <w:szCs w:val="20"/>
        </w:rPr>
      </w:pPr>
    </w:p>
    <w:p w:rsidR="0083424F" w:rsidRPr="005055EB" w:rsidRDefault="0083424F" w:rsidP="004B60E3">
      <w:pPr>
        <w:rPr>
          <w:sz w:val="20"/>
          <w:szCs w:val="20"/>
        </w:rPr>
      </w:pPr>
    </w:p>
    <w:p w:rsidR="00791CE6" w:rsidRPr="005055EB" w:rsidRDefault="00791CE6" w:rsidP="00791CE6">
      <w:pPr>
        <w:ind w:right="-1"/>
        <w:jc w:val="center"/>
        <w:rPr>
          <w:i/>
          <w:sz w:val="20"/>
          <w:szCs w:val="20"/>
        </w:rPr>
      </w:pPr>
      <w:r w:rsidRPr="005055EB">
        <w:rPr>
          <w:sz w:val="20"/>
          <w:szCs w:val="20"/>
        </w:rPr>
        <w:lastRenderedPageBreak/>
        <w:t>АДМИНИСТРАЦИЯ КАРАТУЗСКОГО СЕЛЬСОВЕТА</w:t>
      </w:r>
    </w:p>
    <w:p w:rsidR="00791CE6" w:rsidRPr="005055EB" w:rsidRDefault="00791CE6" w:rsidP="00791CE6">
      <w:pPr>
        <w:autoSpaceDE w:val="0"/>
        <w:autoSpaceDN w:val="0"/>
        <w:adjustRightInd w:val="0"/>
        <w:ind w:right="-1"/>
        <w:jc w:val="center"/>
        <w:rPr>
          <w:sz w:val="20"/>
          <w:szCs w:val="20"/>
        </w:rPr>
      </w:pPr>
    </w:p>
    <w:p w:rsidR="00791CE6" w:rsidRPr="005055EB" w:rsidRDefault="00791CE6" w:rsidP="00791CE6">
      <w:pPr>
        <w:autoSpaceDE w:val="0"/>
        <w:autoSpaceDN w:val="0"/>
        <w:adjustRightInd w:val="0"/>
        <w:ind w:right="-1"/>
        <w:jc w:val="center"/>
        <w:rPr>
          <w:sz w:val="20"/>
          <w:szCs w:val="20"/>
        </w:rPr>
      </w:pPr>
      <w:r w:rsidRPr="005055EB">
        <w:rPr>
          <w:sz w:val="20"/>
          <w:szCs w:val="20"/>
        </w:rPr>
        <w:t>ПОСТАНОВЛЕНИЕ</w:t>
      </w:r>
    </w:p>
    <w:p w:rsidR="00791CE6" w:rsidRPr="005055EB" w:rsidRDefault="00791CE6" w:rsidP="00791CE6">
      <w:pPr>
        <w:autoSpaceDE w:val="0"/>
        <w:autoSpaceDN w:val="0"/>
        <w:adjustRightInd w:val="0"/>
        <w:ind w:right="-1"/>
        <w:jc w:val="center"/>
        <w:rPr>
          <w:sz w:val="20"/>
          <w:szCs w:val="20"/>
        </w:rPr>
      </w:pPr>
    </w:p>
    <w:p w:rsidR="00791CE6" w:rsidRPr="005055EB" w:rsidRDefault="00791CE6" w:rsidP="00791CE6">
      <w:pPr>
        <w:autoSpaceDE w:val="0"/>
        <w:autoSpaceDN w:val="0"/>
        <w:adjustRightInd w:val="0"/>
        <w:ind w:right="-1"/>
        <w:rPr>
          <w:sz w:val="20"/>
          <w:szCs w:val="20"/>
        </w:rPr>
      </w:pPr>
      <w:r w:rsidRPr="005055EB">
        <w:rPr>
          <w:sz w:val="20"/>
          <w:szCs w:val="20"/>
        </w:rPr>
        <w:t>24.08.2015г.</w:t>
      </w:r>
      <w:r w:rsidRPr="005055EB">
        <w:rPr>
          <w:sz w:val="20"/>
          <w:szCs w:val="20"/>
        </w:rPr>
        <w:tab/>
        <w:t xml:space="preserve">                  </w:t>
      </w:r>
      <w:r w:rsidRPr="005055EB">
        <w:rPr>
          <w:sz w:val="20"/>
          <w:szCs w:val="20"/>
        </w:rPr>
        <w:tab/>
        <w:t xml:space="preserve">    </w:t>
      </w:r>
      <w:proofErr w:type="spellStart"/>
      <w:r w:rsidRPr="005055EB">
        <w:rPr>
          <w:sz w:val="20"/>
          <w:szCs w:val="20"/>
        </w:rPr>
        <w:t>с</w:t>
      </w:r>
      <w:proofErr w:type="gramStart"/>
      <w:r w:rsidRPr="005055EB">
        <w:rPr>
          <w:sz w:val="20"/>
          <w:szCs w:val="20"/>
        </w:rPr>
        <w:t>.К</w:t>
      </w:r>
      <w:proofErr w:type="gramEnd"/>
      <w:r w:rsidRPr="005055EB">
        <w:rPr>
          <w:sz w:val="20"/>
          <w:szCs w:val="20"/>
        </w:rPr>
        <w:t>аратузское</w:t>
      </w:r>
      <w:proofErr w:type="spellEnd"/>
      <w:r w:rsidRPr="005055EB">
        <w:rPr>
          <w:sz w:val="20"/>
          <w:szCs w:val="20"/>
        </w:rPr>
        <w:t xml:space="preserve">                                  № 449 -П</w:t>
      </w:r>
    </w:p>
    <w:p w:rsidR="00791CE6" w:rsidRPr="005055EB" w:rsidRDefault="00791CE6" w:rsidP="00791CE6">
      <w:pPr>
        <w:autoSpaceDE w:val="0"/>
        <w:autoSpaceDN w:val="0"/>
        <w:adjustRightInd w:val="0"/>
        <w:jc w:val="both"/>
        <w:rPr>
          <w:color w:val="000000"/>
          <w:sz w:val="20"/>
          <w:szCs w:val="20"/>
        </w:rPr>
      </w:pPr>
    </w:p>
    <w:p w:rsidR="00791CE6" w:rsidRPr="005055EB" w:rsidRDefault="00791CE6" w:rsidP="00791CE6">
      <w:pPr>
        <w:autoSpaceDE w:val="0"/>
        <w:autoSpaceDN w:val="0"/>
        <w:adjustRightInd w:val="0"/>
        <w:jc w:val="both"/>
        <w:rPr>
          <w:color w:val="000000"/>
          <w:sz w:val="20"/>
          <w:szCs w:val="20"/>
        </w:rPr>
      </w:pPr>
      <w:r w:rsidRPr="005055EB">
        <w:rPr>
          <w:color w:val="000000"/>
          <w:sz w:val="20"/>
          <w:szCs w:val="20"/>
        </w:rPr>
        <w:t xml:space="preserve">Об утверждении </w:t>
      </w:r>
      <w:proofErr w:type="gramStart"/>
      <w:r w:rsidRPr="005055EB">
        <w:rPr>
          <w:color w:val="000000"/>
          <w:sz w:val="20"/>
          <w:szCs w:val="20"/>
        </w:rPr>
        <w:t>административного</w:t>
      </w:r>
      <w:proofErr w:type="gramEnd"/>
    </w:p>
    <w:p w:rsidR="00791CE6" w:rsidRPr="005055EB" w:rsidRDefault="00791CE6" w:rsidP="00791CE6">
      <w:pPr>
        <w:autoSpaceDE w:val="0"/>
        <w:autoSpaceDN w:val="0"/>
        <w:adjustRightInd w:val="0"/>
        <w:jc w:val="both"/>
        <w:rPr>
          <w:color w:val="000000"/>
          <w:sz w:val="20"/>
          <w:szCs w:val="20"/>
        </w:rPr>
      </w:pPr>
      <w:r w:rsidRPr="005055EB">
        <w:rPr>
          <w:color w:val="000000"/>
          <w:sz w:val="20"/>
          <w:szCs w:val="20"/>
        </w:rPr>
        <w:t xml:space="preserve">регламента по предоставлению </w:t>
      </w:r>
      <w:proofErr w:type="gramStart"/>
      <w:r w:rsidRPr="005055EB">
        <w:rPr>
          <w:color w:val="000000"/>
          <w:sz w:val="20"/>
          <w:szCs w:val="20"/>
        </w:rPr>
        <w:t>муниципальной</w:t>
      </w:r>
      <w:proofErr w:type="gramEnd"/>
    </w:p>
    <w:p w:rsidR="00791CE6" w:rsidRPr="005055EB" w:rsidRDefault="00791CE6" w:rsidP="00791CE6">
      <w:pPr>
        <w:autoSpaceDE w:val="0"/>
        <w:autoSpaceDN w:val="0"/>
        <w:adjustRightInd w:val="0"/>
        <w:jc w:val="both"/>
        <w:rPr>
          <w:sz w:val="20"/>
          <w:szCs w:val="20"/>
        </w:rPr>
      </w:pPr>
      <w:r w:rsidRPr="005055EB">
        <w:rPr>
          <w:color w:val="000000"/>
          <w:sz w:val="20"/>
          <w:szCs w:val="20"/>
        </w:rPr>
        <w:t xml:space="preserve">услуги </w:t>
      </w:r>
      <w:r w:rsidRPr="005055EB">
        <w:rPr>
          <w:bCs/>
          <w:sz w:val="20"/>
          <w:szCs w:val="20"/>
        </w:rPr>
        <w:t>«П</w:t>
      </w:r>
      <w:r w:rsidRPr="005055EB">
        <w:rPr>
          <w:sz w:val="20"/>
          <w:szCs w:val="20"/>
        </w:rPr>
        <w:t xml:space="preserve">рисвоение адресов </w:t>
      </w:r>
      <w:proofErr w:type="gramStart"/>
      <w:r w:rsidRPr="005055EB">
        <w:rPr>
          <w:sz w:val="20"/>
          <w:szCs w:val="20"/>
        </w:rPr>
        <w:t>земельным</w:t>
      </w:r>
      <w:proofErr w:type="gramEnd"/>
      <w:r w:rsidRPr="005055EB">
        <w:rPr>
          <w:sz w:val="20"/>
          <w:szCs w:val="20"/>
        </w:rPr>
        <w:t xml:space="preserve"> </w:t>
      </w:r>
    </w:p>
    <w:p w:rsidR="00791CE6" w:rsidRPr="005055EB" w:rsidRDefault="00791CE6" w:rsidP="00791CE6">
      <w:pPr>
        <w:autoSpaceDE w:val="0"/>
        <w:autoSpaceDN w:val="0"/>
        <w:adjustRightInd w:val="0"/>
        <w:jc w:val="both"/>
        <w:rPr>
          <w:sz w:val="20"/>
          <w:szCs w:val="20"/>
        </w:rPr>
      </w:pPr>
      <w:r w:rsidRPr="005055EB">
        <w:rPr>
          <w:sz w:val="20"/>
          <w:szCs w:val="20"/>
        </w:rPr>
        <w:t xml:space="preserve">участкам, зданиям, сооружениям </w:t>
      </w:r>
    </w:p>
    <w:p w:rsidR="00791CE6" w:rsidRPr="005055EB" w:rsidRDefault="00791CE6" w:rsidP="00791CE6">
      <w:pPr>
        <w:autoSpaceDE w:val="0"/>
        <w:autoSpaceDN w:val="0"/>
        <w:adjustRightInd w:val="0"/>
        <w:jc w:val="both"/>
        <w:rPr>
          <w:sz w:val="20"/>
          <w:szCs w:val="20"/>
        </w:rPr>
      </w:pPr>
      <w:r w:rsidRPr="005055EB">
        <w:rPr>
          <w:sz w:val="20"/>
          <w:szCs w:val="20"/>
        </w:rPr>
        <w:t xml:space="preserve">и помещениям на территории </w:t>
      </w:r>
    </w:p>
    <w:p w:rsidR="00791CE6" w:rsidRPr="005055EB" w:rsidRDefault="00791CE6" w:rsidP="00791CE6">
      <w:pPr>
        <w:autoSpaceDE w:val="0"/>
        <w:autoSpaceDN w:val="0"/>
        <w:adjustRightInd w:val="0"/>
        <w:jc w:val="both"/>
        <w:rPr>
          <w:sz w:val="20"/>
          <w:szCs w:val="20"/>
        </w:rPr>
      </w:pPr>
      <w:r w:rsidRPr="005055EB">
        <w:rPr>
          <w:sz w:val="20"/>
          <w:szCs w:val="20"/>
        </w:rPr>
        <w:t>Каратузского сельсовета</w:t>
      </w:r>
    </w:p>
    <w:p w:rsidR="00791CE6" w:rsidRPr="005055EB" w:rsidRDefault="00791CE6" w:rsidP="00791CE6">
      <w:pPr>
        <w:autoSpaceDE w:val="0"/>
        <w:autoSpaceDN w:val="0"/>
        <w:adjustRightInd w:val="0"/>
        <w:jc w:val="both"/>
        <w:rPr>
          <w:sz w:val="20"/>
          <w:szCs w:val="20"/>
        </w:rPr>
      </w:pPr>
    </w:p>
    <w:p w:rsidR="00791CE6" w:rsidRPr="005055EB" w:rsidRDefault="00791CE6" w:rsidP="00791CE6">
      <w:pPr>
        <w:pStyle w:val="ConsPlusNormal"/>
        <w:ind w:firstLine="540"/>
        <w:jc w:val="both"/>
        <w:outlineLvl w:val="0"/>
        <w:rPr>
          <w:rFonts w:ascii="Times New Roman" w:hAnsi="Times New Roman" w:cs="Times New Roman"/>
          <w:i/>
        </w:rPr>
      </w:pPr>
      <w:r w:rsidRPr="005055EB">
        <w:rPr>
          <w:rFonts w:ascii="Times New Roman" w:hAnsi="Times New Roman" w:cs="Times New Roman"/>
          <w:bCs/>
        </w:rPr>
        <w:t xml:space="preserve">В соответствии с Федеральным законом от 27.07.2010 № 210-ФЗ «Об организации предоставления государственных и муниципальных услуг», </w:t>
      </w:r>
      <w:r w:rsidRPr="005055EB">
        <w:rPr>
          <w:rFonts w:ascii="Times New Roman" w:hAnsi="Times New Roman" w:cs="Times New Roman"/>
        </w:rPr>
        <w:t>обеспечения открытости и общедоступности информации о предоставлении муниципальных услуг, руководствуясь Уставом Каратузского сельсовета Каратузского района Красноярского края</w:t>
      </w:r>
      <w:r w:rsidRPr="005055EB">
        <w:rPr>
          <w:rFonts w:ascii="Times New Roman" w:hAnsi="Times New Roman" w:cs="Times New Roman"/>
          <w:i/>
        </w:rPr>
        <w:t xml:space="preserve">, </w:t>
      </w:r>
    </w:p>
    <w:p w:rsidR="00791CE6" w:rsidRPr="005055EB" w:rsidRDefault="00791CE6" w:rsidP="00791CE6">
      <w:pPr>
        <w:pStyle w:val="ConsPlusNormal"/>
        <w:ind w:firstLine="540"/>
        <w:jc w:val="both"/>
        <w:outlineLvl w:val="0"/>
        <w:rPr>
          <w:rFonts w:ascii="Times New Roman" w:hAnsi="Times New Roman" w:cs="Times New Roman"/>
        </w:rPr>
      </w:pPr>
      <w:r w:rsidRPr="005055EB">
        <w:rPr>
          <w:rFonts w:ascii="Times New Roman" w:hAnsi="Times New Roman" w:cs="Times New Roman"/>
        </w:rPr>
        <w:t>ПОСТАНОВЛЯЮ:</w:t>
      </w:r>
    </w:p>
    <w:p w:rsidR="00791CE6" w:rsidRPr="005055EB" w:rsidRDefault="00791CE6" w:rsidP="00791CE6">
      <w:pPr>
        <w:autoSpaceDE w:val="0"/>
        <w:autoSpaceDN w:val="0"/>
        <w:adjustRightInd w:val="0"/>
        <w:jc w:val="both"/>
        <w:rPr>
          <w:sz w:val="20"/>
          <w:szCs w:val="20"/>
        </w:rPr>
      </w:pPr>
      <w:r w:rsidRPr="005055EB">
        <w:rPr>
          <w:sz w:val="20"/>
          <w:szCs w:val="20"/>
        </w:rPr>
        <w:t xml:space="preserve">          1. Утвердить административный регламент предоставления муниципальной услуги </w:t>
      </w:r>
      <w:r w:rsidRPr="005055EB">
        <w:rPr>
          <w:bCs/>
          <w:sz w:val="20"/>
          <w:szCs w:val="20"/>
        </w:rPr>
        <w:t>«П</w:t>
      </w:r>
      <w:r w:rsidRPr="005055EB">
        <w:rPr>
          <w:sz w:val="20"/>
          <w:szCs w:val="20"/>
        </w:rPr>
        <w:t>рисвоение адресов земельным участкам, зданиям, сооружениям и помещениям на территории Каратузского сельсовета, согласно приложению.</w:t>
      </w:r>
    </w:p>
    <w:p w:rsidR="00791CE6" w:rsidRPr="005055EB" w:rsidRDefault="00791CE6" w:rsidP="00791CE6">
      <w:pPr>
        <w:autoSpaceDE w:val="0"/>
        <w:autoSpaceDN w:val="0"/>
        <w:adjustRightInd w:val="0"/>
        <w:ind w:firstLine="708"/>
        <w:jc w:val="both"/>
        <w:rPr>
          <w:sz w:val="20"/>
          <w:szCs w:val="20"/>
        </w:rPr>
      </w:pPr>
      <w:r w:rsidRPr="005055EB">
        <w:rPr>
          <w:sz w:val="20"/>
          <w:szCs w:val="20"/>
        </w:rPr>
        <w:t xml:space="preserve">2. </w:t>
      </w:r>
      <w:proofErr w:type="gramStart"/>
      <w:r w:rsidRPr="005055EB">
        <w:rPr>
          <w:sz w:val="20"/>
          <w:szCs w:val="20"/>
        </w:rPr>
        <w:t>Контроль за</w:t>
      </w:r>
      <w:proofErr w:type="gramEnd"/>
      <w:r w:rsidRPr="005055EB">
        <w:rPr>
          <w:sz w:val="20"/>
          <w:szCs w:val="20"/>
        </w:rPr>
        <w:t xml:space="preserve"> исполнением настоящего постановления оставляю за собой.</w:t>
      </w:r>
    </w:p>
    <w:p w:rsidR="00791CE6" w:rsidRPr="005055EB" w:rsidRDefault="00791CE6" w:rsidP="00791CE6">
      <w:pPr>
        <w:pStyle w:val="ConsPlusNormal"/>
        <w:ind w:firstLine="709"/>
        <w:jc w:val="both"/>
        <w:outlineLvl w:val="0"/>
        <w:rPr>
          <w:rFonts w:ascii="Times New Roman" w:hAnsi="Times New Roman" w:cs="Times New Roman"/>
          <w:bCs/>
        </w:rPr>
      </w:pPr>
      <w:r w:rsidRPr="005055EB">
        <w:rPr>
          <w:rFonts w:ascii="Times New Roman" w:hAnsi="Times New Roman" w:cs="Times New Roman"/>
        </w:rPr>
        <w:t xml:space="preserve">3.   </w:t>
      </w:r>
      <w:r w:rsidRPr="005055EB">
        <w:rPr>
          <w:rFonts w:ascii="Times New Roman" w:hAnsi="Times New Roman" w:cs="Times New Roman"/>
          <w:bCs/>
        </w:rPr>
        <w:t>Постановление вступает в силу в день, следующий за днём его официального опубликования в печатном издании «</w:t>
      </w:r>
      <w:proofErr w:type="spellStart"/>
      <w:r w:rsidRPr="005055EB">
        <w:rPr>
          <w:rFonts w:ascii="Times New Roman" w:hAnsi="Times New Roman" w:cs="Times New Roman"/>
          <w:bCs/>
        </w:rPr>
        <w:t>Каратузский</w:t>
      </w:r>
      <w:proofErr w:type="spellEnd"/>
      <w:r w:rsidRPr="005055EB">
        <w:rPr>
          <w:rFonts w:ascii="Times New Roman" w:hAnsi="Times New Roman" w:cs="Times New Roman"/>
          <w:bCs/>
        </w:rPr>
        <w:t xml:space="preserve"> Вестник».</w:t>
      </w:r>
    </w:p>
    <w:p w:rsidR="00791CE6" w:rsidRPr="005055EB" w:rsidRDefault="00791CE6" w:rsidP="00791CE6">
      <w:pPr>
        <w:pStyle w:val="ConsPlusNormal"/>
        <w:ind w:firstLine="709"/>
        <w:jc w:val="both"/>
        <w:outlineLvl w:val="0"/>
        <w:rPr>
          <w:rFonts w:ascii="Times New Roman" w:hAnsi="Times New Roman" w:cs="Times New Roman"/>
          <w:bCs/>
        </w:rPr>
      </w:pPr>
    </w:p>
    <w:p w:rsidR="00791CE6" w:rsidRPr="005055EB" w:rsidRDefault="00791CE6" w:rsidP="00791CE6">
      <w:pPr>
        <w:jc w:val="both"/>
        <w:rPr>
          <w:sz w:val="20"/>
          <w:szCs w:val="20"/>
        </w:rPr>
      </w:pPr>
    </w:p>
    <w:p w:rsidR="00791CE6" w:rsidRPr="005055EB" w:rsidRDefault="00791CE6" w:rsidP="00791CE6">
      <w:pPr>
        <w:jc w:val="both"/>
        <w:rPr>
          <w:sz w:val="20"/>
          <w:szCs w:val="20"/>
        </w:rPr>
      </w:pPr>
      <w:r w:rsidRPr="005055EB">
        <w:rPr>
          <w:sz w:val="20"/>
          <w:szCs w:val="20"/>
        </w:rPr>
        <w:t xml:space="preserve">Глава  Каратузского сельсовета                                              </w:t>
      </w:r>
      <w:proofErr w:type="spellStart"/>
      <w:r w:rsidRPr="005055EB">
        <w:rPr>
          <w:sz w:val="20"/>
          <w:szCs w:val="20"/>
        </w:rPr>
        <w:t>А.А.Саар</w:t>
      </w:r>
      <w:proofErr w:type="spellEnd"/>
    </w:p>
    <w:p w:rsidR="00791CE6" w:rsidRPr="005055EB" w:rsidRDefault="00791CE6" w:rsidP="00791CE6">
      <w:pPr>
        <w:autoSpaceDE w:val="0"/>
        <w:autoSpaceDN w:val="0"/>
        <w:adjustRightInd w:val="0"/>
        <w:outlineLvl w:val="0"/>
        <w:rPr>
          <w:i/>
          <w:sz w:val="20"/>
          <w:szCs w:val="20"/>
        </w:rPr>
      </w:pPr>
    </w:p>
    <w:p w:rsidR="00791CE6" w:rsidRPr="005055EB" w:rsidRDefault="00791CE6" w:rsidP="00791CE6">
      <w:pPr>
        <w:autoSpaceDE w:val="0"/>
        <w:autoSpaceDN w:val="0"/>
        <w:adjustRightInd w:val="0"/>
        <w:outlineLvl w:val="0"/>
        <w:rPr>
          <w:iCs/>
          <w:sz w:val="20"/>
          <w:szCs w:val="20"/>
        </w:rPr>
      </w:pPr>
    </w:p>
    <w:p w:rsidR="00791CE6" w:rsidRPr="005055EB" w:rsidRDefault="00791CE6" w:rsidP="00791CE6">
      <w:pPr>
        <w:autoSpaceDE w:val="0"/>
        <w:autoSpaceDN w:val="0"/>
        <w:adjustRightInd w:val="0"/>
        <w:outlineLvl w:val="0"/>
        <w:rPr>
          <w:iCs/>
          <w:sz w:val="20"/>
          <w:szCs w:val="20"/>
        </w:rPr>
      </w:pPr>
    </w:p>
    <w:p w:rsidR="00791CE6" w:rsidRPr="005055EB" w:rsidRDefault="00791CE6" w:rsidP="00791CE6">
      <w:pPr>
        <w:autoSpaceDE w:val="0"/>
        <w:autoSpaceDN w:val="0"/>
        <w:adjustRightInd w:val="0"/>
        <w:jc w:val="right"/>
        <w:outlineLvl w:val="0"/>
        <w:rPr>
          <w:iCs/>
          <w:sz w:val="20"/>
          <w:szCs w:val="20"/>
        </w:rPr>
      </w:pPr>
      <w:r w:rsidRPr="005055EB">
        <w:rPr>
          <w:iCs/>
          <w:sz w:val="20"/>
          <w:szCs w:val="20"/>
        </w:rPr>
        <w:t>Приложение</w:t>
      </w:r>
    </w:p>
    <w:p w:rsidR="00791CE6" w:rsidRPr="005055EB" w:rsidRDefault="00791CE6" w:rsidP="00791CE6">
      <w:pPr>
        <w:autoSpaceDE w:val="0"/>
        <w:autoSpaceDN w:val="0"/>
        <w:adjustRightInd w:val="0"/>
        <w:jc w:val="right"/>
        <w:outlineLvl w:val="0"/>
        <w:rPr>
          <w:iCs/>
          <w:sz w:val="20"/>
          <w:szCs w:val="20"/>
        </w:rPr>
      </w:pPr>
      <w:r w:rsidRPr="005055EB">
        <w:rPr>
          <w:iCs/>
          <w:sz w:val="20"/>
          <w:szCs w:val="20"/>
        </w:rPr>
        <w:t>к постановлению</w:t>
      </w:r>
    </w:p>
    <w:p w:rsidR="00791CE6" w:rsidRPr="005055EB" w:rsidRDefault="00791CE6" w:rsidP="00791CE6">
      <w:pPr>
        <w:autoSpaceDE w:val="0"/>
        <w:autoSpaceDN w:val="0"/>
        <w:adjustRightInd w:val="0"/>
        <w:jc w:val="right"/>
        <w:outlineLvl w:val="0"/>
        <w:rPr>
          <w:iCs/>
          <w:sz w:val="20"/>
          <w:szCs w:val="20"/>
        </w:rPr>
      </w:pPr>
      <w:r w:rsidRPr="005055EB">
        <w:rPr>
          <w:iCs/>
          <w:sz w:val="20"/>
          <w:szCs w:val="20"/>
        </w:rPr>
        <w:t>администрации Каратузского сельсовета</w:t>
      </w:r>
    </w:p>
    <w:p w:rsidR="00791CE6" w:rsidRPr="005055EB" w:rsidRDefault="00791CE6" w:rsidP="00791CE6">
      <w:pPr>
        <w:autoSpaceDE w:val="0"/>
        <w:autoSpaceDN w:val="0"/>
        <w:adjustRightInd w:val="0"/>
        <w:jc w:val="right"/>
        <w:outlineLvl w:val="0"/>
        <w:rPr>
          <w:iCs/>
          <w:sz w:val="20"/>
          <w:szCs w:val="20"/>
        </w:rPr>
      </w:pPr>
      <w:r w:rsidRPr="005055EB">
        <w:rPr>
          <w:iCs/>
          <w:sz w:val="20"/>
          <w:szCs w:val="20"/>
        </w:rPr>
        <w:t xml:space="preserve"> от 24.08.2015 № 449-П</w:t>
      </w:r>
    </w:p>
    <w:p w:rsidR="00791CE6" w:rsidRPr="005055EB" w:rsidRDefault="00791CE6" w:rsidP="00791CE6">
      <w:pPr>
        <w:pStyle w:val="ConsPlusTitle"/>
        <w:jc w:val="center"/>
        <w:outlineLvl w:val="0"/>
      </w:pPr>
    </w:p>
    <w:p w:rsidR="00791CE6" w:rsidRPr="005055EB" w:rsidRDefault="00791CE6" w:rsidP="00791CE6">
      <w:pPr>
        <w:pStyle w:val="ConsPlusTitle"/>
        <w:jc w:val="center"/>
        <w:outlineLvl w:val="0"/>
      </w:pPr>
    </w:p>
    <w:p w:rsidR="00791CE6" w:rsidRPr="005055EB" w:rsidRDefault="00791CE6" w:rsidP="00791CE6">
      <w:pPr>
        <w:pStyle w:val="ConsPlusTitle"/>
        <w:jc w:val="center"/>
        <w:outlineLvl w:val="0"/>
      </w:pPr>
      <w:r w:rsidRPr="005055EB">
        <w:t>АДМИНИСТРАТИВНЫЙ РЕГЛАМЕНТ</w:t>
      </w:r>
    </w:p>
    <w:p w:rsidR="00791CE6" w:rsidRPr="005055EB" w:rsidRDefault="00791CE6" w:rsidP="00791CE6">
      <w:pPr>
        <w:pStyle w:val="ConsPlusTitle"/>
        <w:jc w:val="center"/>
        <w:outlineLvl w:val="0"/>
      </w:pPr>
      <w:r w:rsidRPr="005055EB">
        <w:t xml:space="preserve">предоставления муниципальной услуги </w:t>
      </w:r>
    </w:p>
    <w:p w:rsidR="00791CE6" w:rsidRPr="005055EB" w:rsidRDefault="00791CE6" w:rsidP="00791CE6">
      <w:pPr>
        <w:autoSpaceDE w:val="0"/>
        <w:autoSpaceDN w:val="0"/>
        <w:adjustRightInd w:val="0"/>
        <w:jc w:val="center"/>
        <w:rPr>
          <w:sz w:val="20"/>
          <w:szCs w:val="20"/>
        </w:rPr>
      </w:pPr>
      <w:r w:rsidRPr="005055EB">
        <w:rPr>
          <w:bCs/>
          <w:sz w:val="20"/>
          <w:szCs w:val="20"/>
        </w:rPr>
        <w:t>П</w:t>
      </w:r>
      <w:r w:rsidRPr="005055EB">
        <w:rPr>
          <w:sz w:val="20"/>
          <w:szCs w:val="20"/>
        </w:rPr>
        <w:t>рисвоение адресов земельным участкам, зданиям, сооружениям</w:t>
      </w:r>
    </w:p>
    <w:p w:rsidR="00791CE6" w:rsidRPr="005055EB" w:rsidRDefault="00791CE6" w:rsidP="00791CE6">
      <w:pPr>
        <w:autoSpaceDE w:val="0"/>
        <w:autoSpaceDN w:val="0"/>
        <w:adjustRightInd w:val="0"/>
        <w:jc w:val="center"/>
        <w:rPr>
          <w:sz w:val="20"/>
          <w:szCs w:val="20"/>
        </w:rPr>
      </w:pPr>
      <w:r w:rsidRPr="005055EB">
        <w:rPr>
          <w:sz w:val="20"/>
          <w:szCs w:val="20"/>
        </w:rPr>
        <w:t>и помещениям на территории Каратузского сельсовета</w:t>
      </w:r>
    </w:p>
    <w:p w:rsidR="00791CE6" w:rsidRPr="005055EB" w:rsidRDefault="00791CE6" w:rsidP="00791CE6">
      <w:pPr>
        <w:autoSpaceDE w:val="0"/>
        <w:autoSpaceDN w:val="0"/>
        <w:adjustRightInd w:val="0"/>
        <w:jc w:val="center"/>
        <w:rPr>
          <w:b/>
          <w:bCs/>
          <w:sz w:val="20"/>
          <w:szCs w:val="20"/>
        </w:rPr>
      </w:pPr>
    </w:p>
    <w:p w:rsidR="00791CE6" w:rsidRPr="005055EB" w:rsidRDefault="00791CE6" w:rsidP="00791CE6">
      <w:pPr>
        <w:pStyle w:val="ConsPlusNormal"/>
        <w:ind w:firstLine="540"/>
        <w:jc w:val="center"/>
        <w:outlineLvl w:val="1"/>
        <w:rPr>
          <w:rFonts w:ascii="Times New Roman" w:hAnsi="Times New Roman" w:cs="Times New Roman"/>
          <w:b/>
        </w:rPr>
      </w:pPr>
      <w:r w:rsidRPr="005055EB">
        <w:rPr>
          <w:rFonts w:ascii="Times New Roman" w:hAnsi="Times New Roman" w:cs="Times New Roman"/>
          <w:b/>
        </w:rPr>
        <w:t>1. Общие положения</w:t>
      </w:r>
    </w:p>
    <w:p w:rsidR="00791CE6" w:rsidRPr="005055EB" w:rsidRDefault="00791CE6" w:rsidP="00791CE6">
      <w:pPr>
        <w:pStyle w:val="ConsPlusNormal"/>
        <w:ind w:firstLine="540"/>
        <w:jc w:val="both"/>
        <w:outlineLvl w:val="1"/>
        <w:rPr>
          <w:rFonts w:ascii="Times New Roman" w:hAnsi="Times New Roman" w:cs="Times New Roman"/>
        </w:rPr>
      </w:pPr>
    </w:p>
    <w:p w:rsidR="00791CE6" w:rsidRPr="005055EB" w:rsidRDefault="00791CE6" w:rsidP="00791CE6">
      <w:pPr>
        <w:autoSpaceDE w:val="0"/>
        <w:autoSpaceDN w:val="0"/>
        <w:adjustRightInd w:val="0"/>
        <w:ind w:firstLine="540"/>
        <w:jc w:val="both"/>
        <w:rPr>
          <w:sz w:val="20"/>
          <w:szCs w:val="20"/>
        </w:rPr>
      </w:pPr>
      <w:r w:rsidRPr="005055EB">
        <w:rPr>
          <w:sz w:val="20"/>
          <w:szCs w:val="20"/>
        </w:rPr>
        <w:t xml:space="preserve">1.1 Настоящий административный регламент по предоставлению муниципальной услуги </w:t>
      </w:r>
      <w:r w:rsidRPr="005055EB">
        <w:rPr>
          <w:bCs/>
          <w:i/>
          <w:sz w:val="20"/>
          <w:szCs w:val="20"/>
        </w:rPr>
        <w:t>«</w:t>
      </w:r>
      <w:r w:rsidRPr="005055EB">
        <w:rPr>
          <w:bCs/>
          <w:sz w:val="20"/>
          <w:szCs w:val="20"/>
        </w:rPr>
        <w:t>П</w:t>
      </w:r>
      <w:r w:rsidRPr="005055EB">
        <w:rPr>
          <w:sz w:val="20"/>
          <w:szCs w:val="20"/>
        </w:rPr>
        <w:t>рисвоение адресов земельным участкам, зданиям, сооружениям и помещениям на территории Каратузского сельсовета</w:t>
      </w:r>
      <w:r w:rsidRPr="005055EB">
        <w:rPr>
          <w:bCs/>
          <w:sz w:val="20"/>
          <w:szCs w:val="20"/>
        </w:rPr>
        <w:t>»</w:t>
      </w:r>
      <w:r w:rsidRPr="005055EB">
        <w:rPr>
          <w:sz w:val="20"/>
          <w:szCs w:val="20"/>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xml:space="preserve">1.2. Регламент размещается на Интернет-сайте </w:t>
      </w:r>
      <w:proofErr w:type="spellStart"/>
      <w:r w:rsidRPr="005055EB">
        <w:rPr>
          <w:sz w:val="20"/>
          <w:szCs w:val="20"/>
          <w:lang w:val="en-US"/>
        </w:rPr>
        <w:t>karatuzskoe</w:t>
      </w:r>
      <w:proofErr w:type="spellEnd"/>
      <w:r w:rsidRPr="005055EB">
        <w:rPr>
          <w:sz w:val="20"/>
          <w:szCs w:val="20"/>
        </w:rPr>
        <w:t>24.</w:t>
      </w:r>
      <w:proofErr w:type="spellStart"/>
      <w:r w:rsidRPr="005055EB">
        <w:rPr>
          <w:sz w:val="20"/>
          <w:szCs w:val="20"/>
          <w:lang w:val="en-US"/>
        </w:rPr>
        <w:t>ru</w:t>
      </w:r>
      <w:proofErr w:type="spellEnd"/>
      <w:r w:rsidRPr="005055EB">
        <w:rPr>
          <w:sz w:val="20"/>
          <w:szCs w:val="20"/>
        </w:rPr>
        <w:t xml:space="preserve">, также на информационных стендах, расположенных в администрации Каратузского сельсовета по адресу: 662850, Красноярский край, </w:t>
      </w:r>
      <w:proofErr w:type="spellStart"/>
      <w:r w:rsidRPr="005055EB">
        <w:rPr>
          <w:sz w:val="20"/>
          <w:szCs w:val="20"/>
        </w:rPr>
        <w:t>Каратузский</w:t>
      </w:r>
      <w:proofErr w:type="spellEnd"/>
      <w:r w:rsidRPr="005055EB">
        <w:rPr>
          <w:sz w:val="20"/>
          <w:szCs w:val="20"/>
        </w:rPr>
        <w:t xml:space="preserve"> район, </w:t>
      </w:r>
      <w:proofErr w:type="spellStart"/>
      <w:r w:rsidRPr="005055EB">
        <w:rPr>
          <w:sz w:val="20"/>
          <w:szCs w:val="20"/>
        </w:rPr>
        <w:t>с</w:t>
      </w:r>
      <w:proofErr w:type="gramStart"/>
      <w:r w:rsidRPr="005055EB">
        <w:rPr>
          <w:sz w:val="20"/>
          <w:szCs w:val="20"/>
        </w:rPr>
        <w:t>.К</w:t>
      </w:r>
      <w:proofErr w:type="gramEnd"/>
      <w:r w:rsidRPr="005055EB">
        <w:rPr>
          <w:sz w:val="20"/>
          <w:szCs w:val="20"/>
        </w:rPr>
        <w:t>аратузское</w:t>
      </w:r>
      <w:proofErr w:type="spellEnd"/>
      <w:r w:rsidRPr="005055EB">
        <w:rPr>
          <w:sz w:val="20"/>
          <w:szCs w:val="20"/>
        </w:rPr>
        <w:t xml:space="preserve">, </w:t>
      </w:r>
      <w:proofErr w:type="spellStart"/>
      <w:r w:rsidRPr="005055EB">
        <w:rPr>
          <w:sz w:val="20"/>
          <w:szCs w:val="20"/>
        </w:rPr>
        <w:t>ул.Ленина</w:t>
      </w:r>
      <w:proofErr w:type="spellEnd"/>
      <w:r w:rsidRPr="005055EB">
        <w:rPr>
          <w:sz w:val="20"/>
          <w:szCs w:val="20"/>
        </w:rPr>
        <w:t>, 30</w:t>
      </w:r>
    </w:p>
    <w:p w:rsidR="00791CE6" w:rsidRPr="005055EB" w:rsidRDefault="00791CE6" w:rsidP="00791CE6">
      <w:pPr>
        <w:autoSpaceDE w:val="0"/>
        <w:autoSpaceDN w:val="0"/>
        <w:adjustRightInd w:val="0"/>
        <w:jc w:val="both"/>
        <w:outlineLvl w:val="1"/>
        <w:rPr>
          <w:sz w:val="20"/>
          <w:szCs w:val="20"/>
        </w:rPr>
      </w:pPr>
    </w:p>
    <w:p w:rsidR="00791CE6" w:rsidRPr="005055EB" w:rsidRDefault="00791CE6" w:rsidP="00791CE6">
      <w:pPr>
        <w:autoSpaceDE w:val="0"/>
        <w:autoSpaceDN w:val="0"/>
        <w:adjustRightInd w:val="0"/>
        <w:jc w:val="center"/>
        <w:outlineLvl w:val="1"/>
        <w:rPr>
          <w:b/>
          <w:sz w:val="20"/>
          <w:szCs w:val="20"/>
        </w:rPr>
      </w:pPr>
      <w:r w:rsidRPr="005055EB">
        <w:rPr>
          <w:b/>
          <w:sz w:val="20"/>
          <w:szCs w:val="20"/>
        </w:rPr>
        <w:t>2. Стандарт предоставления муниципальной услуги</w:t>
      </w:r>
    </w:p>
    <w:p w:rsidR="00791CE6" w:rsidRPr="005055EB" w:rsidRDefault="00791CE6" w:rsidP="00791CE6">
      <w:pPr>
        <w:autoSpaceDE w:val="0"/>
        <w:autoSpaceDN w:val="0"/>
        <w:adjustRightInd w:val="0"/>
        <w:jc w:val="both"/>
        <w:outlineLvl w:val="1"/>
        <w:rPr>
          <w:sz w:val="20"/>
          <w:szCs w:val="20"/>
        </w:rPr>
      </w:pPr>
    </w:p>
    <w:p w:rsidR="00791CE6" w:rsidRPr="005055EB" w:rsidRDefault="00791CE6" w:rsidP="00791CE6">
      <w:pPr>
        <w:autoSpaceDE w:val="0"/>
        <w:autoSpaceDN w:val="0"/>
        <w:adjustRightInd w:val="0"/>
        <w:ind w:firstLine="540"/>
        <w:jc w:val="both"/>
        <w:rPr>
          <w:sz w:val="20"/>
          <w:szCs w:val="20"/>
        </w:rPr>
      </w:pPr>
      <w:r w:rsidRPr="005055EB">
        <w:rPr>
          <w:sz w:val="20"/>
          <w:szCs w:val="20"/>
        </w:rPr>
        <w:t>2.1. Наименование муниципальной услуги – «</w:t>
      </w:r>
      <w:r w:rsidRPr="005055EB">
        <w:rPr>
          <w:bCs/>
          <w:sz w:val="20"/>
          <w:szCs w:val="20"/>
        </w:rPr>
        <w:t>П</w:t>
      </w:r>
      <w:r w:rsidRPr="005055EB">
        <w:rPr>
          <w:sz w:val="20"/>
          <w:szCs w:val="20"/>
        </w:rPr>
        <w:t>рисвоение адресов земельным участкам, зданиям, сооружениям и помещениям на территории Каратузского сельсовета</w:t>
      </w:r>
      <w:r w:rsidRPr="005055EB">
        <w:rPr>
          <w:bCs/>
          <w:sz w:val="20"/>
          <w:szCs w:val="20"/>
        </w:rPr>
        <w:t>»</w:t>
      </w:r>
      <w:r w:rsidRPr="005055EB">
        <w:rPr>
          <w:sz w:val="20"/>
          <w:szCs w:val="20"/>
        </w:rPr>
        <w:t xml:space="preserve"> - (далее – муниципальная услуга).</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2.2. Предоставление муниципальной услуги осуществляется администрацией Каратузского сельсовета</w:t>
      </w:r>
      <w:r w:rsidRPr="005055EB">
        <w:rPr>
          <w:i/>
          <w:sz w:val="20"/>
          <w:szCs w:val="20"/>
        </w:rPr>
        <w:t xml:space="preserve"> </w:t>
      </w:r>
      <w:r w:rsidRPr="005055EB">
        <w:rPr>
          <w:sz w:val="20"/>
          <w:szCs w:val="20"/>
        </w:rPr>
        <w:t>(далее - администрация)</w:t>
      </w:r>
      <w:r w:rsidRPr="005055EB">
        <w:rPr>
          <w:i/>
          <w:sz w:val="20"/>
          <w:szCs w:val="20"/>
        </w:rPr>
        <w:t xml:space="preserve">. </w:t>
      </w:r>
      <w:r w:rsidRPr="005055EB">
        <w:rPr>
          <w:sz w:val="20"/>
          <w:szCs w:val="20"/>
        </w:rPr>
        <w:t xml:space="preserve">Ответственным исполнителем муниципальной услуги является ведущий специалист по социальным вопросам, земельным вопросам и благоустройству </w:t>
      </w:r>
      <w:proofErr w:type="spellStart"/>
      <w:r w:rsidRPr="005055EB">
        <w:rPr>
          <w:sz w:val="20"/>
          <w:szCs w:val="20"/>
        </w:rPr>
        <w:t>Вилль</w:t>
      </w:r>
      <w:proofErr w:type="spellEnd"/>
      <w:r w:rsidRPr="005055EB">
        <w:rPr>
          <w:sz w:val="20"/>
          <w:szCs w:val="20"/>
        </w:rPr>
        <w:t xml:space="preserve"> Елена Ивановна </w:t>
      </w:r>
      <w:r w:rsidRPr="005055EB">
        <w:rPr>
          <w:i/>
          <w:sz w:val="20"/>
          <w:szCs w:val="20"/>
        </w:rPr>
        <w:t>(далее - специалист)</w:t>
      </w:r>
      <w:r w:rsidRPr="005055EB">
        <w:rPr>
          <w:sz w:val="20"/>
          <w:szCs w:val="20"/>
        </w:rPr>
        <w:t>.</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xml:space="preserve">Место нахождения: 662850, Красноярский край, </w:t>
      </w:r>
      <w:proofErr w:type="spellStart"/>
      <w:r w:rsidRPr="005055EB">
        <w:rPr>
          <w:sz w:val="20"/>
          <w:szCs w:val="20"/>
        </w:rPr>
        <w:t>Каратузский</w:t>
      </w:r>
      <w:proofErr w:type="spellEnd"/>
      <w:r w:rsidRPr="005055EB">
        <w:rPr>
          <w:sz w:val="20"/>
          <w:szCs w:val="20"/>
        </w:rPr>
        <w:t xml:space="preserve"> район, </w:t>
      </w:r>
      <w:proofErr w:type="spellStart"/>
      <w:r w:rsidRPr="005055EB">
        <w:rPr>
          <w:sz w:val="20"/>
          <w:szCs w:val="20"/>
        </w:rPr>
        <w:t>с</w:t>
      </w:r>
      <w:proofErr w:type="gramStart"/>
      <w:r w:rsidRPr="005055EB">
        <w:rPr>
          <w:sz w:val="20"/>
          <w:szCs w:val="20"/>
        </w:rPr>
        <w:t>.К</w:t>
      </w:r>
      <w:proofErr w:type="gramEnd"/>
      <w:r w:rsidRPr="005055EB">
        <w:rPr>
          <w:sz w:val="20"/>
          <w:szCs w:val="20"/>
        </w:rPr>
        <w:t>аратузское</w:t>
      </w:r>
      <w:proofErr w:type="spellEnd"/>
      <w:r w:rsidRPr="005055EB">
        <w:rPr>
          <w:sz w:val="20"/>
          <w:szCs w:val="20"/>
        </w:rPr>
        <w:t xml:space="preserve">, </w:t>
      </w:r>
      <w:proofErr w:type="spellStart"/>
      <w:r w:rsidRPr="005055EB">
        <w:rPr>
          <w:sz w:val="20"/>
          <w:szCs w:val="20"/>
        </w:rPr>
        <w:t>ул.Ленина</w:t>
      </w:r>
      <w:proofErr w:type="spellEnd"/>
      <w:r w:rsidRPr="005055EB">
        <w:rPr>
          <w:sz w:val="20"/>
          <w:szCs w:val="20"/>
        </w:rPr>
        <w:t>, 30, кабинет №3</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lastRenderedPageBreak/>
        <w:t xml:space="preserve">Почтовый адрес: 662850, Красноярский край, </w:t>
      </w:r>
      <w:proofErr w:type="spellStart"/>
      <w:r w:rsidRPr="005055EB">
        <w:rPr>
          <w:sz w:val="20"/>
          <w:szCs w:val="20"/>
        </w:rPr>
        <w:t>Каратузский</w:t>
      </w:r>
      <w:proofErr w:type="spellEnd"/>
      <w:r w:rsidRPr="005055EB">
        <w:rPr>
          <w:sz w:val="20"/>
          <w:szCs w:val="20"/>
        </w:rPr>
        <w:t xml:space="preserve"> район, </w:t>
      </w:r>
      <w:proofErr w:type="spellStart"/>
      <w:r w:rsidRPr="005055EB">
        <w:rPr>
          <w:sz w:val="20"/>
          <w:szCs w:val="20"/>
        </w:rPr>
        <w:t>с</w:t>
      </w:r>
      <w:proofErr w:type="gramStart"/>
      <w:r w:rsidRPr="005055EB">
        <w:rPr>
          <w:sz w:val="20"/>
          <w:szCs w:val="20"/>
        </w:rPr>
        <w:t>.К</w:t>
      </w:r>
      <w:proofErr w:type="gramEnd"/>
      <w:r w:rsidRPr="005055EB">
        <w:rPr>
          <w:sz w:val="20"/>
          <w:szCs w:val="20"/>
        </w:rPr>
        <w:t>аратузское</w:t>
      </w:r>
      <w:proofErr w:type="spellEnd"/>
      <w:r w:rsidRPr="005055EB">
        <w:rPr>
          <w:sz w:val="20"/>
          <w:szCs w:val="20"/>
        </w:rPr>
        <w:t xml:space="preserve">, </w:t>
      </w:r>
      <w:proofErr w:type="spellStart"/>
      <w:r w:rsidRPr="005055EB">
        <w:rPr>
          <w:sz w:val="20"/>
          <w:szCs w:val="20"/>
        </w:rPr>
        <w:t>ул.Ленина</w:t>
      </w:r>
      <w:proofErr w:type="spellEnd"/>
      <w:r w:rsidRPr="005055EB">
        <w:rPr>
          <w:sz w:val="20"/>
          <w:szCs w:val="20"/>
        </w:rPr>
        <w:t>, 30, кабинет №3</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Приёмные дни: понедельник - пятница</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График работы: с 08.00 до 16.00 (обеденный перерыв с 12.00 до 13.00)</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xml:space="preserve">Телефон/факс: факс 39137-21-4-42, тел. 39137-21-6-07, адрес электронной почты </w:t>
      </w:r>
      <w:proofErr w:type="spellStart"/>
      <w:r w:rsidRPr="005055EB">
        <w:rPr>
          <w:sz w:val="20"/>
          <w:szCs w:val="20"/>
          <w:lang w:val="en-US"/>
        </w:rPr>
        <w:t>karatss</w:t>
      </w:r>
      <w:proofErr w:type="spellEnd"/>
      <w:r w:rsidRPr="005055EB">
        <w:rPr>
          <w:sz w:val="20"/>
          <w:szCs w:val="20"/>
        </w:rPr>
        <w:t>@</w:t>
      </w:r>
      <w:r w:rsidRPr="005055EB">
        <w:rPr>
          <w:sz w:val="20"/>
          <w:szCs w:val="20"/>
          <w:lang w:val="en-US"/>
        </w:rPr>
        <w:t>mail</w:t>
      </w:r>
      <w:r w:rsidRPr="005055EB">
        <w:rPr>
          <w:sz w:val="20"/>
          <w:szCs w:val="20"/>
        </w:rPr>
        <w:t>.</w:t>
      </w:r>
      <w:proofErr w:type="spellStart"/>
      <w:r w:rsidRPr="005055EB">
        <w:rPr>
          <w:sz w:val="20"/>
          <w:szCs w:val="20"/>
          <w:lang w:val="en-US"/>
        </w:rPr>
        <w:t>ru</w:t>
      </w:r>
      <w:proofErr w:type="spellEnd"/>
      <w:r w:rsidRPr="005055EB">
        <w:rPr>
          <w:sz w:val="20"/>
          <w:szCs w:val="20"/>
        </w:rPr>
        <w:t>;</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xml:space="preserve">Информацию по процедуре предоставления муниципальной услуги можно получить у специалиста, </w:t>
      </w:r>
      <w:proofErr w:type="spellStart"/>
      <w:r w:rsidRPr="005055EB">
        <w:rPr>
          <w:sz w:val="20"/>
          <w:szCs w:val="20"/>
        </w:rPr>
        <w:t>ответственн</w:t>
      </w:r>
      <w:proofErr w:type="gramStart"/>
      <w:r w:rsidRPr="005055EB">
        <w:rPr>
          <w:sz w:val="20"/>
          <w:szCs w:val="20"/>
          <w:lang w:val="en-US"/>
        </w:rPr>
        <w:t>juj</w:t>
      </w:r>
      <w:proofErr w:type="spellEnd"/>
      <w:proofErr w:type="gramEnd"/>
      <w:r w:rsidRPr="005055EB">
        <w:rPr>
          <w:sz w:val="20"/>
          <w:szCs w:val="20"/>
        </w:rPr>
        <w:t xml:space="preserve"> за предоставление муниципальной услуги.</w:t>
      </w:r>
    </w:p>
    <w:p w:rsidR="00791CE6" w:rsidRPr="005055EB" w:rsidRDefault="00791CE6" w:rsidP="00791CE6">
      <w:pPr>
        <w:spacing w:after="15" w:line="312" w:lineRule="atLeast"/>
        <w:jc w:val="both"/>
        <w:rPr>
          <w:color w:val="000000"/>
          <w:sz w:val="20"/>
          <w:szCs w:val="20"/>
        </w:rPr>
      </w:pPr>
      <w:r w:rsidRPr="005055EB">
        <w:rPr>
          <w:sz w:val="20"/>
          <w:szCs w:val="20"/>
        </w:rPr>
        <w:t xml:space="preserve">       2.3. Получателями муниципальной услуги являются </w:t>
      </w:r>
      <w:r w:rsidRPr="005055EB">
        <w:rPr>
          <w:color w:val="000000"/>
          <w:sz w:val="20"/>
          <w:szCs w:val="20"/>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91CE6" w:rsidRPr="005055EB" w:rsidRDefault="00791CE6" w:rsidP="00791CE6">
      <w:pPr>
        <w:pStyle w:val="ac"/>
        <w:spacing w:line="312" w:lineRule="atLeast"/>
        <w:jc w:val="both"/>
        <w:rPr>
          <w:sz w:val="20"/>
          <w:szCs w:val="20"/>
        </w:rPr>
      </w:pPr>
      <w:r w:rsidRPr="005055EB">
        <w:rPr>
          <w:sz w:val="20"/>
          <w:szCs w:val="20"/>
        </w:rPr>
        <w:t xml:space="preserve">      2.4. Результа</w:t>
      </w:r>
      <w:r w:rsidR="00391B4F">
        <w:rPr>
          <w:sz w:val="20"/>
          <w:szCs w:val="20"/>
        </w:rPr>
        <w:t>т</w:t>
      </w:r>
      <w:r w:rsidRPr="005055EB">
        <w:rPr>
          <w:sz w:val="20"/>
          <w:szCs w:val="20"/>
        </w:rPr>
        <w:t>ом предоставления муниципальной услуги являются:</w:t>
      </w:r>
    </w:p>
    <w:p w:rsidR="00791CE6" w:rsidRPr="005055EB" w:rsidRDefault="00791CE6" w:rsidP="00791CE6">
      <w:pPr>
        <w:pStyle w:val="ac"/>
        <w:spacing w:line="312" w:lineRule="atLeast"/>
        <w:jc w:val="both"/>
        <w:rPr>
          <w:sz w:val="20"/>
          <w:szCs w:val="20"/>
        </w:rPr>
      </w:pPr>
      <w:r w:rsidRPr="005055EB">
        <w:rPr>
          <w:sz w:val="20"/>
          <w:szCs w:val="20"/>
        </w:rPr>
        <w:t xml:space="preserve">     - </w:t>
      </w:r>
      <w:r w:rsidRPr="005055EB">
        <w:rPr>
          <w:bCs/>
          <w:sz w:val="20"/>
          <w:szCs w:val="20"/>
        </w:rPr>
        <w:t>П</w:t>
      </w:r>
      <w:r w:rsidRPr="005055EB">
        <w:rPr>
          <w:sz w:val="20"/>
          <w:szCs w:val="20"/>
        </w:rPr>
        <w:t>рисвоение адресов земельным участкам, зданиям, сооружениям и помещениям на территории муниципального образования</w:t>
      </w:r>
      <w:r w:rsidRPr="005055EB">
        <w:rPr>
          <w:i/>
          <w:sz w:val="20"/>
          <w:szCs w:val="20"/>
        </w:rPr>
        <w:t xml:space="preserve"> </w:t>
      </w:r>
      <w:proofErr w:type="spellStart"/>
      <w:r w:rsidRPr="005055EB">
        <w:rPr>
          <w:i/>
          <w:sz w:val="20"/>
          <w:szCs w:val="20"/>
        </w:rPr>
        <w:t>Каратузский</w:t>
      </w:r>
      <w:proofErr w:type="spellEnd"/>
      <w:r w:rsidRPr="005055EB">
        <w:rPr>
          <w:i/>
          <w:sz w:val="20"/>
          <w:szCs w:val="20"/>
        </w:rPr>
        <w:t xml:space="preserve"> сельсовет </w:t>
      </w:r>
      <w:r w:rsidRPr="005055EB">
        <w:rPr>
          <w:sz w:val="20"/>
          <w:szCs w:val="20"/>
        </w:rPr>
        <w:t>(далее - информация);</w:t>
      </w:r>
    </w:p>
    <w:p w:rsidR="00391B4F" w:rsidRDefault="00791CE6" w:rsidP="00791CE6">
      <w:pPr>
        <w:pStyle w:val="ac"/>
        <w:spacing w:line="312" w:lineRule="atLeast"/>
        <w:jc w:val="both"/>
        <w:rPr>
          <w:color w:val="000000"/>
          <w:sz w:val="20"/>
          <w:szCs w:val="20"/>
        </w:rPr>
      </w:pPr>
      <w:r w:rsidRPr="005055EB">
        <w:rPr>
          <w:color w:val="000000"/>
          <w:sz w:val="20"/>
          <w:szCs w:val="20"/>
        </w:rPr>
        <w:t xml:space="preserve">    - отказ в предоставлении услуги.</w:t>
      </w:r>
    </w:p>
    <w:p w:rsidR="00791CE6" w:rsidRPr="005055EB" w:rsidRDefault="00791CE6" w:rsidP="00791CE6">
      <w:pPr>
        <w:pStyle w:val="ac"/>
        <w:spacing w:line="312" w:lineRule="atLeast"/>
        <w:jc w:val="both"/>
        <w:rPr>
          <w:bCs/>
          <w:sz w:val="20"/>
          <w:szCs w:val="20"/>
        </w:rPr>
      </w:pPr>
      <w:r w:rsidRPr="005055EB">
        <w:rPr>
          <w:color w:val="000000"/>
          <w:sz w:val="20"/>
          <w:szCs w:val="20"/>
        </w:rPr>
        <w:t xml:space="preserve">       </w:t>
      </w:r>
      <w:r w:rsidRPr="005055EB">
        <w:rPr>
          <w:sz w:val="20"/>
          <w:szCs w:val="20"/>
        </w:rPr>
        <w:t xml:space="preserve">2.5. </w:t>
      </w:r>
      <w:r w:rsidRPr="005055EB">
        <w:rPr>
          <w:bCs/>
          <w:sz w:val="20"/>
          <w:szCs w:val="20"/>
        </w:rPr>
        <w:t xml:space="preserve">Срок предоставления муниципальной услуги составляет не более </w:t>
      </w:r>
      <w:r w:rsidRPr="005055EB">
        <w:rPr>
          <w:bCs/>
          <w:i/>
          <w:sz w:val="20"/>
          <w:szCs w:val="20"/>
        </w:rPr>
        <w:t xml:space="preserve">30 </w:t>
      </w:r>
      <w:r w:rsidRPr="005055EB">
        <w:rPr>
          <w:bCs/>
          <w:sz w:val="20"/>
          <w:szCs w:val="20"/>
        </w:rPr>
        <w:t>дней со дня письменного обращения заявителя по почте или в день обращения при личном устном обращении.</w:t>
      </w:r>
    </w:p>
    <w:p w:rsidR="00791CE6" w:rsidRPr="005055EB" w:rsidRDefault="00791CE6" w:rsidP="00791CE6">
      <w:pPr>
        <w:autoSpaceDE w:val="0"/>
        <w:autoSpaceDN w:val="0"/>
        <w:adjustRightInd w:val="0"/>
        <w:ind w:firstLine="540"/>
        <w:jc w:val="both"/>
        <w:outlineLvl w:val="1"/>
        <w:rPr>
          <w:sz w:val="20"/>
          <w:szCs w:val="20"/>
        </w:rPr>
      </w:pPr>
      <w:r w:rsidRPr="005055EB">
        <w:rPr>
          <w:bCs/>
          <w:sz w:val="20"/>
          <w:szCs w:val="20"/>
        </w:rPr>
        <w:t xml:space="preserve">2.6. Правовыми основаниями для предоставления муниципальной </w:t>
      </w:r>
      <w:r w:rsidRPr="005055EB">
        <w:rPr>
          <w:sz w:val="20"/>
          <w:szCs w:val="20"/>
        </w:rPr>
        <w:t>услуги является:</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xml:space="preserve">- </w:t>
      </w:r>
      <w:hyperlink r:id="rId11" w:history="1">
        <w:r w:rsidRPr="005055EB">
          <w:rPr>
            <w:sz w:val="20"/>
            <w:szCs w:val="20"/>
          </w:rPr>
          <w:t>Конституция</w:t>
        </w:r>
      </w:hyperlink>
      <w:r w:rsidRPr="005055EB">
        <w:rPr>
          <w:sz w:val="20"/>
          <w:szCs w:val="20"/>
        </w:rPr>
        <w:t xml:space="preserve"> Российской Федерации;</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xml:space="preserve">- Федеральный </w:t>
      </w:r>
      <w:hyperlink r:id="rId12" w:history="1">
        <w:r w:rsidRPr="005055EB">
          <w:rPr>
            <w:sz w:val="20"/>
            <w:szCs w:val="20"/>
          </w:rPr>
          <w:t>закон</w:t>
        </w:r>
      </w:hyperlink>
      <w:r w:rsidRPr="005055EB">
        <w:rPr>
          <w:sz w:val="20"/>
          <w:szCs w:val="20"/>
        </w:rPr>
        <w:t xml:space="preserve"> от 06.10.2003 № 131-ФЗ «Об общих принципах организации местного самоуправления в Российской Федерации»; </w:t>
      </w:r>
    </w:p>
    <w:p w:rsidR="00791CE6" w:rsidRPr="005055EB" w:rsidRDefault="00791CE6" w:rsidP="00791CE6">
      <w:pPr>
        <w:autoSpaceDE w:val="0"/>
        <w:autoSpaceDN w:val="0"/>
        <w:adjustRightInd w:val="0"/>
        <w:ind w:firstLine="540"/>
        <w:jc w:val="both"/>
        <w:outlineLvl w:val="1"/>
        <w:rPr>
          <w:bCs/>
          <w:sz w:val="20"/>
          <w:szCs w:val="20"/>
        </w:rPr>
      </w:pPr>
      <w:r w:rsidRPr="005055EB">
        <w:rPr>
          <w:bCs/>
          <w:sz w:val="20"/>
          <w:szCs w:val="20"/>
        </w:rPr>
        <w:t xml:space="preserve"> - Федеральный </w:t>
      </w:r>
      <w:hyperlink r:id="rId13" w:history="1">
        <w:r w:rsidRPr="005055EB">
          <w:rPr>
            <w:bCs/>
            <w:sz w:val="20"/>
            <w:szCs w:val="20"/>
          </w:rPr>
          <w:t>закон</w:t>
        </w:r>
      </w:hyperlink>
      <w:r w:rsidRPr="005055EB">
        <w:rPr>
          <w:bCs/>
          <w:sz w:val="20"/>
          <w:szCs w:val="20"/>
        </w:rPr>
        <w:t xml:space="preserve"> от 09.02.2009 № 8-ФЗ «Об обеспечении доступа к информации о деятельности государственных органов и органов местного самоуправления»;</w:t>
      </w:r>
    </w:p>
    <w:p w:rsidR="00791CE6" w:rsidRPr="005055EB" w:rsidRDefault="00791CE6" w:rsidP="00791CE6">
      <w:pPr>
        <w:autoSpaceDE w:val="0"/>
        <w:autoSpaceDN w:val="0"/>
        <w:adjustRightInd w:val="0"/>
        <w:ind w:firstLine="540"/>
        <w:jc w:val="both"/>
        <w:outlineLvl w:val="2"/>
        <w:rPr>
          <w:sz w:val="20"/>
          <w:szCs w:val="20"/>
        </w:rPr>
      </w:pPr>
      <w:r w:rsidRPr="005055EB">
        <w:rPr>
          <w:sz w:val="20"/>
          <w:szCs w:val="20"/>
        </w:rPr>
        <w:t xml:space="preserve">- Федеральный закон от 27.07.2010 № 210-ФЗ «Об </w:t>
      </w:r>
      <w:r w:rsidRPr="005055EB">
        <w:rPr>
          <w:bCs/>
          <w:sz w:val="20"/>
          <w:szCs w:val="20"/>
        </w:rPr>
        <w:t>организации предоставления государственных и муниципальных услуг»</w:t>
      </w:r>
      <w:r w:rsidRPr="005055EB">
        <w:rPr>
          <w:sz w:val="20"/>
          <w:szCs w:val="20"/>
        </w:rPr>
        <w:t>.</w:t>
      </w:r>
    </w:p>
    <w:p w:rsidR="00791CE6" w:rsidRPr="005055EB" w:rsidRDefault="00791CE6" w:rsidP="00791CE6">
      <w:pPr>
        <w:autoSpaceDE w:val="0"/>
        <w:autoSpaceDN w:val="0"/>
        <w:adjustRightInd w:val="0"/>
        <w:ind w:firstLine="540"/>
        <w:jc w:val="both"/>
        <w:outlineLvl w:val="2"/>
        <w:rPr>
          <w:i/>
          <w:sz w:val="20"/>
          <w:szCs w:val="20"/>
        </w:rPr>
      </w:pPr>
      <w:r w:rsidRPr="005055EB">
        <w:rPr>
          <w:sz w:val="20"/>
          <w:szCs w:val="20"/>
        </w:rPr>
        <w:t xml:space="preserve">- </w:t>
      </w:r>
      <w:hyperlink r:id="rId14" w:history="1">
        <w:r w:rsidRPr="005055EB">
          <w:rPr>
            <w:sz w:val="20"/>
            <w:szCs w:val="20"/>
          </w:rPr>
          <w:t>Устав</w:t>
        </w:r>
      </w:hyperlink>
      <w:r w:rsidRPr="005055EB">
        <w:rPr>
          <w:sz w:val="20"/>
          <w:szCs w:val="20"/>
        </w:rPr>
        <w:t xml:space="preserve"> </w:t>
      </w:r>
      <w:r w:rsidRPr="005055EB">
        <w:rPr>
          <w:i/>
          <w:sz w:val="20"/>
          <w:szCs w:val="20"/>
        </w:rPr>
        <w:t>Каратузского сельсовета Каратузского района Красноярского края.</w:t>
      </w:r>
    </w:p>
    <w:p w:rsidR="00791CE6" w:rsidRPr="005055EB" w:rsidRDefault="00791CE6" w:rsidP="00791CE6">
      <w:pPr>
        <w:autoSpaceDE w:val="0"/>
        <w:autoSpaceDN w:val="0"/>
        <w:adjustRightInd w:val="0"/>
        <w:ind w:firstLine="540"/>
        <w:jc w:val="both"/>
        <w:rPr>
          <w:bCs/>
          <w:sz w:val="20"/>
          <w:szCs w:val="20"/>
        </w:rPr>
      </w:pPr>
      <w:r w:rsidRPr="005055EB">
        <w:rPr>
          <w:bCs/>
          <w:sz w:val="20"/>
          <w:szCs w:val="20"/>
        </w:rPr>
        <w:t>2.7. Исчерпывающий перечень документов, необходимых для предоставления муниципальной услуги (далее - документы).</w:t>
      </w:r>
    </w:p>
    <w:p w:rsidR="00791CE6" w:rsidRPr="005055EB" w:rsidRDefault="00791CE6" w:rsidP="00791CE6">
      <w:pPr>
        <w:autoSpaceDE w:val="0"/>
        <w:autoSpaceDN w:val="0"/>
        <w:adjustRightInd w:val="0"/>
        <w:ind w:firstLine="540"/>
        <w:jc w:val="both"/>
        <w:rPr>
          <w:sz w:val="20"/>
          <w:szCs w:val="20"/>
        </w:rPr>
      </w:pPr>
      <w:r w:rsidRPr="005055EB">
        <w:rPr>
          <w:sz w:val="20"/>
          <w:szCs w:val="20"/>
        </w:rPr>
        <w:t>1)</w:t>
      </w:r>
      <w:proofErr w:type="gramStart"/>
      <w:r w:rsidRPr="005055EB">
        <w:rPr>
          <w:sz w:val="20"/>
          <w:szCs w:val="20"/>
        </w:rPr>
        <w:t>Заявление</w:t>
      </w:r>
      <w:proofErr w:type="gramEnd"/>
      <w:r w:rsidRPr="005055EB">
        <w:rPr>
          <w:sz w:val="20"/>
          <w:szCs w:val="20"/>
        </w:rPr>
        <w:t xml:space="preserve"> к которому прилагаются:</w:t>
      </w:r>
    </w:p>
    <w:p w:rsidR="00791CE6" w:rsidRPr="005055EB" w:rsidRDefault="00791CE6" w:rsidP="00791CE6">
      <w:pPr>
        <w:autoSpaceDE w:val="0"/>
        <w:autoSpaceDN w:val="0"/>
        <w:adjustRightInd w:val="0"/>
        <w:ind w:firstLine="540"/>
        <w:jc w:val="both"/>
        <w:rPr>
          <w:sz w:val="20"/>
          <w:szCs w:val="20"/>
        </w:rPr>
      </w:pPr>
      <w:r w:rsidRPr="005055EB">
        <w:rPr>
          <w:sz w:val="20"/>
          <w:szCs w:val="20"/>
        </w:rPr>
        <w:t>а) копия документа, удостоверяющего личность заявителя;</w:t>
      </w:r>
    </w:p>
    <w:p w:rsidR="00791CE6" w:rsidRPr="005055EB" w:rsidRDefault="00791CE6" w:rsidP="00791CE6">
      <w:pPr>
        <w:autoSpaceDE w:val="0"/>
        <w:autoSpaceDN w:val="0"/>
        <w:adjustRightInd w:val="0"/>
        <w:ind w:firstLine="540"/>
        <w:jc w:val="both"/>
        <w:rPr>
          <w:sz w:val="20"/>
          <w:szCs w:val="20"/>
        </w:rPr>
      </w:pPr>
      <w:r w:rsidRPr="005055EB">
        <w:rPr>
          <w:sz w:val="20"/>
          <w:szCs w:val="20"/>
        </w:rPr>
        <w:t>б) копия свидетельства о государственной регистрации юридического лица (для юридических лиц);</w:t>
      </w:r>
    </w:p>
    <w:p w:rsidR="00791CE6" w:rsidRPr="005055EB" w:rsidRDefault="00791CE6" w:rsidP="00791CE6">
      <w:pPr>
        <w:autoSpaceDE w:val="0"/>
        <w:autoSpaceDN w:val="0"/>
        <w:adjustRightInd w:val="0"/>
        <w:ind w:firstLine="540"/>
        <w:jc w:val="both"/>
        <w:rPr>
          <w:sz w:val="20"/>
          <w:szCs w:val="20"/>
        </w:rPr>
      </w:pPr>
      <w:r w:rsidRPr="005055EB">
        <w:rPr>
          <w:sz w:val="20"/>
          <w:szCs w:val="20"/>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791CE6" w:rsidRPr="005055EB" w:rsidRDefault="00791CE6" w:rsidP="00791CE6">
      <w:pPr>
        <w:autoSpaceDE w:val="0"/>
        <w:autoSpaceDN w:val="0"/>
        <w:adjustRightInd w:val="0"/>
        <w:ind w:firstLine="540"/>
        <w:jc w:val="both"/>
        <w:rPr>
          <w:sz w:val="20"/>
          <w:szCs w:val="20"/>
        </w:rPr>
      </w:pPr>
      <w:r w:rsidRPr="005055EB">
        <w:rPr>
          <w:sz w:val="20"/>
          <w:szCs w:val="20"/>
        </w:rPr>
        <w:t>2.7.1. При присвоении адреса введенному в эксплуатацию объекту недвижимости:</w:t>
      </w:r>
    </w:p>
    <w:p w:rsidR="00791CE6" w:rsidRPr="005055EB" w:rsidRDefault="00791CE6" w:rsidP="00791CE6">
      <w:pPr>
        <w:autoSpaceDE w:val="0"/>
        <w:autoSpaceDN w:val="0"/>
        <w:adjustRightInd w:val="0"/>
        <w:ind w:firstLine="540"/>
        <w:jc w:val="both"/>
        <w:rPr>
          <w:sz w:val="20"/>
          <w:szCs w:val="20"/>
        </w:rPr>
      </w:pPr>
      <w:r w:rsidRPr="005055EB">
        <w:rPr>
          <w:sz w:val="20"/>
          <w:szCs w:val="20"/>
        </w:rPr>
        <w:t>1) копии документов, удостоверяющих права на объект недвижимости;</w:t>
      </w:r>
    </w:p>
    <w:p w:rsidR="00791CE6" w:rsidRPr="005055EB" w:rsidRDefault="00791CE6" w:rsidP="00791CE6">
      <w:pPr>
        <w:autoSpaceDE w:val="0"/>
        <w:autoSpaceDN w:val="0"/>
        <w:adjustRightInd w:val="0"/>
        <w:ind w:firstLine="540"/>
        <w:jc w:val="both"/>
        <w:rPr>
          <w:sz w:val="20"/>
          <w:szCs w:val="20"/>
        </w:rPr>
      </w:pPr>
      <w:proofErr w:type="gramStart"/>
      <w:r w:rsidRPr="005055EB">
        <w:rPr>
          <w:sz w:val="20"/>
          <w:szCs w:val="20"/>
        </w:rPr>
        <w:t xml:space="preserve">2) в случае оформления прав на объект недвижимости в порядке, установленном Федеральным </w:t>
      </w:r>
      <w:hyperlink r:id="rId15" w:history="1">
        <w:r w:rsidRPr="005055EB">
          <w:rPr>
            <w:sz w:val="20"/>
            <w:szCs w:val="20"/>
          </w:rPr>
          <w:t>законом</w:t>
        </w:r>
      </w:hyperlink>
      <w:r w:rsidRPr="005055EB">
        <w:rPr>
          <w:sz w:val="20"/>
          <w:szCs w:val="20"/>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 правоустанавливающий документ на земельный участок, на котором расположено здание, строение; кадастровые паспорта участка и расположенного на нем здания, строения.</w:t>
      </w:r>
      <w:proofErr w:type="gramEnd"/>
    </w:p>
    <w:p w:rsidR="00791CE6" w:rsidRPr="005055EB" w:rsidRDefault="00791CE6" w:rsidP="00791CE6">
      <w:pPr>
        <w:autoSpaceDE w:val="0"/>
        <w:autoSpaceDN w:val="0"/>
        <w:adjustRightInd w:val="0"/>
        <w:ind w:firstLine="540"/>
        <w:jc w:val="both"/>
        <w:rPr>
          <w:sz w:val="20"/>
          <w:szCs w:val="20"/>
        </w:rPr>
      </w:pPr>
      <w:r w:rsidRPr="005055EB">
        <w:rPr>
          <w:sz w:val="20"/>
          <w:szCs w:val="20"/>
        </w:rPr>
        <w:t>2.7.2. При присвоении адреса объекту недвижимости на стадии ввода в эксплуатацию в порядке, установленном градостроительным законодательством:</w:t>
      </w:r>
    </w:p>
    <w:p w:rsidR="00791CE6" w:rsidRPr="005055EB" w:rsidRDefault="00791CE6" w:rsidP="00791CE6">
      <w:pPr>
        <w:autoSpaceDE w:val="0"/>
        <w:autoSpaceDN w:val="0"/>
        <w:adjustRightInd w:val="0"/>
        <w:ind w:firstLine="540"/>
        <w:jc w:val="both"/>
        <w:rPr>
          <w:sz w:val="20"/>
          <w:szCs w:val="20"/>
        </w:rPr>
      </w:pPr>
      <w:r w:rsidRPr="005055EB">
        <w:rPr>
          <w:sz w:val="20"/>
          <w:szCs w:val="20"/>
        </w:rPr>
        <w:t>1)правоустанавливающие документы на земельный участок;</w:t>
      </w:r>
    </w:p>
    <w:p w:rsidR="00791CE6" w:rsidRPr="005055EB" w:rsidRDefault="00791CE6" w:rsidP="00791CE6">
      <w:pPr>
        <w:autoSpaceDE w:val="0"/>
        <w:autoSpaceDN w:val="0"/>
        <w:adjustRightInd w:val="0"/>
        <w:ind w:firstLine="540"/>
        <w:jc w:val="both"/>
        <w:rPr>
          <w:sz w:val="20"/>
          <w:szCs w:val="20"/>
        </w:rPr>
      </w:pPr>
      <w:r w:rsidRPr="005055EB">
        <w:rPr>
          <w:sz w:val="20"/>
          <w:szCs w:val="20"/>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791CE6" w:rsidRPr="005055EB" w:rsidRDefault="00791CE6" w:rsidP="00791CE6">
      <w:pPr>
        <w:autoSpaceDE w:val="0"/>
        <w:autoSpaceDN w:val="0"/>
        <w:adjustRightInd w:val="0"/>
        <w:ind w:firstLine="540"/>
        <w:jc w:val="both"/>
        <w:rPr>
          <w:sz w:val="20"/>
          <w:szCs w:val="20"/>
        </w:rPr>
      </w:pPr>
      <w:r w:rsidRPr="005055EB">
        <w:rPr>
          <w:sz w:val="20"/>
          <w:szCs w:val="20"/>
        </w:rPr>
        <w:t>3) разрешение на строительство.</w:t>
      </w:r>
    </w:p>
    <w:p w:rsidR="00791CE6" w:rsidRPr="005055EB" w:rsidRDefault="00791CE6" w:rsidP="00791CE6">
      <w:pPr>
        <w:autoSpaceDE w:val="0"/>
        <w:autoSpaceDN w:val="0"/>
        <w:adjustRightInd w:val="0"/>
        <w:ind w:firstLine="540"/>
        <w:jc w:val="both"/>
        <w:rPr>
          <w:sz w:val="20"/>
          <w:szCs w:val="20"/>
        </w:rPr>
      </w:pPr>
      <w:r w:rsidRPr="005055EB">
        <w:rPr>
          <w:sz w:val="20"/>
          <w:szCs w:val="20"/>
        </w:rPr>
        <w:t>2.7.3. При присвоении адреса объектам незавершенного строительства:</w:t>
      </w:r>
    </w:p>
    <w:p w:rsidR="00791CE6" w:rsidRPr="005055EB" w:rsidRDefault="00791CE6" w:rsidP="00791CE6">
      <w:pPr>
        <w:autoSpaceDE w:val="0"/>
        <w:autoSpaceDN w:val="0"/>
        <w:adjustRightInd w:val="0"/>
        <w:ind w:firstLine="540"/>
        <w:jc w:val="both"/>
        <w:rPr>
          <w:sz w:val="20"/>
          <w:szCs w:val="20"/>
        </w:rPr>
      </w:pPr>
      <w:r w:rsidRPr="005055EB">
        <w:rPr>
          <w:sz w:val="20"/>
          <w:szCs w:val="20"/>
        </w:rPr>
        <w:t>1) правоустанавливающие документы на земельный участок;</w:t>
      </w:r>
    </w:p>
    <w:p w:rsidR="00791CE6" w:rsidRPr="005055EB" w:rsidRDefault="00791CE6" w:rsidP="00791CE6">
      <w:pPr>
        <w:autoSpaceDE w:val="0"/>
        <w:autoSpaceDN w:val="0"/>
        <w:adjustRightInd w:val="0"/>
        <w:ind w:firstLine="540"/>
        <w:jc w:val="both"/>
        <w:rPr>
          <w:sz w:val="20"/>
          <w:szCs w:val="20"/>
        </w:rPr>
      </w:pPr>
      <w:r w:rsidRPr="005055EB">
        <w:rPr>
          <w:sz w:val="20"/>
          <w:szCs w:val="20"/>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791CE6" w:rsidRPr="005055EB" w:rsidRDefault="00791CE6" w:rsidP="00791CE6">
      <w:pPr>
        <w:autoSpaceDE w:val="0"/>
        <w:autoSpaceDN w:val="0"/>
        <w:adjustRightInd w:val="0"/>
        <w:ind w:firstLine="540"/>
        <w:jc w:val="both"/>
        <w:rPr>
          <w:sz w:val="20"/>
          <w:szCs w:val="20"/>
        </w:rPr>
      </w:pPr>
      <w:r w:rsidRPr="005055EB">
        <w:rPr>
          <w:sz w:val="20"/>
          <w:szCs w:val="20"/>
        </w:rPr>
        <w:t>3) разрешение на строительство, выданное в установленном законом порядке.</w:t>
      </w:r>
    </w:p>
    <w:p w:rsidR="00791CE6" w:rsidRPr="005055EB" w:rsidRDefault="00791CE6" w:rsidP="00791CE6">
      <w:pPr>
        <w:autoSpaceDE w:val="0"/>
        <w:autoSpaceDN w:val="0"/>
        <w:adjustRightInd w:val="0"/>
        <w:ind w:firstLine="540"/>
        <w:jc w:val="both"/>
        <w:rPr>
          <w:sz w:val="20"/>
          <w:szCs w:val="20"/>
        </w:rPr>
      </w:pPr>
      <w:r w:rsidRPr="005055EB">
        <w:rPr>
          <w:sz w:val="20"/>
          <w:szCs w:val="20"/>
        </w:rPr>
        <w:lastRenderedPageBreak/>
        <w:t>2.7.4. При присвоении адреса земельному участку:</w:t>
      </w:r>
    </w:p>
    <w:p w:rsidR="00791CE6" w:rsidRPr="005055EB" w:rsidRDefault="00791CE6" w:rsidP="00791CE6">
      <w:pPr>
        <w:autoSpaceDE w:val="0"/>
        <w:autoSpaceDN w:val="0"/>
        <w:adjustRightInd w:val="0"/>
        <w:ind w:firstLine="540"/>
        <w:jc w:val="both"/>
        <w:rPr>
          <w:sz w:val="20"/>
          <w:szCs w:val="20"/>
        </w:rPr>
      </w:pPr>
      <w:r w:rsidRPr="005055EB">
        <w:rPr>
          <w:sz w:val="20"/>
          <w:szCs w:val="20"/>
        </w:rPr>
        <w:t>1) кадастровый паспорт земельного участка;</w:t>
      </w:r>
    </w:p>
    <w:p w:rsidR="00791CE6" w:rsidRPr="005055EB" w:rsidRDefault="00791CE6" w:rsidP="00791CE6">
      <w:pPr>
        <w:autoSpaceDE w:val="0"/>
        <w:autoSpaceDN w:val="0"/>
        <w:adjustRightInd w:val="0"/>
        <w:ind w:firstLine="540"/>
        <w:jc w:val="both"/>
        <w:rPr>
          <w:sz w:val="20"/>
          <w:szCs w:val="20"/>
        </w:rPr>
      </w:pPr>
      <w:r w:rsidRPr="005055EB">
        <w:rPr>
          <w:sz w:val="20"/>
          <w:szCs w:val="20"/>
        </w:rPr>
        <w:t>2) правоустанавливающий документ на земельный участок;</w:t>
      </w:r>
    </w:p>
    <w:p w:rsidR="00791CE6" w:rsidRPr="005055EB" w:rsidRDefault="00791CE6" w:rsidP="00791CE6">
      <w:pPr>
        <w:autoSpaceDE w:val="0"/>
        <w:autoSpaceDN w:val="0"/>
        <w:adjustRightInd w:val="0"/>
        <w:ind w:firstLine="540"/>
        <w:jc w:val="both"/>
        <w:rPr>
          <w:sz w:val="20"/>
          <w:szCs w:val="20"/>
        </w:rPr>
      </w:pPr>
      <w:r w:rsidRPr="005055EB">
        <w:rPr>
          <w:sz w:val="20"/>
          <w:szCs w:val="20"/>
        </w:rPr>
        <w:t>3) выписка из Единого государственного реестра прав на недвижимое имущество и сделок с ним на объект недвижимости, расположенный на участке (в случае наличия таких объектов).</w:t>
      </w:r>
    </w:p>
    <w:p w:rsidR="00791CE6" w:rsidRPr="005055EB" w:rsidRDefault="00791CE6" w:rsidP="00791CE6">
      <w:pPr>
        <w:autoSpaceDE w:val="0"/>
        <w:autoSpaceDN w:val="0"/>
        <w:adjustRightInd w:val="0"/>
        <w:ind w:firstLine="540"/>
        <w:jc w:val="both"/>
        <w:rPr>
          <w:sz w:val="20"/>
          <w:szCs w:val="20"/>
        </w:rPr>
      </w:pPr>
      <w:r w:rsidRPr="005055EB">
        <w:rPr>
          <w:sz w:val="20"/>
          <w:szCs w:val="20"/>
        </w:rPr>
        <w:t>2.8. Для изменения, аннулирования адреса объекта недвижимости заинтересованное лицо обращается с соответствующим заявлением. К указанному заявлению прилагаются следующие документы:</w:t>
      </w:r>
    </w:p>
    <w:p w:rsidR="00791CE6" w:rsidRPr="005055EB" w:rsidRDefault="00791CE6" w:rsidP="00791CE6">
      <w:pPr>
        <w:autoSpaceDE w:val="0"/>
        <w:autoSpaceDN w:val="0"/>
        <w:adjustRightInd w:val="0"/>
        <w:ind w:firstLine="540"/>
        <w:jc w:val="both"/>
        <w:rPr>
          <w:sz w:val="20"/>
          <w:szCs w:val="20"/>
        </w:rPr>
      </w:pPr>
      <w:r w:rsidRPr="005055EB">
        <w:rPr>
          <w:sz w:val="20"/>
          <w:szCs w:val="20"/>
        </w:rPr>
        <w:t>1) правоустанавливающие документы на объект недвижимости, кадастровый паспорт объекта недвижимости;</w:t>
      </w:r>
    </w:p>
    <w:p w:rsidR="00791CE6" w:rsidRPr="005055EB" w:rsidRDefault="00791CE6" w:rsidP="00791CE6">
      <w:pPr>
        <w:autoSpaceDE w:val="0"/>
        <w:autoSpaceDN w:val="0"/>
        <w:adjustRightInd w:val="0"/>
        <w:ind w:firstLine="540"/>
        <w:jc w:val="both"/>
        <w:rPr>
          <w:sz w:val="20"/>
          <w:szCs w:val="20"/>
        </w:rPr>
      </w:pPr>
      <w:r w:rsidRPr="005055EB">
        <w:rPr>
          <w:sz w:val="20"/>
          <w:szCs w:val="20"/>
        </w:rPr>
        <w:t>2) кадастровая выписка о земельном участке.</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xml:space="preserve"> 2.9. Требовать от заявителей документы и сведения, не предусмотренные данным пунктом административного регламента, не допускается.</w:t>
      </w:r>
    </w:p>
    <w:p w:rsidR="00791CE6" w:rsidRPr="005055EB" w:rsidRDefault="00791CE6" w:rsidP="00791CE6">
      <w:pPr>
        <w:autoSpaceDE w:val="0"/>
        <w:autoSpaceDN w:val="0"/>
        <w:adjustRightInd w:val="0"/>
        <w:ind w:firstLine="540"/>
        <w:jc w:val="both"/>
        <w:outlineLvl w:val="1"/>
        <w:rPr>
          <w:sz w:val="20"/>
          <w:szCs w:val="20"/>
        </w:rPr>
      </w:pPr>
      <w:r w:rsidRPr="005055EB">
        <w:rPr>
          <w:bCs/>
          <w:sz w:val="20"/>
          <w:szCs w:val="20"/>
        </w:rPr>
        <w:t>2.10</w:t>
      </w:r>
      <w:r w:rsidRPr="005055EB">
        <w:rPr>
          <w:bCs/>
          <w:i/>
          <w:sz w:val="20"/>
          <w:szCs w:val="20"/>
        </w:rPr>
        <w:t>.</w:t>
      </w:r>
      <w:r w:rsidRPr="005055EB">
        <w:rPr>
          <w:sz w:val="20"/>
          <w:szCs w:val="20"/>
        </w:rPr>
        <w:t xml:space="preserve"> Администрация самостоятельно запрашивает документы, указанные в </w:t>
      </w:r>
      <w:hyperlink r:id="rId16" w:history="1">
        <w:r w:rsidRPr="005055EB">
          <w:rPr>
            <w:sz w:val="20"/>
            <w:szCs w:val="20"/>
          </w:rPr>
          <w:t>абзаце втором</w:t>
        </w:r>
      </w:hyperlink>
      <w:r w:rsidRPr="005055EB">
        <w:rPr>
          <w:sz w:val="20"/>
          <w:szCs w:val="20"/>
        </w:rPr>
        <w:t xml:space="preserve"> пункта 2.7., пунктах 2.7.1.-2.7.4., пункте 2.8.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2.11. Запрещено требовать от заявителя:</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1CE6" w:rsidRPr="005055EB" w:rsidRDefault="00791CE6" w:rsidP="00791CE6">
      <w:pPr>
        <w:autoSpaceDE w:val="0"/>
        <w:autoSpaceDN w:val="0"/>
        <w:adjustRightInd w:val="0"/>
        <w:ind w:firstLine="540"/>
        <w:jc w:val="both"/>
        <w:outlineLvl w:val="1"/>
        <w:rPr>
          <w:sz w:val="20"/>
          <w:szCs w:val="20"/>
        </w:rPr>
      </w:pPr>
      <w:proofErr w:type="gramStart"/>
      <w:r w:rsidRPr="005055EB">
        <w:rPr>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5055EB">
          <w:rPr>
            <w:sz w:val="20"/>
            <w:szCs w:val="20"/>
          </w:rPr>
          <w:t>части</w:t>
        </w:r>
        <w:proofErr w:type="gramEnd"/>
        <w:r w:rsidRPr="005055EB">
          <w:rPr>
            <w:sz w:val="20"/>
            <w:szCs w:val="20"/>
          </w:rPr>
          <w:t xml:space="preserve"> 6 статьи 7</w:t>
        </w:r>
      </w:hyperlink>
      <w:r w:rsidRPr="005055EB">
        <w:rPr>
          <w:sz w:val="20"/>
          <w:szCs w:val="20"/>
        </w:rPr>
        <w:t xml:space="preserve"> Федерального закона от 27.07.2010 № 210-ФЗ «Об организации предоставления государственных и муниципальных услуг».</w:t>
      </w:r>
    </w:p>
    <w:p w:rsidR="00791CE6" w:rsidRPr="005055EB" w:rsidRDefault="00791CE6" w:rsidP="00791CE6">
      <w:pPr>
        <w:autoSpaceDE w:val="0"/>
        <w:autoSpaceDN w:val="0"/>
        <w:adjustRightInd w:val="0"/>
        <w:ind w:firstLine="540"/>
        <w:jc w:val="both"/>
        <w:rPr>
          <w:sz w:val="20"/>
          <w:szCs w:val="20"/>
        </w:rPr>
      </w:pPr>
      <w:r w:rsidRPr="005055EB">
        <w:rPr>
          <w:sz w:val="20"/>
          <w:szCs w:val="20"/>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sidRPr="005055EB">
          <w:rPr>
            <w:sz w:val="20"/>
            <w:szCs w:val="20"/>
          </w:rPr>
          <w:t>части 1 статьи 9</w:t>
        </w:r>
      </w:hyperlink>
      <w:r w:rsidRPr="005055EB">
        <w:rPr>
          <w:sz w:val="20"/>
          <w:szCs w:val="20"/>
        </w:rPr>
        <w:t xml:space="preserve"> Федерального закона № 210-ФЗ, и получения документов и информации, предоставляемых в результате предоставления таких услуг.</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xml:space="preserve">2.12. Исчерпывающий перечень оснований для отказа в приёме письменного заявления: </w:t>
      </w:r>
    </w:p>
    <w:p w:rsidR="00791CE6" w:rsidRPr="005055EB" w:rsidRDefault="00791CE6" w:rsidP="00791CE6">
      <w:pPr>
        <w:autoSpaceDE w:val="0"/>
        <w:autoSpaceDN w:val="0"/>
        <w:adjustRightInd w:val="0"/>
        <w:ind w:firstLine="540"/>
        <w:jc w:val="both"/>
        <w:rPr>
          <w:sz w:val="20"/>
          <w:szCs w:val="20"/>
        </w:rPr>
      </w:pPr>
      <w:r w:rsidRPr="005055EB">
        <w:rPr>
          <w:sz w:val="20"/>
          <w:szCs w:val="20"/>
        </w:rPr>
        <w:t>подача заявления неуполномоченным лицом;</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2.12. Исчерпывающий перечень оснований для отказа в предоставлении муниципальной услуги:</w:t>
      </w:r>
    </w:p>
    <w:p w:rsidR="00791CE6" w:rsidRPr="005055EB" w:rsidRDefault="00791CE6" w:rsidP="00791CE6">
      <w:pPr>
        <w:autoSpaceDE w:val="0"/>
        <w:autoSpaceDN w:val="0"/>
        <w:adjustRightInd w:val="0"/>
        <w:ind w:firstLine="540"/>
        <w:jc w:val="both"/>
        <w:outlineLvl w:val="1"/>
        <w:rPr>
          <w:bCs/>
          <w:sz w:val="20"/>
          <w:szCs w:val="20"/>
        </w:rPr>
      </w:pPr>
      <w:r w:rsidRPr="005055EB">
        <w:rPr>
          <w:bCs/>
          <w:sz w:val="20"/>
          <w:szCs w:val="20"/>
        </w:rPr>
        <w:t>- обращение гражданина, который в соответствии с настоящим регламентом не может быть получателем муниципальной услуги;</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xml:space="preserve">- не представлены документы, указанные в </w:t>
      </w:r>
      <w:hyperlink r:id="rId19" w:history="1">
        <w:r w:rsidRPr="005055EB">
          <w:rPr>
            <w:sz w:val="20"/>
            <w:szCs w:val="20"/>
          </w:rPr>
          <w:t>пункте 2.7</w:t>
        </w:r>
      </w:hyperlink>
      <w:r w:rsidRPr="005055EB">
        <w:rPr>
          <w:sz w:val="20"/>
          <w:szCs w:val="20"/>
        </w:rPr>
        <w:t xml:space="preserve"> настоящего регламента.</w:t>
      </w:r>
    </w:p>
    <w:p w:rsidR="00791CE6" w:rsidRPr="005055EB" w:rsidRDefault="00791CE6" w:rsidP="00791CE6">
      <w:pPr>
        <w:autoSpaceDE w:val="0"/>
        <w:autoSpaceDN w:val="0"/>
        <w:adjustRightInd w:val="0"/>
        <w:ind w:firstLine="540"/>
        <w:jc w:val="both"/>
        <w:outlineLvl w:val="1"/>
        <w:rPr>
          <w:iCs/>
          <w:sz w:val="20"/>
          <w:szCs w:val="20"/>
        </w:rPr>
      </w:pPr>
      <w:r w:rsidRPr="005055EB">
        <w:rPr>
          <w:iCs/>
          <w:sz w:val="20"/>
          <w:szCs w:val="20"/>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20" w:history="1">
        <w:r w:rsidRPr="005055EB">
          <w:rPr>
            <w:sz w:val="20"/>
            <w:szCs w:val="20"/>
          </w:rPr>
          <w:t>абзаце втором</w:t>
        </w:r>
      </w:hyperlink>
      <w:r w:rsidRPr="005055EB">
        <w:rPr>
          <w:sz w:val="20"/>
          <w:szCs w:val="20"/>
        </w:rPr>
        <w:t xml:space="preserve"> пункта 2.7., пунктах 2.7.1.-2.7.4., пункте 2.8.</w:t>
      </w:r>
      <w:r w:rsidRPr="005055EB">
        <w:rPr>
          <w:iCs/>
          <w:sz w:val="20"/>
          <w:szCs w:val="20"/>
        </w:rPr>
        <w:t xml:space="preserve"> настоящего Административного регламента.</w:t>
      </w:r>
    </w:p>
    <w:p w:rsidR="00791CE6" w:rsidRPr="005055EB" w:rsidRDefault="00791CE6" w:rsidP="00791CE6">
      <w:pPr>
        <w:autoSpaceDE w:val="0"/>
        <w:autoSpaceDN w:val="0"/>
        <w:adjustRightInd w:val="0"/>
        <w:ind w:firstLine="540"/>
        <w:jc w:val="both"/>
        <w:outlineLvl w:val="1"/>
        <w:rPr>
          <w:sz w:val="20"/>
          <w:szCs w:val="20"/>
        </w:rPr>
      </w:pPr>
      <w:r w:rsidRPr="005055EB">
        <w:rPr>
          <w:bCs/>
          <w:sz w:val="20"/>
          <w:szCs w:val="20"/>
        </w:rPr>
        <w:t xml:space="preserve">2.13. </w:t>
      </w:r>
      <w:r w:rsidRPr="005055EB">
        <w:rPr>
          <w:sz w:val="20"/>
          <w:szCs w:val="20"/>
        </w:rPr>
        <w:t>Муниципальная услуга предоставляется бесплатно.</w:t>
      </w:r>
    </w:p>
    <w:p w:rsidR="00791CE6" w:rsidRPr="005055EB" w:rsidRDefault="00791CE6" w:rsidP="00791CE6">
      <w:pPr>
        <w:autoSpaceDE w:val="0"/>
        <w:autoSpaceDN w:val="0"/>
        <w:adjustRightInd w:val="0"/>
        <w:ind w:firstLine="540"/>
        <w:jc w:val="both"/>
        <w:outlineLvl w:val="1"/>
        <w:rPr>
          <w:bCs/>
          <w:sz w:val="20"/>
          <w:szCs w:val="20"/>
        </w:rPr>
      </w:pPr>
      <w:r w:rsidRPr="005055EB">
        <w:rPr>
          <w:bCs/>
          <w:sz w:val="20"/>
          <w:szCs w:val="20"/>
        </w:rPr>
        <w:t>2.14. М</w:t>
      </w:r>
      <w:r w:rsidRPr="005055EB">
        <w:rPr>
          <w:sz w:val="20"/>
          <w:szCs w:val="20"/>
        </w:rPr>
        <w:t xml:space="preserve">аксимальный срок ожидания в очереди при подаче запроса о предоставлении муниципальной услуги </w:t>
      </w:r>
      <w:r w:rsidRPr="005055EB">
        <w:rPr>
          <w:bCs/>
          <w:sz w:val="20"/>
          <w:szCs w:val="20"/>
        </w:rPr>
        <w:t>составляет не более 15 минут.</w:t>
      </w:r>
    </w:p>
    <w:p w:rsidR="00791CE6" w:rsidRPr="005055EB" w:rsidRDefault="00791CE6" w:rsidP="00791CE6">
      <w:pPr>
        <w:autoSpaceDE w:val="0"/>
        <w:autoSpaceDN w:val="0"/>
        <w:adjustRightInd w:val="0"/>
        <w:ind w:firstLine="540"/>
        <w:jc w:val="both"/>
        <w:outlineLvl w:val="1"/>
        <w:rPr>
          <w:bCs/>
          <w:sz w:val="20"/>
          <w:szCs w:val="20"/>
        </w:rPr>
      </w:pPr>
      <w:r w:rsidRPr="005055EB">
        <w:rPr>
          <w:bCs/>
          <w:sz w:val="20"/>
          <w:szCs w:val="20"/>
        </w:rPr>
        <w:t>М</w:t>
      </w:r>
      <w:r w:rsidRPr="005055EB">
        <w:rPr>
          <w:sz w:val="20"/>
          <w:szCs w:val="20"/>
        </w:rPr>
        <w:t>аксимальный срок ожидания при получении результата предоставления муниципальной услуги</w:t>
      </w:r>
      <w:r w:rsidRPr="005055EB">
        <w:rPr>
          <w:bCs/>
          <w:sz w:val="20"/>
          <w:szCs w:val="20"/>
        </w:rPr>
        <w:t xml:space="preserve"> составляет не более 15.</w:t>
      </w:r>
    </w:p>
    <w:p w:rsidR="00791CE6" w:rsidRPr="005055EB" w:rsidRDefault="00791CE6" w:rsidP="00791CE6">
      <w:pPr>
        <w:autoSpaceDE w:val="0"/>
        <w:autoSpaceDN w:val="0"/>
        <w:adjustRightInd w:val="0"/>
        <w:ind w:firstLine="540"/>
        <w:jc w:val="both"/>
        <w:outlineLvl w:val="1"/>
        <w:rPr>
          <w:sz w:val="20"/>
          <w:szCs w:val="20"/>
        </w:rPr>
      </w:pPr>
      <w:r w:rsidRPr="005055EB">
        <w:rPr>
          <w:bCs/>
          <w:sz w:val="20"/>
          <w:szCs w:val="20"/>
        </w:rPr>
        <w:t xml:space="preserve">2.15. </w:t>
      </w:r>
      <w:r w:rsidRPr="005055EB">
        <w:rPr>
          <w:sz w:val="20"/>
          <w:szCs w:val="20"/>
        </w:rPr>
        <w:t xml:space="preserve">Срок регистрации запроса заявителя о предоставлении муниципальной услуги </w:t>
      </w:r>
      <w:r w:rsidRPr="005055EB">
        <w:rPr>
          <w:bCs/>
          <w:sz w:val="20"/>
          <w:szCs w:val="20"/>
        </w:rPr>
        <w:t>составляет не более 15.</w:t>
      </w:r>
    </w:p>
    <w:p w:rsidR="00791CE6" w:rsidRPr="005055EB" w:rsidRDefault="00791CE6" w:rsidP="00791CE6">
      <w:pPr>
        <w:autoSpaceDE w:val="0"/>
        <w:autoSpaceDN w:val="0"/>
        <w:adjustRightInd w:val="0"/>
        <w:ind w:firstLine="540"/>
        <w:jc w:val="both"/>
        <w:outlineLvl w:val="1"/>
        <w:rPr>
          <w:sz w:val="20"/>
          <w:szCs w:val="20"/>
        </w:rPr>
      </w:pPr>
      <w:r w:rsidRPr="005055EB">
        <w:rPr>
          <w:bCs/>
          <w:sz w:val="20"/>
          <w:szCs w:val="20"/>
        </w:rPr>
        <w:t xml:space="preserve">2.16. </w:t>
      </w:r>
      <w:r w:rsidRPr="005055EB">
        <w:rPr>
          <w:sz w:val="20"/>
          <w:szCs w:val="20"/>
        </w:rPr>
        <w:t>Требования к помещениям, в которых предоставляется муниципальная услуга:</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Рабочее место специалиста, участвующего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lastRenderedPageBreak/>
        <w:t>Помещения для предоставления муниципальной услуги по возможности размещаются в максимально удобных для обращения местах.</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Места предоставления муниципальной услуги оборудуются средствами пожаротушения и оповещения о возникновении чрезвычайной ситуации.</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2.17. На информационном стенде в администрации размещаются следующие информационные материалы:</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сведения о перечне предоставляемых муниципальных услуг;</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перечень предоставляемых муниципальных услуг, образцы документов (справок).</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xml:space="preserve">- </w:t>
      </w:r>
      <w:proofErr w:type="gramStart"/>
      <w:r w:rsidRPr="005055EB">
        <w:rPr>
          <w:sz w:val="20"/>
          <w:szCs w:val="20"/>
        </w:rPr>
        <w:t>о</w:t>
      </w:r>
      <w:proofErr w:type="gramEnd"/>
      <w:r w:rsidRPr="005055EB">
        <w:rPr>
          <w:sz w:val="20"/>
          <w:szCs w:val="20"/>
        </w:rPr>
        <w:t>бразец заполнения заявления;</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адрес, номера телефонов и факса, график работы, адрес электронной почты администрации;</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административный регламент;</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адрес официального сайта администрации в сети Интернет, содержащего информацию о предоставлении муниципальной услуги;</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перечень оснований для отказа в предоставлении муниципальной услуги;</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порядок обжалования действий (бездействия) и решений, осуществляемых (принятых) в ходе предоставления муниципальной услуги;</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необходимая оперативная информация о предоставлении муниципальной услуги.</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xml:space="preserve">- описание процедуры предоставления муниципальной услуги в текстовом виде и в виде </w:t>
      </w:r>
      <w:hyperlink r:id="rId21" w:history="1">
        <w:r w:rsidRPr="005055EB">
          <w:rPr>
            <w:sz w:val="20"/>
            <w:szCs w:val="20"/>
          </w:rPr>
          <w:t>блок-схемы</w:t>
        </w:r>
      </w:hyperlink>
      <w:r w:rsidRPr="005055EB">
        <w:rPr>
          <w:sz w:val="20"/>
          <w:szCs w:val="20"/>
        </w:rPr>
        <w:t>;</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2.18. Показателями доступности и качества муниципальной услуги являются:</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91CE6" w:rsidRPr="005055EB" w:rsidRDefault="00791CE6" w:rsidP="00791CE6">
      <w:pPr>
        <w:autoSpaceDE w:val="0"/>
        <w:autoSpaceDN w:val="0"/>
        <w:adjustRightInd w:val="0"/>
        <w:ind w:firstLine="540"/>
        <w:jc w:val="both"/>
        <w:outlineLvl w:val="1"/>
        <w:rPr>
          <w:iCs/>
          <w:sz w:val="20"/>
          <w:szCs w:val="20"/>
        </w:rPr>
      </w:pPr>
      <w:r w:rsidRPr="005055EB">
        <w:rPr>
          <w:iCs/>
          <w:sz w:val="20"/>
          <w:szCs w:val="20"/>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791CE6" w:rsidRPr="005055EB" w:rsidRDefault="00791CE6" w:rsidP="00791CE6">
      <w:pPr>
        <w:autoSpaceDE w:val="0"/>
        <w:autoSpaceDN w:val="0"/>
        <w:adjustRightInd w:val="0"/>
        <w:ind w:firstLine="540"/>
        <w:jc w:val="both"/>
        <w:outlineLvl w:val="1"/>
        <w:rPr>
          <w:sz w:val="20"/>
          <w:szCs w:val="20"/>
        </w:rPr>
      </w:pPr>
    </w:p>
    <w:p w:rsidR="00791CE6" w:rsidRPr="005055EB" w:rsidRDefault="00791CE6" w:rsidP="00791CE6">
      <w:pPr>
        <w:autoSpaceDE w:val="0"/>
        <w:autoSpaceDN w:val="0"/>
        <w:adjustRightInd w:val="0"/>
        <w:ind w:firstLine="540"/>
        <w:jc w:val="center"/>
        <w:outlineLvl w:val="1"/>
        <w:rPr>
          <w:b/>
          <w:bCs/>
          <w:sz w:val="20"/>
          <w:szCs w:val="20"/>
        </w:rPr>
      </w:pPr>
      <w:r w:rsidRPr="005055EB">
        <w:rPr>
          <w:b/>
          <w:sz w:val="20"/>
          <w:szCs w:val="20"/>
        </w:rPr>
        <w:t>3. С</w:t>
      </w:r>
      <w:r w:rsidRPr="005055EB">
        <w:rPr>
          <w:b/>
          <w:bCs/>
          <w:sz w:val="20"/>
          <w:szCs w:val="20"/>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1CE6" w:rsidRPr="005055EB" w:rsidRDefault="00791CE6" w:rsidP="00791CE6">
      <w:pPr>
        <w:autoSpaceDE w:val="0"/>
        <w:autoSpaceDN w:val="0"/>
        <w:adjustRightInd w:val="0"/>
        <w:jc w:val="center"/>
        <w:outlineLvl w:val="1"/>
        <w:rPr>
          <w:b/>
          <w:sz w:val="20"/>
          <w:szCs w:val="20"/>
        </w:rPr>
      </w:pPr>
    </w:p>
    <w:p w:rsidR="00791CE6" w:rsidRPr="005055EB" w:rsidRDefault="00791CE6" w:rsidP="00791CE6">
      <w:pPr>
        <w:autoSpaceDE w:val="0"/>
        <w:autoSpaceDN w:val="0"/>
        <w:adjustRightInd w:val="0"/>
        <w:jc w:val="both"/>
        <w:outlineLvl w:val="1"/>
        <w:rPr>
          <w:bCs/>
          <w:sz w:val="20"/>
          <w:szCs w:val="20"/>
        </w:rPr>
      </w:pPr>
      <w:r w:rsidRPr="005055EB">
        <w:rPr>
          <w:sz w:val="20"/>
          <w:szCs w:val="20"/>
        </w:rPr>
        <w:t xml:space="preserve">3.1. </w:t>
      </w:r>
      <w:r w:rsidRPr="005055EB">
        <w:rPr>
          <w:bCs/>
          <w:sz w:val="20"/>
          <w:szCs w:val="20"/>
        </w:rPr>
        <w:t>Предоставление муниципальной услуги осуществляется в форме:</w:t>
      </w:r>
    </w:p>
    <w:p w:rsidR="00791CE6" w:rsidRPr="005055EB" w:rsidRDefault="00791CE6" w:rsidP="00791CE6">
      <w:pPr>
        <w:autoSpaceDE w:val="0"/>
        <w:autoSpaceDN w:val="0"/>
        <w:adjustRightInd w:val="0"/>
        <w:ind w:firstLine="540"/>
        <w:jc w:val="both"/>
        <w:outlineLvl w:val="1"/>
        <w:rPr>
          <w:bCs/>
          <w:sz w:val="20"/>
          <w:szCs w:val="20"/>
        </w:rPr>
      </w:pPr>
      <w:r w:rsidRPr="005055EB">
        <w:rPr>
          <w:bCs/>
          <w:sz w:val="20"/>
          <w:szCs w:val="20"/>
        </w:rPr>
        <w:t>- непосредственное обращение заявителя (при личном обращении);</w:t>
      </w:r>
    </w:p>
    <w:p w:rsidR="00791CE6" w:rsidRPr="005055EB" w:rsidRDefault="00791CE6" w:rsidP="00791CE6">
      <w:pPr>
        <w:autoSpaceDE w:val="0"/>
        <w:autoSpaceDN w:val="0"/>
        <w:adjustRightInd w:val="0"/>
        <w:ind w:firstLine="540"/>
        <w:jc w:val="both"/>
        <w:outlineLvl w:val="1"/>
        <w:rPr>
          <w:bCs/>
          <w:sz w:val="20"/>
          <w:szCs w:val="20"/>
        </w:rPr>
      </w:pPr>
      <w:r w:rsidRPr="005055EB">
        <w:rPr>
          <w:bCs/>
          <w:sz w:val="20"/>
          <w:szCs w:val="20"/>
        </w:rPr>
        <w:t>- ответ на письменное обращение.</w:t>
      </w:r>
    </w:p>
    <w:p w:rsidR="00791CE6" w:rsidRPr="005055EB" w:rsidRDefault="00791CE6" w:rsidP="00791CE6">
      <w:pPr>
        <w:autoSpaceDE w:val="0"/>
        <w:autoSpaceDN w:val="0"/>
        <w:adjustRightInd w:val="0"/>
        <w:jc w:val="both"/>
        <w:outlineLvl w:val="1"/>
        <w:rPr>
          <w:sz w:val="20"/>
          <w:szCs w:val="20"/>
        </w:rPr>
      </w:pPr>
      <w:r w:rsidRPr="005055EB">
        <w:rPr>
          <w:sz w:val="20"/>
          <w:szCs w:val="20"/>
        </w:rPr>
        <w:t>3.2. Получение консультаций по процедуре предоставления муниципальной услуги может осуществляться следующими способами:</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посредством личного обращения;</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обращения по телефону;</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посредством письменных обращений по почте;</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посредством обращений по электронной почте.</w:t>
      </w:r>
    </w:p>
    <w:p w:rsidR="00791CE6" w:rsidRPr="005055EB" w:rsidRDefault="00791CE6" w:rsidP="00791CE6">
      <w:pPr>
        <w:autoSpaceDE w:val="0"/>
        <w:autoSpaceDN w:val="0"/>
        <w:adjustRightInd w:val="0"/>
        <w:jc w:val="both"/>
        <w:outlineLvl w:val="1"/>
        <w:rPr>
          <w:sz w:val="20"/>
          <w:szCs w:val="20"/>
        </w:rPr>
      </w:pPr>
      <w:r w:rsidRPr="005055EB">
        <w:rPr>
          <w:sz w:val="20"/>
          <w:szCs w:val="20"/>
        </w:rPr>
        <w:t>3.3. Основными требованиями к консультации заявителей являются:</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актуальность;</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своевременность;</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четкость в изложении материала;</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полнота консультирования;</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наглядность форм подачи материала;</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удобство и доступность.</w:t>
      </w:r>
    </w:p>
    <w:p w:rsidR="00791CE6" w:rsidRPr="005055EB" w:rsidRDefault="00791CE6" w:rsidP="00791CE6">
      <w:pPr>
        <w:autoSpaceDE w:val="0"/>
        <w:autoSpaceDN w:val="0"/>
        <w:adjustRightInd w:val="0"/>
        <w:jc w:val="both"/>
        <w:outlineLvl w:val="1"/>
        <w:rPr>
          <w:bCs/>
          <w:sz w:val="20"/>
          <w:szCs w:val="20"/>
        </w:rPr>
      </w:pPr>
      <w:r w:rsidRPr="005055EB">
        <w:rPr>
          <w:bCs/>
          <w:sz w:val="20"/>
          <w:szCs w:val="20"/>
        </w:rPr>
        <w:t>3.4. Требования к форме и характеру взаимодействия специалиста с заявителями:</w:t>
      </w:r>
    </w:p>
    <w:p w:rsidR="00791CE6" w:rsidRPr="005055EB" w:rsidRDefault="00791CE6" w:rsidP="00791CE6">
      <w:pPr>
        <w:autoSpaceDE w:val="0"/>
        <w:autoSpaceDN w:val="0"/>
        <w:adjustRightInd w:val="0"/>
        <w:ind w:firstLine="540"/>
        <w:jc w:val="both"/>
        <w:outlineLvl w:val="1"/>
        <w:rPr>
          <w:bCs/>
          <w:sz w:val="20"/>
          <w:szCs w:val="20"/>
        </w:rPr>
      </w:pPr>
      <w:r w:rsidRPr="005055EB">
        <w:rPr>
          <w:bCs/>
          <w:sz w:val="20"/>
          <w:szCs w:val="20"/>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91CE6" w:rsidRPr="005055EB" w:rsidRDefault="00791CE6" w:rsidP="00791CE6">
      <w:pPr>
        <w:autoSpaceDE w:val="0"/>
        <w:autoSpaceDN w:val="0"/>
        <w:adjustRightInd w:val="0"/>
        <w:ind w:firstLine="540"/>
        <w:jc w:val="both"/>
        <w:outlineLvl w:val="1"/>
        <w:rPr>
          <w:bCs/>
          <w:sz w:val="20"/>
          <w:szCs w:val="20"/>
        </w:rPr>
      </w:pPr>
      <w:r w:rsidRPr="005055EB">
        <w:rPr>
          <w:bCs/>
          <w:sz w:val="20"/>
          <w:szCs w:val="20"/>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lastRenderedPageBreak/>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 xml:space="preserve">3.7. Предоставление муниципальной услуги включает в себя выполнение следующих административных процедур: </w:t>
      </w:r>
    </w:p>
    <w:p w:rsidR="00791CE6" w:rsidRPr="005055EB" w:rsidRDefault="00791CE6" w:rsidP="00791CE6">
      <w:pPr>
        <w:autoSpaceDE w:val="0"/>
        <w:autoSpaceDN w:val="0"/>
        <w:adjustRightInd w:val="0"/>
        <w:ind w:firstLine="540"/>
        <w:jc w:val="both"/>
        <w:outlineLvl w:val="1"/>
        <w:rPr>
          <w:bCs/>
          <w:sz w:val="20"/>
          <w:szCs w:val="20"/>
        </w:rPr>
      </w:pPr>
      <w:r w:rsidRPr="005055EB">
        <w:rPr>
          <w:bCs/>
          <w:sz w:val="20"/>
          <w:szCs w:val="20"/>
        </w:rPr>
        <w:t>3.7.1. При направлении документов по почте:</w:t>
      </w:r>
    </w:p>
    <w:p w:rsidR="00791CE6" w:rsidRPr="005055EB" w:rsidRDefault="00791CE6" w:rsidP="00791CE6">
      <w:pPr>
        <w:autoSpaceDE w:val="0"/>
        <w:autoSpaceDN w:val="0"/>
        <w:adjustRightInd w:val="0"/>
        <w:ind w:firstLine="540"/>
        <w:jc w:val="both"/>
        <w:outlineLvl w:val="1"/>
        <w:rPr>
          <w:bCs/>
          <w:sz w:val="20"/>
          <w:szCs w:val="20"/>
        </w:rPr>
      </w:pPr>
      <w:r w:rsidRPr="005055EB">
        <w:rPr>
          <w:bCs/>
          <w:sz w:val="20"/>
          <w:szCs w:val="20"/>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791CE6" w:rsidRPr="005055EB" w:rsidRDefault="00791CE6" w:rsidP="00791CE6">
      <w:pPr>
        <w:autoSpaceDE w:val="0"/>
        <w:autoSpaceDN w:val="0"/>
        <w:adjustRightInd w:val="0"/>
        <w:ind w:firstLine="540"/>
        <w:jc w:val="both"/>
        <w:outlineLvl w:val="1"/>
        <w:rPr>
          <w:bCs/>
          <w:sz w:val="20"/>
          <w:szCs w:val="20"/>
        </w:rPr>
      </w:pPr>
      <w:r w:rsidRPr="005055EB">
        <w:rPr>
          <w:bCs/>
          <w:sz w:val="20"/>
          <w:szCs w:val="20"/>
        </w:rPr>
        <w:t>- подготовка ответа и направление его по почте заявителю.</w:t>
      </w:r>
    </w:p>
    <w:p w:rsidR="00791CE6" w:rsidRPr="005055EB" w:rsidRDefault="00791CE6" w:rsidP="00791CE6">
      <w:pPr>
        <w:autoSpaceDE w:val="0"/>
        <w:autoSpaceDN w:val="0"/>
        <w:adjustRightInd w:val="0"/>
        <w:ind w:firstLine="540"/>
        <w:jc w:val="both"/>
        <w:outlineLvl w:val="1"/>
        <w:rPr>
          <w:bCs/>
          <w:sz w:val="20"/>
          <w:szCs w:val="20"/>
        </w:rPr>
      </w:pPr>
      <w:r w:rsidRPr="005055EB">
        <w:rPr>
          <w:bCs/>
          <w:sz w:val="20"/>
          <w:szCs w:val="20"/>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5055EB">
        <w:rPr>
          <w:bCs/>
          <w:i/>
          <w:sz w:val="20"/>
          <w:szCs w:val="20"/>
        </w:rPr>
        <w:t>1</w:t>
      </w:r>
      <w:r w:rsidRPr="005055EB">
        <w:rPr>
          <w:bCs/>
          <w:sz w:val="20"/>
          <w:szCs w:val="20"/>
        </w:rPr>
        <w:t xml:space="preserve"> дня.</w:t>
      </w:r>
    </w:p>
    <w:p w:rsidR="00791CE6" w:rsidRPr="005055EB" w:rsidRDefault="00791CE6" w:rsidP="00791CE6">
      <w:pPr>
        <w:autoSpaceDE w:val="0"/>
        <w:autoSpaceDN w:val="0"/>
        <w:adjustRightInd w:val="0"/>
        <w:ind w:firstLine="540"/>
        <w:jc w:val="both"/>
        <w:outlineLvl w:val="1"/>
        <w:rPr>
          <w:bCs/>
          <w:sz w:val="20"/>
          <w:szCs w:val="20"/>
        </w:rPr>
      </w:pPr>
      <w:r w:rsidRPr="005055EB">
        <w:rPr>
          <w:bCs/>
          <w:sz w:val="20"/>
          <w:szCs w:val="20"/>
        </w:rPr>
        <w:t>3.7.2. При личном обращении заявителя:</w:t>
      </w:r>
    </w:p>
    <w:p w:rsidR="00791CE6" w:rsidRPr="005055EB" w:rsidRDefault="00791CE6" w:rsidP="00791CE6">
      <w:pPr>
        <w:autoSpaceDE w:val="0"/>
        <w:autoSpaceDN w:val="0"/>
        <w:adjustRightInd w:val="0"/>
        <w:ind w:firstLine="540"/>
        <w:jc w:val="both"/>
        <w:outlineLvl w:val="1"/>
        <w:rPr>
          <w:bCs/>
          <w:sz w:val="20"/>
          <w:szCs w:val="20"/>
        </w:rPr>
      </w:pPr>
      <w:r w:rsidRPr="005055EB">
        <w:rPr>
          <w:bCs/>
          <w:sz w:val="20"/>
          <w:szCs w:val="20"/>
        </w:rPr>
        <w:t>- приём заявителя, проверка документов (в день обращения);</w:t>
      </w:r>
    </w:p>
    <w:p w:rsidR="00791CE6" w:rsidRPr="005055EB" w:rsidRDefault="00791CE6" w:rsidP="00791CE6">
      <w:pPr>
        <w:autoSpaceDE w:val="0"/>
        <w:autoSpaceDN w:val="0"/>
        <w:adjustRightInd w:val="0"/>
        <w:ind w:firstLine="540"/>
        <w:jc w:val="both"/>
        <w:outlineLvl w:val="1"/>
        <w:rPr>
          <w:bCs/>
          <w:sz w:val="20"/>
          <w:szCs w:val="20"/>
        </w:rPr>
      </w:pPr>
      <w:r w:rsidRPr="005055EB">
        <w:rPr>
          <w:bCs/>
          <w:sz w:val="20"/>
          <w:szCs w:val="20"/>
        </w:rPr>
        <w:t>- предоставление соответствующей информации заявителю.</w:t>
      </w:r>
    </w:p>
    <w:p w:rsidR="00791CE6" w:rsidRPr="005055EB" w:rsidRDefault="00791CE6" w:rsidP="00791CE6">
      <w:pPr>
        <w:autoSpaceDE w:val="0"/>
        <w:autoSpaceDN w:val="0"/>
        <w:adjustRightInd w:val="0"/>
        <w:ind w:firstLine="540"/>
        <w:jc w:val="both"/>
        <w:outlineLvl w:val="1"/>
        <w:rPr>
          <w:bCs/>
          <w:sz w:val="20"/>
          <w:szCs w:val="20"/>
        </w:rPr>
      </w:pPr>
      <w:r w:rsidRPr="005055EB">
        <w:rPr>
          <w:bCs/>
          <w:sz w:val="20"/>
          <w:szCs w:val="20"/>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5055EB">
        <w:rPr>
          <w:bCs/>
          <w:i/>
          <w:sz w:val="20"/>
          <w:szCs w:val="20"/>
        </w:rPr>
        <w:t>15</w:t>
      </w:r>
      <w:r w:rsidRPr="005055EB">
        <w:rPr>
          <w:bCs/>
          <w:sz w:val="20"/>
          <w:szCs w:val="20"/>
        </w:rPr>
        <w:t xml:space="preserve"> минут.</w:t>
      </w:r>
    </w:p>
    <w:p w:rsidR="00791CE6" w:rsidRPr="005055EB" w:rsidRDefault="00791CE6" w:rsidP="00791CE6">
      <w:pPr>
        <w:autoSpaceDE w:val="0"/>
        <w:autoSpaceDN w:val="0"/>
        <w:adjustRightInd w:val="0"/>
        <w:ind w:firstLine="540"/>
        <w:jc w:val="both"/>
        <w:outlineLvl w:val="1"/>
        <w:rPr>
          <w:sz w:val="20"/>
          <w:szCs w:val="20"/>
        </w:rPr>
      </w:pPr>
      <w:r w:rsidRPr="005055EB">
        <w:rPr>
          <w:bCs/>
          <w:sz w:val="20"/>
          <w:szCs w:val="20"/>
        </w:rPr>
        <w:t xml:space="preserve">3.7.3. </w:t>
      </w:r>
      <w:r w:rsidRPr="005055EB">
        <w:rPr>
          <w:sz w:val="20"/>
          <w:szCs w:val="20"/>
        </w:rPr>
        <w:t xml:space="preserve">Ответственный исполнитель в случае, указанном в </w:t>
      </w:r>
      <w:hyperlink r:id="rId22" w:history="1">
        <w:r w:rsidRPr="005055EB">
          <w:rPr>
            <w:sz w:val="20"/>
            <w:szCs w:val="20"/>
          </w:rPr>
          <w:t>пункте</w:t>
        </w:r>
      </w:hyperlink>
      <w:r w:rsidRPr="005055EB">
        <w:rPr>
          <w:sz w:val="20"/>
          <w:szCs w:val="20"/>
        </w:rPr>
        <w:t xml:space="preserve"> 2.9.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791CE6" w:rsidRPr="005055EB" w:rsidRDefault="00791CE6" w:rsidP="00791CE6">
      <w:pPr>
        <w:autoSpaceDE w:val="0"/>
        <w:autoSpaceDN w:val="0"/>
        <w:adjustRightInd w:val="0"/>
        <w:ind w:firstLine="540"/>
        <w:jc w:val="both"/>
        <w:outlineLvl w:val="1"/>
        <w:rPr>
          <w:sz w:val="20"/>
          <w:szCs w:val="20"/>
        </w:rPr>
      </w:pPr>
      <w:r w:rsidRPr="005055EB">
        <w:rPr>
          <w:sz w:val="20"/>
          <w:szCs w:val="20"/>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791CE6" w:rsidRPr="005055EB" w:rsidRDefault="00791CE6" w:rsidP="00791CE6">
      <w:pPr>
        <w:autoSpaceDE w:val="0"/>
        <w:autoSpaceDN w:val="0"/>
        <w:adjustRightInd w:val="0"/>
        <w:ind w:firstLine="540"/>
        <w:jc w:val="both"/>
        <w:outlineLvl w:val="1"/>
        <w:rPr>
          <w:sz w:val="20"/>
          <w:szCs w:val="20"/>
        </w:rPr>
      </w:pPr>
    </w:p>
    <w:p w:rsidR="00791CE6" w:rsidRPr="005055EB" w:rsidRDefault="00791CE6" w:rsidP="00791CE6">
      <w:pPr>
        <w:autoSpaceDE w:val="0"/>
        <w:autoSpaceDN w:val="0"/>
        <w:adjustRightInd w:val="0"/>
        <w:ind w:firstLine="540"/>
        <w:jc w:val="both"/>
        <w:outlineLvl w:val="1"/>
        <w:rPr>
          <w:b/>
          <w:sz w:val="20"/>
          <w:szCs w:val="20"/>
        </w:rPr>
      </w:pPr>
      <w:r w:rsidRPr="005055EB">
        <w:rPr>
          <w:b/>
          <w:sz w:val="20"/>
          <w:szCs w:val="20"/>
        </w:rPr>
        <w:t xml:space="preserve">4. Формы </w:t>
      </w:r>
      <w:proofErr w:type="gramStart"/>
      <w:r w:rsidRPr="005055EB">
        <w:rPr>
          <w:b/>
          <w:sz w:val="20"/>
          <w:szCs w:val="20"/>
        </w:rPr>
        <w:t>контроля за</w:t>
      </w:r>
      <w:proofErr w:type="gramEnd"/>
      <w:r w:rsidRPr="005055EB">
        <w:rPr>
          <w:b/>
          <w:sz w:val="20"/>
          <w:szCs w:val="20"/>
        </w:rPr>
        <w:t xml:space="preserve"> исполнением административного регламента</w:t>
      </w:r>
    </w:p>
    <w:p w:rsidR="00791CE6" w:rsidRPr="005055EB" w:rsidRDefault="00791CE6" w:rsidP="00791CE6">
      <w:pPr>
        <w:autoSpaceDE w:val="0"/>
        <w:autoSpaceDN w:val="0"/>
        <w:adjustRightInd w:val="0"/>
        <w:jc w:val="both"/>
        <w:outlineLvl w:val="1"/>
        <w:rPr>
          <w:sz w:val="20"/>
          <w:szCs w:val="20"/>
        </w:rPr>
      </w:pPr>
    </w:p>
    <w:p w:rsidR="00791CE6" w:rsidRPr="005055EB" w:rsidRDefault="00791CE6" w:rsidP="00791CE6">
      <w:pPr>
        <w:autoSpaceDE w:val="0"/>
        <w:autoSpaceDN w:val="0"/>
        <w:adjustRightInd w:val="0"/>
        <w:ind w:firstLine="720"/>
        <w:jc w:val="both"/>
        <w:outlineLvl w:val="1"/>
        <w:rPr>
          <w:sz w:val="20"/>
          <w:szCs w:val="20"/>
        </w:rPr>
      </w:pPr>
      <w:r w:rsidRPr="005055EB">
        <w:rPr>
          <w:sz w:val="20"/>
          <w:szCs w:val="20"/>
        </w:rPr>
        <w:t xml:space="preserve">4.1. Текущий </w:t>
      </w:r>
      <w:proofErr w:type="gramStart"/>
      <w:r w:rsidRPr="005055EB">
        <w:rPr>
          <w:sz w:val="20"/>
          <w:szCs w:val="20"/>
        </w:rPr>
        <w:t>контроль за</w:t>
      </w:r>
      <w:proofErr w:type="gramEnd"/>
      <w:r w:rsidRPr="005055EB">
        <w:rPr>
          <w:sz w:val="20"/>
          <w:szCs w:val="20"/>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91CE6" w:rsidRPr="005055EB" w:rsidRDefault="00791CE6" w:rsidP="00791CE6">
      <w:pPr>
        <w:autoSpaceDE w:val="0"/>
        <w:autoSpaceDN w:val="0"/>
        <w:adjustRightInd w:val="0"/>
        <w:ind w:firstLine="720"/>
        <w:jc w:val="both"/>
        <w:outlineLvl w:val="1"/>
        <w:rPr>
          <w:sz w:val="20"/>
          <w:szCs w:val="20"/>
        </w:rPr>
      </w:pPr>
      <w:r w:rsidRPr="005055EB">
        <w:rPr>
          <w:sz w:val="20"/>
          <w:szCs w:val="20"/>
        </w:rPr>
        <w:t>4.2. Персональная ответственность ответственных лиц (специалистов) закрепляется в соответствующих положениях должностных инструкций.</w:t>
      </w:r>
    </w:p>
    <w:p w:rsidR="00791CE6" w:rsidRPr="005055EB" w:rsidRDefault="00791CE6" w:rsidP="00791CE6">
      <w:pPr>
        <w:autoSpaceDE w:val="0"/>
        <w:autoSpaceDN w:val="0"/>
        <w:adjustRightInd w:val="0"/>
        <w:ind w:firstLine="720"/>
        <w:jc w:val="both"/>
        <w:outlineLvl w:val="1"/>
        <w:rPr>
          <w:sz w:val="20"/>
          <w:szCs w:val="20"/>
        </w:rPr>
      </w:pPr>
      <w:r w:rsidRPr="005055EB">
        <w:rPr>
          <w:sz w:val="20"/>
          <w:szCs w:val="20"/>
        </w:rPr>
        <w:t xml:space="preserve">4.3. </w:t>
      </w:r>
      <w:proofErr w:type="gramStart"/>
      <w:r w:rsidRPr="005055EB">
        <w:rPr>
          <w:sz w:val="20"/>
          <w:szCs w:val="20"/>
        </w:rPr>
        <w:t>Контроль за</w:t>
      </w:r>
      <w:proofErr w:type="gramEnd"/>
      <w:r w:rsidRPr="005055EB">
        <w:rPr>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91CE6" w:rsidRPr="005055EB" w:rsidRDefault="00791CE6" w:rsidP="00791CE6">
      <w:pPr>
        <w:autoSpaceDE w:val="0"/>
        <w:autoSpaceDN w:val="0"/>
        <w:adjustRightInd w:val="0"/>
        <w:ind w:firstLine="720"/>
        <w:jc w:val="both"/>
        <w:outlineLvl w:val="1"/>
        <w:rPr>
          <w:sz w:val="20"/>
          <w:szCs w:val="20"/>
        </w:rPr>
      </w:pPr>
      <w:r w:rsidRPr="005055EB">
        <w:rPr>
          <w:sz w:val="20"/>
          <w:szCs w:val="20"/>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91CE6" w:rsidRPr="005055EB" w:rsidRDefault="00791CE6" w:rsidP="00791CE6">
      <w:pPr>
        <w:autoSpaceDE w:val="0"/>
        <w:autoSpaceDN w:val="0"/>
        <w:adjustRightInd w:val="0"/>
        <w:ind w:firstLine="720"/>
        <w:jc w:val="both"/>
        <w:outlineLvl w:val="1"/>
        <w:rPr>
          <w:sz w:val="20"/>
          <w:szCs w:val="20"/>
        </w:rPr>
      </w:pPr>
      <w:r w:rsidRPr="005055EB">
        <w:rPr>
          <w:sz w:val="20"/>
          <w:szCs w:val="20"/>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91CE6" w:rsidRPr="005055EB" w:rsidRDefault="00791CE6" w:rsidP="00791CE6">
      <w:pPr>
        <w:autoSpaceDE w:val="0"/>
        <w:autoSpaceDN w:val="0"/>
        <w:adjustRightInd w:val="0"/>
        <w:jc w:val="both"/>
        <w:outlineLvl w:val="1"/>
        <w:rPr>
          <w:sz w:val="20"/>
          <w:szCs w:val="20"/>
        </w:rPr>
      </w:pPr>
    </w:p>
    <w:p w:rsidR="00791CE6" w:rsidRPr="005055EB" w:rsidRDefault="00791CE6" w:rsidP="00791CE6">
      <w:pPr>
        <w:autoSpaceDE w:val="0"/>
        <w:autoSpaceDN w:val="0"/>
        <w:adjustRightInd w:val="0"/>
        <w:ind w:firstLine="540"/>
        <w:jc w:val="center"/>
        <w:outlineLvl w:val="1"/>
        <w:rPr>
          <w:b/>
          <w:bCs/>
          <w:sz w:val="20"/>
          <w:szCs w:val="20"/>
        </w:rPr>
      </w:pPr>
      <w:r w:rsidRPr="005055EB">
        <w:rPr>
          <w:b/>
          <w:sz w:val="20"/>
          <w:szCs w:val="20"/>
        </w:rPr>
        <w:t>5.</w:t>
      </w:r>
      <w:r w:rsidRPr="005055EB">
        <w:rPr>
          <w:sz w:val="20"/>
          <w:szCs w:val="20"/>
        </w:rPr>
        <w:t xml:space="preserve"> </w:t>
      </w:r>
      <w:r w:rsidRPr="005055EB">
        <w:rPr>
          <w:b/>
          <w:bCs/>
          <w:sz w:val="20"/>
          <w:szCs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91CE6" w:rsidRPr="005055EB" w:rsidRDefault="00791CE6" w:rsidP="00791CE6">
      <w:pPr>
        <w:autoSpaceDE w:val="0"/>
        <w:autoSpaceDN w:val="0"/>
        <w:adjustRightInd w:val="0"/>
        <w:jc w:val="center"/>
        <w:outlineLvl w:val="1"/>
        <w:rPr>
          <w:sz w:val="20"/>
          <w:szCs w:val="20"/>
        </w:rPr>
      </w:pPr>
    </w:p>
    <w:p w:rsidR="00791CE6" w:rsidRPr="005055EB" w:rsidRDefault="00791CE6" w:rsidP="00791CE6">
      <w:pPr>
        <w:autoSpaceDE w:val="0"/>
        <w:autoSpaceDN w:val="0"/>
        <w:adjustRightInd w:val="0"/>
        <w:ind w:firstLine="720"/>
        <w:jc w:val="both"/>
        <w:outlineLvl w:val="1"/>
        <w:rPr>
          <w:sz w:val="20"/>
          <w:szCs w:val="20"/>
        </w:rPr>
      </w:pPr>
      <w:r w:rsidRPr="005055EB">
        <w:rPr>
          <w:sz w:val="20"/>
          <w:szCs w:val="2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91CE6" w:rsidRPr="005055EB" w:rsidRDefault="00791CE6" w:rsidP="00791CE6">
      <w:pPr>
        <w:autoSpaceDE w:val="0"/>
        <w:autoSpaceDN w:val="0"/>
        <w:adjustRightInd w:val="0"/>
        <w:ind w:firstLine="540"/>
        <w:jc w:val="both"/>
        <w:rPr>
          <w:sz w:val="20"/>
          <w:szCs w:val="20"/>
        </w:rPr>
      </w:pPr>
      <w:r w:rsidRPr="005055EB">
        <w:rPr>
          <w:sz w:val="20"/>
          <w:szCs w:val="20"/>
        </w:rPr>
        <w:tab/>
        <w:t>1) нарушение срока регистрации запроса заявителя о предоставлении муниципальной услуги;</w:t>
      </w:r>
    </w:p>
    <w:p w:rsidR="00791CE6" w:rsidRPr="005055EB" w:rsidRDefault="00791CE6" w:rsidP="00791CE6">
      <w:pPr>
        <w:autoSpaceDE w:val="0"/>
        <w:autoSpaceDN w:val="0"/>
        <w:adjustRightInd w:val="0"/>
        <w:ind w:firstLine="540"/>
        <w:jc w:val="both"/>
        <w:rPr>
          <w:sz w:val="20"/>
          <w:szCs w:val="20"/>
        </w:rPr>
      </w:pPr>
      <w:r w:rsidRPr="005055EB">
        <w:rPr>
          <w:sz w:val="20"/>
          <w:szCs w:val="20"/>
        </w:rPr>
        <w:tab/>
        <w:t>2) нарушение срока предоставления муниципальной услуги;</w:t>
      </w:r>
    </w:p>
    <w:p w:rsidR="00791CE6" w:rsidRPr="005055EB" w:rsidRDefault="00791CE6" w:rsidP="00791CE6">
      <w:pPr>
        <w:autoSpaceDE w:val="0"/>
        <w:autoSpaceDN w:val="0"/>
        <w:adjustRightInd w:val="0"/>
        <w:ind w:firstLine="540"/>
        <w:jc w:val="both"/>
        <w:rPr>
          <w:sz w:val="20"/>
          <w:szCs w:val="20"/>
        </w:rPr>
      </w:pPr>
      <w:r w:rsidRPr="005055EB">
        <w:rPr>
          <w:sz w:val="20"/>
          <w:szCs w:val="20"/>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1CE6" w:rsidRPr="005055EB" w:rsidRDefault="00791CE6" w:rsidP="00791CE6">
      <w:pPr>
        <w:autoSpaceDE w:val="0"/>
        <w:autoSpaceDN w:val="0"/>
        <w:adjustRightInd w:val="0"/>
        <w:ind w:firstLine="540"/>
        <w:jc w:val="both"/>
        <w:rPr>
          <w:sz w:val="20"/>
          <w:szCs w:val="20"/>
        </w:rPr>
      </w:pPr>
      <w:r w:rsidRPr="005055EB">
        <w:rPr>
          <w:sz w:val="20"/>
          <w:szCs w:val="20"/>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91CE6" w:rsidRPr="005055EB" w:rsidRDefault="00791CE6" w:rsidP="00791CE6">
      <w:pPr>
        <w:autoSpaceDE w:val="0"/>
        <w:autoSpaceDN w:val="0"/>
        <w:adjustRightInd w:val="0"/>
        <w:ind w:firstLine="540"/>
        <w:jc w:val="both"/>
        <w:rPr>
          <w:sz w:val="20"/>
          <w:szCs w:val="20"/>
        </w:rPr>
      </w:pPr>
      <w:r w:rsidRPr="005055EB">
        <w:rPr>
          <w:sz w:val="20"/>
          <w:szCs w:val="20"/>
        </w:rPr>
        <w:tab/>
      </w:r>
      <w:proofErr w:type="gramStart"/>
      <w:r w:rsidRPr="005055EB">
        <w:rPr>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5055EB">
        <w:rPr>
          <w:sz w:val="20"/>
          <w:szCs w:val="20"/>
        </w:rPr>
        <w:lastRenderedPageBreak/>
        <w:t>Российской Федерации, нормативными правовыми актами субъектов Российской Федерации, муниципальными правовыми актами;</w:t>
      </w:r>
      <w:proofErr w:type="gramEnd"/>
    </w:p>
    <w:p w:rsidR="00791CE6" w:rsidRPr="005055EB" w:rsidRDefault="00791CE6" w:rsidP="00791CE6">
      <w:pPr>
        <w:autoSpaceDE w:val="0"/>
        <w:autoSpaceDN w:val="0"/>
        <w:adjustRightInd w:val="0"/>
        <w:ind w:firstLine="540"/>
        <w:jc w:val="both"/>
        <w:rPr>
          <w:sz w:val="20"/>
          <w:szCs w:val="20"/>
        </w:rPr>
      </w:pPr>
      <w:r w:rsidRPr="005055EB">
        <w:rPr>
          <w:sz w:val="20"/>
          <w:szCs w:val="20"/>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1CE6" w:rsidRPr="005055EB" w:rsidRDefault="00791CE6" w:rsidP="00791CE6">
      <w:pPr>
        <w:autoSpaceDE w:val="0"/>
        <w:autoSpaceDN w:val="0"/>
        <w:adjustRightInd w:val="0"/>
        <w:ind w:firstLine="540"/>
        <w:jc w:val="both"/>
        <w:rPr>
          <w:sz w:val="20"/>
          <w:szCs w:val="20"/>
        </w:rPr>
      </w:pPr>
      <w:r w:rsidRPr="005055EB">
        <w:rPr>
          <w:sz w:val="20"/>
          <w:szCs w:val="20"/>
        </w:rPr>
        <w:tab/>
      </w:r>
      <w:proofErr w:type="gramStart"/>
      <w:r w:rsidRPr="005055EB">
        <w:rPr>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1CE6" w:rsidRPr="005055EB" w:rsidRDefault="00791CE6" w:rsidP="00791CE6">
      <w:pPr>
        <w:tabs>
          <w:tab w:val="left" w:pos="2040"/>
        </w:tabs>
        <w:autoSpaceDE w:val="0"/>
        <w:autoSpaceDN w:val="0"/>
        <w:adjustRightInd w:val="0"/>
        <w:ind w:firstLine="720"/>
        <w:jc w:val="both"/>
        <w:outlineLvl w:val="1"/>
        <w:rPr>
          <w:sz w:val="20"/>
          <w:szCs w:val="20"/>
        </w:rPr>
      </w:pPr>
      <w:r w:rsidRPr="005055EB">
        <w:rPr>
          <w:sz w:val="20"/>
          <w:szCs w:val="20"/>
        </w:rPr>
        <w:t>5.2. Обращения подлежат обязательному рассмотрению. Рассмотрение обращений осуществляется бесплатно.</w:t>
      </w:r>
    </w:p>
    <w:p w:rsidR="00791CE6" w:rsidRPr="005055EB" w:rsidRDefault="00791CE6" w:rsidP="00791CE6">
      <w:pPr>
        <w:tabs>
          <w:tab w:val="left" w:pos="2040"/>
        </w:tabs>
        <w:autoSpaceDE w:val="0"/>
        <w:autoSpaceDN w:val="0"/>
        <w:adjustRightInd w:val="0"/>
        <w:ind w:firstLine="720"/>
        <w:jc w:val="both"/>
        <w:outlineLvl w:val="1"/>
        <w:rPr>
          <w:sz w:val="20"/>
          <w:szCs w:val="20"/>
        </w:rPr>
      </w:pPr>
      <w:r w:rsidRPr="005055EB">
        <w:rPr>
          <w:sz w:val="20"/>
          <w:szCs w:val="20"/>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91CE6" w:rsidRPr="005055EB" w:rsidRDefault="00791CE6" w:rsidP="00791CE6">
      <w:pPr>
        <w:tabs>
          <w:tab w:val="left" w:pos="2040"/>
        </w:tabs>
        <w:autoSpaceDE w:val="0"/>
        <w:autoSpaceDN w:val="0"/>
        <w:adjustRightInd w:val="0"/>
        <w:ind w:firstLine="720"/>
        <w:jc w:val="both"/>
        <w:outlineLvl w:val="1"/>
        <w:rPr>
          <w:sz w:val="20"/>
          <w:szCs w:val="20"/>
        </w:rPr>
      </w:pPr>
      <w:r w:rsidRPr="005055EB">
        <w:rPr>
          <w:sz w:val="20"/>
          <w:szCs w:val="20"/>
        </w:rPr>
        <w:t xml:space="preserve">5.4. </w:t>
      </w:r>
      <w:r w:rsidRPr="005055EB">
        <w:rPr>
          <w:iCs/>
          <w:sz w:val="20"/>
          <w:szCs w:val="20"/>
        </w:rPr>
        <w:t xml:space="preserve">Жалоба может быть направлена по почте, с использованием информационно-телекоммуникационной сети Интернет, официального сайта </w:t>
      </w:r>
      <w:r w:rsidRPr="005055EB">
        <w:rPr>
          <w:sz w:val="20"/>
          <w:szCs w:val="20"/>
        </w:rPr>
        <w:t>органа, предоставляющего муниципальную услугу</w:t>
      </w:r>
      <w:r w:rsidRPr="005055EB">
        <w:rPr>
          <w:iCs/>
          <w:sz w:val="20"/>
          <w:szCs w:val="20"/>
        </w:rPr>
        <w:t>, а также может быть принята при личном приеме заявителя.</w:t>
      </w:r>
    </w:p>
    <w:p w:rsidR="00791CE6" w:rsidRPr="005055EB" w:rsidRDefault="00791CE6" w:rsidP="00791CE6">
      <w:pPr>
        <w:autoSpaceDE w:val="0"/>
        <w:autoSpaceDN w:val="0"/>
        <w:adjustRightInd w:val="0"/>
        <w:ind w:firstLine="540"/>
        <w:jc w:val="both"/>
        <w:rPr>
          <w:iCs/>
          <w:sz w:val="20"/>
          <w:szCs w:val="20"/>
        </w:rPr>
      </w:pPr>
      <w:r w:rsidRPr="005055EB">
        <w:rPr>
          <w:iCs/>
          <w:sz w:val="20"/>
          <w:szCs w:val="20"/>
        </w:rPr>
        <w:t>5.5. Жалоба должна содержать:</w:t>
      </w:r>
    </w:p>
    <w:p w:rsidR="00791CE6" w:rsidRPr="005055EB" w:rsidRDefault="00791CE6" w:rsidP="00791CE6">
      <w:pPr>
        <w:autoSpaceDE w:val="0"/>
        <w:autoSpaceDN w:val="0"/>
        <w:adjustRightInd w:val="0"/>
        <w:ind w:firstLine="540"/>
        <w:jc w:val="both"/>
        <w:rPr>
          <w:iCs/>
          <w:sz w:val="20"/>
          <w:szCs w:val="20"/>
        </w:rPr>
      </w:pPr>
      <w:r w:rsidRPr="005055EB">
        <w:rPr>
          <w:iCs/>
          <w:sz w:val="20"/>
          <w:szCs w:val="20"/>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91CE6" w:rsidRPr="005055EB" w:rsidRDefault="00791CE6" w:rsidP="00791CE6">
      <w:pPr>
        <w:autoSpaceDE w:val="0"/>
        <w:autoSpaceDN w:val="0"/>
        <w:adjustRightInd w:val="0"/>
        <w:ind w:firstLine="540"/>
        <w:jc w:val="both"/>
        <w:rPr>
          <w:iCs/>
          <w:sz w:val="20"/>
          <w:szCs w:val="20"/>
        </w:rPr>
      </w:pPr>
      <w:proofErr w:type="gramStart"/>
      <w:r w:rsidRPr="005055EB">
        <w:rPr>
          <w:iCs/>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1CE6" w:rsidRPr="005055EB" w:rsidRDefault="00791CE6" w:rsidP="00791CE6">
      <w:pPr>
        <w:autoSpaceDE w:val="0"/>
        <w:autoSpaceDN w:val="0"/>
        <w:adjustRightInd w:val="0"/>
        <w:ind w:firstLine="540"/>
        <w:jc w:val="both"/>
        <w:rPr>
          <w:iCs/>
          <w:sz w:val="20"/>
          <w:szCs w:val="20"/>
        </w:rPr>
      </w:pPr>
      <w:r w:rsidRPr="005055EB">
        <w:rPr>
          <w:iCs/>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91CE6" w:rsidRPr="005055EB" w:rsidRDefault="00791CE6" w:rsidP="00791CE6">
      <w:pPr>
        <w:autoSpaceDE w:val="0"/>
        <w:autoSpaceDN w:val="0"/>
        <w:adjustRightInd w:val="0"/>
        <w:ind w:firstLine="540"/>
        <w:jc w:val="both"/>
        <w:rPr>
          <w:iCs/>
          <w:sz w:val="20"/>
          <w:szCs w:val="20"/>
        </w:rPr>
      </w:pPr>
      <w:r w:rsidRPr="005055EB">
        <w:rPr>
          <w:iCs/>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91CE6" w:rsidRPr="005055EB" w:rsidRDefault="00791CE6" w:rsidP="00791CE6">
      <w:pPr>
        <w:autoSpaceDE w:val="0"/>
        <w:autoSpaceDN w:val="0"/>
        <w:adjustRightInd w:val="0"/>
        <w:ind w:firstLine="540"/>
        <w:jc w:val="both"/>
        <w:rPr>
          <w:iCs/>
          <w:sz w:val="20"/>
          <w:szCs w:val="20"/>
        </w:rPr>
      </w:pPr>
      <w:r w:rsidRPr="005055EB">
        <w:rPr>
          <w:iCs/>
          <w:sz w:val="20"/>
          <w:szCs w:val="20"/>
        </w:rPr>
        <w:t xml:space="preserve">5.6. </w:t>
      </w:r>
      <w:proofErr w:type="gramStart"/>
      <w:r w:rsidRPr="005055EB">
        <w:rPr>
          <w:iCs/>
          <w:sz w:val="20"/>
          <w:szCs w:val="20"/>
        </w:rPr>
        <w:t xml:space="preserve">Жалоба, поступившая в </w:t>
      </w:r>
      <w:r w:rsidRPr="005055EB">
        <w:rPr>
          <w:sz w:val="20"/>
          <w:szCs w:val="20"/>
        </w:rPr>
        <w:t>органа, предоставляющего муниципальную услугу</w:t>
      </w:r>
      <w:r w:rsidRPr="005055EB">
        <w:rPr>
          <w:iCs/>
          <w:sz w:val="20"/>
          <w:szCs w:val="20"/>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055EB">
        <w:rPr>
          <w:iCs/>
          <w:sz w:val="20"/>
          <w:szCs w:val="20"/>
        </w:rPr>
        <w:t xml:space="preserve"> исправлений - в течение пяти рабочих дней со дня ее регистрации.</w:t>
      </w:r>
    </w:p>
    <w:p w:rsidR="00791CE6" w:rsidRPr="005055EB" w:rsidRDefault="00791CE6" w:rsidP="00791CE6">
      <w:pPr>
        <w:autoSpaceDE w:val="0"/>
        <w:autoSpaceDN w:val="0"/>
        <w:adjustRightInd w:val="0"/>
        <w:ind w:firstLine="540"/>
        <w:jc w:val="both"/>
        <w:rPr>
          <w:iCs/>
          <w:sz w:val="20"/>
          <w:szCs w:val="20"/>
        </w:rPr>
      </w:pPr>
      <w:r w:rsidRPr="005055EB">
        <w:rPr>
          <w:iCs/>
          <w:sz w:val="20"/>
          <w:szCs w:val="20"/>
        </w:rPr>
        <w:t xml:space="preserve">5.7. По результатам </w:t>
      </w:r>
      <w:proofErr w:type="gramStart"/>
      <w:r w:rsidRPr="005055EB">
        <w:rPr>
          <w:iCs/>
          <w:sz w:val="20"/>
          <w:szCs w:val="20"/>
        </w:rPr>
        <w:t xml:space="preserve">рассмотрения жалобы </w:t>
      </w:r>
      <w:r w:rsidRPr="005055EB">
        <w:rPr>
          <w:sz w:val="20"/>
          <w:szCs w:val="20"/>
        </w:rPr>
        <w:t>органа, предоставляющего муниципальную услугу</w:t>
      </w:r>
      <w:r w:rsidRPr="005055EB">
        <w:rPr>
          <w:iCs/>
          <w:sz w:val="20"/>
          <w:szCs w:val="20"/>
        </w:rPr>
        <w:t xml:space="preserve"> принимает</w:t>
      </w:r>
      <w:proofErr w:type="gramEnd"/>
      <w:r w:rsidRPr="005055EB">
        <w:rPr>
          <w:iCs/>
          <w:sz w:val="20"/>
          <w:szCs w:val="20"/>
        </w:rPr>
        <w:t xml:space="preserve"> одно из следующих решений:</w:t>
      </w:r>
    </w:p>
    <w:p w:rsidR="00791CE6" w:rsidRPr="005055EB" w:rsidRDefault="00791CE6" w:rsidP="00791CE6">
      <w:pPr>
        <w:autoSpaceDE w:val="0"/>
        <w:autoSpaceDN w:val="0"/>
        <w:adjustRightInd w:val="0"/>
        <w:ind w:firstLine="540"/>
        <w:jc w:val="both"/>
        <w:rPr>
          <w:iCs/>
          <w:sz w:val="20"/>
          <w:szCs w:val="20"/>
        </w:rPr>
      </w:pPr>
      <w:proofErr w:type="gramStart"/>
      <w:r w:rsidRPr="005055EB">
        <w:rPr>
          <w:iCs/>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91CE6" w:rsidRPr="005055EB" w:rsidRDefault="00791CE6" w:rsidP="00791CE6">
      <w:pPr>
        <w:autoSpaceDE w:val="0"/>
        <w:autoSpaceDN w:val="0"/>
        <w:adjustRightInd w:val="0"/>
        <w:ind w:firstLine="540"/>
        <w:jc w:val="both"/>
        <w:rPr>
          <w:iCs/>
          <w:sz w:val="20"/>
          <w:szCs w:val="20"/>
        </w:rPr>
      </w:pPr>
      <w:r w:rsidRPr="005055EB">
        <w:rPr>
          <w:iCs/>
          <w:sz w:val="20"/>
          <w:szCs w:val="20"/>
        </w:rPr>
        <w:t>2) отказывает в удовлетворении жалобы.</w:t>
      </w:r>
    </w:p>
    <w:p w:rsidR="00791CE6" w:rsidRPr="005055EB" w:rsidRDefault="00791CE6" w:rsidP="00791CE6">
      <w:pPr>
        <w:autoSpaceDE w:val="0"/>
        <w:autoSpaceDN w:val="0"/>
        <w:adjustRightInd w:val="0"/>
        <w:ind w:firstLine="540"/>
        <w:jc w:val="both"/>
        <w:rPr>
          <w:iCs/>
          <w:sz w:val="20"/>
          <w:szCs w:val="20"/>
        </w:rPr>
      </w:pPr>
      <w:r w:rsidRPr="005055EB">
        <w:rPr>
          <w:iCs/>
          <w:sz w:val="20"/>
          <w:szCs w:val="20"/>
        </w:rPr>
        <w:t xml:space="preserve">5.8. Не позднее дня, следующего за днем принятия решения, указанного в </w:t>
      </w:r>
      <w:hyperlink r:id="rId23" w:history="1">
        <w:r w:rsidRPr="005055EB">
          <w:rPr>
            <w:iCs/>
            <w:sz w:val="20"/>
            <w:szCs w:val="20"/>
          </w:rPr>
          <w:t>пункте 5.7</w:t>
        </w:r>
      </w:hyperlink>
      <w:r w:rsidRPr="005055EB">
        <w:rPr>
          <w:iCs/>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1CE6" w:rsidRPr="005055EB" w:rsidRDefault="00791CE6" w:rsidP="00791CE6">
      <w:pPr>
        <w:autoSpaceDE w:val="0"/>
        <w:autoSpaceDN w:val="0"/>
        <w:adjustRightInd w:val="0"/>
        <w:ind w:firstLine="540"/>
        <w:jc w:val="both"/>
        <w:rPr>
          <w:iCs/>
          <w:sz w:val="20"/>
          <w:szCs w:val="20"/>
        </w:rPr>
      </w:pPr>
      <w:r w:rsidRPr="005055EB">
        <w:rPr>
          <w:iCs/>
          <w:sz w:val="20"/>
          <w:szCs w:val="20"/>
        </w:rPr>
        <w:t xml:space="preserve">5.9. В случае установления в ходе или по результатам </w:t>
      </w:r>
      <w:proofErr w:type="gramStart"/>
      <w:r w:rsidRPr="005055EB">
        <w:rPr>
          <w:iCs/>
          <w:sz w:val="20"/>
          <w:szCs w:val="20"/>
        </w:rPr>
        <w:t>рассмотрения жалобы признаков состава административного правонарушения</w:t>
      </w:r>
      <w:proofErr w:type="gramEnd"/>
      <w:r w:rsidRPr="005055EB">
        <w:rPr>
          <w:iCs/>
          <w:sz w:val="20"/>
          <w:szCs w:val="20"/>
        </w:rPr>
        <w:t xml:space="preserve"> или преступления должностное лицо, наделенное полномочиями по рассмотрению жалоб в соответствии с </w:t>
      </w:r>
      <w:hyperlink r:id="rId24" w:history="1">
        <w:r w:rsidRPr="005055EB">
          <w:rPr>
            <w:iCs/>
            <w:sz w:val="20"/>
            <w:szCs w:val="20"/>
          </w:rPr>
          <w:t>пункто</w:t>
        </w:r>
        <w:r w:rsidRPr="005055EB">
          <w:rPr>
            <w:iCs/>
            <w:sz w:val="20"/>
            <w:szCs w:val="20"/>
          </w:rPr>
          <w:t>м</w:t>
        </w:r>
        <w:r w:rsidRPr="005055EB">
          <w:rPr>
            <w:iCs/>
            <w:sz w:val="20"/>
            <w:szCs w:val="20"/>
          </w:rPr>
          <w:t xml:space="preserve"> 5.3</w:t>
        </w:r>
      </w:hyperlink>
      <w:r w:rsidRPr="005055EB">
        <w:rPr>
          <w:iCs/>
          <w:sz w:val="20"/>
          <w:szCs w:val="20"/>
        </w:rPr>
        <w:t xml:space="preserve"> настоящего Административного регламента, незамедлительно направляет имеющиеся материалы в органы прокуратуры.</w:t>
      </w:r>
    </w:p>
    <w:p w:rsidR="00791CE6" w:rsidRPr="005055EB" w:rsidRDefault="00791CE6" w:rsidP="00791CE6">
      <w:pPr>
        <w:tabs>
          <w:tab w:val="left" w:pos="2040"/>
        </w:tabs>
        <w:autoSpaceDE w:val="0"/>
        <w:autoSpaceDN w:val="0"/>
        <w:adjustRightInd w:val="0"/>
        <w:ind w:firstLine="720"/>
        <w:jc w:val="both"/>
        <w:outlineLvl w:val="1"/>
        <w:rPr>
          <w:sz w:val="20"/>
          <w:szCs w:val="20"/>
        </w:rPr>
      </w:pPr>
    </w:p>
    <w:p w:rsidR="00791CE6" w:rsidRPr="005055EB" w:rsidRDefault="00791CE6" w:rsidP="00791CE6">
      <w:pPr>
        <w:pStyle w:val="ConsPlusNonformat"/>
        <w:jc w:val="both"/>
        <w:rPr>
          <w:rFonts w:ascii="Times New Roman" w:hAnsi="Times New Roman" w:cs="Times New Roman"/>
          <w:i/>
        </w:rPr>
      </w:pPr>
    </w:p>
    <w:p w:rsidR="00791CE6" w:rsidRPr="005055EB" w:rsidRDefault="00791CE6" w:rsidP="00791CE6">
      <w:pPr>
        <w:autoSpaceDE w:val="0"/>
        <w:autoSpaceDN w:val="0"/>
        <w:adjustRightInd w:val="0"/>
        <w:ind w:firstLine="720"/>
        <w:jc w:val="both"/>
        <w:outlineLvl w:val="1"/>
        <w:rPr>
          <w:sz w:val="20"/>
          <w:szCs w:val="20"/>
        </w:rPr>
      </w:pPr>
    </w:p>
    <w:p w:rsidR="00791CE6" w:rsidRPr="005055EB" w:rsidRDefault="00791CE6" w:rsidP="00791CE6">
      <w:pPr>
        <w:autoSpaceDE w:val="0"/>
        <w:autoSpaceDN w:val="0"/>
        <w:adjustRightInd w:val="0"/>
        <w:ind w:firstLine="720"/>
        <w:jc w:val="both"/>
        <w:outlineLvl w:val="1"/>
        <w:rPr>
          <w:sz w:val="20"/>
          <w:szCs w:val="20"/>
        </w:rPr>
      </w:pPr>
    </w:p>
    <w:p w:rsidR="00791CE6" w:rsidRPr="005055EB" w:rsidRDefault="00791CE6" w:rsidP="00791CE6">
      <w:pPr>
        <w:autoSpaceDE w:val="0"/>
        <w:autoSpaceDN w:val="0"/>
        <w:adjustRightInd w:val="0"/>
        <w:ind w:firstLine="720"/>
        <w:jc w:val="both"/>
        <w:outlineLvl w:val="1"/>
        <w:rPr>
          <w:sz w:val="20"/>
          <w:szCs w:val="20"/>
        </w:rPr>
      </w:pPr>
    </w:p>
    <w:p w:rsidR="00791CE6" w:rsidRPr="005055EB" w:rsidRDefault="00791CE6" w:rsidP="00791CE6">
      <w:pPr>
        <w:autoSpaceDE w:val="0"/>
        <w:autoSpaceDN w:val="0"/>
        <w:adjustRightInd w:val="0"/>
        <w:ind w:firstLine="720"/>
        <w:jc w:val="both"/>
        <w:outlineLvl w:val="1"/>
        <w:rPr>
          <w:sz w:val="20"/>
          <w:szCs w:val="20"/>
        </w:rPr>
      </w:pPr>
    </w:p>
    <w:p w:rsidR="00791CE6" w:rsidRPr="005055EB" w:rsidRDefault="00791CE6" w:rsidP="00791CE6">
      <w:pPr>
        <w:autoSpaceDE w:val="0"/>
        <w:autoSpaceDN w:val="0"/>
        <w:adjustRightInd w:val="0"/>
        <w:ind w:firstLine="720"/>
        <w:jc w:val="both"/>
        <w:outlineLvl w:val="1"/>
        <w:rPr>
          <w:sz w:val="20"/>
          <w:szCs w:val="20"/>
        </w:rPr>
      </w:pPr>
    </w:p>
    <w:p w:rsidR="00791CE6" w:rsidRPr="005055EB" w:rsidRDefault="00791CE6" w:rsidP="00791CE6">
      <w:pPr>
        <w:autoSpaceDE w:val="0"/>
        <w:autoSpaceDN w:val="0"/>
        <w:adjustRightInd w:val="0"/>
        <w:ind w:firstLine="720"/>
        <w:jc w:val="both"/>
        <w:outlineLvl w:val="1"/>
        <w:rPr>
          <w:sz w:val="20"/>
          <w:szCs w:val="20"/>
        </w:rPr>
      </w:pPr>
    </w:p>
    <w:p w:rsidR="00391B4F" w:rsidRDefault="00791CE6" w:rsidP="00391B4F">
      <w:pPr>
        <w:autoSpaceDE w:val="0"/>
        <w:autoSpaceDN w:val="0"/>
        <w:adjustRightInd w:val="0"/>
        <w:rPr>
          <w:rFonts w:ascii="Courier New" w:eastAsia="Calibri" w:hAnsi="Courier New" w:cs="Courier New"/>
          <w:sz w:val="20"/>
          <w:szCs w:val="20"/>
        </w:rPr>
      </w:pPr>
      <w:r w:rsidRPr="005055EB">
        <w:rPr>
          <w:rFonts w:ascii="Courier New" w:eastAsia="Calibri" w:hAnsi="Courier New" w:cs="Courier New"/>
          <w:sz w:val="20"/>
          <w:szCs w:val="20"/>
        </w:rPr>
        <w:t xml:space="preserve">                        </w:t>
      </w:r>
    </w:p>
    <w:p w:rsidR="00791CE6" w:rsidRPr="005055EB" w:rsidRDefault="00791CE6" w:rsidP="00391B4F">
      <w:pPr>
        <w:autoSpaceDE w:val="0"/>
        <w:autoSpaceDN w:val="0"/>
        <w:adjustRightInd w:val="0"/>
        <w:jc w:val="right"/>
        <w:rPr>
          <w:sz w:val="20"/>
          <w:szCs w:val="20"/>
        </w:rPr>
      </w:pPr>
      <w:r w:rsidRPr="005055EB">
        <w:rPr>
          <w:sz w:val="20"/>
          <w:szCs w:val="20"/>
        </w:rPr>
        <w:lastRenderedPageBreak/>
        <w:t xml:space="preserve">Приложение </w:t>
      </w:r>
    </w:p>
    <w:p w:rsidR="00791CE6" w:rsidRPr="005055EB" w:rsidRDefault="00791CE6" w:rsidP="00791CE6">
      <w:pPr>
        <w:autoSpaceDE w:val="0"/>
        <w:autoSpaceDN w:val="0"/>
        <w:adjustRightInd w:val="0"/>
        <w:jc w:val="right"/>
        <w:outlineLvl w:val="1"/>
        <w:rPr>
          <w:sz w:val="20"/>
          <w:szCs w:val="20"/>
        </w:rPr>
      </w:pPr>
      <w:r w:rsidRPr="005055EB">
        <w:rPr>
          <w:sz w:val="20"/>
          <w:szCs w:val="20"/>
        </w:rPr>
        <w:t>к административному регламенту</w:t>
      </w:r>
    </w:p>
    <w:p w:rsidR="00791CE6" w:rsidRPr="005055EB" w:rsidRDefault="00791CE6" w:rsidP="00791CE6">
      <w:pPr>
        <w:autoSpaceDE w:val="0"/>
        <w:autoSpaceDN w:val="0"/>
        <w:adjustRightInd w:val="0"/>
        <w:jc w:val="right"/>
        <w:rPr>
          <w:color w:val="000000"/>
          <w:sz w:val="20"/>
          <w:szCs w:val="20"/>
        </w:rPr>
      </w:pPr>
      <w:r w:rsidRPr="005055EB">
        <w:rPr>
          <w:color w:val="000000"/>
          <w:sz w:val="20"/>
          <w:szCs w:val="20"/>
        </w:rPr>
        <w:t xml:space="preserve">по предоставлению </w:t>
      </w:r>
      <w:proofErr w:type="gramStart"/>
      <w:r w:rsidRPr="005055EB">
        <w:rPr>
          <w:color w:val="000000"/>
          <w:sz w:val="20"/>
          <w:szCs w:val="20"/>
        </w:rPr>
        <w:t>муниципальной</w:t>
      </w:r>
      <w:proofErr w:type="gramEnd"/>
    </w:p>
    <w:p w:rsidR="00791CE6" w:rsidRPr="005055EB" w:rsidRDefault="00791CE6" w:rsidP="00791CE6">
      <w:pPr>
        <w:autoSpaceDE w:val="0"/>
        <w:autoSpaceDN w:val="0"/>
        <w:adjustRightInd w:val="0"/>
        <w:jc w:val="right"/>
        <w:rPr>
          <w:sz w:val="20"/>
          <w:szCs w:val="20"/>
        </w:rPr>
      </w:pPr>
      <w:r w:rsidRPr="005055EB">
        <w:rPr>
          <w:color w:val="000000"/>
          <w:sz w:val="20"/>
          <w:szCs w:val="20"/>
        </w:rPr>
        <w:t xml:space="preserve">услуги </w:t>
      </w:r>
      <w:r w:rsidRPr="005055EB">
        <w:rPr>
          <w:bCs/>
          <w:sz w:val="20"/>
          <w:szCs w:val="20"/>
        </w:rPr>
        <w:t>«П</w:t>
      </w:r>
      <w:r w:rsidRPr="005055EB">
        <w:rPr>
          <w:sz w:val="20"/>
          <w:szCs w:val="20"/>
        </w:rPr>
        <w:t xml:space="preserve">рисвоение адресов </w:t>
      </w:r>
      <w:proofErr w:type="gramStart"/>
      <w:r w:rsidRPr="005055EB">
        <w:rPr>
          <w:sz w:val="20"/>
          <w:szCs w:val="20"/>
        </w:rPr>
        <w:t>земельным</w:t>
      </w:r>
      <w:proofErr w:type="gramEnd"/>
      <w:r w:rsidRPr="005055EB">
        <w:rPr>
          <w:sz w:val="20"/>
          <w:szCs w:val="20"/>
        </w:rPr>
        <w:t xml:space="preserve"> </w:t>
      </w:r>
    </w:p>
    <w:p w:rsidR="00791CE6" w:rsidRPr="005055EB" w:rsidRDefault="00791CE6" w:rsidP="00791CE6">
      <w:pPr>
        <w:autoSpaceDE w:val="0"/>
        <w:autoSpaceDN w:val="0"/>
        <w:adjustRightInd w:val="0"/>
        <w:jc w:val="right"/>
        <w:rPr>
          <w:sz w:val="20"/>
          <w:szCs w:val="20"/>
        </w:rPr>
      </w:pPr>
      <w:r w:rsidRPr="005055EB">
        <w:rPr>
          <w:sz w:val="20"/>
          <w:szCs w:val="20"/>
        </w:rPr>
        <w:t xml:space="preserve">участкам, зданиям, сооружениям </w:t>
      </w:r>
    </w:p>
    <w:p w:rsidR="00791CE6" w:rsidRPr="005055EB" w:rsidRDefault="00791CE6" w:rsidP="00791CE6">
      <w:pPr>
        <w:autoSpaceDE w:val="0"/>
        <w:autoSpaceDN w:val="0"/>
        <w:adjustRightInd w:val="0"/>
        <w:jc w:val="right"/>
        <w:rPr>
          <w:sz w:val="20"/>
          <w:szCs w:val="20"/>
        </w:rPr>
      </w:pPr>
      <w:r w:rsidRPr="005055EB">
        <w:rPr>
          <w:sz w:val="20"/>
          <w:szCs w:val="20"/>
        </w:rPr>
        <w:t xml:space="preserve">и помещениям на территории </w:t>
      </w:r>
    </w:p>
    <w:p w:rsidR="00791CE6" w:rsidRPr="005055EB" w:rsidRDefault="00791CE6" w:rsidP="00791CE6">
      <w:pPr>
        <w:autoSpaceDE w:val="0"/>
        <w:autoSpaceDN w:val="0"/>
        <w:adjustRightInd w:val="0"/>
        <w:jc w:val="right"/>
        <w:rPr>
          <w:sz w:val="20"/>
          <w:szCs w:val="20"/>
        </w:rPr>
      </w:pPr>
      <w:r w:rsidRPr="005055EB">
        <w:rPr>
          <w:sz w:val="20"/>
          <w:szCs w:val="20"/>
        </w:rPr>
        <w:t>Каратузского сельсовета</w:t>
      </w:r>
      <w:r w:rsidRPr="005055EB">
        <w:rPr>
          <w:bCs/>
          <w:sz w:val="20"/>
          <w:szCs w:val="20"/>
        </w:rPr>
        <w:t>»</w:t>
      </w:r>
    </w:p>
    <w:p w:rsidR="00791CE6" w:rsidRPr="005055EB" w:rsidRDefault="00791CE6" w:rsidP="00791CE6">
      <w:pPr>
        <w:autoSpaceDE w:val="0"/>
        <w:autoSpaceDN w:val="0"/>
        <w:adjustRightInd w:val="0"/>
        <w:jc w:val="right"/>
        <w:outlineLvl w:val="1"/>
        <w:rPr>
          <w:sz w:val="20"/>
          <w:szCs w:val="20"/>
        </w:rPr>
      </w:pPr>
    </w:p>
    <w:p w:rsidR="00791CE6" w:rsidRPr="005055EB" w:rsidRDefault="00791CE6" w:rsidP="00791CE6">
      <w:pPr>
        <w:autoSpaceDE w:val="0"/>
        <w:autoSpaceDN w:val="0"/>
        <w:adjustRightInd w:val="0"/>
        <w:jc w:val="both"/>
        <w:outlineLvl w:val="1"/>
        <w:rPr>
          <w:sz w:val="20"/>
          <w:szCs w:val="20"/>
        </w:rPr>
      </w:pPr>
    </w:p>
    <w:p w:rsidR="00791CE6" w:rsidRPr="005055EB" w:rsidRDefault="00791CE6" w:rsidP="00791CE6">
      <w:pPr>
        <w:pStyle w:val="ConsPlusNonformat"/>
        <w:ind w:left="3119"/>
        <w:rPr>
          <w:rFonts w:ascii="Times New Roman" w:hAnsi="Times New Roman" w:cs="Times New Roman"/>
        </w:rPr>
      </w:pPr>
      <w:r w:rsidRPr="005055EB">
        <w:rPr>
          <w:rFonts w:ascii="Times New Roman" w:hAnsi="Times New Roman" w:cs="Times New Roman"/>
        </w:rPr>
        <w:t xml:space="preserve">        Главе администрации </w:t>
      </w:r>
      <w:r w:rsidRPr="005055EB">
        <w:rPr>
          <w:rFonts w:ascii="Times New Roman" w:hAnsi="Times New Roman" w:cs="Times New Roman"/>
          <w:iCs/>
        </w:rPr>
        <w:t>Каратузского сельсовета</w:t>
      </w:r>
    </w:p>
    <w:p w:rsidR="00791CE6" w:rsidRPr="005055EB" w:rsidRDefault="00791CE6" w:rsidP="00791CE6">
      <w:pPr>
        <w:autoSpaceDE w:val="0"/>
        <w:autoSpaceDN w:val="0"/>
        <w:adjustRightInd w:val="0"/>
        <w:ind w:left="3540"/>
        <w:jc w:val="both"/>
        <w:rPr>
          <w:sz w:val="20"/>
          <w:szCs w:val="20"/>
        </w:rPr>
      </w:pPr>
      <w:r w:rsidRPr="005055EB">
        <w:rPr>
          <w:sz w:val="20"/>
          <w:szCs w:val="20"/>
        </w:rPr>
        <w:t xml:space="preserve">   _______________________________________</w:t>
      </w:r>
    </w:p>
    <w:p w:rsidR="00791CE6" w:rsidRPr="005055EB" w:rsidRDefault="00791CE6" w:rsidP="00791CE6">
      <w:pPr>
        <w:pStyle w:val="ConsPlusNonformat"/>
        <w:ind w:left="3540"/>
        <w:rPr>
          <w:rFonts w:ascii="Times New Roman" w:hAnsi="Times New Roman" w:cs="Times New Roman"/>
        </w:rPr>
      </w:pPr>
      <w:r w:rsidRPr="005055EB">
        <w:rPr>
          <w:rFonts w:ascii="Times New Roman" w:hAnsi="Times New Roman" w:cs="Times New Roman"/>
        </w:rPr>
        <w:t xml:space="preserve">   от гр. __________________________________</w:t>
      </w:r>
    </w:p>
    <w:p w:rsidR="00791CE6" w:rsidRPr="005055EB" w:rsidRDefault="00791CE6" w:rsidP="00791CE6">
      <w:pPr>
        <w:pStyle w:val="ConsPlusNonformat"/>
        <w:ind w:left="3540"/>
        <w:rPr>
          <w:rFonts w:ascii="Times New Roman" w:hAnsi="Times New Roman" w:cs="Times New Roman"/>
        </w:rPr>
      </w:pPr>
      <w:r w:rsidRPr="005055EB">
        <w:rPr>
          <w:rFonts w:ascii="Times New Roman" w:hAnsi="Times New Roman" w:cs="Times New Roman"/>
        </w:rPr>
        <w:t xml:space="preserve">   _______________________________________</w:t>
      </w:r>
    </w:p>
    <w:p w:rsidR="00791CE6" w:rsidRPr="005055EB" w:rsidRDefault="00791CE6" w:rsidP="00791CE6">
      <w:pPr>
        <w:pStyle w:val="ConsPlusNonformat"/>
        <w:ind w:left="3540"/>
        <w:rPr>
          <w:rFonts w:ascii="Times New Roman" w:hAnsi="Times New Roman" w:cs="Times New Roman"/>
        </w:rPr>
      </w:pPr>
      <w:r w:rsidRPr="005055EB">
        <w:rPr>
          <w:rFonts w:ascii="Times New Roman" w:hAnsi="Times New Roman" w:cs="Times New Roman"/>
        </w:rPr>
        <w:t xml:space="preserve">   _______________________________________</w:t>
      </w:r>
    </w:p>
    <w:p w:rsidR="00791CE6" w:rsidRPr="005055EB" w:rsidRDefault="00791CE6" w:rsidP="00791CE6">
      <w:pPr>
        <w:pStyle w:val="ConsPlusNonformat"/>
        <w:ind w:left="3540"/>
        <w:rPr>
          <w:rFonts w:ascii="Times New Roman" w:hAnsi="Times New Roman" w:cs="Times New Roman"/>
        </w:rPr>
      </w:pPr>
      <w:r w:rsidRPr="005055EB">
        <w:rPr>
          <w:rFonts w:ascii="Times New Roman" w:hAnsi="Times New Roman" w:cs="Times New Roman"/>
        </w:rPr>
        <w:t xml:space="preserve">  _______________________________________</w:t>
      </w:r>
    </w:p>
    <w:p w:rsidR="00791CE6" w:rsidRPr="005055EB" w:rsidRDefault="00791CE6" w:rsidP="00791CE6">
      <w:pPr>
        <w:pStyle w:val="ConsPlusNonformat"/>
        <w:ind w:left="3540"/>
        <w:rPr>
          <w:rFonts w:ascii="Times New Roman" w:hAnsi="Times New Roman" w:cs="Times New Roman"/>
          <w:i/>
        </w:rPr>
      </w:pPr>
      <w:r w:rsidRPr="005055EB">
        <w:rPr>
          <w:rFonts w:ascii="Times New Roman" w:hAnsi="Times New Roman" w:cs="Times New Roman"/>
          <w:i/>
        </w:rPr>
        <w:t xml:space="preserve">    (Ф.И.О., проживающег</w:t>
      </w:r>
      <w:proofErr w:type="gramStart"/>
      <w:r w:rsidRPr="005055EB">
        <w:rPr>
          <w:rFonts w:ascii="Times New Roman" w:hAnsi="Times New Roman" w:cs="Times New Roman"/>
          <w:i/>
        </w:rPr>
        <w:t>о(</w:t>
      </w:r>
      <w:proofErr w:type="gramEnd"/>
      <w:r w:rsidRPr="005055EB">
        <w:rPr>
          <w:rFonts w:ascii="Times New Roman" w:hAnsi="Times New Roman" w:cs="Times New Roman"/>
          <w:i/>
        </w:rPr>
        <w:t>ей) по адресу: ___,</w:t>
      </w:r>
    </w:p>
    <w:p w:rsidR="00791CE6" w:rsidRPr="005055EB" w:rsidRDefault="00791CE6" w:rsidP="00791CE6">
      <w:pPr>
        <w:pStyle w:val="ConsPlusNonformat"/>
        <w:ind w:left="3540"/>
        <w:rPr>
          <w:rFonts w:ascii="Times New Roman" w:hAnsi="Times New Roman" w:cs="Times New Roman"/>
          <w:i/>
        </w:rPr>
      </w:pPr>
      <w:r w:rsidRPr="005055EB">
        <w:rPr>
          <w:rFonts w:ascii="Times New Roman" w:hAnsi="Times New Roman" w:cs="Times New Roman"/>
          <w:i/>
        </w:rPr>
        <w:t xml:space="preserve">       паспорт: серия, номер, кем и когда выдан)</w:t>
      </w:r>
    </w:p>
    <w:p w:rsidR="00791CE6" w:rsidRPr="005055EB" w:rsidRDefault="00791CE6" w:rsidP="00791CE6">
      <w:pPr>
        <w:autoSpaceDE w:val="0"/>
        <w:autoSpaceDN w:val="0"/>
        <w:adjustRightInd w:val="0"/>
        <w:rPr>
          <w:rFonts w:ascii="Courier New" w:eastAsia="Calibri" w:hAnsi="Courier New" w:cs="Courier New"/>
          <w:sz w:val="20"/>
          <w:szCs w:val="20"/>
        </w:rPr>
      </w:pPr>
    </w:p>
    <w:p w:rsidR="00791CE6" w:rsidRPr="005055EB" w:rsidRDefault="00791CE6" w:rsidP="00791CE6">
      <w:pPr>
        <w:autoSpaceDE w:val="0"/>
        <w:autoSpaceDN w:val="0"/>
        <w:adjustRightInd w:val="0"/>
        <w:rPr>
          <w:rFonts w:ascii="Courier New" w:eastAsia="Calibri" w:hAnsi="Courier New" w:cs="Courier New"/>
          <w:sz w:val="20"/>
          <w:szCs w:val="20"/>
        </w:rPr>
      </w:pPr>
    </w:p>
    <w:p w:rsidR="00791CE6" w:rsidRPr="005055EB" w:rsidRDefault="00791CE6" w:rsidP="00791CE6">
      <w:pPr>
        <w:autoSpaceDE w:val="0"/>
        <w:autoSpaceDN w:val="0"/>
        <w:adjustRightInd w:val="0"/>
        <w:rPr>
          <w:rFonts w:eastAsia="Calibri"/>
          <w:sz w:val="20"/>
          <w:szCs w:val="20"/>
        </w:rPr>
      </w:pPr>
      <w:r w:rsidRPr="005055EB">
        <w:rPr>
          <w:rFonts w:eastAsia="Calibri"/>
          <w:sz w:val="20"/>
          <w:szCs w:val="20"/>
        </w:rPr>
        <w:t xml:space="preserve">                                 ЗАЯВЛЕНИЕ</w:t>
      </w:r>
    </w:p>
    <w:p w:rsidR="00791CE6" w:rsidRPr="005055EB" w:rsidRDefault="00791CE6" w:rsidP="00791CE6">
      <w:pPr>
        <w:autoSpaceDE w:val="0"/>
        <w:autoSpaceDN w:val="0"/>
        <w:adjustRightInd w:val="0"/>
        <w:rPr>
          <w:rFonts w:eastAsia="Calibri"/>
          <w:sz w:val="20"/>
          <w:szCs w:val="20"/>
        </w:rPr>
      </w:pPr>
    </w:p>
    <w:p w:rsidR="00791CE6" w:rsidRPr="005055EB" w:rsidRDefault="00791CE6" w:rsidP="00791CE6">
      <w:pPr>
        <w:autoSpaceDE w:val="0"/>
        <w:autoSpaceDN w:val="0"/>
        <w:adjustRightInd w:val="0"/>
        <w:rPr>
          <w:rFonts w:eastAsia="Calibri"/>
          <w:sz w:val="20"/>
          <w:szCs w:val="20"/>
        </w:rPr>
      </w:pPr>
      <w:r w:rsidRPr="005055EB">
        <w:rPr>
          <w:rFonts w:eastAsia="Calibri"/>
          <w:sz w:val="20"/>
          <w:szCs w:val="20"/>
        </w:rPr>
        <w:t xml:space="preserve">    В связи </w:t>
      </w:r>
      <w:proofErr w:type="gramStart"/>
      <w:r w:rsidRPr="005055EB">
        <w:rPr>
          <w:rFonts w:eastAsia="Calibri"/>
          <w:sz w:val="20"/>
          <w:szCs w:val="20"/>
        </w:rPr>
        <w:t>с</w:t>
      </w:r>
      <w:proofErr w:type="gramEnd"/>
      <w:r w:rsidRPr="005055EB">
        <w:rPr>
          <w:rFonts w:eastAsia="Calibri"/>
          <w:sz w:val="20"/>
          <w:szCs w:val="20"/>
        </w:rPr>
        <w:t xml:space="preserve"> ________________________________________________________</w:t>
      </w:r>
    </w:p>
    <w:p w:rsidR="00791CE6" w:rsidRPr="005055EB" w:rsidRDefault="00791CE6" w:rsidP="00791CE6">
      <w:pPr>
        <w:autoSpaceDE w:val="0"/>
        <w:autoSpaceDN w:val="0"/>
        <w:adjustRightInd w:val="0"/>
        <w:jc w:val="center"/>
        <w:rPr>
          <w:rFonts w:eastAsia="Calibri"/>
          <w:sz w:val="20"/>
          <w:szCs w:val="20"/>
        </w:rPr>
      </w:pPr>
      <w:proofErr w:type="gramStart"/>
      <w:r w:rsidRPr="005055EB">
        <w:rPr>
          <w:rFonts w:eastAsia="Calibri"/>
          <w:sz w:val="20"/>
          <w:szCs w:val="20"/>
        </w:rPr>
        <w:t>(указать причины присвоения адреса, переадресации,</w:t>
      </w:r>
      <w:proofErr w:type="gramEnd"/>
    </w:p>
    <w:p w:rsidR="00791CE6" w:rsidRPr="005055EB" w:rsidRDefault="00791CE6" w:rsidP="00791CE6">
      <w:pPr>
        <w:autoSpaceDE w:val="0"/>
        <w:autoSpaceDN w:val="0"/>
        <w:adjustRightInd w:val="0"/>
        <w:jc w:val="center"/>
        <w:rPr>
          <w:rFonts w:eastAsia="Calibri"/>
          <w:sz w:val="20"/>
          <w:szCs w:val="20"/>
        </w:rPr>
      </w:pPr>
      <w:r w:rsidRPr="005055EB">
        <w:rPr>
          <w:rFonts w:eastAsia="Calibri"/>
          <w:sz w:val="20"/>
          <w:szCs w:val="20"/>
        </w:rPr>
        <w:t>аннулирования адреса)</w:t>
      </w:r>
    </w:p>
    <w:p w:rsidR="00791CE6" w:rsidRPr="005055EB" w:rsidRDefault="00791CE6" w:rsidP="00791CE6">
      <w:pPr>
        <w:autoSpaceDE w:val="0"/>
        <w:autoSpaceDN w:val="0"/>
        <w:adjustRightInd w:val="0"/>
        <w:rPr>
          <w:rFonts w:eastAsia="Calibri"/>
          <w:sz w:val="20"/>
          <w:szCs w:val="20"/>
        </w:rPr>
      </w:pPr>
      <w:r w:rsidRPr="005055EB">
        <w:rPr>
          <w:rFonts w:eastAsia="Calibri"/>
          <w:sz w:val="20"/>
          <w:szCs w:val="20"/>
        </w:rPr>
        <w:t>прошу присвоить адрес объекту ______________________________________</w:t>
      </w:r>
    </w:p>
    <w:p w:rsidR="00791CE6" w:rsidRPr="005055EB" w:rsidRDefault="00791CE6" w:rsidP="00791CE6">
      <w:pPr>
        <w:autoSpaceDE w:val="0"/>
        <w:autoSpaceDN w:val="0"/>
        <w:adjustRightInd w:val="0"/>
        <w:jc w:val="right"/>
        <w:rPr>
          <w:rFonts w:eastAsia="Calibri"/>
          <w:sz w:val="20"/>
          <w:szCs w:val="20"/>
        </w:rPr>
      </w:pPr>
      <w:proofErr w:type="gramStart"/>
      <w:r w:rsidRPr="005055EB">
        <w:rPr>
          <w:rFonts w:eastAsia="Calibri"/>
          <w:sz w:val="20"/>
          <w:szCs w:val="20"/>
        </w:rPr>
        <w:t>(указать вид объекта недвижимости - здание,</w:t>
      </w:r>
      <w:proofErr w:type="gramEnd"/>
    </w:p>
    <w:p w:rsidR="00791CE6" w:rsidRPr="005055EB" w:rsidRDefault="00791CE6" w:rsidP="00791CE6">
      <w:pPr>
        <w:autoSpaceDE w:val="0"/>
        <w:autoSpaceDN w:val="0"/>
        <w:adjustRightInd w:val="0"/>
        <w:jc w:val="right"/>
        <w:rPr>
          <w:rFonts w:eastAsia="Calibri"/>
          <w:sz w:val="20"/>
          <w:szCs w:val="20"/>
        </w:rPr>
      </w:pPr>
      <w:r w:rsidRPr="005055EB">
        <w:rPr>
          <w:rFonts w:eastAsia="Calibri"/>
          <w:sz w:val="20"/>
          <w:szCs w:val="20"/>
        </w:rPr>
        <w:t>строение, сооружение, земельный участок,</w:t>
      </w:r>
    </w:p>
    <w:p w:rsidR="00791CE6" w:rsidRPr="005055EB" w:rsidRDefault="00791CE6" w:rsidP="00791CE6">
      <w:pPr>
        <w:autoSpaceDE w:val="0"/>
        <w:autoSpaceDN w:val="0"/>
        <w:adjustRightInd w:val="0"/>
        <w:jc w:val="right"/>
        <w:rPr>
          <w:rFonts w:eastAsia="Calibri"/>
          <w:sz w:val="20"/>
          <w:szCs w:val="20"/>
        </w:rPr>
      </w:pPr>
      <w:r w:rsidRPr="005055EB">
        <w:rPr>
          <w:rFonts w:eastAsia="Calibri"/>
          <w:sz w:val="20"/>
          <w:szCs w:val="20"/>
        </w:rPr>
        <w:t>владение, квартира, нежилое помещение)</w:t>
      </w:r>
    </w:p>
    <w:p w:rsidR="00791CE6" w:rsidRPr="005055EB" w:rsidRDefault="00791CE6" w:rsidP="00791CE6">
      <w:pPr>
        <w:autoSpaceDE w:val="0"/>
        <w:autoSpaceDN w:val="0"/>
        <w:adjustRightInd w:val="0"/>
        <w:rPr>
          <w:rFonts w:eastAsia="Calibri"/>
          <w:sz w:val="20"/>
          <w:szCs w:val="20"/>
        </w:rPr>
      </w:pPr>
      <w:r w:rsidRPr="005055EB">
        <w:rPr>
          <w:rFonts w:eastAsia="Calibri"/>
          <w:sz w:val="20"/>
          <w:szCs w:val="20"/>
        </w:rPr>
        <w:t>принадлежащему мне на основании</w:t>
      </w:r>
    </w:p>
    <w:p w:rsidR="00791CE6" w:rsidRPr="005055EB" w:rsidRDefault="00791CE6" w:rsidP="00791CE6">
      <w:pPr>
        <w:autoSpaceDE w:val="0"/>
        <w:autoSpaceDN w:val="0"/>
        <w:adjustRightInd w:val="0"/>
        <w:rPr>
          <w:rFonts w:eastAsia="Calibri"/>
          <w:sz w:val="20"/>
          <w:szCs w:val="20"/>
        </w:rPr>
      </w:pPr>
      <w:r w:rsidRPr="005055EB">
        <w:rPr>
          <w:rFonts w:eastAsia="Calibri"/>
          <w:sz w:val="20"/>
          <w:szCs w:val="20"/>
        </w:rPr>
        <w:t>__________________________________________________________________</w:t>
      </w:r>
    </w:p>
    <w:p w:rsidR="00791CE6" w:rsidRPr="005055EB" w:rsidRDefault="00791CE6" w:rsidP="00791CE6">
      <w:pPr>
        <w:autoSpaceDE w:val="0"/>
        <w:autoSpaceDN w:val="0"/>
        <w:adjustRightInd w:val="0"/>
        <w:rPr>
          <w:rFonts w:eastAsia="Calibri"/>
          <w:sz w:val="20"/>
          <w:szCs w:val="20"/>
        </w:rPr>
      </w:pPr>
    </w:p>
    <w:p w:rsidR="00791CE6" w:rsidRPr="005055EB" w:rsidRDefault="00791CE6" w:rsidP="00791CE6">
      <w:pPr>
        <w:autoSpaceDE w:val="0"/>
        <w:autoSpaceDN w:val="0"/>
        <w:adjustRightInd w:val="0"/>
        <w:rPr>
          <w:rFonts w:eastAsia="Calibri"/>
          <w:sz w:val="20"/>
          <w:szCs w:val="20"/>
        </w:rPr>
      </w:pPr>
      <w:r w:rsidRPr="005055EB">
        <w:rPr>
          <w:rFonts w:eastAsia="Calibri"/>
          <w:sz w:val="20"/>
          <w:szCs w:val="20"/>
        </w:rPr>
        <w:t xml:space="preserve">    Документы, необходимые для присвоения адреса, прилагаю:</w:t>
      </w:r>
    </w:p>
    <w:p w:rsidR="00791CE6" w:rsidRPr="005055EB" w:rsidRDefault="00791CE6" w:rsidP="00791CE6">
      <w:pPr>
        <w:autoSpaceDE w:val="0"/>
        <w:autoSpaceDN w:val="0"/>
        <w:adjustRightInd w:val="0"/>
        <w:rPr>
          <w:rFonts w:eastAsia="Calibri"/>
          <w:sz w:val="20"/>
          <w:szCs w:val="20"/>
        </w:rPr>
      </w:pPr>
      <w:r w:rsidRPr="005055EB">
        <w:rPr>
          <w:rFonts w:eastAsia="Calibri"/>
          <w:sz w:val="20"/>
          <w:szCs w:val="20"/>
        </w:rPr>
        <w:t>1. _______________________________________________________</w:t>
      </w:r>
    </w:p>
    <w:p w:rsidR="00791CE6" w:rsidRPr="005055EB" w:rsidRDefault="00791CE6" w:rsidP="00791CE6">
      <w:pPr>
        <w:autoSpaceDE w:val="0"/>
        <w:autoSpaceDN w:val="0"/>
        <w:adjustRightInd w:val="0"/>
        <w:rPr>
          <w:rFonts w:eastAsia="Calibri"/>
          <w:sz w:val="20"/>
          <w:szCs w:val="20"/>
        </w:rPr>
      </w:pPr>
      <w:r w:rsidRPr="005055EB">
        <w:rPr>
          <w:rFonts w:eastAsia="Calibri"/>
          <w:sz w:val="20"/>
          <w:szCs w:val="20"/>
        </w:rPr>
        <w:t>2. _______________________________________________________</w:t>
      </w:r>
    </w:p>
    <w:p w:rsidR="00791CE6" w:rsidRPr="005055EB" w:rsidRDefault="00791CE6" w:rsidP="00791CE6">
      <w:pPr>
        <w:autoSpaceDE w:val="0"/>
        <w:autoSpaceDN w:val="0"/>
        <w:adjustRightInd w:val="0"/>
        <w:rPr>
          <w:rFonts w:eastAsia="Calibri"/>
          <w:sz w:val="20"/>
          <w:szCs w:val="20"/>
        </w:rPr>
      </w:pPr>
      <w:r w:rsidRPr="005055EB">
        <w:rPr>
          <w:rFonts w:eastAsia="Calibri"/>
          <w:sz w:val="20"/>
          <w:szCs w:val="20"/>
        </w:rPr>
        <w:t>3. _______________________________________________________</w:t>
      </w:r>
    </w:p>
    <w:p w:rsidR="00791CE6" w:rsidRPr="005055EB" w:rsidRDefault="00791CE6" w:rsidP="00791CE6">
      <w:pPr>
        <w:autoSpaceDE w:val="0"/>
        <w:autoSpaceDN w:val="0"/>
        <w:adjustRightInd w:val="0"/>
        <w:rPr>
          <w:rFonts w:eastAsia="Calibri"/>
          <w:sz w:val="20"/>
          <w:szCs w:val="20"/>
        </w:rPr>
      </w:pPr>
      <w:r w:rsidRPr="005055EB">
        <w:rPr>
          <w:rFonts w:eastAsia="Calibri"/>
          <w:sz w:val="20"/>
          <w:szCs w:val="20"/>
        </w:rPr>
        <w:t>4. _______________________________________________________</w:t>
      </w:r>
    </w:p>
    <w:p w:rsidR="00791CE6" w:rsidRPr="005055EB" w:rsidRDefault="00791CE6" w:rsidP="00791CE6">
      <w:pPr>
        <w:autoSpaceDE w:val="0"/>
        <w:autoSpaceDN w:val="0"/>
        <w:adjustRightInd w:val="0"/>
        <w:rPr>
          <w:rFonts w:eastAsia="Calibri"/>
          <w:sz w:val="20"/>
          <w:szCs w:val="20"/>
        </w:rPr>
      </w:pPr>
      <w:r w:rsidRPr="005055EB">
        <w:rPr>
          <w:rFonts w:eastAsia="Calibri"/>
          <w:sz w:val="20"/>
          <w:szCs w:val="20"/>
        </w:rPr>
        <w:t xml:space="preserve">   </w:t>
      </w:r>
    </w:p>
    <w:p w:rsidR="00791CE6" w:rsidRPr="005055EB" w:rsidRDefault="00791CE6" w:rsidP="00791CE6">
      <w:pPr>
        <w:autoSpaceDE w:val="0"/>
        <w:autoSpaceDN w:val="0"/>
        <w:adjustRightInd w:val="0"/>
        <w:rPr>
          <w:rFonts w:eastAsia="Calibri"/>
          <w:sz w:val="20"/>
          <w:szCs w:val="20"/>
        </w:rPr>
      </w:pPr>
    </w:p>
    <w:p w:rsidR="00791CE6" w:rsidRPr="005055EB" w:rsidRDefault="00791CE6" w:rsidP="00791CE6">
      <w:pPr>
        <w:autoSpaceDE w:val="0"/>
        <w:autoSpaceDN w:val="0"/>
        <w:adjustRightInd w:val="0"/>
        <w:rPr>
          <w:rFonts w:eastAsia="Calibri"/>
          <w:sz w:val="20"/>
          <w:szCs w:val="20"/>
        </w:rPr>
      </w:pPr>
      <w:r w:rsidRPr="005055EB">
        <w:rPr>
          <w:rFonts w:eastAsia="Calibri"/>
          <w:sz w:val="20"/>
          <w:szCs w:val="20"/>
        </w:rPr>
        <w:t xml:space="preserve"> Дополнительная информация об объекте адресации</w:t>
      </w:r>
    </w:p>
    <w:p w:rsidR="00791CE6" w:rsidRPr="005055EB" w:rsidRDefault="00791CE6" w:rsidP="00791CE6">
      <w:pPr>
        <w:autoSpaceDE w:val="0"/>
        <w:autoSpaceDN w:val="0"/>
        <w:adjustRightInd w:val="0"/>
        <w:rPr>
          <w:rFonts w:eastAsia="Calibri"/>
          <w:sz w:val="20"/>
          <w:szCs w:val="20"/>
        </w:rPr>
      </w:pPr>
      <w:r w:rsidRPr="005055EB">
        <w:rPr>
          <w:rFonts w:eastAsia="Calibri"/>
          <w:sz w:val="20"/>
          <w:szCs w:val="20"/>
        </w:rPr>
        <w:t>__________________________________________________________________</w:t>
      </w:r>
    </w:p>
    <w:p w:rsidR="00791CE6" w:rsidRPr="005055EB" w:rsidRDefault="00791CE6" w:rsidP="00791CE6">
      <w:pPr>
        <w:autoSpaceDE w:val="0"/>
        <w:autoSpaceDN w:val="0"/>
        <w:adjustRightInd w:val="0"/>
        <w:rPr>
          <w:rFonts w:eastAsia="Calibri"/>
          <w:sz w:val="20"/>
          <w:szCs w:val="20"/>
        </w:rPr>
      </w:pPr>
      <w:r w:rsidRPr="005055EB">
        <w:rPr>
          <w:rFonts w:eastAsia="Calibri"/>
          <w:sz w:val="20"/>
          <w:szCs w:val="20"/>
        </w:rPr>
        <w:t>__________________________________________________________________</w:t>
      </w:r>
    </w:p>
    <w:p w:rsidR="00791CE6" w:rsidRPr="005055EB" w:rsidRDefault="00791CE6" w:rsidP="00791CE6">
      <w:pPr>
        <w:autoSpaceDE w:val="0"/>
        <w:autoSpaceDN w:val="0"/>
        <w:adjustRightInd w:val="0"/>
        <w:rPr>
          <w:rFonts w:eastAsia="Calibri"/>
          <w:sz w:val="20"/>
          <w:szCs w:val="20"/>
        </w:rPr>
      </w:pPr>
    </w:p>
    <w:p w:rsidR="00791CE6" w:rsidRPr="005055EB" w:rsidRDefault="00791CE6" w:rsidP="00791CE6">
      <w:pPr>
        <w:autoSpaceDE w:val="0"/>
        <w:autoSpaceDN w:val="0"/>
        <w:adjustRightInd w:val="0"/>
        <w:jc w:val="right"/>
        <w:rPr>
          <w:rFonts w:eastAsia="Calibri"/>
          <w:sz w:val="20"/>
          <w:szCs w:val="20"/>
        </w:rPr>
      </w:pPr>
      <w:r w:rsidRPr="005055EB">
        <w:rPr>
          <w:rFonts w:eastAsia="Calibri"/>
          <w:sz w:val="20"/>
          <w:szCs w:val="20"/>
        </w:rPr>
        <w:t xml:space="preserve">                             </w:t>
      </w:r>
    </w:p>
    <w:p w:rsidR="00791CE6" w:rsidRPr="005055EB" w:rsidRDefault="00791CE6" w:rsidP="00791CE6">
      <w:pPr>
        <w:autoSpaceDE w:val="0"/>
        <w:autoSpaceDN w:val="0"/>
        <w:adjustRightInd w:val="0"/>
        <w:jc w:val="right"/>
        <w:rPr>
          <w:rFonts w:eastAsia="Calibri"/>
          <w:sz w:val="20"/>
          <w:szCs w:val="20"/>
        </w:rPr>
      </w:pPr>
      <w:r w:rsidRPr="005055EB">
        <w:rPr>
          <w:rFonts w:eastAsia="Calibri"/>
          <w:sz w:val="20"/>
          <w:szCs w:val="20"/>
        </w:rPr>
        <w:t xml:space="preserve">                  Ф.И.О.</w:t>
      </w:r>
    </w:p>
    <w:p w:rsidR="00791CE6" w:rsidRPr="005055EB" w:rsidRDefault="00791CE6" w:rsidP="00791CE6">
      <w:pPr>
        <w:autoSpaceDE w:val="0"/>
        <w:autoSpaceDN w:val="0"/>
        <w:adjustRightInd w:val="0"/>
        <w:jc w:val="right"/>
        <w:rPr>
          <w:rFonts w:eastAsia="Calibri"/>
          <w:sz w:val="20"/>
          <w:szCs w:val="20"/>
        </w:rPr>
      </w:pPr>
      <w:r w:rsidRPr="005055EB">
        <w:rPr>
          <w:rFonts w:eastAsia="Calibri"/>
          <w:sz w:val="20"/>
          <w:szCs w:val="20"/>
        </w:rPr>
        <w:t xml:space="preserve">                                                    Адрес, телефон</w:t>
      </w:r>
    </w:p>
    <w:p w:rsidR="00791CE6" w:rsidRPr="005055EB" w:rsidRDefault="00791CE6" w:rsidP="00791CE6">
      <w:pPr>
        <w:autoSpaceDE w:val="0"/>
        <w:autoSpaceDN w:val="0"/>
        <w:adjustRightInd w:val="0"/>
        <w:jc w:val="right"/>
        <w:rPr>
          <w:rFonts w:eastAsia="Calibri"/>
          <w:sz w:val="20"/>
          <w:szCs w:val="20"/>
        </w:rPr>
      </w:pPr>
      <w:r w:rsidRPr="005055EB">
        <w:rPr>
          <w:rFonts w:eastAsia="Calibri"/>
          <w:sz w:val="20"/>
          <w:szCs w:val="20"/>
        </w:rPr>
        <w:t xml:space="preserve">                                                    Подпись заявителя; дата</w:t>
      </w:r>
    </w:p>
    <w:p w:rsidR="00791CE6" w:rsidRPr="005055EB" w:rsidRDefault="00791CE6" w:rsidP="00791CE6">
      <w:pPr>
        <w:autoSpaceDE w:val="0"/>
        <w:autoSpaceDN w:val="0"/>
        <w:adjustRightInd w:val="0"/>
        <w:jc w:val="right"/>
        <w:rPr>
          <w:rFonts w:eastAsia="Calibri"/>
          <w:sz w:val="20"/>
          <w:szCs w:val="20"/>
        </w:rPr>
      </w:pPr>
    </w:p>
    <w:p w:rsidR="00791CE6" w:rsidRPr="005055EB" w:rsidRDefault="00791CE6" w:rsidP="00791CE6">
      <w:pPr>
        <w:shd w:val="clear" w:color="auto" w:fill="FFFFFF"/>
        <w:ind w:firstLine="482"/>
        <w:jc w:val="center"/>
        <w:rPr>
          <w:b/>
          <w:bCs/>
          <w:color w:val="000000"/>
          <w:sz w:val="20"/>
          <w:szCs w:val="20"/>
        </w:rPr>
      </w:pPr>
      <w:r w:rsidRPr="005055EB">
        <w:rPr>
          <w:b/>
          <w:bCs/>
          <w:color w:val="000000"/>
          <w:sz w:val="20"/>
          <w:szCs w:val="20"/>
        </w:rPr>
        <w:t>Блок – схема</w:t>
      </w:r>
    </w:p>
    <w:p w:rsidR="00791CE6" w:rsidRPr="005055EB" w:rsidRDefault="00791CE6" w:rsidP="00791CE6">
      <w:pPr>
        <w:shd w:val="clear" w:color="auto" w:fill="FFFFFF"/>
        <w:ind w:firstLine="482"/>
        <w:jc w:val="center"/>
        <w:rPr>
          <w:color w:val="000000"/>
          <w:sz w:val="20"/>
          <w:szCs w:val="20"/>
        </w:rPr>
      </w:pPr>
    </w:p>
    <w:tbl>
      <w:tblPr>
        <w:tblW w:w="0" w:type="auto"/>
        <w:tblInd w:w="534" w:type="dxa"/>
        <w:shd w:val="clear" w:color="auto" w:fill="FFFFFF"/>
        <w:tblCellMar>
          <w:left w:w="0" w:type="dxa"/>
          <w:right w:w="0" w:type="dxa"/>
        </w:tblCellMar>
        <w:tblLook w:val="04A0" w:firstRow="1" w:lastRow="0" w:firstColumn="1" w:lastColumn="0" w:noHBand="0" w:noVBand="1"/>
      </w:tblPr>
      <w:tblGrid>
        <w:gridCol w:w="8080"/>
      </w:tblGrid>
      <w:tr w:rsidR="00791CE6" w:rsidRPr="005055EB" w:rsidTr="002A76F5">
        <w:trPr>
          <w:trHeight w:val="1005"/>
        </w:trPr>
        <w:tc>
          <w:tcPr>
            <w:tcW w:w="80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1CE6" w:rsidRPr="005055EB" w:rsidRDefault="00791CE6" w:rsidP="002A76F5">
            <w:pPr>
              <w:ind w:firstLine="482"/>
              <w:jc w:val="both"/>
              <w:rPr>
                <w:color w:val="000000"/>
                <w:sz w:val="20"/>
                <w:szCs w:val="20"/>
              </w:rPr>
            </w:pPr>
            <w:r w:rsidRPr="005055EB">
              <w:rPr>
                <w:color w:val="000000"/>
                <w:sz w:val="20"/>
                <w:szCs w:val="20"/>
              </w:rPr>
              <w:t xml:space="preserve">Заявитель предоставляет в администрацию Каратузского сельсовета заявление о </w:t>
            </w:r>
            <w:r w:rsidRPr="005055EB">
              <w:rPr>
                <w:bCs/>
                <w:color w:val="000000"/>
                <w:sz w:val="20"/>
                <w:szCs w:val="20"/>
              </w:rPr>
              <w:t>п</w:t>
            </w:r>
            <w:r w:rsidRPr="005055EB">
              <w:rPr>
                <w:color w:val="000000"/>
                <w:sz w:val="20"/>
                <w:szCs w:val="20"/>
              </w:rPr>
              <w:t>рисвоении адреса земельному участку, зданиям, сооружению или помещению, а также прилагаемые к нему документы</w:t>
            </w:r>
          </w:p>
        </w:tc>
      </w:tr>
    </w:tbl>
    <w:p w:rsidR="00791CE6" w:rsidRPr="005055EB" w:rsidRDefault="00791CE6" w:rsidP="00791CE6">
      <w:pPr>
        <w:jc w:val="both"/>
        <w:rPr>
          <w:rFonts w:eastAsia="Calibri"/>
          <w:vanish/>
          <w:sz w:val="20"/>
          <w:szCs w:val="20"/>
          <w:lang w:eastAsia="en-US"/>
        </w:rPr>
      </w:pPr>
    </w:p>
    <w:tbl>
      <w:tblPr>
        <w:tblpPr w:leftFromText="180" w:rightFromText="180" w:vertAnchor="text" w:horzAnchor="page" w:tblpX="2196" w:tblpY="298"/>
        <w:tblW w:w="0" w:type="auto"/>
        <w:shd w:val="clear" w:color="auto" w:fill="FFFFFF"/>
        <w:tblCellMar>
          <w:left w:w="0" w:type="dxa"/>
          <w:right w:w="0" w:type="dxa"/>
        </w:tblCellMar>
        <w:tblLook w:val="04A0" w:firstRow="1" w:lastRow="0" w:firstColumn="1" w:lastColumn="0" w:noHBand="0" w:noVBand="1"/>
      </w:tblPr>
      <w:tblGrid>
        <w:gridCol w:w="8080"/>
      </w:tblGrid>
      <w:tr w:rsidR="00791CE6" w:rsidRPr="005055EB" w:rsidTr="002A76F5">
        <w:trPr>
          <w:trHeight w:val="693"/>
        </w:trPr>
        <w:tc>
          <w:tcPr>
            <w:tcW w:w="80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1CE6" w:rsidRPr="005055EB" w:rsidRDefault="00791CE6" w:rsidP="002A76F5">
            <w:pPr>
              <w:ind w:firstLine="482"/>
              <w:jc w:val="both"/>
              <w:rPr>
                <w:color w:val="000000"/>
                <w:sz w:val="20"/>
                <w:szCs w:val="20"/>
              </w:rPr>
            </w:pPr>
            <w:r w:rsidRPr="005055EB">
              <w:rPr>
                <w:color w:val="000000"/>
                <w:sz w:val="20"/>
                <w:szCs w:val="20"/>
              </w:rPr>
              <w:t xml:space="preserve">Должностное лицо, ответственное за прием заявлений, фиксирует факт получения от заявителя пакета документов путем проведения записи в журнале регистрации входящей корреспонденции и передает пакет документов уполномоченному лицу - </w:t>
            </w:r>
            <w:r w:rsidRPr="005055EB">
              <w:rPr>
                <w:sz w:val="20"/>
                <w:szCs w:val="20"/>
              </w:rPr>
              <w:t xml:space="preserve"> </w:t>
            </w:r>
            <w:r w:rsidRPr="005055EB">
              <w:rPr>
                <w:color w:val="000000"/>
                <w:sz w:val="20"/>
                <w:szCs w:val="20"/>
              </w:rPr>
              <w:t>ведущему специалисту по социальным вопросам, земельным вопросам и благоустройству, ответственному за проверку документов на соответствие требованиям настоящего Административного регламента.</w:t>
            </w:r>
          </w:p>
        </w:tc>
      </w:tr>
    </w:tbl>
    <w:p w:rsidR="00791CE6" w:rsidRPr="005055EB" w:rsidRDefault="00791CE6" w:rsidP="00791CE6">
      <w:pPr>
        <w:shd w:val="clear" w:color="auto" w:fill="FFFFFF"/>
        <w:ind w:firstLine="482"/>
        <w:jc w:val="both"/>
        <w:rPr>
          <w:color w:val="000000"/>
          <w:sz w:val="20"/>
          <w:szCs w:val="20"/>
        </w:rPr>
      </w:pPr>
      <w:r w:rsidRPr="005055EB">
        <w:rPr>
          <w:color w:val="000000"/>
          <w:sz w:val="20"/>
          <w:szCs w:val="20"/>
        </w:rPr>
        <w:t> </w:t>
      </w:r>
    </w:p>
    <w:p w:rsidR="00791CE6" w:rsidRPr="005055EB" w:rsidRDefault="00791CE6" w:rsidP="00791CE6">
      <w:pPr>
        <w:shd w:val="clear" w:color="auto" w:fill="FFFFFF"/>
        <w:ind w:firstLine="482"/>
        <w:jc w:val="both"/>
        <w:rPr>
          <w:color w:val="000000"/>
          <w:sz w:val="20"/>
          <w:szCs w:val="20"/>
        </w:rPr>
      </w:pPr>
      <w:r w:rsidRPr="005055EB">
        <w:rPr>
          <w:color w:val="000000"/>
          <w:sz w:val="20"/>
          <w:szCs w:val="20"/>
        </w:rPr>
        <w:t> </w:t>
      </w:r>
    </w:p>
    <w:p w:rsidR="00791CE6" w:rsidRPr="005055EB" w:rsidRDefault="00791CE6" w:rsidP="00791CE6">
      <w:pPr>
        <w:shd w:val="clear" w:color="auto" w:fill="FFFFFF"/>
        <w:ind w:firstLine="482"/>
        <w:jc w:val="both"/>
        <w:rPr>
          <w:color w:val="000000"/>
          <w:sz w:val="20"/>
          <w:szCs w:val="20"/>
        </w:rPr>
      </w:pPr>
    </w:p>
    <w:p w:rsidR="00791CE6" w:rsidRPr="005055EB" w:rsidRDefault="00791CE6" w:rsidP="00791CE6">
      <w:pPr>
        <w:shd w:val="clear" w:color="auto" w:fill="FFFFFF"/>
        <w:ind w:firstLine="482"/>
        <w:jc w:val="both"/>
        <w:rPr>
          <w:color w:val="000000"/>
          <w:sz w:val="20"/>
          <w:szCs w:val="20"/>
        </w:rPr>
      </w:pPr>
    </w:p>
    <w:p w:rsidR="00791CE6" w:rsidRPr="005055EB" w:rsidRDefault="00791CE6" w:rsidP="00791CE6">
      <w:pPr>
        <w:shd w:val="clear" w:color="auto" w:fill="FFFFFF"/>
        <w:ind w:firstLine="482"/>
        <w:jc w:val="both"/>
        <w:rPr>
          <w:color w:val="000000"/>
          <w:sz w:val="20"/>
          <w:szCs w:val="20"/>
        </w:rPr>
      </w:pPr>
    </w:p>
    <w:p w:rsidR="00791CE6" w:rsidRPr="005055EB" w:rsidRDefault="00791CE6" w:rsidP="00791CE6">
      <w:pPr>
        <w:shd w:val="clear" w:color="auto" w:fill="FFFFFF"/>
        <w:ind w:firstLine="482"/>
        <w:jc w:val="both"/>
        <w:rPr>
          <w:color w:val="000000"/>
          <w:sz w:val="20"/>
          <w:szCs w:val="20"/>
        </w:rPr>
      </w:pPr>
    </w:p>
    <w:p w:rsidR="00791CE6" w:rsidRPr="005055EB" w:rsidRDefault="00791CE6" w:rsidP="00791CE6">
      <w:pPr>
        <w:shd w:val="clear" w:color="auto" w:fill="FFFFFF"/>
        <w:ind w:firstLine="482"/>
        <w:jc w:val="both"/>
        <w:rPr>
          <w:color w:val="000000"/>
          <w:sz w:val="20"/>
          <w:szCs w:val="20"/>
        </w:rPr>
      </w:pPr>
    </w:p>
    <w:p w:rsidR="00791CE6" w:rsidRPr="005055EB" w:rsidRDefault="00791CE6" w:rsidP="00791CE6">
      <w:pPr>
        <w:shd w:val="clear" w:color="auto" w:fill="FFFFFF"/>
        <w:ind w:firstLine="482"/>
        <w:jc w:val="both"/>
        <w:rPr>
          <w:color w:val="000000"/>
          <w:sz w:val="20"/>
          <w:szCs w:val="20"/>
        </w:rPr>
      </w:pPr>
    </w:p>
    <w:p w:rsidR="00791CE6" w:rsidRPr="005055EB" w:rsidRDefault="00791CE6" w:rsidP="00791CE6">
      <w:pPr>
        <w:shd w:val="clear" w:color="auto" w:fill="FFFFFF"/>
        <w:ind w:firstLine="482"/>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91CE6" w:rsidRPr="005055EB" w:rsidTr="002A76F5">
        <w:tc>
          <w:tcPr>
            <w:tcW w:w="9571" w:type="dxa"/>
            <w:shd w:val="clear" w:color="auto" w:fill="auto"/>
          </w:tcPr>
          <w:p w:rsidR="00791CE6" w:rsidRPr="005055EB" w:rsidRDefault="00791CE6" w:rsidP="002A76F5">
            <w:pPr>
              <w:shd w:val="clear" w:color="auto" w:fill="FFFFFF"/>
              <w:ind w:firstLine="482"/>
              <w:jc w:val="both"/>
              <w:rPr>
                <w:color w:val="000000"/>
                <w:sz w:val="20"/>
                <w:szCs w:val="20"/>
              </w:rPr>
            </w:pPr>
            <w:r w:rsidRPr="005055EB">
              <w:rPr>
                <w:color w:val="000000"/>
                <w:sz w:val="20"/>
                <w:szCs w:val="20"/>
              </w:rPr>
              <w:lastRenderedPageBreak/>
              <w:t>ведущий специалист по социальным вопросам, земельным вопросам и благоустройству, ответственный за проверку представленных  документов на соответствие требованиям, установленным  настоящим Административным регламентом, в течение рабочего дня, следующего за днем регистрации поступившего заявления, осуществляет проверку комплектности представленных документов и полноты содержащейся в заявлении информации</w:t>
            </w:r>
          </w:p>
        </w:tc>
      </w:tr>
    </w:tbl>
    <w:p w:rsidR="00791CE6" w:rsidRPr="005055EB" w:rsidRDefault="00791CE6" w:rsidP="00791CE6">
      <w:pPr>
        <w:jc w:val="both"/>
        <w:rPr>
          <w:rFonts w:eastAsia="Calibri"/>
          <w:vanish/>
          <w:sz w:val="20"/>
          <w:szCs w:val="20"/>
          <w:lang w:eastAsia="en-US"/>
        </w:rPr>
      </w:pPr>
    </w:p>
    <w:tbl>
      <w:tblPr>
        <w:tblpPr w:leftFromText="180" w:rightFromText="180" w:vertAnchor="text" w:horzAnchor="margin" w:tblpY="255"/>
        <w:tblW w:w="9606" w:type="dxa"/>
        <w:shd w:val="clear" w:color="auto" w:fill="FFFFFF"/>
        <w:tblCellMar>
          <w:left w:w="0" w:type="dxa"/>
          <w:right w:w="0" w:type="dxa"/>
        </w:tblCellMar>
        <w:tblLook w:val="04A0" w:firstRow="1" w:lastRow="0" w:firstColumn="1" w:lastColumn="0" w:noHBand="0" w:noVBand="1"/>
      </w:tblPr>
      <w:tblGrid>
        <w:gridCol w:w="4819"/>
        <w:gridCol w:w="709"/>
        <w:gridCol w:w="4078"/>
      </w:tblGrid>
      <w:tr w:rsidR="00791CE6" w:rsidRPr="005055EB" w:rsidTr="002A76F5">
        <w:trPr>
          <w:trHeight w:val="547"/>
        </w:trPr>
        <w:tc>
          <w:tcPr>
            <w:tcW w:w="48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1CE6" w:rsidRPr="005055EB" w:rsidRDefault="00791CE6" w:rsidP="002A76F5">
            <w:pPr>
              <w:ind w:firstLine="482"/>
              <w:jc w:val="both"/>
              <w:rPr>
                <w:color w:val="000000"/>
                <w:sz w:val="20"/>
                <w:szCs w:val="20"/>
              </w:rPr>
            </w:pPr>
            <w:r w:rsidRPr="005055EB">
              <w:rPr>
                <w:color w:val="000000"/>
                <w:sz w:val="20"/>
                <w:szCs w:val="20"/>
              </w:rPr>
              <w:t>Да</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791CE6" w:rsidRPr="005055EB" w:rsidRDefault="00791CE6" w:rsidP="002A76F5">
            <w:pPr>
              <w:ind w:firstLine="482"/>
              <w:jc w:val="both"/>
              <w:rPr>
                <w:color w:val="000000"/>
                <w:sz w:val="20"/>
                <w:szCs w:val="20"/>
              </w:rPr>
            </w:pPr>
            <w:r w:rsidRPr="005055EB">
              <w:rPr>
                <w:color w:val="000000"/>
                <w:sz w:val="20"/>
                <w:szCs w:val="20"/>
              </w:rPr>
              <w:t> </w:t>
            </w:r>
          </w:p>
        </w:tc>
        <w:tc>
          <w:tcPr>
            <w:tcW w:w="40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91CE6" w:rsidRPr="005055EB" w:rsidRDefault="00791CE6" w:rsidP="002A76F5">
            <w:pPr>
              <w:ind w:firstLine="482"/>
              <w:jc w:val="both"/>
              <w:rPr>
                <w:color w:val="000000"/>
                <w:sz w:val="20"/>
                <w:szCs w:val="20"/>
              </w:rPr>
            </w:pPr>
            <w:r w:rsidRPr="005055EB">
              <w:rPr>
                <w:color w:val="000000"/>
                <w:sz w:val="20"/>
                <w:szCs w:val="20"/>
              </w:rPr>
              <w:t>Нет</w:t>
            </w:r>
          </w:p>
        </w:tc>
      </w:tr>
    </w:tbl>
    <w:p w:rsidR="00791CE6" w:rsidRPr="005055EB" w:rsidRDefault="00791CE6" w:rsidP="00791CE6">
      <w:pPr>
        <w:shd w:val="clear" w:color="auto" w:fill="FFFFFF"/>
        <w:ind w:firstLine="482"/>
        <w:jc w:val="both"/>
        <w:rPr>
          <w:color w:val="000000"/>
          <w:sz w:val="20"/>
          <w:szCs w:val="20"/>
        </w:rPr>
      </w:pPr>
    </w:p>
    <w:tbl>
      <w:tblPr>
        <w:tblpPr w:leftFromText="180" w:rightFromText="180" w:vertAnchor="text"/>
        <w:tblW w:w="9606" w:type="dxa"/>
        <w:shd w:val="clear" w:color="auto" w:fill="FFFFFF"/>
        <w:tblCellMar>
          <w:left w:w="0" w:type="dxa"/>
          <w:right w:w="0" w:type="dxa"/>
        </w:tblCellMar>
        <w:tblLook w:val="04A0" w:firstRow="1" w:lastRow="0" w:firstColumn="1" w:lastColumn="0" w:noHBand="0" w:noVBand="1"/>
      </w:tblPr>
      <w:tblGrid>
        <w:gridCol w:w="4819"/>
        <w:gridCol w:w="709"/>
        <w:gridCol w:w="4078"/>
      </w:tblGrid>
      <w:tr w:rsidR="00791CE6" w:rsidRPr="005055EB" w:rsidTr="002A76F5">
        <w:trPr>
          <w:trHeight w:val="1278"/>
        </w:trPr>
        <w:tc>
          <w:tcPr>
            <w:tcW w:w="48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1CE6" w:rsidRPr="005055EB" w:rsidRDefault="00791CE6" w:rsidP="002A76F5">
            <w:pPr>
              <w:ind w:firstLine="482"/>
              <w:jc w:val="both"/>
              <w:rPr>
                <w:color w:val="000000"/>
                <w:sz w:val="20"/>
                <w:szCs w:val="20"/>
              </w:rPr>
            </w:pPr>
            <w:r w:rsidRPr="005055EB">
              <w:rPr>
                <w:color w:val="000000"/>
                <w:sz w:val="20"/>
                <w:szCs w:val="20"/>
              </w:rPr>
              <w:t>Подготовка постановления о присвоении адреса</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791CE6" w:rsidRPr="005055EB" w:rsidRDefault="00791CE6" w:rsidP="002A76F5">
            <w:pPr>
              <w:ind w:firstLine="482"/>
              <w:jc w:val="both"/>
              <w:rPr>
                <w:color w:val="000000"/>
                <w:sz w:val="20"/>
                <w:szCs w:val="20"/>
              </w:rPr>
            </w:pPr>
            <w:r w:rsidRPr="005055EB">
              <w:rPr>
                <w:color w:val="000000"/>
                <w:sz w:val="20"/>
                <w:szCs w:val="20"/>
              </w:rPr>
              <w:t> </w:t>
            </w:r>
          </w:p>
        </w:tc>
        <w:tc>
          <w:tcPr>
            <w:tcW w:w="40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91CE6" w:rsidRPr="005055EB" w:rsidRDefault="00791CE6" w:rsidP="002A76F5">
            <w:pPr>
              <w:ind w:firstLine="482"/>
              <w:jc w:val="both"/>
              <w:rPr>
                <w:color w:val="000000"/>
                <w:sz w:val="20"/>
                <w:szCs w:val="20"/>
              </w:rPr>
            </w:pPr>
            <w:r w:rsidRPr="005055EB">
              <w:rPr>
                <w:color w:val="000000"/>
                <w:sz w:val="20"/>
                <w:szCs w:val="20"/>
              </w:rPr>
              <w:t>Мотивированный отказ в предоставлении услуги</w:t>
            </w:r>
          </w:p>
        </w:tc>
      </w:tr>
    </w:tbl>
    <w:p w:rsidR="00791CE6" w:rsidRPr="005055EB" w:rsidRDefault="00791CE6" w:rsidP="00791CE6">
      <w:pPr>
        <w:jc w:val="both"/>
        <w:rPr>
          <w:vanish/>
          <w:sz w:val="20"/>
          <w:szCs w:val="20"/>
        </w:rPr>
      </w:pPr>
    </w:p>
    <w:p w:rsidR="00791CE6" w:rsidRPr="005055EB" w:rsidRDefault="00791CE6" w:rsidP="00791CE6">
      <w:pPr>
        <w:shd w:val="clear" w:color="auto" w:fill="FFFFFF"/>
        <w:ind w:firstLine="482"/>
        <w:jc w:val="both"/>
        <w:rPr>
          <w:color w:val="000000"/>
          <w:sz w:val="20"/>
          <w:szCs w:val="20"/>
        </w:rPr>
      </w:pPr>
      <w:r w:rsidRPr="005055EB">
        <w:rPr>
          <w:color w:val="000000"/>
          <w:sz w:val="20"/>
          <w:szCs w:val="20"/>
        </w:rPr>
        <w:t> </w:t>
      </w:r>
    </w:p>
    <w:tbl>
      <w:tblPr>
        <w:tblpPr w:leftFromText="180" w:rightFromText="180" w:vertAnchor="text" w:tblpY="-1"/>
        <w:tblW w:w="0" w:type="auto"/>
        <w:shd w:val="clear" w:color="auto" w:fill="FFFFFF"/>
        <w:tblCellMar>
          <w:left w:w="0" w:type="dxa"/>
          <w:right w:w="0" w:type="dxa"/>
        </w:tblCellMar>
        <w:tblLook w:val="04A0" w:firstRow="1" w:lastRow="0" w:firstColumn="1" w:lastColumn="0" w:noHBand="0" w:noVBand="1"/>
      </w:tblPr>
      <w:tblGrid>
        <w:gridCol w:w="4786"/>
      </w:tblGrid>
      <w:tr w:rsidR="00791CE6" w:rsidRPr="005055EB" w:rsidTr="002A76F5">
        <w:trPr>
          <w:trHeight w:val="1302"/>
        </w:trPr>
        <w:tc>
          <w:tcPr>
            <w:tcW w:w="47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1CE6" w:rsidRPr="005055EB" w:rsidRDefault="00791CE6" w:rsidP="002A76F5">
            <w:pPr>
              <w:ind w:firstLine="482"/>
              <w:jc w:val="both"/>
              <w:rPr>
                <w:color w:val="000000"/>
                <w:sz w:val="20"/>
                <w:szCs w:val="20"/>
              </w:rPr>
            </w:pPr>
            <w:r w:rsidRPr="005055EB">
              <w:rPr>
                <w:color w:val="000000"/>
                <w:sz w:val="20"/>
                <w:szCs w:val="20"/>
              </w:rPr>
              <w:t>Должностное лицо в течение 30 дней со дня подачи заявления (направляет) заявителю постановление о присвоении адреса земельному участку, зданию, сооружению или помещению.</w:t>
            </w:r>
          </w:p>
        </w:tc>
      </w:tr>
    </w:tbl>
    <w:p w:rsidR="00791CE6" w:rsidRPr="005055EB" w:rsidRDefault="00791CE6" w:rsidP="00791CE6">
      <w:pPr>
        <w:shd w:val="clear" w:color="auto" w:fill="FFFFFF"/>
        <w:ind w:firstLine="482"/>
        <w:jc w:val="both"/>
        <w:rPr>
          <w:color w:val="000000"/>
          <w:sz w:val="20"/>
          <w:szCs w:val="20"/>
        </w:rPr>
      </w:pPr>
      <w:r w:rsidRPr="005055EB">
        <w:rPr>
          <w:color w:val="000000"/>
          <w:sz w:val="20"/>
          <w:szCs w:val="20"/>
        </w:rPr>
        <w:t> </w:t>
      </w:r>
    </w:p>
    <w:p w:rsidR="00791CE6" w:rsidRPr="005055EB" w:rsidRDefault="00791CE6" w:rsidP="00791CE6">
      <w:pPr>
        <w:shd w:val="clear" w:color="auto" w:fill="FFFFFF"/>
        <w:ind w:firstLine="482"/>
        <w:jc w:val="both"/>
        <w:rPr>
          <w:color w:val="000000"/>
          <w:sz w:val="20"/>
          <w:szCs w:val="20"/>
        </w:rPr>
      </w:pPr>
      <w:r w:rsidRPr="005055EB">
        <w:rPr>
          <w:color w:val="000000"/>
          <w:sz w:val="20"/>
          <w:szCs w:val="20"/>
        </w:rPr>
        <w:t> </w:t>
      </w:r>
    </w:p>
    <w:p w:rsidR="00791CE6" w:rsidRPr="005055EB" w:rsidRDefault="00791CE6" w:rsidP="00791CE6">
      <w:pPr>
        <w:shd w:val="clear" w:color="auto" w:fill="FFFFFF"/>
        <w:ind w:firstLine="482"/>
        <w:jc w:val="both"/>
        <w:rPr>
          <w:color w:val="000000"/>
          <w:sz w:val="20"/>
          <w:szCs w:val="20"/>
        </w:rPr>
      </w:pPr>
    </w:p>
    <w:p w:rsidR="00791CE6" w:rsidRPr="005055EB" w:rsidRDefault="00791CE6" w:rsidP="00791CE6">
      <w:pPr>
        <w:shd w:val="clear" w:color="auto" w:fill="FFFFFF"/>
        <w:ind w:firstLine="482"/>
        <w:jc w:val="both"/>
        <w:rPr>
          <w:color w:val="000000"/>
          <w:sz w:val="20"/>
          <w:szCs w:val="20"/>
        </w:rPr>
      </w:pPr>
    </w:p>
    <w:p w:rsidR="00791CE6" w:rsidRPr="005055EB" w:rsidRDefault="00791CE6" w:rsidP="00791CE6">
      <w:pPr>
        <w:shd w:val="clear" w:color="auto" w:fill="FFFFFF"/>
        <w:ind w:firstLine="482"/>
        <w:jc w:val="both"/>
        <w:rPr>
          <w:color w:val="000000"/>
          <w:sz w:val="20"/>
          <w:szCs w:val="20"/>
        </w:rPr>
      </w:pPr>
      <w:r w:rsidRPr="005055EB">
        <w:rPr>
          <w:color w:val="000000"/>
          <w:sz w:val="20"/>
          <w:szCs w:val="20"/>
        </w:rPr>
        <w:t> </w:t>
      </w:r>
    </w:p>
    <w:p w:rsidR="00791CE6" w:rsidRPr="005055EB" w:rsidRDefault="00791CE6" w:rsidP="00791CE6">
      <w:pPr>
        <w:shd w:val="clear" w:color="auto" w:fill="FFFFFF"/>
        <w:ind w:firstLine="482"/>
        <w:jc w:val="both"/>
        <w:rPr>
          <w:color w:val="000000"/>
          <w:sz w:val="20"/>
          <w:szCs w:val="20"/>
        </w:rPr>
      </w:pPr>
      <w:r w:rsidRPr="005055EB">
        <w:rPr>
          <w:color w:val="000000"/>
          <w:sz w:val="20"/>
          <w:szCs w:val="20"/>
        </w:rPr>
        <w:t> </w:t>
      </w:r>
    </w:p>
    <w:p w:rsidR="00791CE6" w:rsidRPr="005055EB" w:rsidRDefault="00791CE6" w:rsidP="00791CE6">
      <w:pPr>
        <w:shd w:val="clear" w:color="auto" w:fill="FFFFFF"/>
        <w:ind w:firstLine="482"/>
        <w:jc w:val="both"/>
        <w:rPr>
          <w:color w:val="000000"/>
          <w:sz w:val="20"/>
          <w:szCs w:val="20"/>
        </w:rPr>
      </w:pPr>
    </w:p>
    <w:p w:rsidR="009C5264" w:rsidRDefault="009C5264" w:rsidP="004B60E3">
      <w:pPr>
        <w:rPr>
          <w:sz w:val="20"/>
          <w:szCs w:val="20"/>
        </w:rPr>
      </w:pPr>
    </w:p>
    <w:p w:rsidR="009C5264" w:rsidRDefault="009C5264" w:rsidP="004B60E3">
      <w:pPr>
        <w:rPr>
          <w:sz w:val="20"/>
          <w:szCs w:val="20"/>
        </w:rPr>
      </w:pPr>
    </w:p>
    <w:p w:rsidR="009C5264" w:rsidRDefault="009C5264" w:rsidP="004B60E3">
      <w:pPr>
        <w:rPr>
          <w:sz w:val="20"/>
          <w:szCs w:val="20"/>
        </w:rPr>
      </w:pPr>
    </w:p>
    <w:p w:rsidR="00391B4F" w:rsidRDefault="00391B4F" w:rsidP="004B60E3">
      <w:pPr>
        <w:rPr>
          <w:sz w:val="20"/>
          <w:szCs w:val="20"/>
        </w:rPr>
      </w:pPr>
    </w:p>
    <w:p w:rsidR="00391B4F" w:rsidRDefault="00391B4F" w:rsidP="004B60E3">
      <w:pPr>
        <w:rPr>
          <w:sz w:val="20"/>
          <w:szCs w:val="20"/>
        </w:rPr>
      </w:pPr>
    </w:p>
    <w:p w:rsidR="00391B4F" w:rsidRDefault="00391B4F" w:rsidP="004B60E3">
      <w:pPr>
        <w:rPr>
          <w:sz w:val="20"/>
          <w:szCs w:val="20"/>
        </w:rPr>
      </w:pPr>
    </w:p>
    <w:p w:rsidR="00391B4F" w:rsidRDefault="00391B4F" w:rsidP="004B60E3">
      <w:pPr>
        <w:rPr>
          <w:sz w:val="20"/>
          <w:szCs w:val="20"/>
        </w:rPr>
      </w:pPr>
    </w:p>
    <w:p w:rsidR="00391B4F" w:rsidRDefault="00391B4F" w:rsidP="004B60E3">
      <w:pPr>
        <w:rPr>
          <w:sz w:val="20"/>
          <w:szCs w:val="20"/>
        </w:rPr>
      </w:pPr>
    </w:p>
    <w:p w:rsidR="00391B4F" w:rsidRDefault="00391B4F" w:rsidP="004B60E3">
      <w:pPr>
        <w:rPr>
          <w:sz w:val="20"/>
          <w:szCs w:val="20"/>
        </w:rPr>
      </w:pPr>
    </w:p>
    <w:p w:rsidR="00391B4F" w:rsidRDefault="00391B4F" w:rsidP="004B60E3">
      <w:pPr>
        <w:rPr>
          <w:sz w:val="20"/>
          <w:szCs w:val="20"/>
        </w:rPr>
      </w:pPr>
    </w:p>
    <w:p w:rsidR="00391B4F" w:rsidRDefault="00391B4F" w:rsidP="004B60E3">
      <w:pPr>
        <w:rPr>
          <w:sz w:val="20"/>
          <w:szCs w:val="20"/>
        </w:rPr>
      </w:pPr>
    </w:p>
    <w:p w:rsidR="00391B4F" w:rsidRDefault="00391B4F" w:rsidP="004B60E3">
      <w:pPr>
        <w:rPr>
          <w:sz w:val="20"/>
          <w:szCs w:val="20"/>
        </w:rPr>
      </w:pPr>
    </w:p>
    <w:p w:rsidR="00391B4F" w:rsidRDefault="00391B4F" w:rsidP="004B60E3">
      <w:pPr>
        <w:rPr>
          <w:sz w:val="20"/>
          <w:szCs w:val="20"/>
        </w:rPr>
      </w:pPr>
    </w:p>
    <w:p w:rsidR="00391B4F" w:rsidRDefault="00391B4F" w:rsidP="004B60E3">
      <w:pPr>
        <w:rPr>
          <w:sz w:val="20"/>
          <w:szCs w:val="20"/>
        </w:rPr>
      </w:pPr>
    </w:p>
    <w:p w:rsidR="00391B4F" w:rsidRDefault="00391B4F" w:rsidP="004B60E3">
      <w:pPr>
        <w:rPr>
          <w:sz w:val="20"/>
          <w:szCs w:val="20"/>
        </w:rPr>
      </w:pPr>
    </w:p>
    <w:p w:rsidR="00391B4F" w:rsidRDefault="00391B4F" w:rsidP="004B60E3">
      <w:pPr>
        <w:rPr>
          <w:sz w:val="20"/>
          <w:szCs w:val="20"/>
        </w:rPr>
      </w:pPr>
    </w:p>
    <w:p w:rsidR="00391B4F" w:rsidRDefault="00391B4F" w:rsidP="004B60E3">
      <w:pPr>
        <w:rPr>
          <w:sz w:val="20"/>
          <w:szCs w:val="20"/>
        </w:rPr>
      </w:pPr>
    </w:p>
    <w:p w:rsidR="00391B4F" w:rsidRDefault="00391B4F" w:rsidP="004B60E3">
      <w:pPr>
        <w:rPr>
          <w:sz w:val="20"/>
          <w:szCs w:val="20"/>
        </w:rPr>
      </w:pPr>
    </w:p>
    <w:p w:rsidR="00391B4F" w:rsidRDefault="00391B4F" w:rsidP="004B60E3">
      <w:pPr>
        <w:rPr>
          <w:sz w:val="20"/>
          <w:szCs w:val="20"/>
        </w:rPr>
      </w:pPr>
    </w:p>
    <w:p w:rsidR="00391B4F" w:rsidRDefault="00391B4F" w:rsidP="004B60E3">
      <w:pPr>
        <w:rPr>
          <w:sz w:val="20"/>
          <w:szCs w:val="20"/>
        </w:rPr>
      </w:pPr>
      <w:bookmarkStart w:id="0" w:name="_GoBack"/>
      <w:bookmarkEnd w:id="0"/>
    </w:p>
    <w:p w:rsidR="009C5264" w:rsidRDefault="009C5264" w:rsidP="004B60E3">
      <w:pPr>
        <w:rPr>
          <w:sz w:val="20"/>
          <w:szCs w:val="20"/>
        </w:rPr>
      </w:pPr>
    </w:p>
    <w:p w:rsidR="004B60E3" w:rsidRPr="008703FC" w:rsidRDefault="003630F4" w:rsidP="004B60E3">
      <w:pPr>
        <w:rPr>
          <w:sz w:val="20"/>
          <w:szCs w:val="20"/>
        </w:rPr>
      </w:pPr>
      <w:r>
        <w:rPr>
          <w:sz w:val="20"/>
          <w:szCs w:val="20"/>
        </w:rPr>
        <w:t>В</w:t>
      </w:r>
      <w:r w:rsidR="004B60E3" w:rsidRPr="008703FC">
        <w:rPr>
          <w:sz w:val="20"/>
          <w:szCs w:val="20"/>
        </w:rPr>
        <w:t>ыпуск номера подготовила администрация Каратузского сельсовета.</w:t>
      </w:r>
    </w:p>
    <w:p w:rsidR="009B2DC7" w:rsidRPr="008703FC" w:rsidRDefault="004B60E3">
      <w:pPr>
        <w:rPr>
          <w:sz w:val="20"/>
          <w:szCs w:val="20"/>
        </w:rPr>
      </w:pPr>
      <w:r w:rsidRPr="008703FC">
        <w:rPr>
          <w:sz w:val="20"/>
          <w:szCs w:val="20"/>
        </w:rPr>
        <w:t>Адрес: село Каратузское улица Ленина 30.</w:t>
      </w:r>
    </w:p>
    <w:sectPr w:rsidR="009B2DC7" w:rsidRPr="008703FC">
      <w:headerReference w:type="even" r:id="rId25"/>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3B" w:rsidRDefault="00370C3B" w:rsidP="00F27E28">
      <w:r>
        <w:separator/>
      </w:r>
    </w:p>
  </w:endnote>
  <w:endnote w:type="continuationSeparator" w:id="0">
    <w:p w:rsidR="00370C3B" w:rsidRDefault="00370C3B" w:rsidP="00F2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3B" w:rsidRDefault="00370C3B" w:rsidP="00F27E28">
      <w:r>
        <w:separator/>
      </w:r>
    </w:p>
  </w:footnote>
  <w:footnote w:type="continuationSeparator" w:id="0">
    <w:p w:rsidR="00370C3B" w:rsidRDefault="00370C3B" w:rsidP="00F27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03" w:rsidRDefault="00B01503" w:rsidP="00350BCB">
    <w:pPr>
      <w:pStyle w:val="afb"/>
      <w:framePr w:wrap="around" w:vAnchor="text" w:hAnchor="margin" w:xAlign="center" w:y="1"/>
      <w:rPr>
        <w:rStyle w:val="afa"/>
        <w:rFonts w:eastAsiaTheme="majorEastAsia"/>
      </w:rPr>
    </w:pPr>
    <w:r>
      <w:rPr>
        <w:rStyle w:val="afa"/>
        <w:rFonts w:eastAsiaTheme="majorEastAsia"/>
      </w:rPr>
      <w:fldChar w:fldCharType="begin"/>
    </w:r>
    <w:r>
      <w:rPr>
        <w:rStyle w:val="afa"/>
        <w:rFonts w:eastAsiaTheme="majorEastAsia"/>
      </w:rPr>
      <w:instrText xml:space="preserve">PAGE  </w:instrText>
    </w:r>
    <w:r>
      <w:rPr>
        <w:rStyle w:val="afa"/>
        <w:rFonts w:eastAsiaTheme="majorEastAsia"/>
      </w:rPr>
      <w:fldChar w:fldCharType="end"/>
    </w:r>
  </w:p>
  <w:p w:rsidR="00B01503" w:rsidRDefault="00B01503">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03" w:rsidRDefault="00B01503" w:rsidP="006B474E">
    <w:pPr>
      <w:pStyle w:val="af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61CE4"/>
    <w:multiLevelType w:val="hybridMultilevel"/>
    <w:tmpl w:val="3E247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6D"/>
    <w:rsid w:val="000067E1"/>
    <w:rsid w:val="00035BD8"/>
    <w:rsid w:val="00077FFB"/>
    <w:rsid w:val="0009013E"/>
    <w:rsid w:val="00097BB7"/>
    <w:rsid w:val="000A2765"/>
    <w:rsid w:val="000B727F"/>
    <w:rsid w:val="000D3FE3"/>
    <w:rsid w:val="000E757F"/>
    <w:rsid w:val="00106C6D"/>
    <w:rsid w:val="00127454"/>
    <w:rsid w:val="00140ADC"/>
    <w:rsid w:val="00173984"/>
    <w:rsid w:val="001A079D"/>
    <w:rsid w:val="001B3BF7"/>
    <w:rsid w:val="001B6EE6"/>
    <w:rsid w:val="001D2174"/>
    <w:rsid w:val="001F4852"/>
    <w:rsid w:val="001F6C44"/>
    <w:rsid w:val="00200595"/>
    <w:rsid w:val="00207B8F"/>
    <w:rsid w:val="00210807"/>
    <w:rsid w:val="002123D1"/>
    <w:rsid w:val="00254B8F"/>
    <w:rsid w:val="0025618E"/>
    <w:rsid w:val="002570F1"/>
    <w:rsid w:val="0026421D"/>
    <w:rsid w:val="0027015F"/>
    <w:rsid w:val="00273D61"/>
    <w:rsid w:val="002B1109"/>
    <w:rsid w:val="002C0096"/>
    <w:rsid w:val="002C0E6D"/>
    <w:rsid w:val="002D5793"/>
    <w:rsid w:val="002F10BD"/>
    <w:rsid w:val="00304EA5"/>
    <w:rsid w:val="003055C6"/>
    <w:rsid w:val="00317771"/>
    <w:rsid w:val="00322B75"/>
    <w:rsid w:val="00331B87"/>
    <w:rsid w:val="003377E1"/>
    <w:rsid w:val="003415DB"/>
    <w:rsid w:val="0034248F"/>
    <w:rsid w:val="003630F4"/>
    <w:rsid w:val="00370C3B"/>
    <w:rsid w:val="00381EE8"/>
    <w:rsid w:val="00391B4F"/>
    <w:rsid w:val="003A04EE"/>
    <w:rsid w:val="003B538B"/>
    <w:rsid w:val="003C6F3B"/>
    <w:rsid w:val="003D4818"/>
    <w:rsid w:val="003E09C3"/>
    <w:rsid w:val="003F5084"/>
    <w:rsid w:val="003F5CA7"/>
    <w:rsid w:val="00407318"/>
    <w:rsid w:val="00417C27"/>
    <w:rsid w:val="00471585"/>
    <w:rsid w:val="004715AE"/>
    <w:rsid w:val="00471B66"/>
    <w:rsid w:val="00472D14"/>
    <w:rsid w:val="004814C5"/>
    <w:rsid w:val="00494F78"/>
    <w:rsid w:val="00495024"/>
    <w:rsid w:val="004957D7"/>
    <w:rsid w:val="004B60E3"/>
    <w:rsid w:val="004C4C7B"/>
    <w:rsid w:val="00502760"/>
    <w:rsid w:val="005055EB"/>
    <w:rsid w:val="00510C25"/>
    <w:rsid w:val="00534B25"/>
    <w:rsid w:val="00547FEC"/>
    <w:rsid w:val="00551451"/>
    <w:rsid w:val="005528A3"/>
    <w:rsid w:val="005555EC"/>
    <w:rsid w:val="005655B8"/>
    <w:rsid w:val="0057415E"/>
    <w:rsid w:val="005A6C0E"/>
    <w:rsid w:val="005B139B"/>
    <w:rsid w:val="005B776E"/>
    <w:rsid w:val="005C0A8E"/>
    <w:rsid w:val="00600294"/>
    <w:rsid w:val="00604DC1"/>
    <w:rsid w:val="0062533D"/>
    <w:rsid w:val="00627A13"/>
    <w:rsid w:val="00647B3A"/>
    <w:rsid w:val="00666A16"/>
    <w:rsid w:val="00674CA4"/>
    <w:rsid w:val="006835B4"/>
    <w:rsid w:val="00692F86"/>
    <w:rsid w:val="006A0F98"/>
    <w:rsid w:val="006C6076"/>
    <w:rsid w:val="006D09EA"/>
    <w:rsid w:val="006D7EAD"/>
    <w:rsid w:val="00706948"/>
    <w:rsid w:val="00707F2B"/>
    <w:rsid w:val="00727A9D"/>
    <w:rsid w:val="00735D29"/>
    <w:rsid w:val="00770E96"/>
    <w:rsid w:val="00774D96"/>
    <w:rsid w:val="0077745B"/>
    <w:rsid w:val="00791CE6"/>
    <w:rsid w:val="00791DBF"/>
    <w:rsid w:val="007973C0"/>
    <w:rsid w:val="007A2920"/>
    <w:rsid w:val="007A4474"/>
    <w:rsid w:val="007C36C2"/>
    <w:rsid w:val="007C5CF8"/>
    <w:rsid w:val="007D578D"/>
    <w:rsid w:val="007D7DB6"/>
    <w:rsid w:val="00817A88"/>
    <w:rsid w:val="0082016F"/>
    <w:rsid w:val="008334B0"/>
    <w:rsid w:val="0083424F"/>
    <w:rsid w:val="00836C2C"/>
    <w:rsid w:val="0084426C"/>
    <w:rsid w:val="0085194C"/>
    <w:rsid w:val="00853610"/>
    <w:rsid w:val="008703FC"/>
    <w:rsid w:val="0088207A"/>
    <w:rsid w:val="008834E9"/>
    <w:rsid w:val="0089243E"/>
    <w:rsid w:val="008947CE"/>
    <w:rsid w:val="008A14B1"/>
    <w:rsid w:val="008A3088"/>
    <w:rsid w:val="008A3534"/>
    <w:rsid w:val="008E6A14"/>
    <w:rsid w:val="008F79FA"/>
    <w:rsid w:val="0094285E"/>
    <w:rsid w:val="0094758A"/>
    <w:rsid w:val="00950715"/>
    <w:rsid w:val="009508FF"/>
    <w:rsid w:val="00965694"/>
    <w:rsid w:val="00972842"/>
    <w:rsid w:val="00995F32"/>
    <w:rsid w:val="009A43D2"/>
    <w:rsid w:val="009B2DC7"/>
    <w:rsid w:val="009B5C08"/>
    <w:rsid w:val="009C5264"/>
    <w:rsid w:val="009E0705"/>
    <w:rsid w:val="00A1212C"/>
    <w:rsid w:val="00A1338E"/>
    <w:rsid w:val="00A242DE"/>
    <w:rsid w:val="00A45410"/>
    <w:rsid w:val="00A816FA"/>
    <w:rsid w:val="00A930D6"/>
    <w:rsid w:val="00AB03E4"/>
    <w:rsid w:val="00B01503"/>
    <w:rsid w:val="00B36FDA"/>
    <w:rsid w:val="00B47520"/>
    <w:rsid w:val="00B502EA"/>
    <w:rsid w:val="00B6450B"/>
    <w:rsid w:val="00B7772E"/>
    <w:rsid w:val="00B865CA"/>
    <w:rsid w:val="00BA0D51"/>
    <w:rsid w:val="00BA7BDF"/>
    <w:rsid w:val="00BD1CA1"/>
    <w:rsid w:val="00BD71C1"/>
    <w:rsid w:val="00BE51F8"/>
    <w:rsid w:val="00BF0ED6"/>
    <w:rsid w:val="00C061CD"/>
    <w:rsid w:val="00C2480B"/>
    <w:rsid w:val="00C40304"/>
    <w:rsid w:val="00C5379B"/>
    <w:rsid w:val="00C60028"/>
    <w:rsid w:val="00C94CCB"/>
    <w:rsid w:val="00CA193C"/>
    <w:rsid w:val="00CA56EE"/>
    <w:rsid w:val="00CC67F3"/>
    <w:rsid w:val="00CE43C6"/>
    <w:rsid w:val="00CE7527"/>
    <w:rsid w:val="00D119DB"/>
    <w:rsid w:val="00D20A9A"/>
    <w:rsid w:val="00D263B0"/>
    <w:rsid w:val="00D30CED"/>
    <w:rsid w:val="00D4514D"/>
    <w:rsid w:val="00D478A0"/>
    <w:rsid w:val="00D6038B"/>
    <w:rsid w:val="00D67F6D"/>
    <w:rsid w:val="00D73AA4"/>
    <w:rsid w:val="00DB1FEC"/>
    <w:rsid w:val="00DC2AAF"/>
    <w:rsid w:val="00DC689B"/>
    <w:rsid w:val="00E30F6C"/>
    <w:rsid w:val="00E53057"/>
    <w:rsid w:val="00E610D0"/>
    <w:rsid w:val="00E63893"/>
    <w:rsid w:val="00E837AB"/>
    <w:rsid w:val="00ED4FB9"/>
    <w:rsid w:val="00F07DC1"/>
    <w:rsid w:val="00F2069C"/>
    <w:rsid w:val="00F27E28"/>
    <w:rsid w:val="00F428BB"/>
    <w:rsid w:val="00F564F8"/>
    <w:rsid w:val="00F75AFB"/>
    <w:rsid w:val="00FB2032"/>
    <w:rsid w:val="00FC3B19"/>
    <w:rsid w:val="00FD1489"/>
    <w:rsid w:val="00FF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174"/>
    <w:pPr>
      <w:keepNext/>
      <w:jc w:val="center"/>
      <w:outlineLvl w:val="0"/>
    </w:pPr>
    <w:rPr>
      <w:rFonts w:ascii="Baltica" w:hAnsi="Baltica"/>
      <w:b/>
      <w:sz w:val="40"/>
      <w:szCs w:val="20"/>
    </w:rPr>
  </w:style>
  <w:style w:type="paragraph" w:styleId="2">
    <w:name w:val="heading 2"/>
    <w:basedOn w:val="a"/>
    <w:next w:val="a"/>
    <w:link w:val="20"/>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A7BDF"/>
    <w:pPr>
      <w:keepNext/>
      <w:ind w:right="-1"/>
      <w:jc w:val="both"/>
      <w:outlineLvl w:val="3"/>
    </w:pPr>
    <w:rPr>
      <w:color w:val="0000FF"/>
      <w:sz w:val="28"/>
      <w:szCs w:val="20"/>
    </w:rPr>
  </w:style>
  <w:style w:type="paragraph" w:styleId="5">
    <w:name w:val="heading 5"/>
    <w:basedOn w:val="a"/>
    <w:next w:val="a"/>
    <w:link w:val="50"/>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uiPriority w:val="22"/>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uiPriority w:val="99"/>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iPriority w:val="99"/>
    <w:unhideWhenUsed/>
    <w:rsid w:val="001D2174"/>
    <w:pPr>
      <w:spacing w:before="100" w:beforeAutospacing="1" w:after="100" w:afterAutospacing="1"/>
    </w:pPr>
  </w:style>
  <w:style w:type="paragraph" w:customStyle="1" w:styleId="ConsPlusTitle">
    <w:name w:val="ConsPlusTitle"/>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iPriority w:val="99"/>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1"/>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uiPriority w:val="99"/>
    <w:qFormat/>
    <w:rsid w:val="00BA7BDF"/>
    <w:pPr>
      <w:jc w:val="center"/>
    </w:pPr>
    <w:rPr>
      <w:sz w:val="28"/>
      <w:szCs w:val="20"/>
    </w:rPr>
  </w:style>
  <w:style w:type="character" w:customStyle="1" w:styleId="af9">
    <w:name w:val="Название Знак"/>
    <w:basedOn w:val="a0"/>
    <w:link w:val="af8"/>
    <w:uiPriority w:val="99"/>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 w:type="paragraph" w:customStyle="1" w:styleId="12">
    <w:name w:val="Обычный1"/>
    <w:rsid w:val="00CA193C"/>
    <w:pPr>
      <w:spacing w:after="0"/>
    </w:pPr>
    <w:rPr>
      <w:rFonts w:ascii="Arial" w:eastAsia="Arial" w:hAnsi="Arial" w:cs="Arial"/>
      <w:color w:val="000000"/>
      <w:lang w:eastAsia="ru-RU"/>
    </w:rPr>
  </w:style>
  <w:style w:type="character" w:styleId="afd">
    <w:name w:val="FollowedHyperlink"/>
    <w:basedOn w:val="a0"/>
    <w:uiPriority w:val="99"/>
    <w:semiHidden/>
    <w:unhideWhenUsed/>
    <w:rsid w:val="00510C25"/>
    <w:rPr>
      <w:color w:val="800080"/>
      <w:u w:val="single"/>
    </w:rPr>
  </w:style>
  <w:style w:type="paragraph" w:customStyle="1" w:styleId="xl65">
    <w:name w:val="xl65"/>
    <w:basedOn w:val="a"/>
    <w:rsid w:val="00510C25"/>
    <w:pPr>
      <w:spacing w:before="100" w:beforeAutospacing="1" w:after="100" w:afterAutospacing="1"/>
    </w:pPr>
    <w:rPr>
      <w:sz w:val="16"/>
      <w:szCs w:val="16"/>
    </w:rPr>
  </w:style>
  <w:style w:type="paragraph" w:customStyle="1" w:styleId="xl66">
    <w:name w:val="xl66"/>
    <w:basedOn w:val="a"/>
    <w:rsid w:val="00510C25"/>
    <w:pPr>
      <w:spacing w:before="100" w:beforeAutospacing="1" w:after="100" w:afterAutospacing="1"/>
    </w:pPr>
    <w:rPr>
      <w:i/>
      <w:iCs/>
      <w:sz w:val="16"/>
      <w:szCs w:val="16"/>
    </w:rPr>
  </w:style>
  <w:style w:type="paragraph" w:customStyle="1" w:styleId="xl67">
    <w:name w:val="xl67"/>
    <w:basedOn w:val="a"/>
    <w:rsid w:val="00510C25"/>
    <w:pPr>
      <w:spacing w:before="100" w:beforeAutospacing="1" w:after="100" w:afterAutospacing="1"/>
    </w:pPr>
    <w:rPr>
      <w:i/>
      <w:iCs/>
      <w:sz w:val="16"/>
      <w:szCs w:val="16"/>
    </w:rPr>
  </w:style>
  <w:style w:type="paragraph" w:customStyle="1" w:styleId="xl68">
    <w:name w:val="xl68"/>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510C2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510C25"/>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6">
    <w:name w:val="xl86"/>
    <w:basedOn w:val="a"/>
    <w:rsid w:val="00510C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510C25"/>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510C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10C25"/>
    <w:pPr>
      <w:pBdr>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510C25"/>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10C25"/>
    <w:pPr>
      <w:spacing w:before="100" w:beforeAutospacing="1" w:after="100" w:afterAutospacing="1"/>
      <w:textAlignment w:val="top"/>
    </w:pPr>
    <w:rPr>
      <w:i/>
      <w:iCs/>
      <w:sz w:val="16"/>
      <w:szCs w:val="16"/>
    </w:rPr>
  </w:style>
  <w:style w:type="paragraph" w:customStyle="1" w:styleId="xl94">
    <w:name w:val="xl94"/>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6">
    <w:name w:val="xl9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510C25"/>
    <w:pPr>
      <w:spacing w:before="100" w:beforeAutospacing="1" w:after="100" w:afterAutospacing="1"/>
      <w:jc w:val="right"/>
    </w:pPr>
    <w:rPr>
      <w:i/>
      <w:iCs/>
      <w:sz w:val="16"/>
      <w:szCs w:val="16"/>
    </w:rPr>
  </w:style>
  <w:style w:type="paragraph" w:customStyle="1" w:styleId="xl100">
    <w:name w:val="xl100"/>
    <w:basedOn w:val="a"/>
    <w:rsid w:val="00510C25"/>
    <w:pPr>
      <w:spacing w:before="100" w:beforeAutospacing="1" w:after="100" w:afterAutospacing="1"/>
      <w:jc w:val="center"/>
      <w:textAlignment w:val="top"/>
    </w:pPr>
    <w:rPr>
      <w:i/>
      <w:iCs/>
      <w:sz w:val="16"/>
      <w:szCs w:val="16"/>
    </w:rPr>
  </w:style>
  <w:style w:type="paragraph" w:customStyle="1" w:styleId="ConsNonformat">
    <w:name w:val="ConsNonformat"/>
    <w:rsid w:val="00B01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B01503"/>
    <w:rPr>
      <w:vanish w:val="0"/>
      <w:webHidden w:val="0"/>
      <w:specVanish w:val="0"/>
    </w:rPr>
  </w:style>
  <w:style w:type="paragraph" w:customStyle="1" w:styleId="formattext">
    <w:name w:val="formattext"/>
    <w:basedOn w:val="a"/>
    <w:rsid w:val="00B47520"/>
    <w:pPr>
      <w:spacing w:before="100" w:beforeAutospacing="1" w:after="100" w:afterAutospacing="1"/>
    </w:pPr>
  </w:style>
  <w:style w:type="character" w:customStyle="1" w:styleId="f">
    <w:name w:val="f"/>
    <w:basedOn w:val="a0"/>
    <w:rsid w:val="0085194C"/>
  </w:style>
  <w:style w:type="character" w:customStyle="1" w:styleId="diffins">
    <w:name w:val="diff_ins"/>
    <w:basedOn w:val="a0"/>
    <w:rsid w:val="0085194C"/>
  </w:style>
  <w:style w:type="paragraph" w:styleId="afe">
    <w:name w:val="footer"/>
    <w:basedOn w:val="a"/>
    <w:link w:val="aff"/>
    <w:uiPriority w:val="99"/>
    <w:unhideWhenUsed/>
    <w:rsid w:val="00417C27"/>
    <w:pPr>
      <w:tabs>
        <w:tab w:val="center" w:pos="4677"/>
        <w:tab w:val="right" w:pos="9355"/>
      </w:tabs>
    </w:pPr>
  </w:style>
  <w:style w:type="character" w:customStyle="1" w:styleId="aff">
    <w:name w:val="Нижний колонтитул Знак"/>
    <w:basedOn w:val="a0"/>
    <w:link w:val="afe"/>
    <w:uiPriority w:val="99"/>
    <w:rsid w:val="00417C27"/>
    <w:rPr>
      <w:rFonts w:ascii="Times New Roman" w:eastAsia="Times New Roman" w:hAnsi="Times New Roman" w:cs="Times New Roman"/>
      <w:sz w:val="24"/>
      <w:szCs w:val="24"/>
      <w:lang w:eastAsia="ru-RU"/>
    </w:rPr>
  </w:style>
  <w:style w:type="paragraph" w:customStyle="1" w:styleId="xl101">
    <w:name w:val="xl101"/>
    <w:basedOn w:val="a"/>
    <w:rsid w:val="00B865C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
    <w:rsid w:val="00B865C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3">
    <w:name w:val="xl103"/>
    <w:basedOn w:val="a"/>
    <w:rsid w:val="00B865C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
    <w:rsid w:val="00B865CA"/>
    <w:pPr>
      <w:spacing w:before="100" w:beforeAutospacing="1" w:after="100" w:afterAutospacing="1"/>
      <w:jc w:val="right"/>
    </w:pPr>
    <w:rPr>
      <w:i/>
      <w:iCs/>
      <w:sz w:val="16"/>
      <w:szCs w:val="16"/>
    </w:rPr>
  </w:style>
  <w:style w:type="paragraph" w:customStyle="1" w:styleId="xl105">
    <w:name w:val="xl105"/>
    <w:basedOn w:val="a"/>
    <w:rsid w:val="00B865C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a"/>
    <w:rsid w:val="00B865CA"/>
    <w:pPr>
      <w:pBdr>
        <w:left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
    <w:rsid w:val="00B865C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
    <w:rsid w:val="00B865CA"/>
    <w:pPr>
      <w:spacing w:before="100" w:beforeAutospacing="1" w:after="100" w:afterAutospacing="1"/>
      <w:jc w:val="center"/>
      <w:textAlignment w:val="top"/>
    </w:pPr>
    <w:rPr>
      <w:i/>
      <w:iCs/>
      <w:sz w:val="16"/>
      <w:szCs w:val="16"/>
    </w:rPr>
  </w:style>
  <w:style w:type="character" w:styleId="aff0">
    <w:name w:val="Emphasis"/>
    <w:basedOn w:val="a0"/>
    <w:qFormat/>
    <w:rsid w:val="003A04EE"/>
    <w:rPr>
      <w:i/>
      <w:iCs/>
    </w:rPr>
  </w:style>
  <w:style w:type="character" w:customStyle="1" w:styleId="aff1">
    <w:name w:val="Цветовое выделение"/>
    <w:uiPriority w:val="99"/>
    <w:rsid w:val="009C5264"/>
    <w:rPr>
      <w:b/>
      <w:bCs/>
      <w:color w:val="26282F"/>
    </w:rPr>
  </w:style>
  <w:style w:type="character" w:customStyle="1" w:styleId="aff2">
    <w:name w:val="Гипертекстовая ссылка"/>
    <w:uiPriority w:val="99"/>
    <w:rsid w:val="009C5264"/>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174"/>
    <w:pPr>
      <w:keepNext/>
      <w:jc w:val="center"/>
      <w:outlineLvl w:val="0"/>
    </w:pPr>
    <w:rPr>
      <w:rFonts w:ascii="Baltica" w:hAnsi="Baltica"/>
      <w:b/>
      <w:sz w:val="40"/>
      <w:szCs w:val="20"/>
    </w:rPr>
  </w:style>
  <w:style w:type="paragraph" w:styleId="2">
    <w:name w:val="heading 2"/>
    <w:basedOn w:val="a"/>
    <w:next w:val="a"/>
    <w:link w:val="20"/>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A7BDF"/>
    <w:pPr>
      <w:keepNext/>
      <w:ind w:right="-1"/>
      <w:jc w:val="both"/>
      <w:outlineLvl w:val="3"/>
    </w:pPr>
    <w:rPr>
      <w:color w:val="0000FF"/>
      <w:sz w:val="28"/>
      <w:szCs w:val="20"/>
    </w:rPr>
  </w:style>
  <w:style w:type="paragraph" w:styleId="5">
    <w:name w:val="heading 5"/>
    <w:basedOn w:val="a"/>
    <w:next w:val="a"/>
    <w:link w:val="50"/>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uiPriority w:val="22"/>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uiPriority w:val="99"/>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iPriority w:val="99"/>
    <w:unhideWhenUsed/>
    <w:rsid w:val="001D2174"/>
    <w:pPr>
      <w:spacing w:before="100" w:beforeAutospacing="1" w:after="100" w:afterAutospacing="1"/>
    </w:pPr>
  </w:style>
  <w:style w:type="paragraph" w:customStyle="1" w:styleId="ConsPlusTitle">
    <w:name w:val="ConsPlusTitle"/>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iPriority w:val="99"/>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1"/>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uiPriority w:val="99"/>
    <w:qFormat/>
    <w:rsid w:val="00BA7BDF"/>
    <w:pPr>
      <w:jc w:val="center"/>
    </w:pPr>
    <w:rPr>
      <w:sz w:val="28"/>
      <w:szCs w:val="20"/>
    </w:rPr>
  </w:style>
  <w:style w:type="character" w:customStyle="1" w:styleId="af9">
    <w:name w:val="Название Знак"/>
    <w:basedOn w:val="a0"/>
    <w:link w:val="af8"/>
    <w:uiPriority w:val="99"/>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 w:type="paragraph" w:customStyle="1" w:styleId="12">
    <w:name w:val="Обычный1"/>
    <w:rsid w:val="00CA193C"/>
    <w:pPr>
      <w:spacing w:after="0"/>
    </w:pPr>
    <w:rPr>
      <w:rFonts w:ascii="Arial" w:eastAsia="Arial" w:hAnsi="Arial" w:cs="Arial"/>
      <w:color w:val="000000"/>
      <w:lang w:eastAsia="ru-RU"/>
    </w:rPr>
  </w:style>
  <w:style w:type="character" w:styleId="afd">
    <w:name w:val="FollowedHyperlink"/>
    <w:basedOn w:val="a0"/>
    <w:uiPriority w:val="99"/>
    <w:semiHidden/>
    <w:unhideWhenUsed/>
    <w:rsid w:val="00510C25"/>
    <w:rPr>
      <w:color w:val="800080"/>
      <w:u w:val="single"/>
    </w:rPr>
  </w:style>
  <w:style w:type="paragraph" w:customStyle="1" w:styleId="xl65">
    <w:name w:val="xl65"/>
    <w:basedOn w:val="a"/>
    <w:rsid w:val="00510C25"/>
    <w:pPr>
      <w:spacing w:before="100" w:beforeAutospacing="1" w:after="100" w:afterAutospacing="1"/>
    </w:pPr>
    <w:rPr>
      <w:sz w:val="16"/>
      <w:szCs w:val="16"/>
    </w:rPr>
  </w:style>
  <w:style w:type="paragraph" w:customStyle="1" w:styleId="xl66">
    <w:name w:val="xl66"/>
    <w:basedOn w:val="a"/>
    <w:rsid w:val="00510C25"/>
    <w:pPr>
      <w:spacing w:before="100" w:beforeAutospacing="1" w:after="100" w:afterAutospacing="1"/>
    </w:pPr>
    <w:rPr>
      <w:i/>
      <w:iCs/>
      <w:sz w:val="16"/>
      <w:szCs w:val="16"/>
    </w:rPr>
  </w:style>
  <w:style w:type="paragraph" w:customStyle="1" w:styleId="xl67">
    <w:name w:val="xl67"/>
    <w:basedOn w:val="a"/>
    <w:rsid w:val="00510C25"/>
    <w:pPr>
      <w:spacing w:before="100" w:beforeAutospacing="1" w:after="100" w:afterAutospacing="1"/>
    </w:pPr>
    <w:rPr>
      <w:i/>
      <w:iCs/>
      <w:sz w:val="16"/>
      <w:szCs w:val="16"/>
    </w:rPr>
  </w:style>
  <w:style w:type="paragraph" w:customStyle="1" w:styleId="xl68">
    <w:name w:val="xl68"/>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510C2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510C25"/>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6">
    <w:name w:val="xl86"/>
    <w:basedOn w:val="a"/>
    <w:rsid w:val="00510C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510C25"/>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510C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10C25"/>
    <w:pPr>
      <w:pBdr>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510C25"/>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10C25"/>
    <w:pPr>
      <w:spacing w:before="100" w:beforeAutospacing="1" w:after="100" w:afterAutospacing="1"/>
      <w:textAlignment w:val="top"/>
    </w:pPr>
    <w:rPr>
      <w:i/>
      <w:iCs/>
      <w:sz w:val="16"/>
      <w:szCs w:val="16"/>
    </w:rPr>
  </w:style>
  <w:style w:type="paragraph" w:customStyle="1" w:styleId="xl94">
    <w:name w:val="xl94"/>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6">
    <w:name w:val="xl9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510C25"/>
    <w:pPr>
      <w:spacing w:before="100" w:beforeAutospacing="1" w:after="100" w:afterAutospacing="1"/>
      <w:jc w:val="right"/>
    </w:pPr>
    <w:rPr>
      <w:i/>
      <w:iCs/>
      <w:sz w:val="16"/>
      <w:szCs w:val="16"/>
    </w:rPr>
  </w:style>
  <w:style w:type="paragraph" w:customStyle="1" w:styleId="xl100">
    <w:name w:val="xl100"/>
    <w:basedOn w:val="a"/>
    <w:rsid w:val="00510C25"/>
    <w:pPr>
      <w:spacing w:before="100" w:beforeAutospacing="1" w:after="100" w:afterAutospacing="1"/>
      <w:jc w:val="center"/>
      <w:textAlignment w:val="top"/>
    </w:pPr>
    <w:rPr>
      <w:i/>
      <w:iCs/>
      <w:sz w:val="16"/>
      <w:szCs w:val="16"/>
    </w:rPr>
  </w:style>
  <w:style w:type="paragraph" w:customStyle="1" w:styleId="ConsNonformat">
    <w:name w:val="ConsNonformat"/>
    <w:rsid w:val="00B01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B01503"/>
    <w:rPr>
      <w:vanish w:val="0"/>
      <w:webHidden w:val="0"/>
      <w:specVanish w:val="0"/>
    </w:rPr>
  </w:style>
  <w:style w:type="paragraph" w:customStyle="1" w:styleId="formattext">
    <w:name w:val="formattext"/>
    <w:basedOn w:val="a"/>
    <w:rsid w:val="00B47520"/>
    <w:pPr>
      <w:spacing w:before="100" w:beforeAutospacing="1" w:after="100" w:afterAutospacing="1"/>
    </w:pPr>
  </w:style>
  <w:style w:type="character" w:customStyle="1" w:styleId="f">
    <w:name w:val="f"/>
    <w:basedOn w:val="a0"/>
    <w:rsid w:val="0085194C"/>
  </w:style>
  <w:style w:type="character" w:customStyle="1" w:styleId="diffins">
    <w:name w:val="diff_ins"/>
    <w:basedOn w:val="a0"/>
    <w:rsid w:val="0085194C"/>
  </w:style>
  <w:style w:type="paragraph" w:styleId="afe">
    <w:name w:val="footer"/>
    <w:basedOn w:val="a"/>
    <w:link w:val="aff"/>
    <w:uiPriority w:val="99"/>
    <w:unhideWhenUsed/>
    <w:rsid w:val="00417C27"/>
    <w:pPr>
      <w:tabs>
        <w:tab w:val="center" w:pos="4677"/>
        <w:tab w:val="right" w:pos="9355"/>
      </w:tabs>
    </w:pPr>
  </w:style>
  <w:style w:type="character" w:customStyle="1" w:styleId="aff">
    <w:name w:val="Нижний колонтитул Знак"/>
    <w:basedOn w:val="a0"/>
    <w:link w:val="afe"/>
    <w:uiPriority w:val="99"/>
    <w:rsid w:val="00417C27"/>
    <w:rPr>
      <w:rFonts w:ascii="Times New Roman" w:eastAsia="Times New Roman" w:hAnsi="Times New Roman" w:cs="Times New Roman"/>
      <w:sz w:val="24"/>
      <w:szCs w:val="24"/>
      <w:lang w:eastAsia="ru-RU"/>
    </w:rPr>
  </w:style>
  <w:style w:type="paragraph" w:customStyle="1" w:styleId="xl101">
    <w:name w:val="xl101"/>
    <w:basedOn w:val="a"/>
    <w:rsid w:val="00B865C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
    <w:rsid w:val="00B865C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3">
    <w:name w:val="xl103"/>
    <w:basedOn w:val="a"/>
    <w:rsid w:val="00B865C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
    <w:rsid w:val="00B865CA"/>
    <w:pPr>
      <w:spacing w:before="100" w:beforeAutospacing="1" w:after="100" w:afterAutospacing="1"/>
      <w:jc w:val="right"/>
    </w:pPr>
    <w:rPr>
      <w:i/>
      <w:iCs/>
      <w:sz w:val="16"/>
      <w:szCs w:val="16"/>
    </w:rPr>
  </w:style>
  <w:style w:type="paragraph" w:customStyle="1" w:styleId="xl105">
    <w:name w:val="xl105"/>
    <w:basedOn w:val="a"/>
    <w:rsid w:val="00B865C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a"/>
    <w:rsid w:val="00B865CA"/>
    <w:pPr>
      <w:pBdr>
        <w:left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
    <w:rsid w:val="00B865C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
    <w:rsid w:val="00B865CA"/>
    <w:pPr>
      <w:spacing w:before="100" w:beforeAutospacing="1" w:after="100" w:afterAutospacing="1"/>
      <w:jc w:val="center"/>
      <w:textAlignment w:val="top"/>
    </w:pPr>
    <w:rPr>
      <w:i/>
      <w:iCs/>
      <w:sz w:val="16"/>
      <w:szCs w:val="16"/>
    </w:rPr>
  </w:style>
  <w:style w:type="character" w:styleId="aff0">
    <w:name w:val="Emphasis"/>
    <w:basedOn w:val="a0"/>
    <w:qFormat/>
    <w:rsid w:val="003A04EE"/>
    <w:rPr>
      <w:i/>
      <w:iCs/>
    </w:rPr>
  </w:style>
  <w:style w:type="character" w:customStyle="1" w:styleId="aff1">
    <w:name w:val="Цветовое выделение"/>
    <w:uiPriority w:val="99"/>
    <w:rsid w:val="009C5264"/>
    <w:rPr>
      <w:b/>
      <w:bCs/>
      <w:color w:val="26282F"/>
    </w:rPr>
  </w:style>
  <w:style w:type="character" w:customStyle="1" w:styleId="aff2">
    <w:name w:val="Гипертекстовая ссылка"/>
    <w:uiPriority w:val="99"/>
    <w:rsid w:val="009C526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053">
      <w:bodyDiv w:val="1"/>
      <w:marLeft w:val="0"/>
      <w:marRight w:val="0"/>
      <w:marTop w:val="0"/>
      <w:marBottom w:val="0"/>
      <w:divBdr>
        <w:top w:val="none" w:sz="0" w:space="0" w:color="auto"/>
        <w:left w:val="none" w:sz="0" w:space="0" w:color="auto"/>
        <w:bottom w:val="none" w:sz="0" w:space="0" w:color="auto"/>
        <w:right w:val="none" w:sz="0" w:space="0" w:color="auto"/>
      </w:divBdr>
    </w:div>
    <w:div w:id="177014288">
      <w:bodyDiv w:val="1"/>
      <w:marLeft w:val="0"/>
      <w:marRight w:val="0"/>
      <w:marTop w:val="0"/>
      <w:marBottom w:val="0"/>
      <w:divBdr>
        <w:top w:val="none" w:sz="0" w:space="0" w:color="auto"/>
        <w:left w:val="none" w:sz="0" w:space="0" w:color="auto"/>
        <w:bottom w:val="none" w:sz="0" w:space="0" w:color="auto"/>
        <w:right w:val="none" w:sz="0" w:space="0" w:color="auto"/>
      </w:divBdr>
    </w:div>
    <w:div w:id="180632817">
      <w:bodyDiv w:val="1"/>
      <w:marLeft w:val="0"/>
      <w:marRight w:val="0"/>
      <w:marTop w:val="0"/>
      <w:marBottom w:val="0"/>
      <w:divBdr>
        <w:top w:val="none" w:sz="0" w:space="0" w:color="auto"/>
        <w:left w:val="none" w:sz="0" w:space="0" w:color="auto"/>
        <w:bottom w:val="none" w:sz="0" w:space="0" w:color="auto"/>
        <w:right w:val="none" w:sz="0" w:space="0" w:color="auto"/>
      </w:divBdr>
    </w:div>
    <w:div w:id="186601627">
      <w:bodyDiv w:val="1"/>
      <w:marLeft w:val="0"/>
      <w:marRight w:val="0"/>
      <w:marTop w:val="0"/>
      <w:marBottom w:val="0"/>
      <w:divBdr>
        <w:top w:val="none" w:sz="0" w:space="0" w:color="auto"/>
        <w:left w:val="none" w:sz="0" w:space="0" w:color="auto"/>
        <w:bottom w:val="none" w:sz="0" w:space="0" w:color="auto"/>
        <w:right w:val="none" w:sz="0" w:space="0" w:color="auto"/>
      </w:divBdr>
    </w:div>
    <w:div w:id="236281535">
      <w:bodyDiv w:val="1"/>
      <w:marLeft w:val="0"/>
      <w:marRight w:val="0"/>
      <w:marTop w:val="0"/>
      <w:marBottom w:val="0"/>
      <w:divBdr>
        <w:top w:val="none" w:sz="0" w:space="0" w:color="auto"/>
        <w:left w:val="none" w:sz="0" w:space="0" w:color="auto"/>
        <w:bottom w:val="none" w:sz="0" w:space="0" w:color="auto"/>
        <w:right w:val="none" w:sz="0" w:space="0" w:color="auto"/>
      </w:divBdr>
    </w:div>
    <w:div w:id="266473952">
      <w:bodyDiv w:val="1"/>
      <w:marLeft w:val="0"/>
      <w:marRight w:val="0"/>
      <w:marTop w:val="0"/>
      <w:marBottom w:val="0"/>
      <w:divBdr>
        <w:top w:val="none" w:sz="0" w:space="0" w:color="auto"/>
        <w:left w:val="none" w:sz="0" w:space="0" w:color="auto"/>
        <w:bottom w:val="none" w:sz="0" w:space="0" w:color="auto"/>
        <w:right w:val="none" w:sz="0" w:space="0" w:color="auto"/>
      </w:divBdr>
    </w:div>
    <w:div w:id="280695503">
      <w:bodyDiv w:val="1"/>
      <w:marLeft w:val="0"/>
      <w:marRight w:val="0"/>
      <w:marTop w:val="0"/>
      <w:marBottom w:val="0"/>
      <w:divBdr>
        <w:top w:val="none" w:sz="0" w:space="0" w:color="auto"/>
        <w:left w:val="none" w:sz="0" w:space="0" w:color="auto"/>
        <w:bottom w:val="none" w:sz="0" w:space="0" w:color="auto"/>
        <w:right w:val="none" w:sz="0" w:space="0" w:color="auto"/>
      </w:divBdr>
    </w:div>
    <w:div w:id="503132142">
      <w:bodyDiv w:val="1"/>
      <w:marLeft w:val="0"/>
      <w:marRight w:val="0"/>
      <w:marTop w:val="0"/>
      <w:marBottom w:val="0"/>
      <w:divBdr>
        <w:top w:val="none" w:sz="0" w:space="0" w:color="auto"/>
        <w:left w:val="none" w:sz="0" w:space="0" w:color="auto"/>
        <w:bottom w:val="none" w:sz="0" w:space="0" w:color="auto"/>
        <w:right w:val="none" w:sz="0" w:space="0" w:color="auto"/>
      </w:divBdr>
    </w:div>
    <w:div w:id="511385039">
      <w:bodyDiv w:val="1"/>
      <w:marLeft w:val="0"/>
      <w:marRight w:val="0"/>
      <w:marTop w:val="0"/>
      <w:marBottom w:val="0"/>
      <w:divBdr>
        <w:top w:val="none" w:sz="0" w:space="0" w:color="auto"/>
        <w:left w:val="none" w:sz="0" w:space="0" w:color="auto"/>
        <w:bottom w:val="none" w:sz="0" w:space="0" w:color="auto"/>
        <w:right w:val="none" w:sz="0" w:space="0" w:color="auto"/>
      </w:divBdr>
    </w:div>
    <w:div w:id="597057438">
      <w:bodyDiv w:val="1"/>
      <w:marLeft w:val="0"/>
      <w:marRight w:val="0"/>
      <w:marTop w:val="0"/>
      <w:marBottom w:val="0"/>
      <w:divBdr>
        <w:top w:val="none" w:sz="0" w:space="0" w:color="auto"/>
        <w:left w:val="none" w:sz="0" w:space="0" w:color="auto"/>
        <w:bottom w:val="none" w:sz="0" w:space="0" w:color="auto"/>
        <w:right w:val="none" w:sz="0" w:space="0" w:color="auto"/>
      </w:divBdr>
    </w:div>
    <w:div w:id="722096243">
      <w:bodyDiv w:val="1"/>
      <w:marLeft w:val="0"/>
      <w:marRight w:val="0"/>
      <w:marTop w:val="0"/>
      <w:marBottom w:val="0"/>
      <w:divBdr>
        <w:top w:val="none" w:sz="0" w:space="0" w:color="auto"/>
        <w:left w:val="none" w:sz="0" w:space="0" w:color="auto"/>
        <w:bottom w:val="none" w:sz="0" w:space="0" w:color="auto"/>
        <w:right w:val="none" w:sz="0" w:space="0" w:color="auto"/>
      </w:divBdr>
    </w:div>
    <w:div w:id="1037895023">
      <w:bodyDiv w:val="1"/>
      <w:marLeft w:val="0"/>
      <w:marRight w:val="0"/>
      <w:marTop w:val="0"/>
      <w:marBottom w:val="0"/>
      <w:divBdr>
        <w:top w:val="none" w:sz="0" w:space="0" w:color="auto"/>
        <w:left w:val="none" w:sz="0" w:space="0" w:color="auto"/>
        <w:bottom w:val="none" w:sz="0" w:space="0" w:color="auto"/>
        <w:right w:val="none" w:sz="0" w:space="0" w:color="auto"/>
      </w:divBdr>
    </w:div>
    <w:div w:id="1177961574">
      <w:bodyDiv w:val="1"/>
      <w:marLeft w:val="0"/>
      <w:marRight w:val="0"/>
      <w:marTop w:val="0"/>
      <w:marBottom w:val="0"/>
      <w:divBdr>
        <w:top w:val="none" w:sz="0" w:space="0" w:color="auto"/>
        <w:left w:val="none" w:sz="0" w:space="0" w:color="auto"/>
        <w:bottom w:val="none" w:sz="0" w:space="0" w:color="auto"/>
        <w:right w:val="none" w:sz="0" w:space="0" w:color="auto"/>
      </w:divBdr>
    </w:div>
    <w:div w:id="1231620345">
      <w:bodyDiv w:val="1"/>
      <w:marLeft w:val="0"/>
      <w:marRight w:val="0"/>
      <w:marTop w:val="0"/>
      <w:marBottom w:val="0"/>
      <w:divBdr>
        <w:top w:val="none" w:sz="0" w:space="0" w:color="auto"/>
        <w:left w:val="none" w:sz="0" w:space="0" w:color="auto"/>
        <w:bottom w:val="none" w:sz="0" w:space="0" w:color="auto"/>
        <w:right w:val="none" w:sz="0" w:space="0" w:color="auto"/>
      </w:divBdr>
    </w:div>
    <w:div w:id="1297686153">
      <w:bodyDiv w:val="1"/>
      <w:marLeft w:val="0"/>
      <w:marRight w:val="0"/>
      <w:marTop w:val="0"/>
      <w:marBottom w:val="0"/>
      <w:divBdr>
        <w:top w:val="none" w:sz="0" w:space="0" w:color="auto"/>
        <w:left w:val="none" w:sz="0" w:space="0" w:color="auto"/>
        <w:bottom w:val="none" w:sz="0" w:space="0" w:color="auto"/>
        <w:right w:val="none" w:sz="0" w:space="0" w:color="auto"/>
      </w:divBdr>
    </w:div>
    <w:div w:id="1533179162">
      <w:bodyDiv w:val="1"/>
      <w:marLeft w:val="0"/>
      <w:marRight w:val="0"/>
      <w:marTop w:val="0"/>
      <w:marBottom w:val="0"/>
      <w:divBdr>
        <w:top w:val="none" w:sz="0" w:space="0" w:color="auto"/>
        <w:left w:val="none" w:sz="0" w:space="0" w:color="auto"/>
        <w:bottom w:val="none" w:sz="0" w:space="0" w:color="auto"/>
        <w:right w:val="none" w:sz="0" w:space="0" w:color="auto"/>
      </w:divBdr>
    </w:div>
    <w:div w:id="1534033683">
      <w:bodyDiv w:val="1"/>
      <w:marLeft w:val="0"/>
      <w:marRight w:val="0"/>
      <w:marTop w:val="0"/>
      <w:marBottom w:val="0"/>
      <w:divBdr>
        <w:top w:val="none" w:sz="0" w:space="0" w:color="auto"/>
        <w:left w:val="none" w:sz="0" w:space="0" w:color="auto"/>
        <w:bottom w:val="none" w:sz="0" w:space="0" w:color="auto"/>
        <w:right w:val="none" w:sz="0" w:space="0" w:color="auto"/>
      </w:divBdr>
    </w:div>
    <w:div w:id="1666855930">
      <w:bodyDiv w:val="1"/>
      <w:marLeft w:val="0"/>
      <w:marRight w:val="0"/>
      <w:marTop w:val="0"/>
      <w:marBottom w:val="0"/>
      <w:divBdr>
        <w:top w:val="none" w:sz="0" w:space="0" w:color="auto"/>
        <w:left w:val="none" w:sz="0" w:space="0" w:color="auto"/>
        <w:bottom w:val="none" w:sz="0" w:space="0" w:color="auto"/>
        <w:right w:val="none" w:sz="0" w:space="0" w:color="auto"/>
      </w:divBdr>
    </w:div>
    <w:div w:id="1677997613">
      <w:bodyDiv w:val="1"/>
      <w:marLeft w:val="0"/>
      <w:marRight w:val="0"/>
      <w:marTop w:val="0"/>
      <w:marBottom w:val="0"/>
      <w:divBdr>
        <w:top w:val="none" w:sz="0" w:space="0" w:color="auto"/>
        <w:left w:val="none" w:sz="0" w:space="0" w:color="auto"/>
        <w:bottom w:val="none" w:sz="0" w:space="0" w:color="auto"/>
        <w:right w:val="none" w:sz="0" w:space="0" w:color="auto"/>
      </w:divBdr>
    </w:div>
    <w:div w:id="1705709464">
      <w:bodyDiv w:val="1"/>
      <w:marLeft w:val="0"/>
      <w:marRight w:val="0"/>
      <w:marTop w:val="0"/>
      <w:marBottom w:val="0"/>
      <w:divBdr>
        <w:top w:val="none" w:sz="0" w:space="0" w:color="auto"/>
        <w:left w:val="none" w:sz="0" w:space="0" w:color="auto"/>
        <w:bottom w:val="none" w:sz="0" w:space="0" w:color="auto"/>
        <w:right w:val="none" w:sz="0" w:space="0" w:color="auto"/>
      </w:divBdr>
    </w:div>
    <w:div w:id="1908998461">
      <w:bodyDiv w:val="1"/>
      <w:marLeft w:val="0"/>
      <w:marRight w:val="0"/>
      <w:marTop w:val="0"/>
      <w:marBottom w:val="0"/>
      <w:divBdr>
        <w:top w:val="none" w:sz="0" w:space="0" w:color="auto"/>
        <w:left w:val="none" w:sz="0" w:space="0" w:color="auto"/>
        <w:bottom w:val="none" w:sz="0" w:space="0" w:color="auto"/>
        <w:right w:val="none" w:sz="0" w:space="0" w:color="auto"/>
      </w:divBdr>
    </w:div>
    <w:div w:id="1910339664">
      <w:bodyDiv w:val="1"/>
      <w:marLeft w:val="0"/>
      <w:marRight w:val="0"/>
      <w:marTop w:val="0"/>
      <w:marBottom w:val="0"/>
      <w:divBdr>
        <w:top w:val="none" w:sz="0" w:space="0" w:color="auto"/>
        <w:left w:val="none" w:sz="0" w:space="0" w:color="auto"/>
        <w:bottom w:val="none" w:sz="0" w:space="0" w:color="auto"/>
        <w:right w:val="none" w:sz="0" w:space="0" w:color="auto"/>
      </w:divBdr>
    </w:div>
    <w:div w:id="1937519167">
      <w:bodyDiv w:val="1"/>
      <w:marLeft w:val="0"/>
      <w:marRight w:val="0"/>
      <w:marTop w:val="0"/>
      <w:marBottom w:val="0"/>
      <w:divBdr>
        <w:top w:val="none" w:sz="0" w:space="0" w:color="auto"/>
        <w:left w:val="none" w:sz="0" w:space="0" w:color="auto"/>
        <w:bottom w:val="none" w:sz="0" w:space="0" w:color="auto"/>
        <w:right w:val="none" w:sz="0" w:space="0" w:color="auto"/>
      </w:divBdr>
    </w:div>
    <w:div w:id="2121488244">
      <w:bodyDiv w:val="1"/>
      <w:marLeft w:val="0"/>
      <w:marRight w:val="0"/>
      <w:marTop w:val="0"/>
      <w:marBottom w:val="0"/>
      <w:divBdr>
        <w:top w:val="none" w:sz="0" w:space="0" w:color="auto"/>
        <w:left w:val="none" w:sz="0" w:space="0" w:color="auto"/>
        <w:bottom w:val="none" w:sz="0" w:space="0" w:color="auto"/>
        <w:right w:val="none" w:sz="0" w:space="0" w:color="auto"/>
      </w:divBdr>
    </w:div>
    <w:div w:id="21357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91;fld=134" TargetMode="External"/><Relationship Id="rId18" Type="http://schemas.openxmlformats.org/officeDocument/2006/relationships/hyperlink" Target="consultantplus://offline/ref=A5861143EBB1BE7754D08ABAC202E15718308DC0FBB75838661C249D78750A9CEB47C9B346AAF5BDu8R3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main?base=RLAW123;n=68940;fld=134;dst=100227" TargetMode="External"/><Relationship Id="rId7" Type="http://schemas.openxmlformats.org/officeDocument/2006/relationships/footnotes" Target="footnotes.xml"/><Relationship Id="rId12" Type="http://schemas.openxmlformats.org/officeDocument/2006/relationships/hyperlink" Target="consultantplus://offline/main?base=LAW;n=113646;fld=134" TargetMode="External"/><Relationship Id="rId17" Type="http://schemas.openxmlformats.org/officeDocument/2006/relationships/hyperlink" Target="consultantplus://offline/ref=9FE86437FF3FB578E174B949B81048D0D52BE7864A4565ED32899D9895DAB383EE198290gA74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664028F5A59A265E807C7D73A84D2053340DA83A110889968E7F0B30468AD27FCA49C1AD76A003E95F93CPFJ7G" TargetMode="External"/><Relationship Id="rId20" Type="http://schemas.openxmlformats.org/officeDocument/2006/relationships/hyperlink" Target="consultantplus://offline/ref=0664028F5A59A265E807C7D73A84D2053340DA83A110889968E7F0B30468AD27FCA49C1AD76A003E95F93CPFJ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settings" Target="settings.xml"/><Relationship Id="rId15" Type="http://schemas.openxmlformats.org/officeDocument/2006/relationships/hyperlink" Target="consultantplus://offline/ref=6B3465699DE5170D9E3F628332EEBA99B2FA1FCBA5D3A52DA3A9591C6AS4E0D" TargetMode="External"/><Relationship Id="rId23" Type="http://schemas.openxmlformats.org/officeDocument/2006/relationships/hyperlink" Target="consultantplus://offline/ref=AE5AEAB5463DCD786109766DEAEBD6287B54421C5EF10B4E02E6E5CA7D89AB6B42044ED26D9696EAAABAF7y8p3I"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main?base=MOB;n=132063;fld=134;dst=10020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MOB;n=125396;fld=134" TargetMode="External"/><Relationship Id="rId22" Type="http://schemas.openxmlformats.org/officeDocument/2006/relationships/hyperlink" Target="consultantplus://offline/ref=7EE3CF61C67D68566605E3B0F7E2C9DAD51248D42511FC698B935BA3629B659AC68C9E84990F2B21636BC3wCBE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91040-46C4-4D23-936C-FCCD89AA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10</Pages>
  <Words>4626</Words>
  <Characters>26374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dc:creator>
  <cp:keywords/>
  <dc:description/>
  <cp:lastModifiedBy>Alekseeva</cp:lastModifiedBy>
  <cp:revision>135</cp:revision>
  <cp:lastPrinted>2015-08-11T03:37:00Z</cp:lastPrinted>
  <dcterms:created xsi:type="dcterms:W3CDTF">2014-09-19T03:25:00Z</dcterms:created>
  <dcterms:modified xsi:type="dcterms:W3CDTF">2015-09-07T04:04:00Z</dcterms:modified>
</cp:coreProperties>
</file>