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7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4"/>
      </w:tblGrid>
      <w:tr w:rsidR="00F84155" w:rsidRPr="00F304FE" w:rsidTr="00F304FE">
        <w:tc>
          <w:tcPr>
            <w:tcW w:w="5000" w:type="pct"/>
          </w:tcPr>
          <w:p w:rsidR="00847FBF" w:rsidRPr="00F304FE" w:rsidRDefault="00847FBF" w:rsidP="00F304FE">
            <w:pPr>
              <w:pStyle w:val="a6"/>
              <w:rPr>
                <w:i/>
                <w:szCs w:val="28"/>
              </w:rPr>
            </w:pPr>
            <w:r w:rsidRPr="00F304FE">
              <w:rPr>
                <w:szCs w:val="28"/>
              </w:rPr>
              <w:t>КАРАТУЗСКИЙ СЕЛЬСКИЙ СОВЕТ ДЕПУТАТОВ</w:t>
            </w:r>
          </w:p>
          <w:p w:rsidR="00847FBF" w:rsidRPr="00F304FE" w:rsidRDefault="00847FBF" w:rsidP="00F304FE">
            <w:pPr>
              <w:jc w:val="center"/>
              <w:rPr>
                <w:sz w:val="28"/>
                <w:szCs w:val="28"/>
              </w:rPr>
            </w:pPr>
          </w:p>
          <w:p w:rsidR="00847FBF" w:rsidRPr="00F304FE" w:rsidRDefault="00847FBF" w:rsidP="00F304FE">
            <w:pPr>
              <w:jc w:val="center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РЕШЕНИЕ</w:t>
            </w:r>
          </w:p>
          <w:p w:rsidR="00847FBF" w:rsidRPr="00F304FE" w:rsidRDefault="00847FBF" w:rsidP="00F304FE">
            <w:pPr>
              <w:jc w:val="center"/>
              <w:rPr>
                <w:sz w:val="28"/>
                <w:szCs w:val="28"/>
              </w:rPr>
            </w:pPr>
          </w:p>
          <w:p w:rsidR="00847FBF" w:rsidRPr="00F304FE" w:rsidRDefault="004B2FDD" w:rsidP="00F304FE">
            <w:pPr>
              <w:jc w:val="center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14</w:t>
            </w:r>
            <w:r w:rsidR="00847FBF" w:rsidRPr="00F304FE">
              <w:rPr>
                <w:sz w:val="28"/>
                <w:szCs w:val="28"/>
              </w:rPr>
              <w:t>.0</w:t>
            </w:r>
            <w:r w:rsidRPr="00F304FE">
              <w:rPr>
                <w:sz w:val="28"/>
                <w:szCs w:val="28"/>
              </w:rPr>
              <w:t>3</w:t>
            </w:r>
            <w:r w:rsidR="00C605D8" w:rsidRPr="00F304FE">
              <w:rPr>
                <w:sz w:val="28"/>
                <w:szCs w:val="28"/>
              </w:rPr>
              <w:t>.</w:t>
            </w:r>
            <w:r w:rsidR="00847FBF" w:rsidRPr="00F304FE">
              <w:rPr>
                <w:sz w:val="28"/>
                <w:szCs w:val="28"/>
              </w:rPr>
              <w:t xml:space="preserve">2013                                        с.Каратузское                        </w:t>
            </w:r>
            <w:r w:rsidR="00F304FE">
              <w:rPr>
                <w:sz w:val="28"/>
                <w:szCs w:val="28"/>
              </w:rPr>
              <w:t xml:space="preserve">             </w:t>
            </w:r>
            <w:r w:rsidR="00847FBF" w:rsidRPr="00F304FE">
              <w:rPr>
                <w:sz w:val="28"/>
                <w:szCs w:val="28"/>
              </w:rPr>
              <w:t xml:space="preserve">        № </w:t>
            </w:r>
            <w:r w:rsidRPr="00F304FE">
              <w:rPr>
                <w:sz w:val="28"/>
                <w:szCs w:val="28"/>
              </w:rPr>
              <w:t>16-54</w:t>
            </w:r>
          </w:p>
          <w:p w:rsidR="00847FBF" w:rsidRPr="00F304FE" w:rsidRDefault="00847FBF" w:rsidP="00F304FE">
            <w:pPr>
              <w:pStyle w:val="1"/>
              <w:jc w:val="both"/>
              <w:rPr>
                <w:szCs w:val="28"/>
              </w:rPr>
            </w:pPr>
          </w:p>
          <w:p w:rsidR="00F84155" w:rsidRPr="00F304FE" w:rsidRDefault="00C605D8" w:rsidP="00F304FE">
            <w:pPr>
              <w:ind w:right="4236"/>
              <w:jc w:val="both"/>
              <w:rPr>
                <w:sz w:val="28"/>
                <w:szCs w:val="28"/>
              </w:rPr>
            </w:pPr>
            <w:bookmarkStart w:id="0" w:name="_GoBack"/>
            <w:r w:rsidRPr="00F304FE">
              <w:rPr>
                <w:sz w:val="28"/>
                <w:szCs w:val="28"/>
              </w:rPr>
              <w:t>Об утверждении Положения о</w:t>
            </w:r>
            <w:r w:rsidR="00285A83" w:rsidRPr="00F304FE">
              <w:rPr>
                <w:sz w:val="28"/>
                <w:szCs w:val="28"/>
              </w:rPr>
              <w:t xml:space="preserve"> порядке приватизации</w:t>
            </w:r>
            <w:r w:rsidR="00F304FE">
              <w:rPr>
                <w:sz w:val="28"/>
                <w:szCs w:val="28"/>
              </w:rPr>
              <w:t xml:space="preserve"> </w:t>
            </w:r>
            <w:r w:rsidR="00285A83" w:rsidRPr="00F304FE">
              <w:rPr>
                <w:sz w:val="28"/>
                <w:szCs w:val="28"/>
              </w:rPr>
              <w:t xml:space="preserve">муниципального имущества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  <w:r w:rsidR="00285A83" w:rsidRPr="00F304FE">
              <w:rPr>
                <w:sz w:val="28"/>
                <w:szCs w:val="28"/>
              </w:rPr>
              <w:t xml:space="preserve"> сельсовета</w:t>
            </w:r>
            <w:r w:rsidR="00F304FE">
              <w:rPr>
                <w:sz w:val="28"/>
                <w:szCs w:val="28"/>
              </w:rPr>
              <w:t xml:space="preserve"> </w:t>
            </w:r>
            <w:r w:rsidR="00847FBF" w:rsidRPr="00F304FE">
              <w:rPr>
                <w:sz w:val="28"/>
                <w:szCs w:val="28"/>
              </w:rPr>
              <w:t>Каратузского района</w:t>
            </w:r>
            <w:bookmarkEnd w:id="0"/>
          </w:p>
          <w:p w:rsidR="00847FBF" w:rsidRPr="00F304FE" w:rsidRDefault="00847FBF" w:rsidP="00F304FE">
            <w:pPr>
              <w:jc w:val="both"/>
              <w:rPr>
                <w:sz w:val="28"/>
                <w:szCs w:val="28"/>
              </w:rPr>
            </w:pPr>
          </w:p>
          <w:p w:rsidR="00F84155" w:rsidRPr="00F304FE" w:rsidRDefault="00F84155" w:rsidP="00F304FE">
            <w:pPr>
              <w:ind w:firstLine="695"/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 xml:space="preserve">В целях приведения муниципальных нормативных правовых актов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  <w:r w:rsidR="00285A83" w:rsidRPr="00F304FE">
              <w:rPr>
                <w:sz w:val="28"/>
                <w:szCs w:val="28"/>
              </w:rPr>
              <w:t xml:space="preserve"> сельсовета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  <w:r w:rsidR="00285A83" w:rsidRPr="00F304FE">
              <w:rPr>
                <w:sz w:val="28"/>
                <w:szCs w:val="28"/>
              </w:rPr>
              <w:t xml:space="preserve"> района</w:t>
            </w:r>
            <w:r w:rsidRPr="00F304FE">
              <w:rPr>
                <w:sz w:val="28"/>
                <w:szCs w:val="28"/>
              </w:rPr>
              <w:t xml:space="preserve"> в соответствие с нормами действующего законода</w:t>
            </w:r>
            <w:r w:rsidR="004E3FAA" w:rsidRPr="00F304FE">
              <w:rPr>
                <w:sz w:val="28"/>
                <w:szCs w:val="28"/>
              </w:rPr>
              <w:t>тельс</w:t>
            </w:r>
            <w:r w:rsidR="004E3FAA" w:rsidRPr="00F304FE">
              <w:rPr>
                <w:sz w:val="28"/>
                <w:szCs w:val="28"/>
              </w:rPr>
              <w:t>т</w:t>
            </w:r>
            <w:r w:rsidR="004E3FAA" w:rsidRPr="00F304FE">
              <w:rPr>
                <w:sz w:val="28"/>
                <w:szCs w:val="28"/>
              </w:rPr>
              <w:t xml:space="preserve">ва Российской Федерации, </w:t>
            </w:r>
            <w:r w:rsidR="00847FBF" w:rsidRPr="00F304FE">
              <w:rPr>
                <w:sz w:val="28"/>
                <w:szCs w:val="28"/>
              </w:rPr>
              <w:t>Каратузский</w:t>
            </w:r>
            <w:r w:rsidR="004E3FAA" w:rsidRPr="00F304FE">
              <w:rPr>
                <w:sz w:val="28"/>
                <w:szCs w:val="28"/>
              </w:rPr>
              <w:t xml:space="preserve"> сельский Совет депутатов РЕШИЛ:</w:t>
            </w:r>
          </w:p>
          <w:p w:rsidR="00F304FE" w:rsidRDefault="00F84155" w:rsidP="00F304FE">
            <w:pPr>
              <w:ind w:firstLine="695"/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1. Утвердить Положение «О порядке приватизации муниципального имуще</w:t>
            </w:r>
            <w:r w:rsidR="004E3FAA" w:rsidRPr="00F304FE">
              <w:rPr>
                <w:sz w:val="28"/>
                <w:szCs w:val="28"/>
              </w:rPr>
              <w:t xml:space="preserve">ства </w:t>
            </w:r>
            <w:r w:rsidR="00847FBF" w:rsidRPr="00F304FE">
              <w:rPr>
                <w:sz w:val="28"/>
                <w:szCs w:val="28"/>
              </w:rPr>
              <w:t>Карату</w:t>
            </w:r>
            <w:r w:rsidR="00847FBF" w:rsidRPr="00F304FE">
              <w:rPr>
                <w:sz w:val="28"/>
                <w:szCs w:val="28"/>
              </w:rPr>
              <w:t>з</w:t>
            </w:r>
            <w:r w:rsidR="00847FBF" w:rsidRPr="00F304FE">
              <w:rPr>
                <w:sz w:val="28"/>
                <w:szCs w:val="28"/>
              </w:rPr>
              <w:t>ского</w:t>
            </w:r>
            <w:r w:rsidR="004E3FAA" w:rsidRPr="00F304FE">
              <w:rPr>
                <w:sz w:val="28"/>
                <w:szCs w:val="28"/>
              </w:rPr>
              <w:t xml:space="preserve"> сельсовета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  <w:r w:rsidR="004E3FAA" w:rsidRPr="00F304FE">
              <w:rPr>
                <w:sz w:val="28"/>
                <w:szCs w:val="28"/>
              </w:rPr>
              <w:t xml:space="preserve"> района</w:t>
            </w:r>
            <w:r w:rsidRPr="00F304FE">
              <w:rPr>
                <w:sz w:val="28"/>
                <w:szCs w:val="28"/>
              </w:rPr>
              <w:t xml:space="preserve"> (</w:t>
            </w:r>
            <w:r w:rsidR="00847FBF" w:rsidRPr="00F304FE">
              <w:rPr>
                <w:sz w:val="28"/>
                <w:szCs w:val="28"/>
              </w:rPr>
              <w:t>приложение №1)</w:t>
            </w:r>
            <w:r w:rsidRPr="00F304FE">
              <w:rPr>
                <w:sz w:val="28"/>
                <w:szCs w:val="28"/>
              </w:rPr>
              <w:t>.</w:t>
            </w:r>
          </w:p>
          <w:p w:rsidR="00191281" w:rsidRPr="00F304FE" w:rsidRDefault="00F84155" w:rsidP="00F304FE">
            <w:pPr>
              <w:ind w:firstLine="695"/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 xml:space="preserve">2. Опубликовать настоящее решение в </w:t>
            </w:r>
            <w:r w:rsidR="00847FBF" w:rsidRPr="00F304FE">
              <w:rPr>
                <w:sz w:val="28"/>
                <w:szCs w:val="28"/>
              </w:rPr>
              <w:t>печатном издании</w:t>
            </w:r>
            <w:r w:rsidR="004E3FAA" w:rsidRPr="00F304FE">
              <w:rPr>
                <w:sz w:val="28"/>
                <w:szCs w:val="28"/>
              </w:rPr>
              <w:t xml:space="preserve"> «</w:t>
            </w:r>
            <w:r w:rsidR="00847FBF" w:rsidRPr="00F304FE">
              <w:rPr>
                <w:sz w:val="28"/>
                <w:szCs w:val="28"/>
              </w:rPr>
              <w:t>Каратузский Вестник</w:t>
            </w:r>
            <w:r w:rsidRPr="00F304FE">
              <w:rPr>
                <w:sz w:val="28"/>
                <w:szCs w:val="28"/>
              </w:rPr>
              <w:t>»</w:t>
            </w:r>
            <w:r w:rsidR="00191281" w:rsidRPr="00F304FE">
              <w:rPr>
                <w:sz w:val="28"/>
                <w:szCs w:val="28"/>
              </w:rPr>
              <w:t>.</w:t>
            </w:r>
          </w:p>
          <w:p w:rsidR="00F84155" w:rsidRPr="00F304FE" w:rsidRDefault="00C7732A" w:rsidP="00F304FE">
            <w:pPr>
              <w:ind w:firstLine="695"/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3. Контроль за исполнением настоящего решения возложить на заместителя главы адм</w:t>
            </w:r>
            <w:r w:rsidRPr="00F304FE">
              <w:rPr>
                <w:sz w:val="28"/>
                <w:szCs w:val="28"/>
              </w:rPr>
              <w:t>и</w:t>
            </w:r>
            <w:r w:rsidRPr="00F304FE">
              <w:rPr>
                <w:sz w:val="28"/>
                <w:szCs w:val="28"/>
              </w:rPr>
              <w:t xml:space="preserve">нистрации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  <w:r w:rsidRPr="00F304FE">
              <w:rPr>
                <w:sz w:val="28"/>
                <w:szCs w:val="28"/>
              </w:rPr>
              <w:t xml:space="preserve"> сельсовета </w:t>
            </w:r>
            <w:r w:rsidR="00847FBF" w:rsidRPr="00F304FE">
              <w:rPr>
                <w:sz w:val="28"/>
                <w:szCs w:val="28"/>
              </w:rPr>
              <w:t>Яковлеву А.М.</w:t>
            </w:r>
            <w:r w:rsidRPr="00F304FE">
              <w:rPr>
                <w:sz w:val="28"/>
                <w:szCs w:val="28"/>
              </w:rPr>
              <w:br/>
              <w:t>4</w:t>
            </w:r>
            <w:r w:rsidR="00F84155" w:rsidRPr="00F304FE">
              <w:rPr>
                <w:sz w:val="28"/>
                <w:szCs w:val="28"/>
              </w:rPr>
              <w:t>. Настоящее решение вступает в силу со дня его официального опубликования.</w:t>
            </w:r>
          </w:p>
          <w:p w:rsidR="00191281" w:rsidRPr="00F304FE" w:rsidRDefault="00191281" w:rsidP="00F304FE">
            <w:pPr>
              <w:jc w:val="both"/>
              <w:rPr>
                <w:sz w:val="28"/>
                <w:szCs w:val="28"/>
              </w:rPr>
            </w:pPr>
          </w:p>
          <w:p w:rsidR="00191281" w:rsidRPr="00F304FE" w:rsidRDefault="00191281" w:rsidP="00F304FE">
            <w:pPr>
              <w:jc w:val="both"/>
              <w:rPr>
                <w:sz w:val="28"/>
                <w:szCs w:val="28"/>
              </w:rPr>
            </w:pPr>
          </w:p>
          <w:p w:rsidR="00191281" w:rsidRPr="00F304FE" w:rsidRDefault="00847FBF" w:rsidP="00F304FE">
            <w:pPr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Глава сельсовета                                                                А.А.Саар</w:t>
            </w:r>
          </w:p>
          <w:p w:rsidR="00847FBF" w:rsidRPr="00F304FE" w:rsidRDefault="00847FBF" w:rsidP="00F304FE">
            <w:pPr>
              <w:jc w:val="both"/>
              <w:rPr>
                <w:sz w:val="28"/>
                <w:szCs w:val="28"/>
              </w:rPr>
            </w:pPr>
          </w:p>
          <w:p w:rsidR="00847FBF" w:rsidRPr="00F304FE" w:rsidRDefault="00C7732A" w:rsidP="00F304FE">
            <w:pPr>
              <w:jc w:val="both"/>
              <w:rPr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 xml:space="preserve">Председатель </w:t>
            </w:r>
            <w:r w:rsidR="00847FBF" w:rsidRPr="00F304FE">
              <w:rPr>
                <w:sz w:val="28"/>
                <w:szCs w:val="28"/>
              </w:rPr>
              <w:t>Каратузского</w:t>
            </w:r>
          </w:p>
          <w:p w:rsidR="00C7732A" w:rsidRPr="00F304FE" w:rsidRDefault="00C7732A" w:rsidP="00F304FE">
            <w:pPr>
              <w:jc w:val="both"/>
              <w:rPr>
                <w:sz w:val="28"/>
                <w:szCs w:val="28"/>
              </w:rPr>
            </w:pPr>
            <w:proofErr w:type="gramStart"/>
            <w:r w:rsidRPr="00F304FE">
              <w:rPr>
                <w:sz w:val="28"/>
                <w:szCs w:val="28"/>
              </w:rPr>
              <w:t>сельского</w:t>
            </w:r>
            <w:proofErr w:type="gramEnd"/>
            <w:r w:rsidRPr="00F304FE">
              <w:rPr>
                <w:sz w:val="28"/>
                <w:szCs w:val="28"/>
              </w:rPr>
              <w:t xml:space="preserve"> Совета депутатов                                       </w:t>
            </w:r>
            <w:r w:rsidR="00847FBF" w:rsidRPr="00F304FE">
              <w:rPr>
                <w:sz w:val="28"/>
                <w:szCs w:val="28"/>
              </w:rPr>
              <w:t xml:space="preserve">     А.П.Булахов</w:t>
            </w:r>
          </w:p>
          <w:p w:rsidR="00F84155" w:rsidRPr="00F304FE" w:rsidRDefault="00F84155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4155" w:rsidRPr="00F304FE" w:rsidRDefault="00F84155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4155" w:rsidRPr="00F304FE" w:rsidRDefault="00F84155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281" w:rsidRPr="00F304FE" w:rsidRDefault="00191281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91281" w:rsidRPr="00F304FE" w:rsidRDefault="00191281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7172" w:rsidRPr="00F304FE" w:rsidRDefault="005E7172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E7172" w:rsidRPr="00F304FE" w:rsidRDefault="005E7172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04FE" w:rsidRDefault="00F304FE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04FE" w:rsidRDefault="00F304FE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04FE" w:rsidRDefault="00F304FE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304FE" w:rsidRDefault="00F304FE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E3583" w:rsidRDefault="004E3583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left="7215"/>
              <w:jc w:val="both"/>
              <w:rPr>
                <w:color w:val="000000"/>
                <w:szCs w:val="28"/>
              </w:rPr>
            </w:pPr>
            <w:r w:rsidRPr="00F304FE">
              <w:rPr>
                <w:color w:val="000000"/>
                <w:szCs w:val="28"/>
              </w:rPr>
              <w:lastRenderedPageBreak/>
              <w:t xml:space="preserve">Приложение </w:t>
            </w:r>
          </w:p>
          <w:p w:rsidR="00191281" w:rsidRPr="00F304FE" w:rsidRDefault="00B46476" w:rsidP="00F304FE">
            <w:pPr>
              <w:ind w:left="7215"/>
              <w:jc w:val="both"/>
              <w:rPr>
                <w:color w:val="000000"/>
                <w:szCs w:val="28"/>
              </w:rPr>
            </w:pPr>
            <w:proofErr w:type="gramStart"/>
            <w:r w:rsidRPr="00F304FE">
              <w:rPr>
                <w:color w:val="000000"/>
                <w:szCs w:val="28"/>
              </w:rPr>
              <w:t>к</w:t>
            </w:r>
            <w:proofErr w:type="gramEnd"/>
            <w:r w:rsidRPr="00F304FE">
              <w:rPr>
                <w:color w:val="000000"/>
                <w:szCs w:val="28"/>
              </w:rPr>
              <w:t xml:space="preserve"> решению от 14.03.2013г. №16-54</w:t>
            </w:r>
          </w:p>
          <w:p w:rsidR="00B46476" w:rsidRPr="00F304FE" w:rsidRDefault="00B46476" w:rsidP="00F304F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04FE">
              <w:rPr>
                <w:b/>
                <w:color w:val="000000"/>
                <w:sz w:val="28"/>
                <w:szCs w:val="28"/>
              </w:rPr>
              <w:t>Положение о порядке приватизации</w:t>
            </w:r>
          </w:p>
          <w:p w:rsidR="00B46476" w:rsidRPr="00F304FE" w:rsidRDefault="00B46476" w:rsidP="00F30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304FE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F304FE">
              <w:rPr>
                <w:b/>
                <w:color w:val="000000"/>
                <w:sz w:val="28"/>
                <w:szCs w:val="28"/>
              </w:rPr>
              <w:t xml:space="preserve"> имущества Каратузского сельсовета Каратузского района</w:t>
            </w:r>
          </w:p>
          <w:p w:rsidR="00B46476" w:rsidRPr="00F304FE" w:rsidRDefault="00B46476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1.1. Настоящее Положение разработано в соответствии с Гражданским кодексом Российской Федерации, Федеральными законами от 21.12.2001 N 178-ФЗ "О приватизации государственного и муниципального имущества", от 29.07.1998 N 135-ФЗ "Об оценочной деятельности в Российской Федерации", постановлениями Правительства Российской Ф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дерации от 22.07.2002 N 549 "Об утверждении Положений об организации продажи гос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дарственного или муниципального имущества посредством публичного предложения и без объявления цены", от 12.08.2002 N 584 "Об утверждения Положения о проведении конку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>са по продаже государственного или муниципального имущества", от 12.08.2002 N 585 "Об утверждении Положения об организации продажи государственного или муниципал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ного имущества на аукционе и Положения об организации продажи находящихся в гос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дарственной или муниципальной собственности акций открытых акционерных обществ на специализированном аукционе" и регулирует отношения, возникающие при приватизации муниципального имущества Каратузского сельсовета (далее также - муниципальное им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щество) и связанные с ним отношения по управлению муниципальной собственностью.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1.2. Под приватизацией муниципального имущества понимается возмездное отчу</w:t>
            </w:r>
            <w:r w:rsidRPr="00F304FE">
              <w:rPr>
                <w:color w:val="000000"/>
                <w:sz w:val="28"/>
                <w:szCs w:val="28"/>
              </w:rPr>
              <w:t>ж</w:t>
            </w:r>
            <w:r w:rsidRPr="00F304FE">
              <w:rPr>
                <w:color w:val="000000"/>
                <w:sz w:val="28"/>
                <w:szCs w:val="28"/>
              </w:rPr>
              <w:t>дение имущества, находящегося в собственности Каратузского сельсовета, в собстве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ность физических и (или) юридических лиц.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1.3. Приватизация муниципального имущества основывается на признании раве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ства покупателей муниципального имущества и открытости деятельности органов местн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 самоуправления.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sz w:val="28"/>
                <w:szCs w:val="28"/>
              </w:rPr>
              <w:t>1.4</w:t>
            </w:r>
            <w:r w:rsidRPr="00F304FE">
              <w:rPr>
                <w:color w:val="000000"/>
                <w:sz w:val="28"/>
                <w:szCs w:val="28"/>
              </w:rPr>
              <w:t xml:space="preserve"> Действие настоящего Положения не распространяется на отношения, возник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ющие при отчуждении: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1) земли, за исключением отчуждения земельных участков, на которых располож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ны объекты недвижимости, в том числе имущественные комплексы;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 природных ресурсов;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 муниципального жилищного фонда;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5) муниципального имущества, находящегося за пределами территории Российской Федерации;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6) муниципального имущества в случаях, предусмотренных международными дог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ворами Российской Федерации;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7) безвозмездно в собственность религиозных организаций для использования в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 назначения, а также безвозмездно в собственность общероссийских общественных о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 xml:space="preserve">ганизаций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инвалидов и организаций, единственными учредителями которых являются о</w:t>
            </w:r>
            <w:r w:rsidRPr="00F304FE">
              <w:rPr>
                <w:color w:val="000000"/>
                <w:sz w:val="28"/>
                <w:szCs w:val="28"/>
              </w:rPr>
              <w:t>б</w:t>
            </w:r>
            <w:r w:rsidRPr="00F304FE">
              <w:rPr>
                <w:color w:val="000000"/>
                <w:sz w:val="28"/>
                <w:szCs w:val="28"/>
              </w:rPr>
              <w:t>щероссийские общественные организации инвалидов, земельных участков, которые нах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дятся в муниципальной собственности и на которых расположены здания, строения и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оружения, находящиеся в собственности указанных организаций;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8) муниципального имущества в собственность некоммерческих организаций,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низациям в качестве имущественного взноса Российской Федерации, субъектов Росси</w:t>
            </w:r>
            <w:r w:rsidRPr="00F304FE">
              <w:rPr>
                <w:color w:val="000000"/>
                <w:sz w:val="28"/>
                <w:szCs w:val="28"/>
              </w:rPr>
              <w:t>й</w:t>
            </w:r>
            <w:r w:rsidRPr="00F304FE">
              <w:rPr>
                <w:color w:val="000000"/>
                <w:sz w:val="28"/>
                <w:szCs w:val="28"/>
              </w:rPr>
              <w:t>ской Федерации, муниципальных образований;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10) муниципального имущества на основании судебного решения;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11)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"Об акционерных общ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ствах";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13) имущества, переданного центру исторического наследия Президента Росси</w:t>
            </w:r>
            <w:r w:rsidRPr="00F304FE">
              <w:rPr>
                <w:color w:val="000000"/>
                <w:sz w:val="28"/>
                <w:szCs w:val="28"/>
              </w:rPr>
              <w:t>й</w:t>
            </w:r>
            <w:r w:rsidRPr="00F304FE">
              <w:rPr>
                <w:color w:val="000000"/>
                <w:sz w:val="28"/>
                <w:szCs w:val="28"/>
              </w:rPr>
              <w:t>ской Федерации, прекратившего исполнение своих полномочий;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16) имущества, передаваемого в собственность Российского научного фонда в кач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стве имущественного взноса Российской Федерации;</w:t>
            </w:r>
          </w:p>
          <w:p w:rsidR="00A51413" w:rsidRPr="00F304FE" w:rsidRDefault="00A51413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Отчуждение указанного в настоящем пункте муниципального имущества регулир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ется иными федеральными законами и (или) иными нормативными правовыми актами.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та), а также имущество, которое в порядке, установленном федеральными законами, может находиться только в муниципальной собственности.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1.6. Особенности участия субъектов малого и среднего предпринимательства в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ватизации арендуемого муниципального недвижимого имущества установлены Федерал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ным законом от 22.07.2008 N 159-ФЗ "Об особенностях отчуждения недвижимого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принимательства, и о внесении изменений в отдельные законодательные акты Российской Федерации".</w:t>
            </w:r>
          </w:p>
          <w:p w:rsidR="00B46476" w:rsidRPr="00F304FE" w:rsidRDefault="00B46476" w:rsidP="00F304FE">
            <w:pPr>
              <w:tabs>
                <w:tab w:val="left" w:pos="695"/>
              </w:tabs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1.7. Функции продавца муниципального имущества осуществляет администрация Каратузского сельсовета Каратузского района.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2. Покупатели муниципального имущества</w:t>
            </w:r>
          </w:p>
          <w:p w:rsidR="00B83FF6" w:rsidRPr="00F304FE" w:rsidRDefault="00B83FF6" w:rsidP="00F304FE">
            <w:pPr>
              <w:ind w:firstLine="837"/>
              <w:jc w:val="both"/>
              <w:rPr>
                <w:bCs/>
                <w:color w:val="000000"/>
                <w:sz w:val="28"/>
                <w:szCs w:val="28"/>
              </w:rPr>
            </w:pPr>
            <w:r w:rsidRPr="00F304FE">
              <w:rPr>
                <w:bCs/>
                <w:color w:val="000000"/>
                <w:sz w:val="28"/>
                <w:szCs w:val="28"/>
              </w:rPr>
              <w:lastRenderedPageBreak/>
              <w:t>2.1 Покупателями муниципального имущества могут быть любые физические и юридические лица, за исключением:</w:t>
            </w:r>
          </w:p>
          <w:p w:rsidR="00B83FF6" w:rsidRPr="00F304FE" w:rsidRDefault="00B83FF6" w:rsidP="00F304FE">
            <w:pPr>
              <w:ind w:firstLine="837"/>
              <w:jc w:val="both"/>
              <w:rPr>
                <w:bCs/>
                <w:color w:val="000000"/>
                <w:sz w:val="28"/>
                <w:szCs w:val="28"/>
              </w:rPr>
            </w:pPr>
            <w:bookmarkStart w:id="1" w:name="sub_5012"/>
            <w:proofErr w:type="gramStart"/>
            <w:r w:rsidRPr="00F304FE">
              <w:rPr>
                <w:bCs/>
                <w:color w:val="000000"/>
                <w:sz w:val="28"/>
                <w:szCs w:val="28"/>
              </w:rPr>
              <w:t>государственных</w:t>
            </w:r>
            <w:proofErr w:type="gramEnd"/>
            <w:r w:rsidRPr="00F304FE">
              <w:rPr>
                <w:bCs/>
                <w:color w:val="000000"/>
                <w:sz w:val="28"/>
                <w:szCs w:val="28"/>
              </w:rPr>
              <w:t xml:space="preserve"> и муниципальных унитарных предприятий, государственных и муниципальных учреждений;</w:t>
            </w:r>
          </w:p>
          <w:p w:rsidR="00B83FF6" w:rsidRPr="00F304FE" w:rsidRDefault="00B83FF6" w:rsidP="00F304FE">
            <w:pPr>
              <w:ind w:firstLine="837"/>
              <w:jc w:val="both"/>
              <w:rPr>
                <w:bCs/>
                <w:color w:val="000000"/>
                <w:sz w:val="28"/>
                <w:szCs w:val="28"/>
              </w:rPr>
            </w:pPr>
            <w:bookmarkStart w:id="2" w:name="sub_5013"/>
            <w:bookmarkEnd w:id="1"/>
            <w:proofErr w:type="gramStart"/>
            <w:r w:rsidRPr="00F304FE">
              <w:rPr>
                <w:bCs/>
                <w:color w:val="000000"/>
                <w:sz w:val="28"/>
                <w:szCs w:val="28"/>
              </w:rPr>
              <w:t>юридических</w:t>
            </w:r>
            <w:proofErr w:type="gramEnd"/>
            <w:r w:rsidRPr="00F304FE">
              <w:rPr>
                <w:bCs/>
                <w:color w:val="000000"/>
                <w:sz w:val="28"/>
                <w:szCs w:val="28"/>
              </w:rPr>
              <w:t xml:space="preserve"> лиц, в уставном капитале которых доля Российской Федерации, суб</w:t>
            </w:r>
            <w:r w:rsidRPr="00F304FE">
              <w:rPr>
                <w:bCs/>
                <w:color w:val="000000"/>
                <w:sz w:val="28"/>
                <w:szCs w:val="28"/>
              </w:rPr>
              <w:t>ъ</w:t>
            </w:r>
            <w:r w:rsidRPr="00F304FE">
              <w:rPr>
                <w:bCs/>
                <w:color w:val="000000"/>
                <w:sz w:val="28"/>
                <w:szCs w:val="28"/>
              </w:rPr>
              <w:t xml:space="preserve">ектов Российской Федерации и муниципальных образований превышает 25 процентов, кроме случаев, предусмотренных </w:t>
            </w:r>
            <w:hyperlink r:id="rId4" w:anchor="sub_25" w:history="1">
              <w:r w:rsidRPr="00F304FE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статьей 25</w:t>
              </w:r>
            </w:hyperlink>
            <w:r w:rsidRPr="00F304FE">
              <w:rPr>
                <w:bCs/>
                <w:sz w:val="28"/>
                <w:szCs w:val="28"/>
              </w:rPr>
              <w:t xml:space="preserve"> Фе</w:t>
            </w:r>
            <w:r w:rsidRPr="00F304FE">
              <w:rPr>
                <w:bCs/>
                <w:color w:val="000000"/>
                <w:sz w:val="28"/>
                <w:szCs w:val="28"/>
              </w:rPr>
              <w:t>дерального закона от 21 декабря 2001г. №178-ФЗ</w:t>
            </w:r>
            <w:r w:rsidRPr="00F304FE">
              <w:rPr>
                <w:bCs/>
                <w:color w:val="000000"/>
                <w:sz w:val="28"/>
                <w:szCs w:val="28"/>
              </w:rPr>
              <w:br/>
              <w:t>«О приватизации государственного и муниципального имущества»;</w:t>
            </w:r>
          </w:p>
          <w:bookmarkEnd w:id="2"/>
          <w:p w:rsidR="00B46476" w:rsidRPr="00F304FE" w:rsidRDefault="00B83FF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Cs/>
                <w:color w:val="000000"/>
                <w:sz w:val="28"/>
                <w:szCs w:val="28"/>
              </w:rPr>
              <w:t>юридических лиц, местом регистрации которых является государство или террит</w:t>
            </w:r>
            <w:r w:rsidRPr="00F304FE">
              <w:rPr>
                <w:bCs/>
                <w:color w:val="000000"/>
                <w:sz w:val="28"/>
                <w:szCs w:val="28"/>
              </w:rPr>
              <w:t>о</w:t>
            </w:r>
            <w:r w:rsidRPr="00F304FE">
              <w:rPr>
                <w:bCs/>
                <w:color w:val="000000"/>
                <w:sz w:val="28"/>
                <w:szCs w:val="28"/>
              </w:rPr>
              <w:t>рия, включенные в утверждаемый Министерством финансов Российской Федерации пер</w:t>
            </w:r>
            <w:r w:rsidRPr="00F304FE">
              <w:rPr>
                <w:bCs/>
                <w:color w:val="000000"/>
                <w:sz w:val="28"/>
                <w:szCs w:val="28"/>
              </w:rPr>
              <w:t>е</w:t>
            </w:r>
            <w:r w:rsidRPr="00F304FE">
              <w:rPr>
                <w:bCs/>
                <w:color w:val="000000"/>
                <w:sz w:val="28"/>
                <w:szCs w:val="28"/>
              </w:rPr>
              <w:t>чень государств и территорий, предоставляющих льготный налоговый режим налогообл</w:t>
            </w:r>
            <w:r w:rsidRPr="00F304FE">
              <w:rPr>
                <w:bCs/>
                <w:color w:val="000000"/>
                <w:sz w:val="28"/>
                <w:szCs w:val="28"/>
              </w:rPr>
              <w:t>о</w:t>
            </w:r>
            <w:r w:rsidRPr="00F304FE">
              <w:rPr>
                <w:bCs/>
                <w:color w:val="000000"/>
                <w:sz w:val="28"/>
                <w:szCs w:val="28"/>
              </w:rPr>
              <w:t>жения и (или) не предусматривающих раскрытия и предоставления информации при пр</w:t>
            </w:r>
            <w:r w:rsidRPr="00F304FE">
              <w:rPr>
                <w:bCs/>
                <w:color w:val="000000"/>
                <w:sz w:val="28"/>
                <w:szCs w:val="28"/>
              </w:rPr>
              <w:t>о</w:t>
            </w:r>
            <w:r w:rsidRPr="00F304FE">
              <w:rPr>
                <w:bCs/>
                <w:color w:val="000000"/>
                <w:sz w:val="28"/>
                <w:szCs w:val="28"/>
              </w:rPr>
              <w:t xml:space="preserve">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304FE">
              <w:rPr>
                <w:bCs/>
                <w:color w:val="000000"/>
                <w:sz w:val="28"/>
                <w:szCs w:val="28"/>
              </w:rPr>
              <w:t>бенефициарных</w:t>
            </w:r>
            <w:proofErr w:type="spellEnd"/>
            <w:r w:rsidRPr="00F304FE">
              <w:rPr>
                <w:bCs/>
                <w:color w:val="000000"/>
                <w:sz w:val="28"/>
                <w:szCs w:val="28"/>
              </w:rPr>
              <w:t xml:space="preserve"> владельцах и контролирующих лицах в порядке, установленном Правительством Российской Федер</w:t>
            </w:r>
            <w:r w:rsidRPr="00F304FE">
              <w:rPr>
                <w:bCs/>
                <w:color w:val="000000"/>
                <w:sz w:val="28"/>
                <w:szCs w:val="28"/>
              </w:rPr>
              <w:t>а</w:t>
            </w:r>
            <w:r w:rsidRPr="00F304FE">
              <w:rPr>
                <w:bCs/>
                <w:color w:val="000000"/>
                <w:sz w:val="28"/>
                <w:szCs w:val="28"/>
              </w:rPr>
              <w:t>ции.</w:t>
            </w:r>
            <w:r w:rsidR="00B46476" w:rsidRPr="00F304FE">
              <w:rPr>
                <w:color w:val="000000"/>
                <w:sz w:val="28"/>
                <w:szCs w:val="28"/>
              </w:rPr>
              <w:t>2.2. Ограничения, установленные настоящего Положения,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</w:t>
            </w:r>
            <w:r w:rsidR="00B46476" w:rsidRPr="00F304FE">
              <w:rPr>
                <w:color w:val="000000"/>
                <w:sz w:val="28"/>
                <w:szCs w:val="28"/>
              </w:rPr>
              <w:t>е</w:t>
            </w:r>
            <w:r w:rsidR="00B46476" w:rsidRPr="00F304FE">
              <w:rPr>
                <w:color w:val="000000"/>
                <w:sz w:val="28"/>
                <w:szCs w:val="28"/>
              </w:rPr>
              <w:t>мельных участках, при приобретении указанными собственниками этих земельных учас</w:t>
            </w:r>
            <w:r w:rsidR="00B46476" w:rsidRPr="00F304FE">
              <w:rPr>
                <w:color w:val="000000"/>
                <w:sz w:val="28"/>
                <w:szCs w:val="28"/>
              </w:rPr>
              <w:t>т</w:t>
            </w:r>
            <w:r w:rsidR="00B46476" w:rsidRPr="00F304FE">
              <w:rPr>
                <w:color w:val="000000"/>
                <w:sz w:val="28"/>
                <w:szCs w:val="28"/>
              </w:rPr>
              <w:t>ков.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2.3. Открытые акционерные общества, общества с ограниченной ответственностью не могут являться покупателями своих акций, своих долей в уставных капиталах, приват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зируемых в соответствии с настоящим Положением.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2.4. В случае, если впоследствии будет установлено, что покупатель муниципальн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 имущества не имел законное право на его приобретение, соответствующая сделка явл</w:t>
            </w:r>
            <w:r w:rsidRPr="00F304FE">
              <w:rPr>
                <w:color w:val="000000"/>
                <w:sz w:val="28"/>
                <w:szCs w:val="28"/>
              </w:rPr>
              <w:t>я</w:t>
            </w:r>
            <w:r w:rsidRPr="00F304FE">
              <w:rPr>
                <w:color w:val="000000"/>
                <w:sz w:val="28"/>
                <w:szCs w:val="28"/>
              </w:rPr>
              <w:t>ется ничтожной.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3. Планирование приватизации муниципального имущества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3.1. Разработка проекта прогнозного плана (программы) приватизации муниципал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ного имущества на очередной финансовый год осуществляется в соответствии с основн</w:t>
            </w:r>
            <w:r w:rsidRPr="00F304FE">
              <w:rPr>
                <w:color w:val="000000"/>
                <w:sz w:val="28"/>
                <w:szCs w:val="28"/>
              </w:rPr>
              <w:t>ы</w:t>
            </w:r>
            <w:r w:rsidRPr="00F304FE">
              <w:rPr>
                <w:color w:val="000000"/>
                <w:sz w:val="28"/>
                <w:szCs w:val="28"/>
              </w:rPr>
              <w:t>ми направлениями социально-экономической политики Каратузского сельсовета.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3.2. Прогнозный план (программа) приватизации муниципального имущества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держит перечень муниципальных унитарных предприятий, а так же находящихся в мун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ципальной собственности акций открытых акционерных обществ, иного муниципального имущества, которое планируется приватизировать в соответствующем периоде. Прогно</w:t>
            </w:r>
            <w:r w:rsidRPr="00F304FE">
              <w:rPr>
                <w:color w:val="000000"/>
                <w:sz w:val="28"/>
                <w:szCs w:val="28"/>
              </w:rPr>
              <w:t>з</w:t>
            </w:r>
            <w:r w:rsidRPr="00F304FE">
              <w:rPr>
                <w:color w:val="000000"/>
                <w:sz w:val="28"/>
                <w:szCs w:val="28"/>
              </w:rPr>
              <w:t>ный план (программа) приватизации муниципального имущества содержит предполага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мые сроки приватизации и следующие характеристики муниципального имущества: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1)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наименование;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местонахождение;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общая площадь (кв. м).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3.3. Прогнозный план (программа) приватизации муниципального имущества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 xml:space="preserve">ставляется ежегодно администрацией Каратузского сельсовета и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направляется в Совет д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путатов сельского поселения для его утверждения.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3.4. Предложения о приватизации муниципального имущества в очередном фина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совом году вправе направлять в администрацию Каратузского сельсовета любые юридич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ские и физические лица.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3.5. Администрация Каратузского сельсовета в течении первого квартала, следу</w:t>
            </w:r>
            <w:r w:rsidRPr="00F304FE">
              <w:rPr>
                <w:color w:val="000000"/>
                <w:sz w:val="28"/>
                <w:szCs w:val="28"/>
              </w:rPr>
              <w:t>ю</w:t>
            </w:r>
            <w:r w:rsidRPr="00F304FE">
              <w:rPr>
                <w:color w:val="000000"/>
                <w:sz w:val="28"/>
                <w:szCs w:val="28"/>
              </w:rPr>
              <w:t>щего за отчетным годом, представляет на Совет депутатов сельского поселения отчет о выполнении прогнозного плана приватизации муниципального имущества за прошедший год.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3.6. Прогнозный план (программа) приватизации муниципального имущества, отчет о выполнении прогнозного плана приватизации муниципального имущества за прошедший год подлежат опубликованию в установленном порядке в официальном печатном издании «Каратузский Вестник» и размещению на официальном сайте администрации Каратузск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 xml:space="preserve">го сельсовет в сети Интернет.                                                   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3.7. Допускается внесение изменений в утвержденный прогнозный план (програ</w:t>
            </w:r>
            <w:r w:rsidRPr="00F304FE">
              <w:rPr>
                <w:color w:val="000000"/>
                <w:sz w:val="28"/>
                <w:szCs w:val="28"/>
              </w:rPr>
              <w:t>м</w:t>
            </w:r>
            <w:r w:rsidRPr="00F304FE">
              <w:rPr>
                <w:color w:val="000000"/>
                <w:sz w:val="28"/>
                <w:szCs w:val="28"/>
              </w:rPr>
              <w:t>му) приватизации муниципального имущества в течение года в порядке, установленном настоящим Положением для его разработки.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4. Порядок приватизации муниципального имущества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4.1. Определение цены подлежащего приватизации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4.1.1. Начальная цена подлежащего приватизации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4.2. Способы приватизации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4.2.1. Могут использоваться следующие способы приватизации имущества: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1) преобразование унитарного предприятия в открытое акционерное общество;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 преобразование унитарного предприятия в общество с ограниченной ответстве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ностью;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 продажа муниципального имущества на аукционе;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4) продажа акций открытых акционерных обществ на специализированном аукц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оне;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5) продажа муниципального имущества на конкурсе;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6) продажа акций открытых акционерных обществ через организатора торговли на рынке ценных бумаг;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7) продажа муниципального имущества посредством публичного предложения;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8) продажа муниципального имущества без объявления цены;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9) внесение муниципального имущества в качестве вклада в уставные капиталы о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крытых акционерных обществ;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10) продажа акций открытых акционерных обществ по результатам доверительного управления.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4.3. Решение об условиях приватизации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>4.3.1. Решение об условиях приватизации муниципального имущества, включенного в прогнозный план (программу) приватизации принимается администрацией Каратузского сельсовета в форме постановления.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4.3.2. В решении о приватизации муниципального имущества должны быть указаны следующие сведения: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наименование и характеристика имущества;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способ приватизации имущества;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начальная цена имущества;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срок рассрочки платежа (в случае ее предоставления);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форма подачи предложений о цене;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иные необходимые для приватизации имущества сведения.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 Комиссия по приватизации.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4.4.1. Для организации и проведения приватизации муниципального имущества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здается Комиссия, которая является постоянно действующим рабочим органом админ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страции Каратузского сельсовета.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4.4.2. Комиссия по приватизации муниципального имущества состоит из пяти чл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нов. Персональный состав Комиссии утверждается постановлением администрации Кар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тузского сельсовета.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 Комиссия: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1) рассматривает заявки претендентов на участие в торгах;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 принимает решение о допуске претендентов к участию в торгах или об отказе в допуске к участию в торгах;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 проводит торги и определяет победителя торгов;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4) оформляет и подписывает протокол об итогах торгов;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5) принимает решение о признании торгов несостоявшимися в случаях, установле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ных законодательством;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4.4.3.1. Заседания комиссии проводятся по мере необходимости.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4.4.3.2. Заседание Комиссии по приватизации является правомочным, если на нем присутствуют более половины ее членов от установленного количества.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4.4.3.3. Решения Комиссии принимаются простым большинством голосов от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сутствующих на заседании членов Комиссии. При голосовании каждый член Комиссии имеет один голос. При равном голосовании присутствующих на заседании членов Коми</w:t>
            </w:r>
            <w:r w:rsidRPr="00F304FE">
              <w:rPr>
                <w:color w:val="000000"/>
                <w:sz w:val="28"/>
                <w:szCs w:val="28"/>
              </w:rPr>
              <w:t>с</w:t>
            </w:r>
            <w:r w:rsidRPr="00F304FE">
              <w:rPr>
                <w:color w:val="000000"/>
                <w:sz w:val="28"/>
                <w:szCs w:val="28"/>
              </w:rPr>
              <w:t>сии решающим голосом является голос председателя Комиссии.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4.4.3.4. Решения Комиссии оформляются протоколами, которые подписываются всеми присутствующими на заседании членами Комиссии.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4.4.3.5. Протокол заседания Комиссии об итогах продажи муниципального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 является основанием для заключения с победителем договора купли-продажи.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4.5. Информационное обеспечение приватизации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4.5.1. Информационное сообщение о продаже муниципального имущества подл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жит опубликованию в официальном печатном издании «Каратузский Вестник», а также размещению на официальном сайте администрации Каратузского сельсовета в сети И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 xml:space="preserve">тернет,  официальном сайте Российской Федерации в сети «Интернет» для размещения информации о проведении торгов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не менее чем за двадцать пять дней до дня осуществл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 продажи муниципального имущества, если иное не предусмотрено федеральным зак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ном, и должно содержать следующие сведения: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наименование органа местного самоуправления, принявшего решение об условиях приватизации имущества, реквизиты указанного решения;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наименование и характеристика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способ приватизации;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начальная цена продажи такого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форма подачи предложений о цене;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условия и сроки платежа, необходимые реквизиты счетов;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размер задатка, срок и порядок его внесения, необходимые реквизиты счетов;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порядок, место, даты начала и окончания подачи заявок (предложений);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исчерпывающий перечень представляемых покупателями документов и требов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ния к их оформлению;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-срок заключения договора купли-продажи;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порядок ознакомления покупателей с иной информацией, в том числе с условиями договора купли-продажи;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ограничения участия отдельных категорий физических лиц и юридических лиц в приватизации такого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порядок определения победителей (при проведении аукциона, специализированн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 аукциона, конкурса) либо лиц, имеющих право приобретения муниципального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 (при проведении его продажи посредством публичного предложения и без объявления цены);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место и срок подведения итогов продажи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4.5.2. Информация о результатах сделки приватизации имущества подлежит опу</w:t>
            </w:r>
            <w:r w:rsidRPr="00F304FE">
              <w:rPr>
                <w:color w:val="000000"/>
                <w:sz w:val="28"/>
                <w:szCs w:val="28"/>
              </w:rPr>
              <w:t>б</w:t>
            </w:r>
            <w:r w:rsidRPr="00F304FE">
              <w:rPr>
                <w:color w:val="000000"/>
                <w:sz w:val="28"/>
                <w:szCs w:val="28"/>
              </w:rPr>
              <w:t>ликованию в официальном печатном издании «Каратузский Вестник», размещению на сайтах в сети "Интернет" в месячный срок со дня совершения сделки с указанием следу</w:t>
            </w:r>
            <w:r w:rsidRPr="00F304FE">
              <w:rPr>
                <w:color w:val="000000"/>
                <w:sz w:val="28"/>
                <w:szCs w:val="28"/>
              </w:rPr>
              <w:t>ю</w:t>
            </w:r>
            <w:r w:rsidRPr="00F304FE">
              <w:rPr>
                <w:color w:val="000000"/>
                <w:sz w:val="28"/>
                <w:szCs w:val="28"/>
              </w:rPr>
              <w:t>щей информации: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наименование и характеристика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дата и место проведения торгов;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наименование продавца такого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количество поданных заявок;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лица, признанные участниками торгов;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цена сделки приватизации;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имя физического лица или наименование юридического лица - покупателя.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4.6. Документы, представляемые покупателями муниципального имущества.</w:t>
            </w:r>
            <w:r w:rsidRPr="00F304FE">
              <w:rPr>
                <w:color w:val="000000"/>
                <w:sz w:val="28"/>
                <w:szCs w:val="28"/>
              </w:rPr>
              <w:br/>
              <w:t>Для участия в аукционе, конкурсе и других способах продаж муниципального имущества претенденты одновременно с заявкой представляют в Комиссию оформленные надлеж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щим образом следующие документы: юридические лица: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заверенные копии учредительных документов;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документ, содержащий сведения о доле муниципального образования в уставном капитале юридического лица;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 xml:space="preserve">- документ, который подтверждает полномочия руководителя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юридического лица на осуществление действий от имени юридического лица и в соответствие, с которым рук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водитель юридического лица обладает правом действовать от имени юридического лица без доверенности;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Физические лица предъявляют документ, удостоверяющий личность, или предста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ляют копии всех его листов.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Заявка и опись представленных документов составляются в 2 экземплярах, один из которых остается у продавца, другой - у заявителя.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5. Продажа муниципального имущества на аукционе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5.1. На аукционе продается муниципальное имущество в случае, если его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</w:t>
            </w:r>
            <w:r w:rsidRPr="00F304FE">
              <w:rPr>
                <w:color w:val="000000"/>
                <w:sz w:val="28"/>
                <w:szCs w:val="28"/>
              </w:rPr>
              <w:t>ы</w:t>
            </w:r>
            <w:r w:rsidRPr="00F304FE">
              <w:rPr>
                <w:color w:val="000000"/>
                <w:sz w:val="28"/>
                <w:szCs w:val="28"/>
              </w:rPr>
              <w:t>сокую цену за такое имущество.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5.2. Аукционы являются открытыми по составу участников с закрытой и открытой формами подачи предложений по цене.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5.3. Предложения о цене имущества подаются участниками аукциона в запечата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ватизации.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Аукцион, в котором принял участие только один участник, признается несостоя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шимся. При равенстве двух и более предложений о цене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5.4. Прием заявок на участие в аукционе начинается с даты, объявленной в инфо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>мационном сообщении о проведении аукциона, и продолжается не менее 25 дней. Аукцион проводится не ранее чем через десять рабочих дней со дня признания претендентов учас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никами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5.5. При проведении аукциона, если используется открытая форма подачи предл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жений о цене имущества, в информационном сообщении помимо сведений, указанных в настоящем Положение, указывается величина повышения начальной цены ("шаг аукци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на").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5.6. Задаток для участия в аукционе устанавливается в размере 10 процентов начальной цены, указанной в информационном сообщении о приватизации имущества. Документом, подтверждающим поступление задатка на счет, указанный в информацио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ном сообщении, является выписка с этого счета.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5.7. Претендент не допускается к участию в аукционе по следующим основаниям: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представленные документы не подтверждают право претендента быть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лем в соответствии с законодательством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представлены не все документы в соответствии с перечнем, указанным в инфо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>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>- заявка подана лицом, не уполномоченным претендентом на осуществление таких действий;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Перечень оснований отказа претенденту в участии в аукционе является исчерпыв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ющим.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5.8. До признания претендента участником аукциона он имеет право посредством уведомления в письменной форме отозвать свою заявку. В случае отзыва заявки до даты окончания ее приема поступивший задаток подлежит возврату в срок не позднее 5 дней со дня поступления уведомления об отзыве заявки. В случае отзыва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5.9. Одно лицо имеет право подать только одну заявку, а в случае проведения ау</w:t>
            </w:r>
            <w:r w:rsidRPr="00F304FE">
              <w:rPr>
                <w:color w:val="000000"/>
                <w:sz w:val="28"/>
                <w:szCs w:val="28"/>
              </w:rPr>
              <w:t>к</w:t>
            </w:r>
            <w:r w:rsidRPr="00F304FE">
              <w:rPr>
                <w:color w:val="000000"/>
                <w:sz w:val="28"/>
                <w:szCs w:val="28"/>
              </w:rPr>
              <w:t>циона при закрытой форме подачи предложений о цене имущества только одно предлож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ние о цене имущества, продаваемого на аукционе.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5.10. Уведомление о признании участника аукциона победителем выдается побед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телю или его полномочному представителю под расписку или высылается ему по почте заказным письмом в течение 5 дней с даты подведения итогов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5.11. При уклонении или отказе победителя аукциона от заключения в установле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ный срок договора купли-продажи муниципального имущества задаток ему не возвращ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ется, и он утрачивает право на заключение указанного договора.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5.12. Суммы задатков возвращаются участникам аукциона, за исключением его п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бедителя, в течение 5 дней после подведения итогов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5.13. Договор купли-продажи заключается с победителем аукциона в течение 15 р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бочих дней после подведения итогов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5.14.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вором купли-продажи не позднее чем через тридцать дней после дня полной оплаты им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6. Продажа муниципального имущества посредством публичного предложения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6.1. Продажа муниципального имущества посредством публичного предложения осуществляется в случае, если аукцион по продаже муниципального имущества был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знан несостоявшимся.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6.2. При продаже муниципального имущества посредством публичного предлож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 в информационном сообщении помимо сведений, предусмотренных настоящего П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ложения, указываются: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304FE">
              <w:rPr>
                <w:color w:val="000000"/>
                <w:sz w:val="28"/>
                <w:szCs w:val="28"/>
              </w:rPr>
              <w:t>дата</w:t>
            </w:r>
            <w:proofErr w:type="gramEnd"/>
            <w:r w:rsidRPr="00F304FE">
              <w:rPr>
                <w:color w:val="000000"/>
                <w:sz w:val="28"/>
                <w:szCs w:val="28"/>
              </w:rPr>
              <w:t>, время и место проведения продажи посредством публичного предложения;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304FE">
              <w:rPr>
                <w:color w:val="000000"/>
                <w:sz w:val="28"/>
                <w:szCs w:val="28"/>
              </w:rPr>
              <w:t>величина</w:t>
            </w:r>
            <w:proofErr w:type="gramEnd"/>
            <w:r w:rsidRPr="00F304FE">
              <w:rPr>
                <w:color w:val="000000"/>
                <w:sz w:val="28"/>
                <w:szCs w:val="28"/>
              </w:rPr>
              <w:t xml:space="preserve"> снижения цены первоначального предложения (шаг понижения), величина повышения цены в случае, предусмотренном настоящим Положением ("шаг аукциона");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304FE">
              <w:rPr>
                <w:color w:val="000000"/>
                <w:sz w:val="28"/>
                <w:szCs w:val="28"/>
              </w:rPr>
              <w:lastRenderedPageBreak/>
              <w:t>минимальная</w:t>
            </w:r>
            <w:proofErr w:type="gramEnd"/>
            <w:r w:rsidRPr="00F304FE">
              <w:rPr>
                <w:color w:val="000000"/>
                <w:sz w:val="28"/>
                <w:szCs w:val="28"/>
              </w:rPr>
              <w:t xml:space="preserve"> цена предложения, по которой может быть продано муниципальное имущество (цена отсечения).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При этом цена первоначального предложения устанавливается не ниже начальной цены, указанной в информационном сообщении о продаже указанного имущества на ау</w:t>
            </w:r>
            <w:r w:rsidRPr="00F304FE">
              <w:rPr>
                <w:color w:val="000000"/>
                <w:sz w:val="28"/>
                <w:szCs w:val="28"/>
              </w:rPr>
              <w:t>к</w:t>
            </w:r>
            <w:r w:rsidRPr="00F304FE">
              <w:rPr>
                <w:color w:val="000000"/>
                <w:sz w:val="28"/>
                <w:szCs w:val="28"/>
              </w:rPr>
              <w:t>ционе, который был признан несостоявшимся.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При продаже имущества посредством публичного предложения цена отсечения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ставляет 50 процентов начальной цены несостоявшегося аукциона.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6.3. Продолжительность приема заявок должна быть не менее чем 25 дней. Одно лицо имеет право подать только одну заявку. Продажа посредством публичного предл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жения проводится не ранее чем через 10 рабочих дней со дня признания претендентов участниками продажи посредством публичного предложения.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6.4. Для участия в продаже посредством публичного предложения претендент вн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сит задаток в размере 10 процентов начальной цены, указанной в информационном соо</w:t>
            </w:r>
            <w:r w:rsidRPr="00F304FE">
              <w:rPr>
                <w:color w:val="000000"/>
                <w:sz w:val="28"/>
                <w:szCs w:val="28"/>
              </w:rPr>
              <w:t>б</w:t>
            </w:r>
            <w:r w:rsidRPr="00F304FE">
              <w:rPr>
                <w:color w:val="000000"/>
                <w:sz w:val="28"/>
                <w:szCs w:val="28"/>
              </w:rPr>
              <w:t>щении о продаже муниципального имущества. Документом, подтверждающим поступл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ние задатка на счет, указанный в информационном сообщении, является выписка с этого счета.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6.5. Продажа посредством публичного предложения осуществляется с использов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нием открытой формы подачи предложений о приобретении муниципального имущества в течение одной процедуры проведения такой 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При продаже посредством публичного предложения осуществляется последов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тельное снижение цены первоначального предложения на "шаг понижения" до цены отс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чения.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ствующем "шаге понижения".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ложения.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В случае, если несколько участников продажи посредством публичного предлож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 подтверждает цену первоначального предложения или сложившуюся на одном из "ш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гов понижения", со всеми участниками продажи посредством публичного предложения проводится аукцион по установленным в соответствии с настоящим Положением прав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ся цена первоначального предложения или цена предложения, сложившаяся на данном "шаге понижения".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6.6. Продажа посредством публичного предложения, в которой принял участие только один участник, признается несостоявшейся.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6.7. Претендент не допускается к участию в продаже посредством публичного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ложения по следующим основаниям: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>1) представленные документы не подтверждают право претендента быть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лем в соответствии с законодательством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 представлены не все документы в соответствии с перечнем, указанным в инфо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>мационном сообщении о продаже муниципального имущества, либо оформление указа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ных документов не соответствует законодательству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 заявка на участие в продаже посредством публичного предложения подана л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цом, не уполномоченным претендентом на осуществление таких действий;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4) поступление в установленный срок задатка на счета, указанные в информацио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ном сообщении, не подтверждено.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Перечень оснований отказа претенденту в участии в продаже посредством публи</w:t>
            </w:r>
            <w:r w:rsidRPr="00F304FE">
              <w:rPr>
                <w:color w:val="000000"/>
                <w:sz w:val="28"/>
                <w:szCs w:val="28"/>
              </w:rPr>
              <w:t>ч</w:t>
            </w:r>
            <w:r w:rsidRPr="00F304FE">
              <w:rPr>
                <w:color w:val="000000"/>
                <w:sz w:val="28"/>
                <w:szCs w:val="28"/>
              </w:rPr>
              <w:t>ного предложения является исчерпывающим.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6.8. Претендент имеет право отозвать поданную заявку на участие в продаже п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средством публичного предложения до момента признания его участником такой 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6.9. Уведомление о признании участника продажи посредством публичного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6.10.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6.11. 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ведения ее итогов.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6.12. 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купли-продажи.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6.13.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нее чем через тридцать дней после дня полной оплаты имущества.</w:t>
            </w:r>
          </w:p>
          <w:p w:rsidR="00B46476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F304FE" w:rsidRDefault="00F304FE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7. Продажа муниципального имущества без объявления цены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7.1. Продажа муниципального имущества без объявления цены осуществляется, е</w:t>
            </w:r>
            <w:r w:rsidRPr="00F304FE">
              <w:rPr>
                <w:color w:val="000000"/>
                <w:sz w:val="28"/>
                <w:szCs w:val="28"/>
              </w:rPr>
              <w:t>с</w:t>
            </w:r>
            <w:r w:rsidRPr="00F304FE">
              <w:rPr>
                <w:color w:val="000000"/>
                <w:sz w:val="28"/>
                <w:szCs w:val="28"/>
              </w:rPr>
              <w:t>ли продажа этого имущества посредством публичного предложения не состоялась.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При продаже муниципального имущества без объявления цены его начальная цена не определяется.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7.2. Информационное сообщение о продаже муниципального имущества без объя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ления цены должно соответствовать требованиям, предусмотренным настоящего Полож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ния, за исключением начальной цены.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 xml:space="preserve">Претенденты направляют свои предложения о цене муниципального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имущества в адрес, указанный в информационном сообщении.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7.3. Помимо предложения о цене муниципального имущества претендент должен представить документы, указанные в настоящего Положения.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7.4.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7.5. Не позднее чем через пять дней с даты признании участника продажи без об</w:t>
            </w:r>
            <w:r w:rsidRPr="00F304FE">
              <w:rPr>
                <w:color w:val="000000"/>
                <w:sz w:val="28"/>
                <w:szCs w:val="28"/>
              </w:rPr>
              <w:t>ъ</w:t>
            </w:r>
            <w:r w:rsidRPr="00F304FE">
              <w:rPr>
                <w:color w:val="000000"/>
                <w:sz w:val="28"/>
                <w:szCs w:val="28"/>
              </w:rPr>
              <w:t>явления цены победителем с ним заключается договор купли-продажи.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7.6.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нее чем через 30 дней после дня полной оплаты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8. Продажа муниципального имущества на конкурсе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8.2. Право приобретения муниципального имущества принадлежит тому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лю, который предложил в ходе конкурса наиболее высокую цену за указанное имущество, при условии выполнения таким покупателем условий конкурса.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8.3. Конкурс является открытым по составу участников. Предложения о цене мун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ципального имущества подаются участниками конкурса в запечатанных конвертах.</w:t>
            </w:r>
            <w:r w:rsidRPr="00F304FE">
              <w:rPr>
                <w:color w:val="000000"/>
                <w:sz w:val="28"/>
                <w:szCs w:val="28"/>
              </w:rPr>
              <w:br/>
              <w:t>Конкурс, в котором принял участие только один участник, признается несостоявшимся.</w:t>
            </w:r>
            <w:r w:rsidRPr="00F304FE">
              <w:rPr>
                <w:color w:val="000000"/>
                <w:sz w:val="28"/>
                <w:szCs w:val="28"/>
              </w:rPr>
              <w:br/>
      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8.4. Продолжительность приема заявок на участие в конкурсе должна быть не менее чем двадцать пять дней.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8.5. Для участия в конкурсе претендент вносит задаток в размере 10 процентов начальной цены, указанной в информационном сообщении о продаже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 xml:space="preserve">верт с предложением о цене продаваемого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имущества может быть подан при подаче зая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ки.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8.7. Претендент не допускается к участию в конкурсе по следующим основаниям: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представленные документы не подтверждают право претендента быть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лем в соответствии с законодательством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представлены не все документы в соответствии с перечнем, указанным в инфо</w:t>
            </w:r>
            <w:r w:rsidRPr="00F304FE">
              <w:rPr>
                <w:color w:val="000000"/>
                <w:sz w:val="28"/>
                <w:szCs w:val="28"/>
              </w:rPr>
              <w:t>р</w:t>
            </w:r>
            <w:r w:rsidRPr="00F304FE">
              <w:rPr>
                <w:color w:val="000000"/>
                <w:sz w:val="28"/>
                <w:szCs w:val="28"/>
              </w:rPr>
              <w:t>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нодательством Российской Федерации;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заявка подана лицом, не уполномоченным претендентом на осуществление таких действий;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не подтверждено поступление задатка на счета, указанные в информационном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общении о проведении указанного конкурса, в установленный срок.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Перечень указанных оснований отказа претенденту в участии в конкурсе является исчерпывающим.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пивший от претендента задаток подлежит возврату в течение пяти дней со дня поступл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8.9. Одно лицо имеет право подать только одну заявку, а также только одно пре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ложение о цене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8.10. Уведомление о победе на конкурсе выдается победителю или его полномо</w:t>
            </w:r>
            <w:r w:rsidRPr="00F304FE">
              <w:rPr>
                <w:color w:val="000000"/>
                <w:sz w:val="28"/>
                <w:szCs w:val="28"/>
              </w:rPr>
              <w:t>ч</w:t>
            </w:r>
            <w:r w:rsidRPr="00F304FE">
              <w:rPr>
                <w:color w:val="000000"/>
                <w:sz w:val="28"/>
                <w:szCs w:val="28"/>
              </w:rPr>
              <w:t>ному представителю под расписку или высылается по почте заказным письмом в течение пяти дней с даты подведения итогов конкурса.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8.11. При уклонении или отказе победителя конкурса от заключения договора ку</w:t>
            </w:r>
            <w:r w:rsidRPr="00F304FE">
              <w:rPr>
                <w:color w:val="000000"/>
                <w:sz w:val="28"/>
                <w:szCs w:val="28"/>
              </w:rPr>
              <w:t>п</w:t>
            </w:r>
            <w:r w:rsidRPr="00F304FE">
              <w:rPr>
                <w:color w:val="000000"/>
                <w:sz w:val="28"/>
                <w:szCs w:val="28"/>
              </w:rPr>
              <w:t>ли-продажи муниципального имущества задаток ему не возвращается.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8.12. Суммы задатков, внесенные участниками конкурса, за исключением победит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ля, возвращаются участникам конкурса в течение 5 дней с даты подведения итогов ко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курса.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8.13. В течение 10 дней с даты подведения итогов конкурса с победителем конкурса заключается договор купли-продажи.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8.14. Договор купли-продажи муниципального имущества включает в себя порядок выполнения победителем конкурса условий конкурса.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Указанный договор должен устанавливать порядок подтверждения победителем конкурса выполнения принимаемых на себя обязательств.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Внесение изменений и дополнений в условия конкурса и обязательства его побед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теля после заключения указанного договора не допускается, за исключением случаев, предусмотренных статьей 451 Гражданского кодекса Российской Федерации.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8.15. Договор купли-продажи муниципального имущества должен содержать: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>- условия конкурса, формы и сроки их выполнения;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порядок подтверждения победителем конкурса выполнения условий конкурса;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порядок осуществления контроля за выполнением победителем конкурса условий конкурса;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жуточных или окончательных сроков выполнения таких условий и объема их выполнения, в размере цены муниципального имущества;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иные определяемые по соглашению сторон условия.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рации и соответствующим договором купли-продажи, не позднее чем через 30 дней после дня полной оплаты имущества и выполнения условий конкурса.</w:t>
            </w:r>
            <w:r w:rsidRPr="00F304FE">
              <w:rPr>
                <w:color w:val="000000"/>
                <w:sz w:val="28"/>
                <w:szCs w:val="28"/>
              </w:rPr>
              <w:br/>
              <w:t>Факт оплаты имущества подтверждается выпиской со счета, указанного в информацио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ном сообщении о проведении конкурса, о поступлении денежных средств в размере и в сроки, которые указаны в договоре купли-продажи.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8.17. Срок выполнения условий конкурса не может превышать один год.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8.18. Победитель конкурса вправе до перехода к нему права собственности на м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ниципальное имущество осуществлять полномочия, установленные и настоящего Полож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8.19. В случае если объектом продажи на конкурсе являются акции открытого акц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онерного общества, победитель конкурса до перехода к нему права собственности на ук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занные акции осуществляет голосование в органах управления этого общества по указа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ным акциям по своему усмотрению, за исключением голосования по следующим вопр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сам: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внесение изменений и дополнений в учредительные документы открытого акци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нерного общества;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отчуждение, залог, сдача в аренду, совершение иных способных привести к о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нимальный размер оплаты труда;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залог и отчуждение недвижимого имущества открытого акционерного общества;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получение кредита в размере более чем 5 процентов стоимости чистых активов о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крытого акционерного общества;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учреждение товариществ и хозяйственных обществ;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эмиссия ценных бумаг, не конвертируемых в акции открытого акционерного о</w:t>
            </w:r>
            <w:r w:rsidRPr="00F304FE">
              <w:rPr>
                <w:color w:val="000000"/>
                <w:sz w:val="28"/>
                <w:szCs w:val="28"/>
              </w:rPr>
              <w:t>б</w:t>
            </w:r>
            <w:r w:rsidRPr="00F304FE">
              <w:rPr>
                <w:color w:val="000000"/>
                <w:sz w:val="28"/>
                <w:szCs w:val="28"/>
              </w:rPr>
              <w:t>щества;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 xml:space="preserve">- утверждение годового отчета, бухгалтерского баланса, счетов прибыли и убытков открытого акционерного общества, а также распределение его прибыли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и убытков.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Голосование по указанным вопросам победитель конкурса осуществляет в порядке, установленном администрацией.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Победитель конкурса не вправе осуществлять голосование по вопросу реорганиз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ции или ликвидации открытого акционерного общества.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вертируемых в акции указанного общества ценных бумаг.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8.20. В случае продажи имущественного комплекса унитарного предприятия до п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рехода к победителю конкурса права собственности указанное предприятие не вправе без согласия с победителем конкурса и собственником совершать сделки и иные действия, указанные в настоящего Положения. Порядок согласования определяется администрацией.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8.21. Условия конкурса могут предусматривать: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сохранение определенного числа рабочих мест;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переподготовку и (или) повышение квалификации работников;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чения.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курса не подлежат изменению.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Указанный перечень условий конкурса является исчерпывающим.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8.22.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 устанавливаются администрацией.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Меры по осуществлению контроля за исполнением условий конкурса должны предусматривать периодичность контроля не чаще одного раза в квартал.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8.23. В случае неисполнения победителем конкурса условий, а также ненадлежащ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го их исполнения, в том числе нарушения промежуточных или окончательных сроков и</w:t>
            </w:r>
            <w:r w:rsidRPr="00F304FE">
              <w:rPr>
                <w:color w:val="000000"/>
                <w:sz w:val="28"/>
                <w:szCs w:val="28"/>
              </w:rPr>
              <w:t>с</w:t>
            </w:r>
            <w:r w:rsidRPr="00F304FE">
              <w:rPr>
                <w:color w:val="000000"/>
                <w:sz w:val="28"/>
                <w:szCs w:val="28"/>
              </w:rPr>
              <w:t>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8.24. Не урегулированные настоящего Положения отношения, связанные с провед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 xml:space="preserve">нием конкурса и произведением расчетов за приобретаемое имущество, 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регулируются де</w:t>
            </w:r>
            <w:r w:rsidRPr="00F304FE">
              <w:rPr>
                <w:color w:val="000000"/>
                <w:sz w:val="28"/>
                <w:szCs w:val="28"/>
              </w:rPr>
              <w:t>й</w:t>
            </w:r>
            <w:r w:rsidRPr="00F304FE">
              <w:rPr>
                <w:color w:val="000000"/>
                <w:sz w:val="28"/>
                <w:szCs w:val="28"/>
              </w:rPr>
              <w:t>ствующим законодательством.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9. Особенности приватизации отдельных видов имущества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ния, если иное не предусмотрено федеральным законом.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9.2. Приватизация имущественных комплексов унитарных предприятий осущест</w:t>
            </w:r>
            <w:r w:rsidRPr="00F304FE">
              <w:rPr>
                <w:color w:val="000000"/>
                <w:sz w:val="28"/>
                <w:szCs w:val="28"/>
              </w:rPr>
              <w:t>в</w:t>
            </w:r>
            <w:r w:rsidRPr="00F304FE">
              <w:rPr>
                <w:color w:val="000000"/>
                <w:sz w:val="28"/>
                <w:szCs w:val="28"/>
              </w:rPr>
              <w:t>ляется одновременно с отчуждением покупателю следующих земельных участков: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находящихся у унитарного предприятия на праве постоянного(бессрочного) пол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зования или аренды;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</w:t>
            </w:r>
            <w:r w:rsidRPr="00F304FE">
              <w:rPr>
                <w:color w:val="000000"/>
                <w:sz w:val="28"/>
                <w:szCs w:val="28"/>
              </w:rPr>
              <w:t>я</w:t>
            </w:r>
            <w:r w:rsidRPr="00F304FE">
              <w:rPr>
                <w:color w:val="000000"/>
                <w:sz w:val="28"/>
                <w:szCs w:val="28"/>
              </w:rPr>
              <w:t>тия, и необходимых для использования указанных объектов.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9.3. Собственники объектов недвижимости, не являющихся самовольными постро</w:t>
            </w:r>
            <w:r w:rsidRPr="00F304FE">
              <w:rPr>
                <w:color w:val="000000"/>
                <w:sz w:val="28"/>
                <w:szCs w:val="28"/>
              </w:rPr>
              <w:t>й</w:t>
            </w:r>
            <w:r w:rsidRPr="00F304FE">
              <w:rPr>
                <w:color w:val="000000"/>
                <w:sz w:val="28"/>
                <w:szCs w:val="28"/>
              </w:rPr>
              <w:t>ками и расположенных на земельных участках, относящихся к государственной или мун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ципальной собственности, обязаны либо взять в аренду, либо приобрести у муниципальн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 образования указанные земельные участки, если иное не предусмотрено федеральным законом.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зуемые исключительно для обеспечения объектов недвижимости, расположенных на ук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занных земельных участках.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надлежностей в полном объеме.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9.5. При отчуждении муниципального имущества в порядке приватизации соотве</w:t>
            </w:r>
            <w:r w:rsidRPr="00F304FE">
              <w:rPr>
                <w:color w:val="000000"/>
                <w:sz w:val="28"/>
                <w:szCs w:val="28"/>
              </w:rPr>
              <w:t>т</w:t>
            </w:r>
            <w:r w:rsidRPr="00F304FE">
              <w:rPr>
                <w:color w:val="000000"/>
                <w:sz w:val="28"/>
                <w:szCs w:val="28"/>
              </w:rPr>
              <w:t>ствующее имущество может быть обременено ограничениями.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Решение об установлении обременения, в том числе публичного сервитута, прин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мается одновременно с принятием решения об условиях приватизации муниципального имущества.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 xml:space="preserve">ции, Сведения об установлении обременения, в том числе публичного сервитута, должны быть </w:t>
            </w:r>
            <w:proofErr w:type="spellStart"/>
            <w:r w:rsidRPr="00F304FE">
              <w:rPr>
                <w:color w:val="000000"/>
                <w:sz w:val="28"/>
                <w:szCs w:val="28"/>
              </w:rPr>
              <w:t>указанны</w:t>
            </w:r>
            <w:proofErr w:type="spellEnd"/>
            <w:r w:rsidRPr="00F304FE">
              <w:rPr>
                <w:color w:val="000000"/>
                <w:sz w:val="28"/>
                <w:szCs w:val="28"/>
              </w:rPr>
              <w:t xml:space="preserve"> в информационном сообщении о приватизации муниципального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9.6. Ограничениями могут являться: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</w:t>
            </w:r>
            <w:proofErr w:type="gramStart"/>
            <w:r w:rsidRPr="00F304FE">
              <w:rPr>
                <w:color w:val="000000"/>
                <w:sz w:val="28"/>
                <w:szCs w:val="28"/>
              </w:rPr>
              <w:t>( для</w:t>
            </w:r>
            <w:proofErr w:type="gramEnd"/>
            <w:r w:rsidRPr="00F304FE">
              <w:rPr>
                <w:color w:val="000000"/>
                <w:sz w:val="28"/>
                <w:szCs w:val="28"/>
              </w:rPr>
              <w:t xml:space="preserve"> объектов недвижимости), назначению с прив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тизированным имуществом,- обязанность содержать объекты гражданской обороны, об</w:t>
            </w:r>
            <w:r w:rsidRPr="00F304FE">
              <w:rPr>
                <w:color w:val="000000"/>
                <w:sz w:val="28"/>
                <w:szCs w:val="28"/>
              </w:rPr>
              <w:t>ъ</w:t>
            </w:r>
            <w:r w:rsidRPr="00F304FE">
              <w:rPr>
                <w:color w:val="000000"/>
                <w:sz w:val="28"/>
                <w:szCs w:val="28"/>
              </w:rPr>
              <w:t>екты социально-культурного и коммунально-бытового назначения, имущество мобилиз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ционного назначения;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иные обязанности, предусмотренные федеральным законом или в установленном им порядке.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9.7. Объекты социально-культурного назначения (культуры и спорта) и коммунал</w:t>
            </w:r>
            <w:r w:rsidRPr="00F304FE">
              <w:rPr>
                <w:color w:val="000000"/>
                <w:sz w:val="28"/>
                <w:szCs w:val="28"/>
              </w:rPr>
              <w:t>ь</w:t>
            </w:r>
            <w:r w:rsidRPr="00F304FE">
              <w:rPr>
                <w:color w:val="000000"/>
                <w:sz w:val="28"/>
                <w:szCs w:val="28"/>
              </w:rPr>
              <w:t>но-бытового назначения могут быть приватизированы в составе имущественного компле</w:t>
            </w:r>
            <w:r w:rsidRPr="00F304FE">
              <w:rPr>
                <w:color w:val="000000"/>
                <w:sz w:val="28"/>
                <w:szCs w:val="28"/>
              </w:rPr>
              <w:t>к</w:t>
            </w:r>
            <w:r w:rsidRPr="00F304FE">
              <w:rPr>
                <w:color w:val="000000"/>
                <w:sz w:val="28"/>
                <w:szCs w:val="28"/>
              </w:rPr>
              <w:t>са унитарного предприятия, за исключением используемых по назначению: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объектов здравоохранения, образования, культуры, предназначенных для обсл</w:t>
            </w:r>
            <w:r w:rsidRPr="00F304FE">
              <w:rPr>
                <w:color w:val="000000"/>
                <w:sz w:val="28"/>
                <w:szCs w:val="28"/>
              </w:rPr>
              <w:t>у</w:t>
            </w:r>
            <w:r w:rsidRPr="00F304FE">
              <w:rPr>
                <w:color w:val="000000"/>
                <w:sz w:val="28"/>
                <w:szCs w:val="28"/>
              </w:rPr>
              <w:t>живания жителей поселения;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детских оздоровительных комплексов дач, лагерей;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жилищного фонда и объектов его инфраструктуры;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- объектов транспорта и энергетики, предназначенных для обслуживания жителей поселения.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Изменение назначения указанных в настоящем пункте объектов осуществляется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гласованию с соответствующими органами местного самоуправления.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9.8. Объекты социально-культурного и коммунально-бытового назначения, не включенные в подлежащий приватизации имущественный комплекс унитарного предпр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ятия подлежат передаче в муниципальную собственность в порядке, установленном де</w:t>
            </w:r>
            <w:r w:rsidRPr="00F304FE">
              <w:rPr>
                <w:color w:val="000000"/>
                <w:sz w:val="28"/>
                <w:szCs w:val="28"/>
              </w:rPr>
              <w:t>й</w:t>
            </w:r>
            <w:r w:rsidRPr="00F304FE">
              <w:rPr>
                <w:color w:val="000000"/>
                <w:sz w:val="28"/>
                <w:szCs w:val="28"/>
              </w:rPr>
              <w:t>ствующим законодательством.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9.9. Обязательным условием приватизации объектов социально-культурного и ко</w:t>
            </w:r>
            <w:r w:rsidRPr="00F304FE">
              <w:rPr>
                <w:color w:val="000000"/>
                <w:sz w:val="28"/>
                <w:szCs w:val="28"/>
              </w:rPr>
              <w:t>м</w:t>
            </w:r>
            <w:r w:rsidRPr="00F304FE">
              <w:rPr>
                <w:color w:val="000000"/>
                <w:sz w:val="28"/>
                <w:szCs w:val="28"/>
              </w:rPr>
              <w:t>мунально-бытового назначения является сохранение их назначения в течение срока, уст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новленного решением об условиях приватизации, но не более чем пять лет с момента пр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ватизации.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9.10.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В случае нарушения собственником условия о сохранении назначения приватизир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10. Оформление купли-продажи и порядок оплаты муниципального имущества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10.1. Продажа муниципального имущества оформляется договором купли-</w:t>
            </w:r>
            <w:r w:rsidRPr="00F304FE">
              <w:rPr>
                <w:color w:val="000000"/>
                <w:sz w:val="28"/>
                <w:szCs w:val="28"/>
              </w:rPr>
              <w:lastRenderedPageBreak/>
              <w:t>продажи.</w:t>
            </w:r>
          </w:p>
          <w:p w:rsid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Обязательными условиями договора купли-продажи муниципального имущества являются: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1) сведения о сторонах договора;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2) наименование муниципального имущества;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3) место его нахождения;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4) состав и цена муниципального имущества;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5) количество акций открытого акционерного общества, их категория и стоимость;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 xml:space="preserve">6) порядок и срок передачи муниципального имущества (в </w:t>
            </w:r>
            <w:r w:rsidR="00F304FE" w:rsidRPr="00F304FE">
              <w:rPr>
                <w:color w:val="000000"/>
                <w:sz w:val="28"/>
                <w:szCs w:val="28"/>
              </w:rPr>
              <w:t>соответствии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с действующим з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конодательством РФ в собственность покупателя</w:t>
            </w:r>
            <w:r w:rsidR="00F304FE">
              <w:rPr>
                <w:color w:val="000000"/>
                <w:sz w:val="28"/>
                <w:szCs w:val="28"/>
              </w:rPr>
              <w:t>)</w:t>
            </w:r>
            <w:r w:rsidRPr="00F304FE">
              <w:rPr>
                <w:color w:val="000000"/>
                <w:sz w:val="28"/>
                <w:szCs w:val="28"/>
              </w:rPr>
              <w:t>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7) форма и сроки платежа за приобретенное имущество;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8) условия в соответствии с которыми указанное имущество было приобретено покупат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лем;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10) сведения о наличии в отношении продаваемого муниципального имущества обремен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ния (в том числе публичного сервитута), сохраняемого при переходе прав на это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ство;</w:t>
            </w:r>
          </w:p>
          <w:p w:rsidR="00B46476" w:rsidRPr="00F304FE" w:rsidRDefault="00B46476" w:rsidP="004E3583">
            <w:pPr>
              <w:ind w:firstLine="411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11) иные условия, установленные сторонами такого договора по взаимному соглашению.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Основанием для государственной регистрации перехода права собственности является д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10.3. Не допускается заключение договора по результатам торгов, продажи посре</w:t>
            </w:r>
            <w:r w:rsidRPr="00F304FE">
              <w:rPr>
                <w:color w:val="000000"/>
                <w:sz w:val="28"/>
                <w:szCs w:val="28"/>
              </w:rPr>
              <w:t>д</w:t>
            </w:r>
            <w:r w:rsidRPr="00F304FE">
              <w:rPr>
                <w:color w:val="000000"/>
                <w:sz w:val="28"/>
                <w:szCs w:val="28"/>
              </w:rPr>
              <w:t>ством публичного предложения, продажи без объявления цены ранее чем через десять р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бочих дней со дня размещения протокола об итогах проведения продажи муниципального имущества на сайтах в сети «Интернет».</w:t>
            </w:r>
          </w:p>
          <w:p w:rsidR="00132F3F" w:rsidRPr="00F304FE" w:rsidRDefault="00132F3F" w:rsidP="00F304FE">
            <w:pPr>
              <w:ind w:firstLine="837"/>
              <w:jc w:val="both"/>
              <w:rPr>
                <w:bCs/>
                <w:color w:val="000000"/>
                <w:sz w:val="28"/>
                <w:szCs w:val="28"/>
              </w:rPr>
            </w:pPr>
            <w:r w:rsidRPr="00F304FE">
              <w:rPr>
                <w:bCs/>
                <w:color w:val="000000"/>
                <w:sz w:val="28"/>
                <w:szCs w:val="28"/>
              </w:rPr>
              <w:t>Оплата приобретаемого покупателем имущества производится единовременно или в рассрочку посредством ежемесячных или ежеквартальных выплат в равных долях в соо</w:t>
            </w:r>
            <w:r w:rsidRPr="00F304FE">
              <w:rPr>
                <w:bCs/>
                <w:color w:val="000000"/>
                <w:sz w:val="28"/>
                <w:szCs w:val="28"/>
              </w:rPr>
              <w:t>т</w:t>
            </w:r>
            <w:r w:rsidRPr="00F304FE">
              <w:rPr>
                <w:bCs/>
                <w:color w:val="000000"/>
                <w:sz w:val="28"/>
                <w:szCs w:val="28"/>
              </w:rPr>
              <w:t>ветствие с решением об условиях приватизации на расчетный счет продавца. Решение о предоставлении рассрочки может быть принято в соответствии со статьей 7 настоящего Положения. Срок рассрочки оплаты не может быть менее 5 лет.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10.4.При приобретении арендатором арендуемого имущества в рассрочку, указа</w:t>
            </w:r>
            <w:r w:rsidRPr="00F304FE">
              <w:rPr>
                <w:color w:val="000000"/>
                <w:sz w:val="28"/>
                <w:szCs w:val="28"/>
              </w:rPr>
              <w:t>н</w:t>
            </w:r>
            <w:r w:rsidRPr="00F304FE">
              <w:rPr>
                <w:color w:val="000000"/>
                <w:sz w:val="28"/>
                <w:szCs w:val="28"/>
              </w:rPr>
              <w:t>ное имущество находится в зал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ге у продавца до полной его оплаты.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10.5.На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</w:t>
            </w:r>
            <w:r w:rsidRPr="00F304FE">
              <w:rPr>
                <w:color w:val="000000"/>
                <w:sz w:val="28"/>
                <w:szCs w:val="28"/>
              </w:rPr>
              <w:t>и</w:t>
            </w:r>
            <w:r w:rsidRPr="00F304FE">
              <w:rPr>
                <w:color w:val="000000"/>
                <w:sz w:val="28"/>
                <w:szCs w:val="28"/>
              </w:rPr>
              <w:t>нансирования Центрального банка Российской Федерации, действующей на дату публик</w:t>
            </w:r>
            <w:r w:rsidRPr="00F304FE">
              <w:rPr>
                <w:color w:val="000000"/>
                <w:sz w:val="28"/>
                <w:szCs w:val="28"/>
              </w:rPr>
              <w:t>а</w:t>
            </w:r>
            <w:r w:rsidRPr="00F304FE">
              <w:rPr>
                <w:color w:val="000000"/>
                <w:sz w:val="28"/>
                <w:szCs w:val="28"/>
              </w:rPr>
              <w:t>ции объявления о продаже.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Начисленные проценты перечисляются в порядке, установленном Бюджетным к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дексом Российской Федерации.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lastRenderedPageBreak/>
              <w:t>Покупатель вправе оплатить приобретаемое муниципальное имущество досрочно.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Средства от приватизации в размере 100% перечисляются в местный бюджет.</w:t>
            </w:r>
            <w:r w:rsidR="00F304FE">
              <w:rPr>
                <w:color w:val="000000"/>
                <w:sz w:val="28"/>
                <w:szCs w:val="28"/>
              </w:rPr>
              <w:t xml:space="preserve"> </w:t>
            </w:r>
            <w:r w:rsidRPr="00F304FE">
              <w:rPr>
                <w:color w:val="000000"/>
                <w:sz w:val="28"/>
                <w:szCs w:val="28"/>
              </w:rPr>
              <w:t>В случае нарушения покупателем сроков и порядка внесения платежей осуществляется взыскание на заложенное имущество в судебном порядке.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10.6.В случае принятия решения о единовременной оплате приобретаемого имущ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ства передача имущества и оформление прав собственности на него осуществляются в с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ответствии с законодательством РФ и договором купли-продажи после полной оплаты имущества. Факт оплаты подтверждается выпиской из счетов продавца с указанием разм</w:t>
            </w:r>
            <w:r w:rsidRPr="00F304FE">
              <w:rPr>
                <w:color w:val="000000"/>
                <w:sz w:val="28"/>
                <w:szCs w:val="28"/>
              </w:rPr>
              <w:t>е</w:t>
            </w:r>
            <w:r w:rsidRPr="00F304FE">
              <w:rPr>
                <w:color w:val="000000"/>
                <w:sz w:val="28"/>
                <w:szCs w:val="28"/>
              </w:rPr>
              <w:t>ра и даты оплаты.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10.7.В случае принятия решения о приобретении имущества в рассрочку, передача имущества и оформление прав собственности на него осуществляются в соответствии с законодательством РФ и договором купли-продажи после полной оплаты первоначального взноса. Факт оплаты подтверждается выпиской из счетов продавца с указанием размера и даты оплаты.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11. Порядок разрешения споров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11.1. Возникшие споры по сделкам приватизации рассматриваются в судебном п</w:t>
            </w:r>
            <w:r w:rsidRPr="00F304FE">
              <w:rPr>
                <w:color w:val="000000"/>
                <w:sz w:val="28"/>
                <w:szCs w:val="28"/>
              </w:rPr>
              <w:t>о</w:t>
            </w:r>
            <w:r w:rsidRPr="00F304FE">
              <w:rPr>
                <w:color w:val="000000"/>
                <w:sz w:val="28"/>
                <w:szCs w:val="28"/>
              </w:rPr>
              <w:t>рядке в соответствии с действующим законодательством.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b/>
                <w:bCs/>
                <w:color w:val="000000"/>
                <w:sz w:val="28"/>
                <w:szCs w:val="28"/>
              </w:rPr>
              <w:t>12. Заключительные положения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color w:val="000000"/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12.1. После продажи муниципального имущества и передачи его покупателю прои</w:t>
            </w:r>
            <w:r w:rsidRPr="00F304FE">
              <w:rPr>
                <w:color w:val="000000"/>
                <w:sz w:val="28"/>
                <w:szCs w:val="28"/>
              </w:rPr>
              <w:t>з</w:t>
            </w:r>
            <w:r w:rsidRPr="00F304FE">
              <w:rPr>
                <w:color w:val="000000"/>
                <w:sz w:val="28"/>
                <w:szCs w:val="28"/>
              </w:rPr>
              <w:t>водится исключение имущества из Реестра муниципальной собственности Каратузского сельсовета Каратузского района в установленном порядке.</w:t>
            </w:r>
          </w:p>
          <w:p w:rsidR="00B46476" w:rsidRPr="00F304FE" w:rsidRDefault="00B46476" w:rsidP="00F304FE">
            <w:pPr>
              <w:ind w:firstLine="837"/>
              <w:jc w:val="both"/>
              <w:rPr>
                <w:sz w:val="28"/>
                <w:szCs w:val="28"/>
              </w:rPr>
            </w:pPr>
            <w:r w:rsidRPr="00F304FE">
              <w:rPr>
                <w:color w:val="000000"/>
                <w:sz w:val="28"/>
                <w:szCs w:val="28"/>
              </w:rPr>
      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</w:t>
            </w:r>
            <w:r w:rsidRPr="00F304FE">
              <w:rPr>
                <w:color w:val="000000"/>
                <w:sz w:val="28"/>
                <w:szCs w:val="28"/>
              </w:rPr>
              <w:t>ю</w:t>
            </w:r>
            <w:r w:rsidRPr="00F304FE">
              <w:rPr>
                <w:color w:val="000000"/>
                <w:sz w:val="28"/>
                <w:szCs w:val="28"/>
              </w:rPr>
              <w:t>щие при этом отношения определяются в соответствии с действующим законодательством Российской Федерации.</w:t>
            </w:r>
          </w:p>
          <w:p w:rsidR="00F84155" w:rsidRPr="00F304FE" w:rsidRDefault="00F84155" w:rsidP="00F304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84155" w:rsidRPr="00F304FE" w:rsidRDefault="00F84155" w:rsidP="00F304FE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sectPr w:rsidR="00F84155" w:rsidRPr="00F304FE" w:rsidSect="004E35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20E"/>
    <w:rsid w:val="0006454C"/>
    <w:rsid w:val="0006499B"/>
    <w:rsid w:val="000A4162"/>
    <w:rsid w:val="000A4C54"/>
    <w:rsid w:val="0010506F"/>
    <w:rsid w:val="00123A75"/>
    <w:rsid w:val="00132F3F"/>
    <w:rsid w:val="00134E3C"/>
    <w:rsid w:val="00191281"/>
    <w:rsid w:val="001C7B27"/>
    <w:rsid w:val="00205EEB"/>
    <w:rsid w:val="00213C47"/>
    <w:rsid w:val="00285A83"/>
    <w:rsid w:val="0031573C"/>
    <w:rsid w:val="0038528E"/>
    <w:rsid w:val="004B2FDD"/>
    <w:rsid w:val="004B43E8"/>
    <w:rsid w:val="004C051B"/>
    <w:rsid w:val="004E3583"/>
    <w:rsid w:val="004E3FAA"/>
    <w:rsid w:val="005C6DA9"/>
    <w:rsid w:val="005D220E"/>
    <w:rsid w:val="005E7172"/>
    <w:rsid w:val="00662078"/>
    <w:rsid w:val="00690C7A"/>
    <w:rsid w:val="006D39FB"/>
    <w:rsid w:val="00713970"/>
    <w:rsid w:val="00724904"/>
    <w:rsid w:val="00735EBF"/>
    <w:rsid w:val="0078358B"/>
    <w:rsid w:val="007B29D4"/>
    <w:rsid w:val="007D1DAB"/>
    <w:rsid w:val="00847FBF"/>
    <w:rsid w:val="008D5076"/>
    <w:rsid w:val="00935AF2"/>
    <w:rsid w:val="00A51413"/>
    <w:rsid w:val="00AB2365"/>
    <w:rsid w:val="00AE41A6"/>
    <w:rsid w:val="00B46476"/>
    <w:rsid w:val="00B62657"/>
    <w:rsid w:val="00B83FF6"/>
    <w:rsid w:val="00C605D8"/>
    <w:rsid w:val="00C7732A"/>
    <w:rsid w:val="00D402A1"/>
    <w:rsid w:val="00F034D7"/>
    <w:rsid w:val="00F21E86"/>
    <w:rsid w:val="00F304FE"/>
    <w:rsid w:val="00F359FE"/>
    <w:rsid w:val="00F5066F"/>
    <w:rsid w:val="00F57FC4"/>
    <w:rsid w:val="00F77BFF"/>
    <w:rsid w:val="00F84155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9C19-AE24-4924-8795-FC6691D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FB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D220E"/>
    <w:rPr>
      <w:rFonts w:cs="Times New Roman"/>
      <w:b/>
      <w:bCs/>
    </w:rPr>
  </w:style>
  <w:style w:type="paragraph" w:styleId="a4">
    <w:name w:val="Normal (Web)"/>
    <w:basedOn w:val="a"/>
    <w:uiPriority w:val="99"/>
    <w:rsid w:val="005D220E"/>
    <w:pPr>
      <w:spacing w:before="150" w:after="150"/>
    </w:pPr>
  </w:style>
  <w:style w:type="character" w:styleId="a5">
    <w:name w:val="Emphasis"/>
    <w:uiPriority w:val="99"/>
    <w:qFormat/>
    <w:rsid w:val="005D220E"/>
    <w:rPr>
      <w:rFonts w:cs="Times New Roman"/>
      <w:i/>
      <w:iCs/>
    </w:rPr>
  </w:style>
  <w:style w:type="character" w:customStyle="1" w:styleId="articleseparator2">
    <w:name w:val="article_separator2"/>
    <w:uiPriority w:val="99"/>
    <w:rsid w:val="00F84155"/>
    <w:rPr>
      <w:rFonts w:cs="Times New Roman"/>
    </w:rPr>
  </w:style>
  <w:style w:type="character" w:customStyle="1" w:styleId="10">
    <w:name w:val="Заголовок 1 Знак"/>
    <w:link w:val="1"/>
    <w:rsid w:val="00847FBF"/>
    <w:rPr>
      <w:sz w:val="28"/>
      <w:szCs w:val="24"/>
    </w:rPr>
  </w:style>
  <w:style w:type="paragraph" w:styleId="a6">
    <w:name w:val="Title"/>
    <w:basedOn w:val="a"/>
    <w:link w:val="a7"/>
    <w:uiPriority w:val="99"/>
    <w:qFormat/>
    <w:rsid w:val="00847FBF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rsid w:val="00847FBF"/>
    <w:rPr>
      <w:sz w:val="28"/>
      <w:szCs w:val="20"/>
    </w:rPr>
  </w:style>
  <w:style w:type="character" w:styleId="a8">
    <w:name w:val="Hyperlink"/>
    <w:uiPriority w:val="99"/>
    <w:unhideWhenUsed/>
    <w:rsid w:val="00F50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0362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21450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21450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57;&#1086;&#1074;&#1077;&#1090;%20&#1076;&#1077;&#1087;&#1091;&#1090;&#1072;&#1090;&#1086;&#1074;\&#1088;&#1077;&#1096;&#1077;&#1085;&#1080;&#1103;%20&#1074;%20&#1088;&#1072;&#1073;&#1086;&#1095;&#1077;&#1084;%20&#1087;&#1086;&#1088;&#1103;&#1076;&#1082;&#1077;\2019\&#1042;&#1085;&#1077;&#1089;&#1077;&#1085;&#1080;&#1077;%20&#1080;&#1079;&#1084;&#1077;&#1085;&#1077;&#1085;&#1080;&#1081;%20&#1074;%20&#1087;&#1086;&#1088;&#1103;&#1076;&#1086;&#1082;%20&#1087;&#1088;&#1080;&#1074;&#1072;&#1090;&#1080;&#1079;&#1072;&#1094;&#1080;&#1080;%20&#8470;16-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MoBIL GROUP</Company>
  <LinksUpToDate>false</LinksUpToDate>
  <CharactersWithSpaces>47202</CharactersWithSpaces>
  <SharedDoc>false</SharedDoc>
  <HLinks>
    <vt:vector size="6" baseType="variant">
      <vt:variant>
        <vt:i4>532760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D:\Документы\Совет депутатов\решения в рабочем порядке\2019\Внесение изменений в порядок приватизации №16-54.doc</vt:lpwstr>
      </vt:variant>
      <vt:variant>
        <vt:lpwstr>sub_25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1</dc:creator>
  <cp:keywords/>
  <dc:description/>
  <cp:lastModifiedBy>FedoseevaOV</cp:lastModifiedBy>
  <cp:revision>3</cp:revision>
  <dcterms:created xsi:type="dcterms:W3CDTF">2020-07-27T08:51:00Z</dcterms:created>
  <dcterms:modified xsi:type="dcterms:W3CDTF">2020-07-27T09:02:00Z</dcterms:modified>
</cp:coreProperties>
</file>