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053407">
      <w:pPr>
        <w:ind w:left="-851"/>
        <w:jc w:val="center"/>
        <w:rPr>
          <w:b/>
          <w:sz w:val="36"/>
          <w:szCs w:val="36"/>
        </w:rPr>
      </w:pPr>
      <w:r>
        <w:rPr>
          <w:b/>
          <w:sz w:val="36"/>
          <w:szCs w:val="36"/>
        </w:rPr>
        <w:t>Каратузский сельсовет</w:t>
      </w:r>
    </w:p>
    <w:p w:rsidR="00D97532" w:rsidRDefault="00D97532" w:rsidP="0084009B">
      <w:pPr>
        <w:jc w:val="center"/>
        <w:rPr>
          <w:b/>
          <w:sz w:val="20"/>
          <w:szCs w:val="20"/>
        </w:rPr>
      </w:pPr>
    </w:p>
    <w:p w:rsidR="00D97532" w:rsidRDefault="00D97532" w:rsidP="0084009B">
      <w:pPr>
        <w:jc w:val="center"/>
        <w:rPr>
          <w:b/>
          <w:sz w:val="20"/>
          <w:szCs w:val="20"/>
        </w:rPr>
      </w:pPr>
    </w:p>
    <w:p w:rsidR="00D97532" w:rsidRDefault="00D97532" w:rsidP="0084009B">
      <w:pPr>
        <w:rPr>
          <w:sz w:val="20"/>
          <w:szCs w:val="20"/>
        </w:rPr>
      </w:pPr>
    </w:p>
    <w:p w:rsidR="00D97532" w:rsidRDefault="00D97532" w:rsidP="00053407">
      <w:pPr>
        <w:ind w:left="426"/>
        <w:rPr>
          <w:sz w:val="20"/>
          <w:szCs w:val="20"/>
        </w:rPr>
      </w:pPr>
      <w:r>
        <w:rPr>
          <w:noProof/>
        </w:rPr>
        <w:drawing>
          <wp:anchor distT="0" distB="0" distL="114300" distR="114300" simplePos="0" relativeHeight="251659264" behindDoc="1" locked="0" layoutInCell="1" allowOverlap="1" wp14:anchorId="0796B451" wp14:editId="3B90295E">
            <wp:simplePos x="0" y="0"/>
            <wp:positionH relativeFrom="column">
              <wp:posOffset>24765</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7F2D74" w:rsidP="0084009B">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7 (1</w:t>
      </w:r>
      <w:r w:rsidR="001A07C7">
        <w:rPr>
          <w:sz w:val="48"/>
          <w:szCs w:val="48"/>
        </w:rPr>
        <w:t>6</w:t>
      </w:r>
      <w:r w:rsidR="00EA60AF">
        <w:rPr>
          <w:sz w:val="48"/>
          <w:szCs w:val="48"/>
        </w:rPr>
        <w:t>3</w:t>
      </w:r>
      <w:r>
        <w:rPr>
          <w:sz w:val="48"/>
          <w:szCs w:val="48"/>
        </w:rPr>
        <w:t xml:space="preserve">) от </w:t>
      </w:r>
      <w:r w:rsidR="00947B0D">
        <w:rPr>
          <w:sz w:val="48"/>
          <w:szCs w:val="48"/>
        </w:rPr>
        <w:t>2</w:t>
      </w:r>
      <w:r w:rsidR="00EA60AF">
        <w:rPr>
          <w:sz w:val="48"/>
          <w:szCs w:val="48"/>
        </w:rPr>
        <w:t>8</w:t>
      </w:r>
      <w:r w:rsidR="001C395C">
        <w:rPr>
          <w:sz w:val="48"/>
          <w:szCs w:val="48"/>
        </w:rPr>
        <w:t xml:space="preserve"> </w:t>
      </w:r>
      <w:r w:rsidR="001A07C7">
        <w:rPr>
          <w:sz w:val="48"/>
          <w:szCs w:val="48"/>
        </w:rPr>
        <w:t>августа</w:t>
      </w:r>
      <w:r>
        <w:rPr>
          <w:sz w:val="48"/>
          <w:szCs w:val="48"/>
        </w:rPr>
        <w:t xml:space="preserve"> 2017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D97532" w:rsidRDefault="00D97532" w:rsidP="0084009B">
      <w:pPr>
        <w:jc w:val="center"/>
      </w:pPr>
    </w:p>
    <w:p w:rsidR="00D97532" w:rsidRDefault="00D97532" w:rsidP="0084009B">
      <w:pPr>
        <w:jc w:val="center"/>
      </w:pPr>
    </w:p>
    <w:p w:rsidR="00D97532" w:rsidRDefault="00D97532" w:rsidP="0084009B">
      <w:pPr>
        <w:jc w:val="center"/>
      </w:pPr>
    </w:p>
    <w:p w:rsidR="008452C2" w:rsidRPr="008452C2" w:rsidRDefault="008452C2" w:rsidP="008452C2">
      <w:pPr>
        <w:jc w:val="center"/>
        <w:rPr>
          <w:sz w:val="20"/>
          <w:szCs w:val="20"/>
        </w:rPr>
      </w:pPr>
      <w:r w:rsidRPr="008452C2">
        <w:rPr>
          <w:sz w:val="20"/>
          <w:szCs w:val="20"/>
        </w:rPr>
        <w:lastRenderedPageBreak/>
        <w:t>АДМИНИСТРАЦИЯ КАРАТУЗСКОГО СЕЛЬСОВЕТА</w:t>
      </w:r>
    </w:p>
    <w:p w:rsidR="008452C2" w:rsidRPr="008452C2" w:rsidRDefault="008452C2" w:rsidP="008452C2">
      <w:pPr>
        <w:jc w:val="center"/>
        <w:rPr>
          <w:sz w:val="20"/>
          <w:szCs w:val="20"/>
        </w:rPr>
      </w:pPr>
    </w:p>
    <w:p w:rsidR="008452C2" w:rsidRPr="008452C2" w:rsidRDefault="008452C2" w:rsidP="008452C2">
      <w:pPr>
        <w:jc w:val="center"/>
        <w:rPr>
          <w:sz w:val="20"/>
          <w:szCs w:val="20"/>
        </w:rPr>
      </w:pPr>
      <w:r w:rsidRPr="008452C2">
        <w:rPr>
          <w:sz w:val="20"/>
          <w:szCs w:val="20"/>
        </w:rPr>
        <w:t>РАСПОРЯЖЕНИЕ</w:t>
      </w:r>
    </w:p>
    <w:p w:rsidR="008452C2" w:rsidRPr="008452C2" w:rsidRDefault="008452C2" w:rsidP="008452C2">
      <w:pPr>
        <w:jc w:val="center"/>
        <w:rPr>
          <w:sz w:val="20"/>
          <w:szCs w:val="20"/>
        </w:rPr>
      </w:pPr>
    </w:p>
    <w:p w:rsidR="008452C2" w:rsidRPr="008452C2" w:rsidRDefault="008452C2" w:rsidP="008452C2">
      <w:pPr>
        <w:rPr>
          <w:sz w:val="20"/>
          <w:szCs w:val="20"/>
        </w:rPr>
      </w:pPr>
      <w:r w:rsidRPr="008452C2">
        <w:rPr>
          <w:sz w:val="20"/>
          <w:szCs w:val="20"/>
        </w:rPr>
        <w:t>28.08.2017                                     с. Каратузское                                 № 72-Р</w:t>
      </w:r>
    </w:p>
    <w:p w:rsidR="008452C2" w:rsidRPr="008452C2" w:rsidRDefault="008452C2" w:rsidP="008452C2">
      <w:pPr>
        <w:rPr>
          <w:sz w:val="20"/>
          <w:szCs w:val="20"/>
        </w:rPr>
      </w:pPr>
    </w:p>
    <w:p w:rsidR="008452C2" w:rsidRPr="008452C2" w:rsidRDefault="008452C2" w:rsidP="008452C2">
      <w:pPr>
        <w:widowControl w:val="0"/>
        <w:suppressAutoHyphens/>
        <w:spacing w:line="100" w:lineRule="atLeast"/>
        <w:ind w:left="360"/>
        <w:rPr>
          <w:rFonts w:eastAsia="SimSun"/>
          <w:kern w:val="1"/>
          <w:sz w:val="20"/>
          <w:szCs w:val="20"/>
          <w:lang w:eastAsia="ar-SA"/>
        </w:rPr>
      </w:pPr>
      <w:r w:rsidRPr="008452C2">
        <w:rPr>
          <w:sz w:val="20"/>
          <w:szCs w:val="20"/>
        </w:rPr>
        <w:t xml:space="preserve">О назначении публичных слушаний по проекту решения Каратузского       сельского Совета депутатов «Об утверждении </w:t>
      </w:r>
      <w:r w:rsidRPr="008452C2">
        <w:rPr>
          <w:rFonts w:eastAsia="SimSun"/>
          <w:kern w:val="1"/>
          <w:sz w:val="20"/>
          <w:szCs w:val="20"/>
          <w:lang w:eastAsia="ar-SA"/>
        </w:rPr>
        <w:t>паспорта муниципальной программы Каратузского сельсовета «Формирование комфортной сельской  среды»» на 2018-2022 годы</w:t>
      </w:r>
      <w:r w:rsidRPr="008452C2">
        <w:rPr>
          <w:sz w:val="20"/>
          <w:szCs w:val="20"/>
        </w:rPr>
        <w:t>»</w:t>
      </w:r>
    </w:p>
    <w:p w:rsidR="008452C2" w:rsidRPr="008452C2" w:rsidRDefault="008452C2" w:rsidP="008452C2">
      <w:pPr>
        <w:rPr>
          <w:sz w:val="20"/>
          <w:szCs w:val="20"/>
        </w:rPr>
      </w:pPr>
    </w:p>
    <w:p w:rsidR="008452C2" w:rsidRPr="008452C2" w:rsidRDefault="008452C2" w:rsidP="008452C2">
      <w:pPr>
        <w:rPr>
          <w:sz w:val="20"/>
          <w:szCs w:val="20"/>
        </w:rPr>
      </w:pPr>
      <w:r w:rsidRPr="008452C2">
        <w:rPr>
          <w:sz w:val="20"/>
          <w:szCs w:val="20"/>
        </w:rPr>
        <w:t>Руководствуясь законом Российской Федерации от 06.10.2003 года № 131-ФЗ «Об общих принципах организации местного самоуправления в Российской Федерации, решением Каратузского сельского Совета депутатов от 22.08.2013 года № 18-83  «Об утверждении положения об организации  и проведении публичных слушаний в муниципальном образовании «Каратузский сельсовет», Уставом Каратузского сельсовета Каратузского района Красноярского края:</w:t>
      </w:r>
    </w:p>
    <w:p w:rsidR="008452C2" w:rsidRPr="008452C2" w:rsidRDefault="008452C2" w:rsidP="008452C2">
      <w:pPr>
        <w:widowControl w:val="0"/>
        <w:suppressAutoHyphens/>
        <w:spacing w:line="100" w:lineRule="atLeast"/>
        <w:rPr>
          <w:rFonts w:eastAsia="SimSun"/>
          <w:kern w:val="1"/>
          <w:sz w:val="20"/>
          <w:szCs w:val="20"/>
          <w:lang w:eastAsia="ar-SA"/>
        </w:rPr>
      </w:pPr>
      <w:r w:rsidRPr="008452C2">
        <w:rPr>
          <w:sz w:val="20"/>
          <w:szCs w:val="20"/>
        </w:rPr>
        <w:t xml:space="preserve">1.Вынести на публичные слушания проект решения Каратузского сельского Совета депутатов «Об утверждении </w:t>
      </w:r>
      <w:r w:rsidRPr="008452C2">
        <w:rPr>
          <w:rFonts w:eastAsia="SimSun"/>
          <w:kern w:val="1"/>
          <w:sz w:val="20"/>
          <w:szCs w:val="20"/>
          <w:lang w:eastAsia="ar-SA"/>
        </w:rPr>
        <w:t xml:space="preserve">паспорта муниципальной программы Каратузского сельсовета «Формирование комфортной сельской  среды»» на 2018-2022 годы». </w:t>
      </w:r>
    </w:p>
    <w:p w:rsidR="008452C2" w:rsidRPr="008452C2" w:rsidRDefault="008452C2" w:rsidP="008452C2">
      <w:pPr>
        <w:autoSpaceDE w:val="0"/>
        <w:autoSpaceDN w:val="0"/>
        <w:adjustRightInd w:val="0"/>
        <w:rPr>
          <w:sz w:val="20"/>
          <w:szCs w:val="20"/>
        </w:rPr>
      </w:pPr>
      <w:r w:rsidRPr="008452C2">
        <w:rPr>
          <w:sz w:val="20"/>
          <w:szCs w:val="20"/>
        </w:rPr>
        <w:t xml:space="preserve"> 2.Проект решения опубликовать в периодическом печатном издании «Каратузский вестник» и на официальном сайте администрации Каратузского сельсовета </w:t>
      </w:r>
      <w:r w:rsidRPr="008452C2">
        <w:rPr>
          <w:color w:val="000000"/>
          <w:sz w:val="20"/>
          <w:szCs w:val="20"/>
          <w:u w:val="single"/>
        </w:rPr>
        <w:t>karatss@mail.ru</w:t>
      </w:r>
    </w:p>
    <w:p w:rsidR="008452C2" w:rsidRPr="008452C2" w:rsidRDefault="008452C2" w:rsidP="008452C2">
      <w:pPr>
        <w:rPr>
          <w:sz w:val="20"/>
          <w:szCs w:val="20"/>
        </w:rPr>
      </w:pPr>
      <w:r w:rsidRPr="008452C2">
        <w:rPr>
          <w:sz w:val="20"/>
          <w:szCs w:val="20"/>
        </w:rPr>
        <w:t xml:space="preserve"> 3. Публичные слушания назначить на  29 сентября 2017 года, в 10.00 часов в здании МБУК «Каратузский сельский культурно-досуговый центр «Спутник» по адресу: </w:t>
      </w:r>
      <w:proofErr w:type="spellStart"/>
      <w:r w:rsidRPr="008452C2">
        <w:rPr>
          <w:sz w:val="20"/>
          <w:szCs w:val="20"/>
        </w:rPr>
        <w:t>с</w:t>
      </w:r>
      <w:proofErr w:type="gramStart"/>
      <w:r w:rsidRPr="008452C2">
        <w:rPr>
          <w:sz w:val="20"/>
          <w:szCs w:val="20"/>
        </w:rPr>
        <w:t>.К</w:t>
      </w:r>
      <w:proofErr w:type="gramEnd"/>
      <w:r w:rsidRPr="008452C2">
        <w:rPr>
          <w:sz w:val="20"/>
          <w:szCs w:val="20"/>
        </w:rPr>
        <w:t>аратузское</w:t>
      </w:r>
      <w:proofErr w:type="spellEnd"/>
      <w:r w:rsidRPr="008452C2">
        <w:rPr>
          <w:sz w:val="20"/>
          <w:szCs w:val="20"/>
        </w:rPr>
        <w:t xml:space="preserve">, </w:t>
      </w:r>
      <w:proofErr w:type="spellStart"/>
      <w:r w:rsidRPr="008452C2">
        <w:rPr>
          <w:sz w:val="20"/>
          <w:szCs w:val="20"/>
        </w:rPr>
        <w:t>ул.Революционная</w:t>
      </w:r>
      <w:proofErr w:type="spellEnd"/>
      <w:r w:rsidRPr="008452C2">
        <w:rPr>
          <w:sz w:val="20"/>
          <w:szCs w:val="20"/>
        </w:rPr>
        <w:t>, 23.</w:t>
      </w:r>
    </w:p>
    <w:p w:rsidR="008452C2" w:rsidRPr="008452C2" w:rsidRDefault="008452C2" w:rsidP="008452C2">
      <w:pPr>
        <w:rPr>
          <w:sz w:val="20"/>
          <w:szCs w:val="20"/>
        </w:rPr>
      </w:pPr>
      <w:r w:rsidRPr="008452C2">
        <w:rPr>
          <w:sz w:val="20"/>
          <w:szCs w:val="20"/>
        </w:rPr>
        <w:t xml:space="preserve"> 4. Распоряжение вступает в силу в день, следующий за днем его официального опубликования в периодическом печатном издании «Каратузский вестник».</w:t>
      </w:r>
    </w:p>
    <w:p w:rsidR="008452C2" w:rsidRPr="008452C2" w:rsidRDefault="008452C2" w:rsidP="008452C2">
      <w:pPr>
        <w:rPr>
          <w:sz w:val="20"/>
          <w:szCs w:val="20"/>
        </w:rPr>
      </w:pPr>
    </w:p>
    <w:p w:rsidR="008452C2" w:rsidRPr="008452C2" w:rsidRDefault="008452C2" w:rsidP="008452C2">
      <w:pPr>
        <w:rPr>
          <w:sz w:val="20"/>
          <w:szCs w:val="20"/>
        </w:rPr>
      </w:pPr>
    </w:p>
    <w:p w:rsidR="008452C2" w:rsidRPr="008452C2" w:rsidRDefault="008452C2" w:rsidP="008452C2">
      <w:pPr>
        <w:rPr>
          <w:sz w:val="20"/>
          <w:szCs w:val="20"/>
        </w:rPr>
      </w:pPr>
    </w:p>
    <w:p w:rsidR="008452C2" w:rsidRPr="008452C2" w:rsidRDefault="008452C2" w:rsidP="008452C2">
      <w:pPr>
        <w:rPr>
          <w:sz w:val="20"/>
          <w:szCs w:val="20"/>
        </w:rPr>
      </w:pPr>
      <w:r w:rsidRPr="008452C2">
        <w:rPr>
          <w:sz w:val="20"/>
          <w:szCs w:val="20"/>
        </w:rPr>
        <w:t xml:space="preserve">Глава администрации </w:t>
      </w:r>
    </w:p>
    <w:p w:rsidR="008452C2" w:rsidRPr="008452C2" w:rsidRDefault="008452C2" w:rsidP="008452C2">
      <w:pPr>
        <w:rPr>
          <w:sz w:val="20"/>
          <w:szCs w:val="20"/>
        </w:rPr>
      </w:pPr>
      <w:r w:rsidRPr="008452C2">
        <w:rPr>
          <w:sz w:val="20"/>
          <w:szCs w:val="20"/>
        </w:rPr>
        <w:t>Каратузского сельсовета                                                                        А.А. Саар</w:t>
      </w:r>
    </w:p>
    <w:p w:rsidR="008452C2" w:rsidRDefault="008452C2" w:rsidP="008452C2">
      <w:pPr>
        <w:rPr>
          <w:sz w:val="28"/>
        </w:rPr>
      </w:pPr>
    </w:p>
    <w:p w:rsidR="008452C2" w:rsidRDefault="008452C2" w:rsidP="008452C2">
      <w:pPr>
        <w:rPr>
          <w:sz w:val="28"/>
        </w:rPr>
      </w:pPr>
    </w:p>
    <w:p w:rsidR="008452C2" w:rsidRDefault="008452C2" w:rsidP="008452C2">
      <w:pPr>
        <w:rPr>
          <w:sz w:val="28"/>
        </w:rPr>
      </w:pPr>
    </w:p>
    <w:p w:rsidR="008452C2" w:rsidRDefault="008452C2" w:rsidP="008452C2"/>
    <w:p w:rsidR="00137C19" w:rsidRDefault="00137C19" w:rsidP="0029055E">
      <w:pPr>
        <w:jc w:val="both"/>
        <w:rPr>
          <w:sz w:val="20"/>
          <w:szCs w:val="20"/>
        </w:rPr>
      </w:pPr>
    </w:p>
    <w:p w:rsidR="008452C2" w:rsidRDefault="008452C2" w:rsidP="0029055E">
      <w:pPr>
        <w:jc w:val="both"/>
        <w:rPr>
          <w:sz w:val="20"/>
          <w:szCs w:val="20"/>
        </w:rPr>
      </w:pPr>
    </w:p>
    <w:p w:rsidR="008452C2" w:rsidRDefault="008452C2" w:rsidP="0029055E">
      <w:pPr>
        <w:jc w:val="both"/>
        <w:rPr>
          <w:sz w:val="20"/>
          <w:szCs w:val="20"/>
        </w:rPr>
      </w:pPr>
    </w:p>
    <w:p w:rsidR="008452C2" w:rsidRPr="000777FA" w:rsidRDefault="008452C2" w:rsidP="0029055E">
      <w:pPr>
        <w:jc w:val="both"/>
        <w:rPr>
          <w:sz w:val="20"/>
          <w:szCs w:val="20"/>
        </w:rPr>
      </w:pPr>
    </w:p>
    <w:p w:rsidR="008452C2" w:rsidRDefault="0029055E" w:rsidP="008452C2">
      <w:pPr>
        <w:jc w:val="right"/>
        <w:rPr>
          <w:b/>
          <w:sz w:val="28"/>
          <w:szCs w:val="28"/>
        </w:rPr>
      </w:pPr>
      <w:r w:rsidRPr="000777FA">
        <w:rPr>
          <w:sz w:val="20"/>
          <w:szCs w:val="20"/>
        </w:rPr>
        <w:t xml:space="preserve"> </w:t>
      </w:r>
    </w:p>
    <w:p w:rsidR="008452C2" w:rsidRPr="008452C2" w:rsidRDefault="008452C2" w:rsidP="008452C2">
      <w:pPr>
        <w:jc w:val="right"/>
        <w:rPr>
          <w:b/>
          <w:sz w:val="20"/>
          <w:szCs w:val="20"/>
        </w:rPr>
      </w:pPr>
      <w:r w:rsidRPr="008452C2">
        <w:rPr>
          <w:b/>
          <w:sz w:val="20"/>
          <w:szCs w:val="20"/>
        </w:rPr>
        <w:t xml:space="preserve"> ПРОЕКТ</w:t>
      </w:r>
    </w:p>
    <w:p w:rsidR="008452C2" w:rsidRPr="008452C2" w:rsidRDefault="008452C2" w:rsidP="008452C2">
      <w:pPr>
        <w:ind w:right="-1"/>
        <w:jc w:val="center"/>
        <w:rPr>
          <w:color w:val="1A1A1A" w:themeColor="background1" w:themeShade="1A"/>
          <w:sz w:val="20"/>
          <w:szCs w:val="20"/>
        </w:rPr>
      </w:pPr>
      <w:r w:rsidRPr="008452C2">
        <w:rPr>
          <w:color w:val="1A1A1A" w:themeColor="background1" w:themeShade="1A"/>
          <w:sz w:val="20"/>
          <w:szCs w:val="20"/>
        </w:rPr>
        <w:t xml:space="preserve">   КАРАТУЗСКИЙ СЕЛЬСКИЙ СОВЕТ ДЕПУТАТОВ</w:t>
      </w:r>
    </w:p>
    <w:p w:rsidR="008452C2" w:rsidRPr="008452C2" w:rsidRDefault="008452C2" w:rsidP="008452C2">
      <w:pPr>
        <w:ind w:right="-1"/>
        <w:jc w:val="center"/>
        <w:rPr>
          <w:color w:val="1A1A1A" w:themeColor="background1" w:themeShade="1A"/>
          <w:sz w:val="20"/>
          <w:szCs w:val="20"/>
        </w:rPr>
      </w:pPr>
    </w:p>
    <w:p w:rsidR="008452C2" w:rsidRPr="008452C2" w:rsidRDefault="008452C2" w:rsidP="008452C2">
      <w:pPr>
        <w:ind w:right="-1"/>
        <w:jc w:val="center"/>
        <w:rPr>
          <w:color w:val="1A1A1A" w:themeColor="background1" w:themeShade="1A"/>
          <w:sz w:val="20"/>
          <w:szCs w:val="20"/>
        </w:rPr>
      </w:pPr>
      <w:r w:rsidRPr="008452C2">
        <w:rPr>
          <w:color w:val="1A1A1A" w:themeColor="background1" w:themeShade="1A"/>
          <w:sz w:val="20"/>
          <w:szCs w:val="20"/>
        </w:rPr>
        <w:t>РЕШЕНИЕ</w:t>
      </w:r>
    </w:p>
    <w:p w:rsidR="008452C2" w:rsidRPr="008452C2" w:rsidRDefault="008452C2" w:rsidP="008452C2">
      <w:pPr>
        <w:ind w:right="-1"/>
        <w:jc w:val="center"/>
        <w:rPr>
          <w:color w:val="1A1A1A" w:themeColor="background1" w:themeShade="1A"/>
          <w:sz w:val="20"/>
          <w:szCs w:val="20"/>
        </w:rPr>
      </w:pPr>
    </w:p>
    <w:p w:rsidR="008452C2" w:rsidRPr="008452C2" w:rsidRDefault="008452C2" w:rsidP="008452C2">
      <w:pPr>
        <w:jc w:val="center"/>
        <w:rPr>
          <w:color w:val="1A1A1A" w:themeColor="background1" w:themeShade="1A"/>
          <w:sz w:val="20"/>
          <w:szCs w:val="20"/>
        </w:rPr>
      </w:pPr>
      <w:r w:rsidRPr="008452C2">
        <w:rPr>
          <w:color w:val="1A1A1A" w:themeColor="background1" w:themeShade="1A"/>
          <w:sz w:val="20"/>
          <w:szCs w:val="20"/>
        </w:rPr>
        <w:t>00.00.2017                                  с. Каратузское                                        № 00</w:t>
      </w:r>
    </w:p>
    <w:p w:rsidR="008452C2" w:rsidRPr="008452C2" w:rsidRDefault="008452C2" w:rsidP="008452C2">
      <w:pPr>
        <w:rPr>
          <w:sz w:val="20"/>
          <w:szCs w:val="20"/>
        </w:rPr>
      </w:pPr>
    </w:p>
    <w:p w:rsidR="008452C2" w:rsidRPr="008452C2" w:rsidRDefault="008452C2" w:rsidP="008452C2">
      <w:pPr>
        <w:rPr>
          <w:sz w:val="20"/>
          <w:szCs w:val="20"/>
        </w:rPr>
      </w:pPr>
      <w:r w:rsidRPr="008452C2">
        <w:rPr>
          <w:sz w:val="20"/>
          <w:szCs w:val="20"/>
        </w:rPr>
        <w:t xml:space="preserve">     Об утверждении муниципальной программы «О формировании комфортной сельской среды на территории Каратузского сельсовета».</w:t>
      </w:r>
    </w:p>
    <w:p w:rsidR="008452C2" w:rsidRPr="008452C2" w:rsidRDefault="008452C2" w:rsidP="008452C2">
      <w:pPr>
        <w:jc w:val="both"/>
        <w:rPr>
          <w:kern w:val="2"/>
          <w:sz w:val="20"/>
          <w:szCs w:val="20"/>
        </w:rPr>
      </w:pPr>
      <w:r w:rsidRPr="008452C2">
        <w:rPr>
          <w:sz w:val="20"/>
          <w:szCs w:val="20"/>
        </w:rPr>
        <w:tab/>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10.02.2017 года №169</w:t>
      </w:r>
      <w:proofErr w:type="gramStart"/>
      <w:r w:rsidRPr="008452C2">
        <w:rPr>
          <w:sz w:val="20"/>
          <w:szCs w:val="20"/>
        </w:rPr>
        <w:t xml:space="preserve"> О</w:t>
      </w:r>
      <w:proofErr w:type="gramEnd"/>
      <w:r w:rsidRPr="008452C2">
        <w:rPr>
          <w:sz w:val="20"/>
          <w:szCs w:val="20"/>
        </w:rPr>
        <w:t xml:space="preserve">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(сельской) среды в рамках реализации приоритетного проекта «Формирование комфортной городской (сельской) среды» на 2018-2022 годы»  РЕШИЛ: </w:t>
      </w:r>
    </w:p>
    <w:p w:rsidR="008452C2" w:rsidRPr="008452C2" w:rsidRDefault="008452C2" w:rsidP="008452C2">
      <w:pPr>
        <w:pStyle w:val="a3"/>
        <w:numPr>
          <w:ilvl w:val="0"/>
          <w:numId w:val="18"/>
        </w:numPr>
        <w:spacing w:after="0" w:line="240" w:lineRule="auto"/>
        <w:jc w:val="both"/>
        <w:rPr>
          <w:rFonts w:ascii="Times New Roman" w:hAnsi="Times New Roman"/>
          <w:sz w:val="20"/>
          <w:szCs w:val="20"/>
        </w:rPr>
      </w:pPr>
      <w:r w:rsidRPr="008452C2">
        <w:rPr>
          <w:rFonts w:ascii="Times New Roman" w:hAnsi="Times New Roman"/>
          <w:sz w:val="20"/>
          <w:szCs w:val="20"/>
        </w:rPr>
        <w:t>Утвердить муниципальную программу «О формировании комфортной сельской среды территории Каратузского сельсовета на 2018-2022 годы» согласно приложению.</w:t>
      </w:r>
    </w:p>
    <w:p w:rsidR="008452C2" w:rsidRPr="008452C2" w:rsidRDefault="008452C2" w:rsidP="008452C2">
      <w:pPr>
        <w:pStyle w:val="a3"/>
        <w:numPr>
          <w:ilvl w:val="0"/>
          <w:numId w:val="18"/>
        </w:numPr>
        <w:spacing w:after="0" w:line="240" w:lineRule="auto"/>
        <w:jc w:val="both"/>
        <w:rPr>
          <w:rFonts w:ascii="Times New Roman" w:hAnsi="Times New Roman"/>
          <w:sz w:val="20"/>
          <w:szCs w:val="20"/>
        </w:rPr>
      </w:pPr>
      <w:r w:rsidRPr="008452C2">
        <w:rPr>
          <w:rFonts w:ascii="Times New Roman" w:hAnsi="Times New Roman"/>
          <w:sz w:val="20"/>
          <w:szCs w:val="20"/>
        </w:rPr>
        <w:lastRenderedPageBreak/>
        <w:t xml:space="preserve">Настоящее решение вступает в силу </w:t>
      </w:r>
      <w:r w:rsidRPr="008452C2">
        <w:rPr>
          <w:rFonts w:ascii="Times New Roman" w:hAnsi="Times New Roman"/>
          <w:color w:val="1A1A1A" w:themeColor="background1" w:themeShade="1A"/>
          <w:sz w:val="20"/>
          <w:szCs w:val="20"/>
        </w:rPr>
        <w:t>со дня, следующего за днем официального опубликования</w:t>
      </w:r>
      <w:r w:rsidRPr="008452C2">
        <w:rPr>
          <w:rFonts w:ascii="Times New Roman" w:hAnsi="Times New Roman"/>
          <w:sz w:val="20"/>
          <w:szCs w:val="20"/>
        </w:rPr>
        <w:t xml:space="preserve"> в официальном печатном издании «Каратузский Вестник». </w:t>
      </w:r>
    </w:p>
    <w:p w:rsidR="008452C2" w:rsidRPr="008452C2" w:rsidRDefault="008452C2" w:rsidP="008452C2">
      <w:pPr>
        <w:pStyle w:val="a3"/>
        <w:numPr>
          <w:ilvl w:val="0"/>
          <w:numId w:val="18"/>
        </w:numPr>
        <w:spacing w:after="0" w:line="240" w:lineRule="auto"/>
        <w:jc w:val="both"/>
        <w:rPr>
          <w:rFonts w:ascii="Times New Roman" w:hAnsi="Times New Roman"/>
          <w:sz w:val="20"/>
          <w:szCs w:val="20"/>
        </w:rPr>
      </w:pPr>
      <w:r w:rsidRPr="008452C2">
        <w:rPr>
          <w:rFonts w:ascii="Times New Roman" w:hAnsi="Times New Roman"/>
          <w:sz w:val="20"/>
          <w:szCs w:val="20"/>
        </w:rPr>
        <w:t xml:space="preserve">Контроль исполнения настоящего постановления оставляю за собой. </w:t>
      </w:r>
    </w:p>
    <w:p w:rsidR="008452C2" w:rsidRPr="008452C2" w:rsidRDefault="008452C2" w:rsidP="008452C2">
      <w:pPr>
        <w:ind w:left="360"/>
        <w:jc w:val="both"/>
        <w:rPr>
          <w:sz w:val="20"/>
          <w:szCs w:val="20"/>
        </w:rPr>
      </w:pPr>
    </w:p>
    <w:p w:rsidR="008452C2" w:rsidRPr="008452C2" w:rsidRDefault="008452C2" w:rsidP="008452C2">
      <w:pPr>
        <w:ind w:left="360"/>
        <w:jc w:val="both"/>
        <w:rPr>
          <w:sz w:val="20"/>
          <w:szCs w:val="20"/>
        </w:rPr>
      </w:pPr>
    </w:p>
    <w:p w:rsidR="008452C2" w:rsidRPr="008452C2" w:rsidRDefault="008452C2" w:rsidP="008452C2">
      <w:pPr>
        <w:ind w:left="360"/>
        <w:jc w:val="both"/>
        <w:rPr>
          <w:sz w:val="20"/>
          <w:szCs w:val="20"/>
        </w:rPr>
      </w:pPr>
    </w:p>
    <w:p w:rsidR="008452C2" w:rsidRPr="008452C2" w:rsidRDefault="008452C2" w:rsidP="008452C2">
      <w:pPr>
        <w:jc w:val="both"/>
        <w:rPr>
          <w:sz w:val="20"/>
          <w:szCs w:val="20"/>
        </w:rPr>
      </w:pPr>
      <w:r w:rsidRPr="008452C2">
        <w:rPr>
          <w:sz w:val="20"/>
          <w:szCs w:val="20"/>
        </w:rPr>
        <w:t xml:space="preserve">     Глава администрации Каратузского сельсовета                                                   А.А. Саар  </w:t>
      </w:r>
    </w:p>
    <w:p w:rsidR="008452C2" w:rsidRPr="008452C2" w:rsidRDefault="008452C2" w:rsidP="008452C2">
      <w:pPr>
        <w:jc w:val="both"/>
        <w:rPr>
          <w:sz w:val="20"/>
          <w:szCs w:val="20"/>
        </w:rPr>
      </w:pPr>
    </w:p>
    <w:p w:rsidR="008452C2" w:rsidRPr="008452C2" w:rsidRDefault="008452C2" w:rsidP="008452C2">
      <w:pPr>
        <w:jc w:val="both"/>
        <w:rPr>
          <w:sz w:val="20"/>
          <w:szCs w:val="20"/>
        </w:rPr>
      </w:pPr>
    </w:p>
    <w:p w:rsidR="008452C2" w:rsidRPr="008452C2" w:rsidRDefault="008452C2" w:rsidP="008452C2">
      <w:pPr>
        <w:jc w:val="both"/>
        <w:rPr>
          <w:sz w:val="20"/>
          <w:szCs w:val="20"/>
        </w:rPr>
      </w:pPr>
    </w:p>
    <w:p w:rsidR="008452C2" w:rsidRPr="008452C2" w:rsidRDefault="008452C2" w:rsidP="008452C2">
      <w:pPr>
        <w:jc w:val="both"/>
        <w:rPr>
          <w:sz w:val="20"/>
          <w:szCs w:val="20"/>
        </w:rPr>
      </w:pP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r w:rsidRPr="008452C2">
        <w:rPr>
          <w:rFonts w:eastAsia="SimSun"/>
          <w:b/>
          <w:kern w:val="1"/>
          <w:sz w:val="20"/>
          <w:szCs w:val="20"/>
          <w:lang w:eastAsia="ar-SA"/>
        </w:rPr>
        <w:t xml:space="preserve">Муниципальная программа администрации Каратузского сельсовета </w:t>
      </w: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r w:rsidRPr="008452C2">
        <w:rPr>
          <w:rFonts w:eastAsia="SimSun"/>
          <w:b/>
          <w:kern w:val="1"/>
          <w:sz w:val="20"/>
          <w:szCs w:val="20"/>
          <w:lang w:eastAsia="ar-SA"/>
        </w:rPr>
        <w:t xml:space="preserve">Паспорт </w:t>
      </w:r>
    </w:p>
    <w:p w:rsidR="008452C2" w:rsidRPr="008452C2" w:rsidRDefault="008452C2" w:rsidP="008452C2">
      <w:pPr>
        <w:widowControl w:val="0"/>
        <w:suppressAutoHyphens/>
        <w:spacing w:line="100" w:lineRule="atLeast"/>
        <w:ind w:left="720"/>
        <w:jc w:val="center"/>
        <w:rPr>
          <w:rFonts w:eastAsia="SimSun"/>
          <w:b/>
          <w:kern w:val="1"/>
          <w:sz w:val="20"/>
          <w:szCs w:val="20"/>
          <w:lang w:eastAsia="ar-SA"/>
        </w:rPr>
      </w:pPr>
      <w:r w:rsidRPr="008452C2">
        <w:rPr>
          <w:rFonts w:eastAsia="SimSun"/>
          <w:b/>
          <w:kern w:val="1"/>
          <w:sz w:val="20"/>
          <w:szCs w:val="20"/>
          <w:lang w:eastAsia="ar-SA"/>
        </w:rPr>
        <w:t xml:space="preserve">муниципальной программы Каратузского сельсовета </w:t>
      </w:r>
    </w:p>
    <w:p w:rsidR="008452C2" w:rsidRPr="008452C2" w:rsidRDefault="008452C2" w:rsidP="008452C2">
      <w:pPr>
        <w:widowControl w:val="0"/>
        <w:suppressAutoHyphens/>
        <w:spacing w:line="100" w:lineRule="atLeast"/>
        <w:ind w:left="720"/>
        <w:jc w:val="center"/>
        <w:rPr>
          <w:rFonts w:eastAsia="SimSun"/>
          <w:b/>
          <w:kern w:val="1"/>
          <w:sz w:val="20"/>
          <w:szCs w:val="20"/>
          <w:lang w:eastAsia="ar-SA"/>
        </w:rPr>
      </w:pPr>
      <w:r w:rsidRPr="008452C2">
        <w:rPr>
          <w:rFonts w:eastAsia="SimSun"/>
          <w:b/>
          <w:kern w:val="1"/>
          <w:sz w:val="20"/>
          <w:szCs w:val="20"/>
          <w:lang w:eastAsia="ar-SA"/>
        </w:rPr>
        <w:t>«Формирование комфортной сельской среды» на 2018-2022 годы</w:t>
      </w:r>
    </w:p>
    <w:p w:rsidR="008452C2" w:rsidRPr="008452C2" w:rsidRDefault="008452C2" w:rsidP="008452C2">
      <w:pPr>
        <w:widowControl w:val="0"/>
        <w:suppressAutoHyphens/>
        <w:spacing w:line="100" w:lineRule="atLeast"/>
        <w:ind w:left="720"/>
        <w:jc w:val="center"/>
        <w:rPr>
          <w:rFonts w:eastAsia="SimSun"/>
          <w:b/>
          <w:kern w:val="1"/>
          <w:sz w:val="20"/>
          <w:szCs w:val="20"/>
          <w:lang w:eastAsia="ar-SA"/>
        </w:rPr>
      </w:pPr>
      <w:r w:rsidRPr="008452C2">
        <w:rPr>
          <w:rFonts w:eastAsia="SimSun"/>
          <w:b/>
          <w:kern w:val="1"/>
          <w:sz w:val="20"/>
          <w:szCs w:val="20"/>
          <w:lang w:eastAsia="ar-SA"/>
        </w:rPr>
        <w:t>(далее – Программа)</w:t>
      </w:r>
    </w:p>
    <w:p w:rsidR="008452C2" w:rsidRPr="008452C2" w:rsidRDefault="008452C2" w:rsidP="008452C2">
      <w:pPr>
        <w:widowControl w:val="0"/>
        <w:suppressAutoHyphens/>
        <w:spacing w:line="100" w:lineRule="atLeast"/>
        <w:rPr>
          <w:rFonts w:eastAsia="SimSun"/>
          <w:b/>
          <w:kern w:val="1"/>
          <w:sz w:val="20"/>
          <w:szCs w:val="20"/>
          <w:lang w:eastAsia="ar-SA"/>
        </w:rPr>
      </w:pPr>
    </w:p>
    <w:p w:rsidR="008452C2" w:rsidRPr="008452C2" w:rsidRDefault="008452C2" w:rsidP="008452C2">
      <w:pPr>
        <w:widowControl w:val="0"/>
        <w:suppressAutoHyphens/>
        <w:spacing w:line="100" w:lineRule="atLeast"/>
        <w:ind w:left="720"/>
        <w:jc w:val="center"/>
        <w:rPr>
          <w:rFonts w:eastAsia="SimSun"/>
          <w:b/>
          <w:kern w:val="1"/>
          <w:sz w:val="20"/>
          <w:szCs w:val="20"/>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8452C2" w:rsidRPr="008452C2" w:rsidTr="007F2D74">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2C2" w:rsidRPr="008452C2" w:rsidRDefault="008452C2" w:rsidP="007F2D74">
            <w:pPr>
              <w:widowControl w:val="0"/>
              <w:suppressAutoHyphens/>
              <w:spacing w:line="100" w:lineRule="atLeast"/>
              <w:rPr>
                <w:rFonts w:eastAsia="SimSun"/>
                <w:kern w:val="1"/>
                <w:sz w:val="20"/>
                <w:szCs w:val="20"/>
                <w:lang w:eastAsia="ar-SA"/>
              </w:rPr>
            </w:pPr>
            <w:r w:rsidRPr="008452C2">
              <w:rPr>
                <w:rFonts w:eastAsia="SimSun"/>
                <w:kern w:val="1"/>
                <w:sz w:val="20"/>
                <w:szCs w:val="20"/>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2C2" w:rsidRPr="008452C2" w:rsidRDefault="008452C2" w:rsidP="007F2D74">
            <w:pPr>
              <w:widowControl w:val="0"/>
              <w:suppressAutoHyphens/>
              <w:spacing w:line="100" w:lineRule="atLeast"/>
              <w:rPr>
                <w:rFonts w:eastAsia="SimSun"/>
                <w:bCs/>
                <w:kern w:val="1"/>
                <w:sz w:val="20"/>
                <w:szCs w:val="20"/>
                <w:lang w:eastAsia="ar-SA"/>
              </w:rPr>
            </w:pPr>
            <w:r w:rsidRPr="008452C2">
              <w:rPr>
                <w:rFonts w:eastAsia="SimSun"/>
                <w:bCs/>
                <w:kern w:val="1"/>
                <w:sz w:val="20"/>
                <w:szCs w:val="20"/>
                <w:lang w:eastAsia="ar-SA"/>
              </w:rPr>
              <w:t>Администрация Каратузского сельсовета</w:t>
            </w:r>
          </w:p>
        </w:tc>
      </w:tr>
      <w:tr w:rsidR="008452C2" w:rsidRPr="008452C2" w:rsidTr="007F2D74">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2C2" w:rsidRPr="008452C2" w:rsidRDefault="008452C2" w:rsidP="007F2D74">
            <w:pPr>
              <w:widowControl w:val="0"/>
              <w:suppressAutoHyphens/>
              <w:spacing w:line="100" w:lineRule="atLeast"/>
              <w:rPr>
                <w:rFonts w:eastAsia="SimSun"/>
                <w:kern w:val="1"/>
                <w:sz w:val="20"/>
                <w:szCs w:val="20"/>
                <w:lang w:eastAsia="ar-SA"/>
              </w:rPr>
            </w:pPr>
            <w:r w:rsidRPr="008452C2">
              <w:rPr>
                <w:rFonts w:eastAsia="SimSun"/>
                <w:kern w:val="1"/>
                <w:sz w:val="20"/>
                <w:szCs w:val="20"/>
                <w:lang w:eastAsia="ar-SA"/>
              </w:rPr>
              <w:t>Участники</w:t>
            </w:r>
          </w:p>
          <w:p w:rsidR="008452C2" w:rsidRPr="008452C2" w:rsidRDefault="008452C2" w:rsidP="007F2D74">
            <w:pPr>
              <w:widowControl w:val="0"/>
              <w:suppressAutoHyphens/>
              <w:spacing w:line="100" w:lineRule="atLeast"/>
              <w:rPr>
                <w:rFonts w:eastAsia="SimSun"/>
                <w:kern w:val="1"/>
                <w:sz w:val="20"/>
                <w:szCs w:val="20"/>
                <w:lang w:eastAsia="ar-SA"/>
              </w:rPr>
            </w:pPr>
            <w:r w:rsidRPr="008452C2">
              <w:rPr>
                <w:rFonts w:eastAsia="SimSun"/>
                <w:kern w:val="1"/>
                <w:sz w:val="20"/>
                <w:szCs w:val="20"/>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2C2" w:rsidRPr="008452C2" w:rsidRDefault="008452C2" w:rsidP="007F2D74">
            <w:pPr>
              <w:autoSpaceDE w:val="0"/>
              <w:autoSpaceDN w:val="0"/>
              <w:adjustRightInd w:val="0"/>
              <w:jc w:val="both"/>
              <w:rPr>
                <w:rFonts w:eastAsia="SimSun"/>
                <w:bCs/>
                <w:kern w:val="1"/>
                <w:sz w:val="20"/>
                <w:szCs w:val="20"/>
                <w:lang w:eastAsia="ar-SA"/>
              </w:rPr>
            </w:pPr>
            <w:r w:rsidRPr="008452C2">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8452C2" w:rsidRPr="008452C2" w:rsidTr="007F2D74">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2C2" w:rsidRPr="008452C2" w:rsidRDefault="008452C2" w:rsidP="007F2D74">
            <w:pPr>
              <w:widowControl w:val="0"/>
              <w:suppressAutoHyphens/>
              <w:spacing w:line="100" w:lineRule="atLeast"/>
              <w:rPr>
                <w:rFonts w:eastAsia="SimSun"/>
                <w:kern w:val="1"/>
                <w:sz w:val="20"/>
                <w:szCs w:val="20"/>
                <w:lang w:eastAsia="ar-SA"/>
              </w:rPr>
            </w:pPr>
            <w:r w:rsidRPr="008452C2">
              <w:rPr>
                <w:rFonts w:eastAsia="SimSun"/>
                <w:kern w:val="1"/>
                <w:sz w:val="20"/>
                <w:szCs w:val="20"/>
                <w:lang w:eastAsia="ar-SA"/>
              </w:rPr>
              <w:t>Цели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2C2" w:rsidRPr="008452C2" w:rsidRDefault="008452C2" w:rsidP="007F2D74">
            <w:pPr>
              <w:widowControl w:val="0"/>
              <w:suppressAutoHyphens/>
              <w:spacing w:line="100" w:lineRule="atLeast"/>
              <w:rPr>
                <w:bCs/>
                <w:sz w:val="20"/>
                <w:szCs w:val="20"/>
              </w:rPr>
            </w:pPr>
            <w:r w:rsidRPr="008452C2">
              <w:rPr>
                <w:bCs/>
                <w:sz w:val="20"/>
                <w:szCs w:val="20"/>
              </w:rPr>
              <w:t>Создание наиболее благоприятных и комфортных условий жизнедеятельности населения</w:t>
            </w:r>
          </w:p>
        </w:tc>
      </w:tr>
      <w:tr w:rsidR="008452C2" w:rsidRPr="008452C2" w:rsidTr="007F2D74">
        <w:trPr>
          <w:trHeight w:val="2451"/>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8452C2" w:rsidRPr="008452C2" w:rsidRDefault="008452C2" w:rsidP="007F2D74">
            <w:pPr>
              <w:widowControl w:val="0"/>
              <w:suppressAutoHyphens/>
              <w:spacing w:line="100" w:lineRule="atLeast"/>
              <w:rPr>
                <w:rFonts w:eastAsia="SimSun"/>
                <w:kern w:val="1"/>
                <w:sz w:val="20"/>
                <w:szCs w:val="20"/>
                <w:lang w:eastAsia="ar-SA"/>
              </w:rPr>
            </w:pPr>
            <w:r w:rsidRPr="008452C2">
              <w:rPr>
                <w:rFonts w:eastAsia="SimSun"/>
                <w:kern w:val="1"/>
                <w:sz w:val="20"/>
                <w:szCs w:val="20"/>
                <w:lang w:eastAsia="ar-SA"/>
              </w:rPr>
              <w:t>Задачи</w:t>
            </w:r>
          </w:p>
          <w:p w:rsidR="008452C2" w:rsidRPr="008452C2" w:rsidRDefault="008452C2" w:rsidP="007F2D74">
            <w:pPr>
              <w:widowControl w:val="0"/>
              <w:suppressAutoHyphens/>
              <w:spacing w:line="100" w:lineRule="atLeast"/>
              <w:rPr>
                <w:rFonts w:eastAsia="SimSun"/>
                <w:kern w:val="1"/>
                <w:sz w:val="20"/>
                <w:szCs w:val="20"/>
                <w:lang w:eastAsia="ar-SA"/>
              </w:rPr>
            </w:pPr>
            <w:r w:rsidRPr="008452C2">
              <w:rPr>
                <w:rFonts w:eastAsia="SimSun"/>
                <w:kern w:val="1"/>
                <w:sz w:val="20"/>
                <w:szCs w:val="20"/>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452C2" w:rsidRPr="008452C2" w:rsidRDefault="008452C2" w:rsidP="007F2D74">
            <w:pPr>
              <w:autoSpaceDE w:val="0"/>
              <w:autoSpaceDN w:val="0"/>
              <w:adjustRightInd w:val="0"/>
              <w:jc w:val="both"/>
              <w:rPr>
                <w:sz w:val="20"/>
                <w:szCs w:val="20"/>
              </w:rPr>
            </w:pPr>
            <w:r w:rsidRPr="008452C2">
              <w:rPr>
                <w:sz w:val="20"/>
                <w:szCs w:val="20"/>
              </w:rPr>
              <w:t>Обеспечение формирования единого облика муниципального образования</w:t>
            </w:r>
          </w:p>
          <w:p w:rsidR="008452C2" w:rsidRPr="008452C2" w:rsidRDefault="008452C2" w:rsidP="007F2D74">
            <w:pPr>
              <w:autoSpaceDE w:val="0"/>
              <w:autoSpaceDN w:val="0"/>
              <w:adjustRightInd w:val="0"/>
              <w:jc w:val="both"/>
              <w:rPr>
                <w:sz w:val="20"/>
                <w:szCs w:val="20"/>
              </w:rPr>
            </w:pPr>
          </w:p>
          <w:p w:rsidR="008452C2" w:rsidRPr="008452C2" w:rsidRDefault="008452C2" w:rsidP="007F2D74">
            <w:pPr>
              <w:autoSpaceDE w:val="0"/>
              <w:autoSpaceDN w:val="0"/>
              <w:adjustRightInd w:val="0"/>
              <w:jc w:val="both"/>
              <w:rPr>
                <w:sz w:val="20"/>
                <w:szCs w:val="20"/>
              </w:rPr>
            </w:pPr>
            <w:r w:rsidRPr="008452C2">
              <w:rPr>
                <w:sz w:val="20"/>
                <w:szCs w:val="20"/>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8452C2" w:rsidRPr="008452C2" w:rsidRDefault="008452C2" w:rsidP="007F2D74">
            <w:pPr>
              <w:autoSpaceDE w:val="0"/>
              <w:autoSpaceDN w:val="0"/>
              <w:adjustRightInd w:val="0"/>
              <w:jc w:val="both"/>
              <w:rPr>
                <w:sz w:val="20"/>
                <w:szCs w:val="20"/>
              </w:rPr>
            </w:pPr>
          </w:p>
          <w:p w:rsidR="008452C2" w:rsidRPr="008452C2" w:rsidRDefault="008452C2" w:rsidP="007F2D74">
            <w:pPr>
              <w:autoSpaceDE w:val="0"/>
              <w:autoSpaceDN w:val="0"/>
              <w:adjustRightInd w:val="0"/>
              <w:jc w:val="both"/>
              <w:rPr>
                <w:sz w:val="20"/>
                <w:szCs w:val="20"/>
              </w:rPr>
            </w:pPr>
            <w:r w:rsidRPr="008452C2">
              <w:rPr>
                <w:sz w:val="20"/>
                <w:szCs w:val="20"/>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452C2" w:rsidRPr="008452C2" w:rsidTr="007F2D74">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2C2" w:rsidRPr="008452C2" w:rsidRDefault="008452C2" w:rsidP="007F2D74">
            <w:pPr>
              <w:widowControl w:val="0"/>
              <w:suppressAutoHyphens/>
              <w:spacing w:line="100" w:lineRule="atLeast"/>
              <w:rPr>
                <w:rFonts w:eastAsia="SimSun"/>
                <w:kern w:val="1"/>
                <w:sz w:val="20"/>
                <w:szCs w:val="20"/>
                <w:lang w:eastAsia="ar-SA"/>
              </w:rPr>
            </w:pPr>
            <w:r w:rsidRPr="008452C2">
              <w:rPr>
                <w:rFonts w:eastAsia="SimSun"/>
                <w:kern w:val="1"/>
                <w:sz w:val="20"/>
                <w:szCs w:val="20"/>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452C2" w:rsidRPr="008452C2" w:rsidRDefault="008452C2" w:rsidP="007F2D74">
            <w:pPr>
              <w:autoSpaceDE w:val="0"/>
              <w:autoSpaceDN w:val="0"/>
              <w:adjustRightInd w:val="0"/>
              <w:jc w:val="both"/>
              <w:rPr>
                <w:sz w:val="20"/>
                <w:szCs w:val="20"/>
              </w:rPr>
            </w:pPr>
            <w:r w:rsidRPr="008452C2">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8452C2" w:rsidRPr="008452C2" w:rsidRDefault="008452C2" w:rsidP="007F2D74">
            <w:pPr>
              <w:autoSpaceDE w:val="0"/>
              <w:autoSpaceDN w:val="0"/>
              <w:adjustRightInd w:val="0"/>
              <w:jc w:val="both"/>
              <w:rPr>
                <w:sz w:val="20"/>
                <w:szCs w:val="20"/>
              </w:rPr>
            </w:pPr>
            <w:r w:rsidRPr="008452C2">
              <w:rPr>
                <w:sz w:val="20"/>
                <w:szCs w:val="20"/>
              </w:rPr>
              <w:t>- количество дворовых территорий МКД, приведённых в нормативное состояние;</w:t>
            </w:r>
          </w:p>
          <w:p w:rsidR="008452C2" w:rsidRPr="008452C2" w:rsidRDefault="008452C2" w:rsidP="007F2D74">
            <w:pPr>
              <w:autoSpaceDE w:val="0"/>
              <w:autoSpaceDN w:val="0"/>
              <w:adjustRightInd w:val="0"/>
              <w:jc w:val="both"/>
              <w:rPr>
                <w:sz w:val="20"/>
                <w:szCs w:val="20"/>
              </w:rPr>
            </w:pPr>
            <w:r w:rsidRPr="008452C2">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8452C2" w:rsidRPr="008452C2" w:rsidRDefault="008452C2" w:rsidP="007F2D74">
            <w:pPr>
              <w:autoSpaceDE w:val="0"/>
              <w:autoSpaceDN w:val="0"/>
              <w:adjustRightInd w:val="0"/>
              <w:jc w:val="both"/>
              <w:rPr>
                <w:sz w:val="20"/>
                <w:szCs w:val="20"/>
              </w:rPr>
            </w:pPr>
            <w:r w:rsidRPr="008452C2">
              <w:rPr>
                <w:sz w:val="20"/>
                <w:szCs w:val="20"/>
              </w:rPr>
              <w:t>- доля благоустроенных общественных территорий муниципального образования, от общего количества общественных территорий муниципального образования;</w:t>
            </w:r>
          </w:p>
          <w:p w:rsidR="008452C2" w:rsidRPr="008452C2" w:rsidRDefault="008452C2" w:rsidP="007F2D74">
            <w:pPr>
              <w:autoSpaceDE w:val="0"/>
              <w:autoSpaceDN w:val="0"/>
              <w:adjustRightInd w:val="0"/>
              <w:jc w:val="both"/>
              <w:rPr>
                <w:sz w:val="20"/>
                <w:szCs w:val="20"/>
              </w:rPr>
            </w:pPr>
            <w:r w:rsidRPr="008452C2">
              <w:rPr>
                <w:sz w:val="20"/>
                <w:szCs w:val="20"/>
              </w:rPr>
              <w:t xml:space="preserve">- доля участия населения в мероприятиях, проводимых в рамках Программы. </w:t>
            </w:r>
          </w:p>
        </w:tc>
      </w:tr>
      <w:tr w:rsidR="008452C2" w:rsidRPr="008452C2" w:rsidTr="007F2D74">
        <w:trPr>
          <w:trHeight w:val="800"/>
        </w:trPr>
        <w:tc>
          <w:tcPr>
            <w:tcW w:w="3052" w:type="dxa"/>
            <w:tcBorders>
              <w:top w:val="single" w:sz="4" w:space="0" w:color="auto"/>
              <w:left w:val="single" w:sz="4" w:space="0" w:color="000000"/>
              <w:bottom w:val="single" w:sz="4" w:space="0" w:color="000000"/>
              <w:right w:val="single" w:sz="4" w:space="0" w:color="000000"/>
            </w:tcBorders>
            <w:shd w:val="clear" w:color="auto" w:fill="auto"/>
            <w:vAlign w:val="center"/>
          </w:tcPr>
          <w:p w:rsidR="008452C2" w:rsidRPr="008452C2" w:rsidRDefault="008452C2" w:rsidP="007F2D74">
            <w:pPr>
              <w:widowControl w:val="0"/>
              <w:suppressAutoHyphens/>
              <w:spacing w:line="100" w:lineRule="atLeast"/>
              <w:rPr>
                <w:rFonts w:eastAsia="SimSun"/>
                <w:kern w:val="1"/>
                <w:sz w:val="20"/>
                <w:szCs w:val="20"/>
                <w:lang w:eastAsia="ar-SA"/>
              </w:rPr>
            </w:pPr>
            <w:r w:rsidRPr="008452C2">
              <w:rPr>
                <w:rFonts w:eastAsia="SimSun"/>
                <w:kern w:val="1"/>
                <w:sz w:val="20"/>
                <w:szCs w:val="20"/>
                <w:lang w:eastAsia="ar-SA"/>
              </w:rPr>
              <w:t>Срок</w:t>
            </w:r>
            <w:r w:rsidRPr="008452C2">
              <w:rPr>
                <w:rFonts w:eastAsia="SimSun"/>
                <w:kern w:val="1"/>
                <w:sz w:val="20"/>
                <w:szCs w:val="20"/>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8452C2" w:rsidRPr="008452C2" w:rsidRDefault="008452C2" w:rsidP="007F2D74">
            <w:pPr>
              <w:autoSpaceDE w:val="0"/>
              <w:autoSpaceDN w:val="0"/>
              <w:adjustRightInd w:val="0"/>
              <w:jc w:val="both"/>
              <w:rPr>
                <w:sz w:val="20"/>
                <w:szCs w:val="20"/>
              </w:rPr>
            </w:pPr>
            <w:r w:rsidRPr="008452C2">
              <w:rPr>
                <w:sz w:val="20"/>
                <w:szCs w:val="20"/>
              </w:rPr>
              <w:t>2018-2022 годы</w:t>
            </w:r>
          </w:p>
          <w:p w:rsidR="008452C2" w:rsidRPr="008452C2" w:rsidRDefault="008452C2" w:rsidP="007F2D74">
            <w:pPr>
              <w:autoSpaceDE w:val="0"/>
              <w:autoSpaceDN w:val="0"/>
              <w:adjustRightInd w:val="0"/>
              <w:jc w:val="both"/>
              <w:rPr>
                <w:sz w:val="20"/>
                <w:szCs w:val="20"/>
              </w:rPr>
            </w:pPr>
            <w:r w:rsidRPr="008452C2">
              <w:rPr>
                <w:sz w:val="20"/>
                <w:szCs w:val="20"/>
              </w:rPr>
              <w:t>1 этап: 2018-2019 годы</w:t>
            </w:r>
          </w:p>
          <w:p w:rsidR="008452C2" w:rsidRPr="008452C2" w:rsidRDefault="008452C2" w:rsidP="007F2D74">
            <w:pPr>
              <w:autoSpaceDE w:val="0"/>
              <w:autoSpaceDN w:val="0"/>
              <w:adjustRightInd w:val="0"/>
              <w:jc w:val="both"/>
              <w:rPr>
                <w:sz w:val="20"/>
                <w:szCs w:val="20"/>
              </w:rPr>
            </w:pPr>
            <w:r w:rsidRPr="008452C2">
              <w:rPr>
                <w:sz w:val="20"/>
                <w:szCs w:val="20"/>
              </w:rPr>
              <w:t>2 этап: 2020-2021 годы</w:t>
            </w:r>
          </w:p>
          <w:p w:rsidR="008452C2" w:rsidRPr="008452C2" w:rsidRDefault="008452C2" w:rsidP="007F2D74">
            <w:pPr>
              <w:autoSpaceDE w:val="0"/>
              <w:autoSpaceDN w:val="0"/>
              <w:adjustRightInd w:val="0"/>
              <w:jc w:val="both"/>
              <w:rPr>
                <w:sz w:val="20"/>
                <w:szCs w:val="20"/>
              </w:rPr>
            </w:pPr>
            <w:r w:rsidRPr="008452C2">
              <w:rPr>
                <w:sz w:val="20"/>
                <w:szCs w:val="20"/>
              </w:rPr>
              <w:t>3 этап  2022 годы</w:t>
            </w:r>
          </w:p>
        </w:tc>
      </w:tr>
      <w:tr w:rsidR="008452C2" w:rsidRPr="008452C2" w:rsidTr="007F2D74">
        <w:trPr>
          <w:trHeight w:val="70"/>
        </w:trPr>
        <w:tc>
          <w:tcPr>
            <w:tcW w:w="3052" w:type="dxa"/>
            <w:tcBorders>
              <w:left w:val="single" w:sz="4" w:space="0" w:color="000000"/>
              <w:bottom w:val="single" w:sz="4" w:space="0" w:color="auto"/>
              <w:right w:val="single" w:sz="4" w:space="0" w:color="000000"/>
            </w:tcBorders>
            <w:shd w:val="clear" w:color="auto" w:fill="auto"/>
            <w:vAlign w:val="center"/>
          </w:tcPr>
          <w:p w:rsidR="008452C2" w:rsidRPr="008452C2" w:rsidRDefault="008452C2" w:rsidP="007F2D74">
            <w:pPr>
              <w:widowControl w:val="0"/>
              <w:suppressAutoHyphens/>
              <w:spacing w:line="100" w:lineRule="atLeast"/>
              <w:rPr>
                <w:rFonts w:eastAsia="SimSun"/>
                <w:kern w:val="1"/>
                <w:sz w:val="20"/>
                <w:szCs w:val="20"/>
                <w:lang w:eastAsia="ar-SA"/>
              </w:rPr>
            </w:pPr>
            <w:r w:rsidRPr="008452C2">
              <w:rPr>
                <w:rFonts w:eastAsia="SimSun"/>
                <w:kern w:val="1"/>
                <w:sz w:val="20"/>
                <w:szCs w:val="20"/>
                <w:lang w:eastAsia="ar-SA"/>
              </w:rPr>
              <w:t>Объемы бюджетных ассигнований Программы</w:t>
            </w:r>
            <w:r w:rsidRPr="008452C2">
              <w:rPr>
                <w:rStyle w:val="ab"/>
                <w:rFonts w:eastAsia="SimSun"/>
                <w:kern w:val="1"/>
                <w:sz w:val="20"/>
                <w:szCs w:val="20"/>
                <w:lang w:eastAsia="ar-SA"/>
              </w:rPr>
              <w:footnoteReference w:id="1"/>
            </w:r>
            <w:r w:rsidRPr="008452C2">
              <w:rPr>
                <w:rFonts w:eastAsia="SimSun"/>
                <w:kern w:val="1"/>
                <w:sz w:val="20"/>
                <w:szCs w:val="20"/>
                <w:lang w:eastAsia="ar-SA"/>
              </w:rPr>
              <w:t xml:space="preserve"> </w:t>
            </w:r>
          </w:p>
        </w:tc>
        <w:tc>
          <w:tcPr>
            <w:tcW w:w="6804" w:type="dxa"/>
            <w:tcBorders>
              <w:left w:val="single" w:sz="4" w:space="0" w:color="000000"/>
              <w:bottom w:val="single" w:sz="4" w:space="0" w:color="auto"/>
              <w:right w:val="single" w:sz="4" w:space="0" w:color="000000"/>
            </w:tcBorders>
            <w:shd w:val="clear" w:color="auto" w:fill="auto"/>
          </w:tcPr>
          <w:p w:rsidR="008452C2" w:rsidRPr="008452C2" w:rsidRDefault="008452C2" w:rsidP="007F2D74">
            <w:pPr>
              <w:widowControl w:val="0"/>
              <w:suppressAutoHyphens/>
              <w:spacing w:line="100" w:lineRule="atLeast"/>
              <w:jc w:val="both"/>
              <w:rPr>
                <w:rFonts w:eastAsia="SimSun"/>
                <w:bCs/>
                <w:kern w:val="1"/>
                <w:sz w:val="20"/>
                <w:szCs w:val="20"/>
                <w:lang w:eastAsia="ar-SA"/>
              </w:rPr>
            </w:pPr>
            <w:r w:rsidRPr="008452C2">
              <w:rPr>
                <w:rFonts w:eastAsia="SimSun"/>
                <w:bCs/>
                <w:kern w:val="1"/>
                <w:sz w:val="20"/>
                <w:szCs w:val="20"/>
                <w:lang w:eastAsia="ar-SA"/>
              </w:rPr>
              <w:t xml:space="preserve">Всего на реализацию подпрограммы в 2018-2022 годы — ________ тыс. руб., в том числе: </w:t>
            </w:r>
          </w:p>
          <w:p w:rsidR="008452C2" w:rsidRPr="008452C2" w:rsidRDefault="008452C2" w:rsidP="007F2D74">
            <w:pPr>
              <w:widowControl w:val="0"/>
              <w:suppressAutoHyphens/>
              <w:spacing w:line="100" w:lineRule="atLeast"/>
              <w:jc w:val="both"/>
              <w:rPr>
                <w:rFonts w:eastAsia="SimSun"/>
                <w:bCs/>
                <w:kern w:val="1"/>
                <w:sz w:val="20"/>
                <w:szCs w:val="20"/>
                <w:lang w:eastAsia="ar-SA"/>
              </w:rPr>
            </w:pPr>
            <w:r w:rsidRPr="008452C2">
              <w:rPr>
                <w:rFonts w:eastAsia="SimSun"/>
                <w:bCs/>
                <w:kern w:val="1"/>
                <w:sz w:val="20"/>
                <w:szCs w:val="20"/>
                <w:lang w:eastAsia="ar-SA"/>
              </w:rPr>
              <w:t xml:space="preserve">федеральный бюджет           — тыс. </w:t>
            </w:r>
            <w:proofErr w:type="spellStart"/>
            <w:r w:rsidRPr="008452C2">
              <w:rPr>
                <w:rFonts w:eastAsia="SimSun"/>
                <w:bCs/>
                <w:kern w:val="1"/>
                <w:sz w:val="20"/>
                <w:szCs w:val="20"/>
                <w:lang w:eastAsia="ar-SA"/>
              </w:rPr>
              <w:t>руб</w:t>
            </w:r>
            <w:proofErr w:type="spellEnd"/>
            <w:r w:rsidRPr="008452C2">
              <w:rPr>
                <w:rFonts w:eastAsia="SimSun"/>
                <w:bCs/>
                <w:kern w:val="1"/>
                <w:sz w:val="20"/>
                <w:szCs w:val="20"/>
                <w:lang w:eastAsia="ar-SA"/>
              </w:rPr>
              <w:t>,</w:t>
            </w:r>
          </w:p>
          <w:p w:rsidR="008452C2" w:rsidRPr="008452C2" w:rsidRDefault="008452C2" w:rsidP="007F2D74">
            <w:pPr>
              <w:widowControl w:val="0"/>
              <w:suppressAutoHyphens/>
              <w:spacing w:line="100" w:lineRule="atLeast"/>
              <w:jc w:val="both"/>
              <w:rPr>
                <w:rFonts w:eastAsia="SimSun"/>
                <w:bCs/>
                <w:kern w:val="1"/>
                <w:sz w:val="20"/>
                <w:szCs w:val="20"/>
                <w:lang w:eastAsia="ar-SA"/>
              </w:rPr>
            </w:pPr>
            <w:r w:rsidRPr="008452C2">
              <w:rPr>
                <w:rFonts w:eastAsia="SimSun"/>
                <w:bCs/>
                <w:kern w:val="1"/>
                <w:sz w:val="20"/>
                <w:szCs w:val="20"/>
                <w:lang w:eastAsia="ar-SA"/>
              </w:rPr>
              <w:t xml:space="preserve">краевой бюджет                    — тыс. </w:t>
            </w:r>
            <w:proofErr w:type="spellStart"/>
            <w:r w:rsidRPr="008452C2">
              <w:rPr>
                <w:rFonts w:eastAsia="SimSun"/>
                <w:bCs/>
                <w:kern w:val="1"/>
                <w:sz w:val="20"/>
                <w:szCs w:val="20"/>
                <w:lang w:eastAsia="ar-SA"/>
              </w:rPr>
              <w:t>руб</w:t>
            </w:r>
            <w:proofErr w:type="spellEnd"/>
            <w:r w:rsidRPr="008452C2">
              <w:rPr>
                <w:rFonts w:eastAsia="SimSun"/>
                <w:bCs/>
                <w:kern w:val="1"/>
                <w:sz w:val="20"/>
                <w:szCs w:val="20"/>
                <w:lang w:eastAsia="ar-SA"/>
              </w:rPr>
              <w:t>,</w:t>
            </w:r>
          </w:p>
          <w:p w:rsidR="008452C2" w:rsidRPr="008452C2" w:rsidRDefault="008452C2" w:rsidP="007F2D74">
            <w:pPr>
              <w:widowControl w:val="0"/>
              <w:suppressAutoHyphens/>
              <w:spacing w:line="100" w:lineRule="atLeast"/>
              <w:jc w:val="both"/>
              <w:rPr>
                <w:rFonts w:eastAsia="SimSun"/>
                <w:bCs/>
                <w:kern w:val="1"/>
                <w:sz w:val="20"/>
                <w:szCs w:val="20"/>
                <w:lang w:eastAsia="ar-SA"/>
              </w:rPr>
            </w:pPr>
            <w:r w:rsidRPr="008452C2">
              <w:rPr>
                <w:rFonts w:eastAsia="SimSun"/>
                <w:bCs/>
                <w:kern w:val="1"/>
                <w:sz w:val="20"/>
                <w:szCs w:val="20"/>
                <w:lang w:eastAsia="ar-SA"/>
              </w:rPr>
              <w:lastRenderedPageBreak/>
              <w:t xml:space="preserve">местный бюджет                  — тыс. руб. </w:t>
            </w:r>
          </w:p>
          <w:p w:rsidR="008452C2" w:rsidRPr="008452C2" w:rsidRDefault="008452C2" w:rsidP="007F2D74">
            <w:pPr>
              <w:widowControl w:val="0"/>
              <w:suppressAutoHyphens/>
              <w:spacing w:line="100" w:lineRule="atLeast"/>
              <w:jc w:val="both"/>
              <w:rPr>
                <w:rFonts w:eastAsia="SimSun"/>
                <w:bCs/>
                <w:kern w:val="1"/>
                <w:sz w:val="20"/>
                <w:szCs w:val="20"/>
                <w:lang w:eastAsia="ar-SA"/>
              </w:rPr>
            </w:pPr>
            <w:r w:rsidRPr="008452C2">
              <w:rPr>
                <w:rFonts w:eastAsia="SimSun"/>
                <w:bCs/>
                <w:kern w:val="1"/>
                <w:sz w:val="20"/>
                <w:szCs w:val="20"/>
                <w:lang w:eastAsia="ar-SA"/>
              </w:rPr>
              <w:t xml:space="preserve">иные источники                   — тыс. </w:t>
            </w:r>
            <w:proofErr w:type="spellStart"/>
            <w:r w:rsidRPr="008452C2">
              <w:rPr>
                <w:rFonts w:eastAsia="SimSun"/>
                <w:bCs/>
                <w:kern w:val="1"/>
                <w:sz w:val="20"/>
                <w:szCs w:val="20"/>
                <w:lang w:eastAsia="ar-SA"/>
              </w:rPr>
              <w:t>руб</w:t>
            </w:r>
            <w:proofErr w:type="spellEnd"/>
            <w:r w:rsidRPr="008452C2">
              <w:rPr>
                <w:rFonts w:eastAsia="SimSun"/>
                <w:bCs/>
                <w:kern w:val="1"/>
                <w:sz w:val="20"/>
                <w:szCs w:val="20"/>
                <w:lang w:eastAsia="ar-SA"/>
              </w:rPr>
              <w:t>,</w:t>
            </w:r>
          </w:p>
          <w:p w:rsidR="008452C2" w:rsidRPr="008452C2" w:rsidRDefault="008452C2" w:rsidP="007F2D74">
            <w:pPr>
              <w:widowControl w:val="0"/>
              <w:suppressAutoHyphens/>
              <w:spacing w:line="100" w:lineRule="atLeast"/>
              <w:jc w:val="both"/>
              <w:rPr>
                <w:rFonts w:eastAsia="SimSun"/>
                <w:bCs/>
                <w:kern w:val="1"/>
                <w:sz w:val="20"/>
                <w:szCs w:val="20"/>
                <w:lang w:eastAsia="ar-SA"/>
              </w:rPr>
            </w:pPr>
          </w:p>
        </w:tc>
      </w:tr>
      <w:tr w:rsidR="008452C2" w:rsidRPr="008452C2" w:rsidTr="007F2D74">
        <w:trPr>
          <w:trHeight w:val="80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452C2" w:rsidRPr="008452C2" w:rsidRDefault="008452C2" w:rsidP="007F2D74">
            <w:pPr>
              <w:widowControl w:val="0"/>
              <w:suppressAutoHyphens/>
              <w:spacing w:line="100" w:lineRule="atLeast"/>
              <w:rPr>
                <w:rFonts w:eastAsia="SimSun"/>
                <w:kern w:val="1"/>
                <w:sz w:val="20"/>
                <w:szCs w:val="20"/>
                <w:lang w:eastAsia="ar-SA"/>
              </w:rPr>
            </w:pPr>
            <w:r w:rsidRPr="008452C2">
              <w:rPr>
                <w:rFonts w:eastAsia="SimSun"/>
                <w:kern w:val="1"/>
                <w:sz w:val="20"/>
                <w:szCs w:val="20"/>
                <w:lang w:eastAsia="ar-SA"/>
              </w:rPr>
              <w:lastRenderedPageBreak/>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452C2" w:rsidRPr="008452C2" w:rsidRDefault="008452C2" w:rsidP="007F2D74">
            <w:pPr>
              <w:widowControl w:val="0"/>
              <w:suppressAutoHyphens/>
              <w:spacing w:line="100" w:lineRule="atLeast"/>
              <w:rPr>
                <w:rFonts w:eastAsia="SimSun"/>
                <w:bCs/>
                <w:kern w:val="1"/>
                <w:sz w:val="20"/>
                <w:szCs w:val="20"/>
                <w:lang w:eastAsia="ar-SA"/>
              </w:rPr>
            </w:pPr>
            <w:r w:rsidRPr="008452C2">
              <w:rPr>
                <w:rFonts w:eastAsia="SimSun"/>
                <w:bCs/>
                <w:kern w:val="1"/>
                <w:sz w:val="20"/>
                <w:szCs w:val="20"/>
                <w:lang w:eastAsia="ar-SA"/>
              </w:rPr>
              <w:t>Повышение уровня благоустройства территории муниципального образования</w:t>
            </w:r>
          </w:p>
        </w:tc>
      </w:tr>
    </w:tbl>
    <w:p w:rsidR="008452C2" w:rsidRPr="008452C2" w:rsidRDefault="008452C2" w:rsidP="008452C2">
      <w:pPr>
        <w:jc w:val="center"/>
        <w:rPr>
          <w:b/>
          <w:sz w:val="20"/>
          <w:szCs w:val="20"/>
        </w:rPr>
      </w:pPr>
    </w:p>
    <w:p w:rsidR="008452C2" w:rsidRPr="008452C2" w:rsidRDefault="008452C2" w:rsidP="008452C2">
      <w:pPr>
        <w:jc w:val="center"/>
        <w:rPr>
          <w:b/>
          <w:sz w:val="20"/>
          <w:szCs w:val="20"/>
        </w:rPr>
      </w:pPr>
    </w:p>
    <w:p w:rsidR="008452C2" w:rsidRPr="008452C2" w:rsidRDefault="008452C2" w:rsidP="008452C2">
      <w:pPr>
        <w:jc w:val="center"/>
        <w:rPr>
          <w:b/>
          <w:sz w:val="20"/>
          <w:szCs w:val="20"/>
        </w:rPr>
      </w:pPr>
    </w:p>
    <w:p w:rsidR="008452C2" w:rsidRPr="008452C2" w:rsidRDefault="008452C2" w:rsidP="008452C2">
      <w:pPr>
        <w:jc w:val="center"/>
        <w:rPr>
          <w:b/>
          <w:sz w:val="20"/>
          <w:szCs w:val="20"/>
        </w:rPr>
      </w:pPr>
      <w:r w:rsidRPr="008452C2">
        <w:rPr>
          <w:b/>
          <w:sz w:val="20"/>
          <w:szCs w:val="20"/>
        </w:rPr>
        <w:t>2. Приоритеты</w:t>
      </w:r>
    </w:p>
    <w:p w:rsidR="008452C2" w:rsidRPr="008452C2" w:rsidRDefault="008452C2" w:rsidP="008452C2">
      <w:pPr>
        <w:jc w:val="center"/>
        <w:rPr>
          <w:b/>
          <w:sz w:val="20"/>
          <w:szCs w:val="20"/>
        </w:rPr>
      </w:pPr>
      <w:r w:rsidRPr="008452C2">
        <w:rPr>
          <w:b/>
          <w:sz w:val="20"/>
          <w:szCs w:val="20"/>
        </w:rPr>
        <w:t xml:space="preserve">политики формирования комфортной сельской среды в целях благоустройства территории Каратузского сельсовета. </w:t>
      </w:r>
    </w:p>
    <w:p w:rsidR="008452C2" w:rsidRPr="008452C2" w:rsidRDefault="008452C2" w:rsidP="008452C2">
      <w:pPr>
        <w:jc w:val="center"/>
        <w:rPr>
          <w:b/>
          <w:sz w:val="20"/>
          <w:szCs w:val="20"/>
        </w:rPr>
      </w:pPr>
    </w:p>
    <w:p w:rsidR="008452C2" w:rsidRPr="008452C2" w:rsidRDefault="008452C2" w:rsidP="008452C2">
      <w:pPr>
        <w:suppressAutoHyphens/>
        <w:autoSpaceDE w:val="0"/>
        <w:autoSpaceDN w:val="0"/>
        <w:adjustRightInd w:val="0"/>
        <w:ind w:firstLine="567"/>
        <w:jc w:val="both"/>
        <w:rPr>
          <w:sz w:val="20"/>
          <w:szCs w:val="20"/>
        </w:rPr>
      </w:pPr>
      <w:r w:rsidRPr="008452C2">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8452C2" w:rsidRPr="008452C2" w:rsidRDefault="008452C2" w:rsidP="008452C2">
      <w:pPr>
        <w:suppressAutoHyphens/>
        <w:autoSpaceDE w:val="0"/>
        <w:autoSpaceDN w:val="0"/>
        <w:adjustRightInd w:val="0"/>
        <w:ind w:firstLine="567"/>
        <w:jc w:val="both"/>
        <w:rPr>
          <w:sz w:val="20"/>
          <w:szCs w:val="20"/>
        </w:rPr>
      </w:pPr>
      <w:r w:rsidRPr="008452C2">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8452C2" w:rsidRPr="008452C2" w:rsidRDefault="008452C2" w:rsidP="008452C2">
      <w:pPr>
        <w:autoSpaceDE w:val="0"/>
        <w:autoSpaceDN w:val="0"/>
        <w:adjustRightInd w:val="0"/>
        <w:ind w:firstLine="540"/>
        <w:jc w:val="both"/>
        <w:rPr>
          <w:sz w:val="20"/>
          <w:szCs w:val="20"/>
        </w:rPr>
      </w:pPr>
      <w:r w:rsidRPr="008452C2">
        <w:rPr>
          <w:sz w:val="20"/>
          <w:szCs w:val="20"/>
        </w:rPr>
        <w:t>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муниципальных программы, содержащих мероприятия по благоустройству территорий. Основные принципы формирования программ формирование комфортной сельской среды.</w:t>
      </w:r>
    </w:p>
    <w:p w:rsidR="008452C2" w:rsidRPr="008452C2" w:rsidRDefault="008452C2" w:rsidP="008452C2">
      <w:pPr>
        <w:suppressAutoHyphens/>
        <w:autoSpaceDE w:val="0"/>
        <w:autoSpaceDN w:val="0"/>
        <w:adjustRightInd w:val="0"/>
        <w:ind w:firstLine="567"/>
        <w:jc w:val="both"/>
        <w:rPr>
          <w:sz w:val="20"/>
          <w:szCs w:val="20"/>
        </w:rPr>
      </w:pPr>
      <w:r w:rsidRPr="008452C2">
        <w:rPr>
          <w:sz w:val="20"/>
          <w:szCs w:val="20"/>
          <w:u w:val="single"/>
        </w:rPr>
        <w:t>Принцип 1.</w:t>
      </w:r>
      <w:r w:rsidRPr="008452C2">
        <w:rPr>
          <w:sz w:val="20"/>
          <w:szCs w:val="20"/>
        </w:rPr>
        <w:t xml:space="preserve"> Общественное участие. Общественные комиссии, создаются органами местного самоуправления, которые контролируют программу, согласуют отчеты, принимают работы, в их состав включаются представители политических и общественных партий и движений. Обязательное общественное обсуждение, утверждение муниципальных программ, концепций и дизайн - проектов объектов благоустройства. Обязательное обсуждение местных правил благоустройства. Свободное право предложения объектов для включения в программы. Подробное информирование  обо всех этапах программы.</w:t>
      </w:r>
    </w:p>
    <w:p w:rsidR="008452C2" w:rsidRPr="008452C2" w:rsidRDefault="008452C2" w:rsidP="008452C2">
      <w:pPr>
        <w:suppressAutoHyphens/>
        <w:autoSpaceDE w:val="0"/>
        <w:autoSpaceDN w:val="0"/>
        <w:adjustRightInd w:val="0"/>
        <w:ind w:firstLine="567"/>
        <w:jc w:val="both"/>
        <w:rPr>
          <w:sz w:val="20"/>
          <w:szCs w:val="20"/>
        </w:rPr>
      </w:pPr>
      <w:r w:rsidRPr="008452C2">
        <w:rPr>
          <w:sz w:val="20"/>
          <w:szCs w:val="20"/>
          <w:u w:val="single"/>
        </w:rPr>
        <w:t>Принцип 2</w:t>
      </w:r>
      <w:r w:rsidRPr="008452C2">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8452C2" w:rsidRPr="008452C2" w:rsidRDefault="008452C2" w:rsidP="008452C2">
      <w:pPr>
        <w:suppressAutoHyphens/>
        <w:autoSpaceDE w:val="0"/>
        <w:autoSpaceDN w:val="0"/>
        <w:adjustRightInd w:val="0"/>
        <w:ind w:firstLine="567"/>
        <w:jc w:val="both"/>
        <w:rPr>
          <w:sz w:val="20"/>
          <w:szCs w:val="20"/>
        </w:rPr>
      </w:pPr>
      <w:r w:rsidRPr="008452C2">
        <w:rPr>
          <w:sz w:val="20"/>
          <w:szCs w:val="20"/>
          <w:u w:val="single"/>
        </w:rPr>
        <w:t>Принцип 3.</w:t>
      </w:r>
      <w:r w:rsidRPr="008452C2">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8452C2">
        <w:rPr>
          <w:sz w:val="20"/>
          <w:szCs w:val="20"/>
        </w:rPr>
        <w:t>софинансирование</w:t>
      </w:r>
      <w:proofErr w:type="spellEnd"/>
      <w:r w:rsidRPr="008452C2">
        <w:rPr>
          <w:sz w:val="20"/>
          <w:szCs w:val="20"/>
        </w:rPr>
        <w:t xml:space="preserve"> собственников – 2% от сметной стоимости по минимальному перечню работ по благоустройству (ремонт проездов, освещение, скамейки, урны).</w:t>
      </w:r>
    </w:p>
    <w:p w:rsidR="008452C2" w:rsidRPr="008452C2" w:rsidRDefault="008452C2" w:rsidP="008452C2">
      <w:pPr>
        <w:suppressAutoHyphens/>
        <w:autoSpaceDE w:val="0"/>
        <w:autoSpaceDN w:val="0"/>
        <w:adjustRightInd w:val="0"/>
        <w:ind w:firstLine="567"/>
        <w:jc w:val="both"/>
        <w:rPr>
          <w:sz w:val="20"/>
          <w:szCs w:val="20"/>
        </w:rPr>
      </w:pPr>
      <w:r w:rsidRPr="008452C2">
        <w:rPr>
          <w:sz w:val="20"/>
          <w:szCs w:val="20"/>
        </w:rPr>
        <w:t xml:space="preserve">При благоустройстве двора учитывается принцип </w:t>
      </w:r>
      <w:proofErr w:type="spellStart"/>
      <w:r w:rsidRPr="008452C2">
        <w:rPr>
          <w:sz w:val="20"/>
          <w:szCs w:val="20"/>
        </w:rPr>
        <w:t>безбарьерности</w:t>
      </w:r>
      <w:proofErr w:type="spellEnd"/>
      <w:r w:rsidRPr="008452C2">
        <w:rPr>
          <w:sz w:val="20"/>
          <w:szCs w:val="20"/>
        </w:rPr>
        <w:t xml:space="preserve"> для маломобильных групп. </w:t>
      </w:r>
    </w:p>
    <w:p w:rsidR="008452C2" w:rsidRPr="008452C2" w:rsidRDefault="008452C2" w:rsidP="008452C2">
      <w:pPr>
        <w:suppressAutoHyphens/>
        <w:autoSpaceDE w:val="0"/>
        <w:autoSpaceDN w:val="0"/>
        <w:adjustRightInd w:val="0"/>
        <w:ind w:firstLine="567"/>
        <w:jc w:val="both"/>
        <w:rPr>
          <w:sz w:val="20"/>
          <w:szCs w:val="20"/>
        </w:rPr>
      </w:pPr>
      <w:r w:rsidRPr="008452C2">
        <w:rPr>
          <w:sz w:val="20"/>
          <w:szCs w:val="20"/>
          <w:u w:val="single"/>
        </w:rPr>
        <w:t>Принцип 4.</w:t>
      </w:r>
      <w:r w:rsidRPr="008452C2">
        <w:rPr>
          <w:sz w:val="20"/>
          <w:szCs w:val="20"/>
        </w:rPr>
        <w:t xml:space="preserve"> Создание общественного пространства</w:t>
      </w:r>
      <w:r w:rsidRPr="008452C2">
        <w:rPr>
          <w:rStyle w:val="ab"/>
          <w:sz w:val="20"/>
          <w:szCs w:val="20"/>
        </w:rPr>
        <w:footnoteReference w:id="2"/>
      </w:r>
      <w:r w:rsidRPr="008452C2">
        <w:rPr>
          <w:sz w:val="20"/>
          <w:szCs w:val="20"/>
        </w:rPr>
        <w:t xml:space="preserve">. По выбору жителей. Формирование плана (графика) благоустройства до 2022 неблагоустроенных общественных зон. </w:t>
      </w:r>
    </w:p>
    <w:p w:rsidR="008452C2" w:rsidRPr="008452C2" w:rsidRDefault="008452C2" w:rsidP="008452C2">
      <w:pPr>
        <w:suppressAutoHyphens/>
        <w:autoSpaceDE w:val="0"/>
        <w:autoSpaceDN w:val="0"/>
        <w:adjustRightInd w:val="0"/>
        <w:ind w:firstLine="567"/>
        <w:jc w:val="both"/>
        <w:rPr>
          <w:sz w:val="20"/>
          <w:szCs w:val="20"/>
        </w:rPr>
      </w:pPr>
      <w:r w:rsidRPr="008452C2">
        <w:rPr>
          <w:sz w:val="20"/>
          <w:szCs w:val="20"/>
          <w:u w:val="single"/>
        </w:rPr>
        <w:t>Принцип 5.</w:t>
      </w:r>
      <w:r w:rsidRPr="008452C2">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8452C2" w:rsidRPr="008452C2" w:rsidRDefault="008452C2" w:rsidP="008452C2">
      <w:pPr>
        <w:suppressAutoHyphens/>
        <w:autoSpaceDE w:val="0"/>
        <w:autoSpaceDN w:val="0"/>
        <w:adjustRightInd w:val="0"/>
        <w:ind w:firstLine="567"/>
        <w:jc w:val="both"/>
        <w:rPr>
          <w:sz w:val="20"/>
          <w:szCs w:val="20"/>
        </w:rPr>
      </w:pPr>
      <w:r w:rsidRPr="008452C2">
        <w:rPr>
          <w:sz w:val="20"/>
          <w:szCs w:val="20"/>
          <w:u w:val="single"/>
        </w:rPr>
        <w:t>Принцип 6.</w:t>
      </w:r>
      <w:r w:rsidRPr="008452C2">
        <w:rPr>
          <w:sz w:val="20"/>
          <w:szCs w:val="20"/>
        </w:rPr>
        <w:t xml:space="preserve"> Личная ответственность. За программу отвечает главам муниципального образования. Собственник (арендатор) несет ответственность за содержание недвижимости (земельного участка), прилегающей  территории. </w:t>
      </w:r>
    </w:p>
    <w:p w:rsidR="008452C2" w:rsidRPr="008452C2" w:rsidRDefault="008452C2" w:rsidP="008452C2">
      <w:pPr>
        <w:suppressAutoHyphens/>
        <w:autoSpaceDE w:val="0"/>
        <w:autoSpaceDN w:val="0"/>
        <w:adjustRightInd w:val="0"/>
        <w:ind w:firstLine="567"/>
        <w:jc w:val="both"/>
        <w:rPr>
          <w:sz w:val="20"/>
          <w:szCs w:val="20"/>
        </w:rPr>
      </w:pPr>
      <w:r w:rsidRPr="008452C2">
        <w:rPr>
          <w:sz w:val="20"/>
          <w:szCs w:val="20"/>
          <w:u w:val="single"/>
        </w:rPr>
        <w:t>Принцип 7.</w:t>
      </w:r>
      <w:r w:rsidRPr="008452C2">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развитее конкуренции.</w:t>
      </w:r>
    </w:p>
    <w:p w:rsidR="008452C2" w:rsidRPr="008452C2" w:rsidRDefault="008452C2" w:rsidP="008452C2">
      <w:pPr>
        <w:suppressAutoHyphens/>
        <w:autoSpaceDE w:val="0"/>
        <w:autoSpaceDN w:val="0"/>
        <w:adjustRightInd w:val="0"/>
        <w:ind w:firstLine="567"/>
        <w:jc w:val="both"/>
        <w:rPr>
          <w:sz w:val="20"/>
          <w:szCs w:val="20"/>
        </w:rPr>
      </w:pPr>
      <w:r w:rsidRPr="008452C2">
        <w:rPr>
          <w:sz w:val="20"/>
          <w:szCs w:val="20"/>
          <w:u w:val="single"/>
        </w:rPr>
        <w:t>Принцип 8.</w:t>
      </w:r>
      <w:r w:rsidRPr="008452C2">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r w:rsidRPr="008452C2">
        <w:rPr>
          <w:rFonts w:eastAsia="SimSun"/>
          <w:b/>
          <w:kern w:val="1"/>
          <w:sz w:val="20"/>
          <w:szCs w:val="20"/>
          <w:lang w:eastAsia="ar-SA"/>
        </w:rPr>
        <w:t xml:space="preserve">3. Характеристика нормативного правового регулирования реализации органами местного самоуправления вопросов местного значения и </w:t>
      </w: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r w:rsidRPr="008452C2">
        <w:rPr>
          <w:rFonts w:eastAsia="SimSun"/>
          <w:b/>
          <w:kern w:val="1"/>
          <w:sz w:val="20"/>
          <w:szCs w:val="20"/>
          <w:lang w:eastAsia="ar-SA"/>
        </w:rPr>
        <w:t>текущего состояния сферы благоустройства</w:t>
      </w:r>
      <w:r w:rsidRPr="008452C2">
        <w:rPr>
          <w:rFonts w:eastAsia="SimSun"/>
          <w:b/>
          <w:kern w:val="1"/>
          <w:sz w:val="20"/>
          <w:szCs w:val="20"/>
          <w:vertAlign w:val="superscript"/>
          <w:lang w:eastAsia="ar-SA"/>
        </w:rPr>
        <w:footnoteReference w:id="3"/>
      </w:r>
    </w:p>
    <w:p w:rsidR="008452C2" w:rsidRPr="008452C2" w:rsidRDefault="008452C2" w:rsidP="008452C2">
      <w:pPr>
        <w:widowControl w:val="0"/>
        <w:suppressAutoHyphens/>
        <w:spacing w:line="100" w:lineRule="atLeast"/>
        <w:ind w:left="360"/>
        <w:jc w:val="center"/>
        <w:rPr>
          <w:rFonts w:eastAsia="SimSun"/>
          <w:kern w:val="1"/>
          <w:sz w:val="20"/>
          <w:szCs w:val="20"/>
          <w:lang w:eastAsia="ar-SA"/>
        </w:rPr>
      </w:pPr>
    </w:p>
    <w:p w:rsidR="008452C2" w:rsidRPr="008452C2" w:rsidRDefault="008452C2" w:rsidP="008452C2">
      <w:pPr>
        <w:widowControl w:val="0"/>
        <w:suppressAutoHyphens/>
        <w:spacing w:line="100" w:lineRule="atLeast"/>
        <w:ind w:firstLine="567"/>
        <w:jc w:val="both"/>
        <w:rPr>
          <w:rFonts w:eastAsia="SimSun"/>
          <w:kern w:val="1"/>
          <w:sz w:val="20"/>
          <w:szCs w:val="20"/>
          <w:lang w:eastAsia="ar-SA"/>
        </w:rPr>
      </w:pPr>
      <w:r w:rsidRPr="008452C2">
        <w:rPr>
          <w:rFonts w:eastAsia="SimSun"/>
          <w:kern w:val="1"/>
          <w:sz w:val="20"/>
          <w:szCs w:val="20"/>
          <w:lang w:eastAsia="ar-SA"/>
        </w:rPr>
        <w:t xml:space="preserve">3.1. Общая характеристика </w:t>
      </w:r>
    </w:p>
    <w:p w:rsidR="008452C2" w:rsidRPr="008452C2" w:rsidRDefault="008452C2" w:rsidP="008452C2">
      <w:pPr>
        <w:widowControl w:val="0"/>
        <w:suppressAutoHyphens/>
        <w:spacing w:line="100" w:lineRule="atLeast"/>
        <w:ind w:firstLine="567"/>
        <w:jc w:val="both"/>
        <w:rPr>
          <w:rFonts w:eastAsia="SimSun"/>
          <w:kern w:val="1"/>
          <w:sz w:val="20"/>
          <w:szCs w:val="20"/>
          <w:lang w:eastAsia="ar-SA"/>
        </w:rPr>
      </w:pPr>
      <w:r w:rsidRPr="008452C2">
        <w:rPr>
          <w:rFonts w:eastAsia="SimSun"/>
          <w:kern w:val="1"/>
          <w:sz w:val="20"/>
          <w:szCs w:val="20"/>
          <w:lang w:eastAsia="ar-SA"/>
        </w:rPr>
        <w:t xml:space="preserve">3.1.1. Численность населения с. Каратузское Каратузского района Красноярского края на 01.01.2017 года составила- 8361 человек, из них: </w:t>
      </w:r>
    </w:p>
    <w:p w:rsidR="008452C2" w:rsidRPr="008452C2" w:rsidRDefault="008452C2" w:rsidP="008452C2">
      <w:pPr>
        <w:widowControl w:val="0"/>
        <w:suppressAutoHyphens/>
        <w:spacing w:line="100" w:lineRule="atLeast"/>
        <w:ind w:firstLine="708"/>
        <w:jc w:val="both"/>
        <w:rPr>
          <w:rFonts w:eastAsia="SimSun"/>
          <w:kern w:val="1"/>
          <w:sz w:val="20"/>
          <w:szCs w:val="20"/>
          <w:lang w:eastAsia="ar-SA"/>
        </w:rPr>
      </w:pPr>
    </w:p>
    <w:p w:rsidR="008452C2" w:rsidRPr="008452C2" w:rsidRDefault="008452C2" w:rsidP="008452C2">
      <w:pPr>
        <w:widowControl w:val="0"/>
        <w:suppressAutoHyphens/>
        <w:spacing w:line="100" w:lineRule="atLeast"/>
        <w:ind w:firstLine="708"/>
        <w:jc w:val="both"/>
        <w:rPr>
          <w:rFonts w:eastAsia="SimSun"/>
          <w:kern w:val="1"/>
          <w:sz w:val="20"/>
          <w:szCs w:val="20"/>
          <w:lang w:eastAsia="ar-SA"/>
        </w:rPr>
      </w:pPr>
      <w:r w:rsidRPr="008452C2">
        <w:rPr>
          <w:rFonts w:eastAsia="SimSun"/>
          <w:kern w:val="1"/>
          <w:sz w:val="20"/>
          <w:szCs w:val="20"/>
          <w:lang w:eastAsia="ar-SA"/>
        </w:rPr>
        <w:t>- 2454 человек в возрасте от 1 до 18 лет;</w:t>
      </w:r>
    </w:p>
    <w:p w:rsidR="008452C2" w:rsidRPr="008452C2" w:rsidRDefault="008452C2" w:rsidP="008452C2">
      <w:pPr>
        <w:widowControl w:val="0"/>
        <w:suppressAutoHyphens/>
        <w:spacing w:line="100" w:lineRule="atLeast"/>
        <w:ind w:firstLine="708"/>
        <w:jc w:val="both"/>
        <w:rPr>
          <w:rFonts w:eastAsia="SimSun"/>
          <w:kern w:val="1"/>
          <w:sz w:val="20"/>
          <w:szCs w:val="20"/>
          <w:lang w:eastAsia="ar-SA"/>
        </w:rPr>
      </w:pPr>
      <w:r w:rsidRPr="008452C2">
        <w:rPr>
          <w:rFonts w:eastAsia="SimSun"/>
          <w:kern w:val="1"/>
          <w:sz w:val="20"/>
          <w:szCs w:val="20"/>
          <w:lang w:eastAsia="ar-SA"/>
        </w:rPr>
        <w:t xml:space="preserve">- 5711 человек в возрасте от </w:t>
      </w:r>
      <w:r w:rsidRPr="008452C2">
        <w:rPr>
          <w:rFonts w:eastAsia="SimSun"/>
          <w:kern w:val="1"/>
          <w:sz w:val="20"/>
          <w:szCs w:val="20"/>
          <w:highlight w:val="yellow"/>
          <w:lang w:eastAsia="ar-SA"/>
        </w:rPr>
        <w:t>18 до</w:t>
      </w:r>
      <w:r w:rsidRPr="008452C2">
        <w:rPr>
          <w:rFonts w:eastAsia="SimSun"/>
          <w:kern w:val="1"/>
          <w:sz w:val="20"/>
          <w:szCs w:val="20"/>
          <w:lang w:eastAsia="ar-SA"/>
        </w:rPr>
        <w:t xml:space="preserve"> 75 лет</w:t>
      </w:r>
    </w:p>
    <w:p w:rsidR="008452C2" w:rsidRPr="008452C2" w:rsidRDefault="008452C2" w:rsidP="008452C2">
      <w:pPr>
        <w:widowControl w:val="0"/>
        <w:suppressAutoHyphens/>
        <w:spacing w:line="100" w:lineRule="atLeast"/>
        <w:ind w:firstLine="708"/>
        <w:jc w:val="both"/>
        <w:rPr>
          <w:rFonts w:eastAsia="SimSun"/>
          <w:kern w:val="1"/>
          <w:sz w:val="20"/>
          <w:szCs w:val="20"/>
          <w:lang w:eastAsia="ar-SA"/>
        </w:rPr>
      </w:pPr>
      <w:r w:rsidRPr="008452C2">
        <w:rPr>
          <w:rFonts w:eastAsia="SimSun"/>
          <w:kern w:val="1"/>
          <w:sz w:val="20"/>
          <w:szCs w:val="20"/>
          <w:lang w:eastAsia="ar-SA"/>
        </w:rPr>
        <w:t xml:space="preserve">- 196 человек от 76 лет </w:t>
      </w:r>
    </w:p>
    <w:p w:rsidR="008452C2" w:rsidRPr="008452C2" w:rsidRDefault="008452C2" w:rsidP="008452C2">
      <w:pPr>
        <w:widowControl w:val="0"/>
        <w:suppressAutoHyphens/>
        <w:spacing w:line="100" w:lineRule="atLeast"/>
        <w:ind w:firstLine="708"/>
        <w:jc w:val="both"/>
        <w:rPr>
          <w:rFonts w:eastAsia="SimSun"/>
          <w:kern w:val="1"/>
          <w:sz w:val="20"/>
          <w:szCs w:val="20"/>
          <w:lang w:eastAsia="ar-SA"/>
        </w:rPr>
      </w:pPr>
    </w:p>
    <w:p w:rsidR="008452C2" w:rsidRPr="008452C2" w:rsidRDefault="008452C2" w:rsidP="008452C2">
      <w:pPr>
        <w:widowControl w:val="0"/>
        <w:suppressAutoHyphens/>
        <w:spacing w:line="100" w:lineRule="atLeast"/>
        <w:ind w:firstLine="567"/>
        <w:jc w:val="both"/>
        <w:rPr>
          <w:rFonts w:eastAsia="SimSun"/>
          <w:kern w:val="1"/>
          <w:sz w:val="20"/>
          <w:szCs w:val="20"/>
          <w:lang w:eastAsia="ar-SA"/>
        </w:rPr>
      </w:pPr>
      <w:r w:rsidRPr="008452C2">
        <w:rPr>
          <w:rFonts w:eastAsia="SimSun"/>
          <w:kern w:val="1"/>
          <w:sz w:val="20"/>
          <w:szCs w:val="20"/>
          <w:lang w:eastAsia="ar-SA"/>
        </w:rPr>
        <w:t xml:space="preserve">3.1.2.Стратегия социально – экономического развития не разрабатывалась. </w:t>
      </w:r>
    </w:p>
    <w:p w:rsidR="008452C2" w:rsidRPr="008452C2" w:rsidRDefault="008452C2" w:rsidP="008452C2">
      <w:pPr>
        <w:widowControl w:val="0"/>
        <w:suppressAutoHyphens/>
        <w:spacing w:line="100" w:lineRule="atLeast"/>
        <w:ind w:firstLine="567"/>
        <w:jc w:val="both"/>
        <w:rPr>
          <w:rFonts w:eastAsia="SimSun"/>
          <w:kern w:val="1"/>
          <w:sz w:val="20"/>
          <w:szCs w:val="20"/>
          <w:lang w:eastAsia="ar-SA"/>
        </w:rPr>
      </w:pPr>
      <w:r w:rsidRPr="008452C2">
        <w:rPr>
          <w:rFonts w:eastAsia="SimSun"/>
          <w:kern w:val="1"/>
          <w:sz w:val="20"/>
          <w:szCs w:val="20"/>
          <w:lang w:eastAsia="ar-SA"/>
        </w:rPr>
        <w:t xml:space="preserve">3.1.3. Генеральный план: утвержден решением Каратузского сельского совета депутатов от 28.12.2012 года № . </w:t>
      </w:r>
    </w:p>
    <w:p w:rsidR="008452C2" w:rsidRPr="008452C2" w:rsidRDefault="008452C2" w:rsidP="008452C2">
      <w:pPr>
        <w:widowControl w:val="0"/>
        <w:suppressAutoHyphens/>
        <w:spacing w:line="100" w:lineRule="atLeast"/>
        <w:ind w:firstLine="567"/>
        <w:jc w:val="both"/>
        <w:rPr>
          <w:rFonts w:eastAsia="SimSun"/>
          <w:kern w:val="1"/>
          <w:sz w:val="20"/>
          <w:szCs w:val="20"/>
          <w:lang w:eastAsia="ar-SA"/>
        </w:rPr>
      </w:pPr>
      <w:r w:rsidRPr="008452C2">
        <w:rPr>
          <w:rFonts w:eastAsia="SimSun"/>
          <w:kern w:val="1"/>
          <w:sz w:val="20"/>
          <w:szCs w:val="20"/>
          <w:lang w:eastAsia="ar-SA"/>
        </w:rPr>
        <w:t>3.1.4. Правила землепользования: утверждены решением Каратузского сельского Совета депутатов от 01.01.2013 года № .</w:t>
      </w:r>
    </w:p>
    <w:p w:rsidR="008452C2" w:rsidRPr="008452C2" w:rsidRDefault="008452C2" w:rsidP="008452C2">
      <w:pPr>
        <w:widowControl w:val="0"/>
        <w:suppressAutoHyphens/>
        <w:spacing w:line="100" w:lineRule="atLeast"/>
        <w:ind w:firstLine="567"/>
        <w:jc w:val="both"/>
        <w:rPr>
          <w:rFonts w:eastAsia="SimSun"/>
          <w:kern w:val="1"/>
          <w:sz w:val="20"/>
          <w:szCs w:val="20"/>
          <w:lang w:eastAsia="ar-SA"/>
        </w:rPr>
      </w:pPr>
      <w:r w:rsidRPr="008452C2">
        <w:rPr>
          <w:rFonts w:eastAsia="SimSun"/>
          <w:kern w:val="1"/>
          <w:sz w:val="20"/>
          <w:szCs w:val="20"/>
          <w:lang w:eastAsia="ar-SA"/>
        </w:rPr>
        <w:t>3.1.5. Правила благоустройства: утверждены решение Каратузского сельского Совета депутатов от 25.08.2017 года № 11-81</w:t>
      </w:r>
    </w:p>
    <w:p w:rsidR="008452C2" w:rsidRPr="008452C2" w:rsidRDefault="008452C2" w:rsidP="008452C2">
      <w:pPr>
        <w:widowControl w:val="0"/>
        <w:suppressAutoHyphens/>
        <w:spacing w:line="100" w:lineRule="atLeast"/>
        <w:ind w:left="360"/>
        <w:jc w:val="center"/>
        <w:rPr>
          <w:rFonts w:eastAsia="SimSun"/>
          <w:kern w:val="1"/>
          <w:sz w:val="20"/>
          <w:szCs w:val="20"/>
          <w:lang w:eastAsia="ar-SA"/>
        </w:rPr>
      </w:pPr>
    </w:p>
    <w:p w:rsidR="008452C2" w:rsidRPr="008452C2" w:rsidRDefault="008452C2" w:rsidP="008452C2">
      <w:pPr>
        <w:suppressAutoHyphens/>
        <w:autoSpaceDE w:val="0"/>
        <w:autoSpaceDN w:val="0"/>
        <w:adjustRightInd w:val="0"/>
        <w:ind w:firstLine="567"/>
        <w:jc w:val="both"/>
        <w:rPr>
          <w:rFonts w:eastAsia="SimSun"/>
          <w:kern w:val="1"/>
          <w:sz w:val="20"/>
          <w:szCs w:val="20"/>
          <w:lang w:eastAsia="ar-SA"/>
        </w:rPr>
      </w:pPr>
      <w:r w:rsidRPr="008452C2">
        <w:rPr>
          <w:rFonts w:eastAsia="SimSun"/>
          <w:kern w:val="1"/>
          <w:sz w:val="20"/>
          <w:szCs w:val="20"/>
          <w:lang w:eastAsia="ar-SA"/>
        </w:rPr>
        <w:t>3.2. Показатели оценки  состояние сферы благоустройства</w:t>
      </w:r>
    </w:p>
    <w:p w:rsidR="008452C2" w:rsidRPr="008452C2" w:rsidRDefault="008452C2" w:rsidP="008452C2">
      <w:pPr>
        <w:suppressAutoHyphens/>
        <w:autoSpaceDE w:val="0"/>
        <w:autoSpaceDN w:val="0"/>
        <w:adjustRightInd w:val="0"/>
        <w:ind w:firstLine="567"/>
        <w:jc w:val="both"/>
        <w:rPr>
          <w:rFonts w:eastAsia="SimSun"/>
          <w:kern w:val="1"/>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7"/>
        <w:gridCol w:w="1449"/>
        <w:gridCol w:w="1622"/>
      </w:tblGrid>
      <w:tr w:rsidR="008452C2" w:rsidRPr="008452C2" w:rsidTr="007F2D74">
        <w:tc>
          <w:tcPr>
            <w:tcW w:w="3506" w:type="pct"/>
            <w:vAlign w:val="center"/>
          </w:tcPr>
          <w:p w:rsidR="008452C2" w:rsidRPr="008452C2" w:rsidRDefault="008452C2" w:rsidP="007F2D74">
            <w:pPr>
              <w:suppressAutoHyphens/>
              <w:autoSpaceDE w:val="0"/>
              <w:autoSpaceDN w:val="0"/>
              <w:adjustRightInd w:val="0"/>
              <w:jc w:val="center"/>
              <w:rPr>
                <w:rFonts w:eastAsia="SimSun"/>
                <w:b/>
                <w:kern w:val="1"/>
                <w:sz w:val="20"/>
                <w:szCs w:val="20"/>
                <w:lang w:eastAsia="ar-SA"/>
              </w:rPr>
            </w:pPr>
            <w:r w:rsidRPr="008452C2">
              <w:rPr>
                <w:rFonts w:eastAsia="SimSun"/>
                <w:b/>
                <w:kern w:val="1"/>
                <w:sz w:val="20"/>
                <w:szCs w:val="20"/>
                <w:lang w:eastAsia="ar-SA"/>
              </w:rPr>
              <w:br w:type="page"/>
              <w:t>Показатель</w:t>
            </w:r>
          </w:p>
        </w:tc>
        <w:tc>
          <w:tcPr>
            <w:tcW w:w="705" w:type="pct"/>
            <w:vAlign w:val="center"/>
          </w:tcPr>
          <w:p w:rsidR="008452C2" w:rsidRPr="008452C2" w:rsidRDefault="008452C2" w:rsidP="007F2D74">
            <w:pPr>
              <w:suppressAutoHyphens/>
              <w:autoSpaceDE w:val="0"/>
              <w:autoSpaceDN w:val="0"/>
              <w:adjustRightInd w:val="0"/>
              <w:jc w:val="center"/>
              <w:rPr>
                <w:rFonts w:eastAsia="SimSun"/>
                <w:b/>
                <w:kern w:val="1"/>
                <w:sz w:val="20"/>
                <w:szCs w:val="20"/>
                <w:lang w:eastAsia="ar-SA"/>
              </w:rPr>
            </w:pPr>
            <w:r w:rsidRPr="008452C2">
              <w:rPr>
                <w:rFonts w:eastAsia="SimSun"/>
                <w:b/>
                <w:kern w:val="1"/>
                <w:sz w:val="20"/>
                <w:szCs w:val="20"/>
                <w:lang w:eastAsia="ar-SA"/>
              </w:rPr>
              <w:t>Ед. изм.</w:t>
            </w:r>
          </w:p>
        </w:tc>
        <w:tc>
          <w:tcPr>
            <w:tcW w:w="789" w:type="pct"/>
            <w:vAlign w:val="center"/>
          </w:tcPr>
          <w:p w:rsidR="008452C2" w:rsidRPr="008452C2" w:rsidRDefault="008452C2" w:rsidP="007F2D74">
            <w:pPr>
              <w:suppressAutoHyphens/>
              <w:autoSpaceDE w:val="0"/>
              <w:autoSpaceDN w:val="0"/>
              <w:adjustRightInd w:val="0"/>
              <w:jc w:val="center"/>
              <w:rPr>
                <w:rFonts w:eastAsia="SimSun"/>
                <w:b/>
                <w:kern w:val="1"/>
                <w:sz w:val="20"/>
                <w:szCs w:val="20"/>
                <w:lang w:eastAsia="ar-SA"/>
              </w:rPr>
            </w:pPr>
            <w:r w:rsidRPr="008452C2">
              <w:rPr>
                <w:rFonts w:eastAsia="SimSun"/>
                <w:b/>
                <w:kern w:val="1"/>
                <w:sz w:val="20"/>
                <w:szCs w:val="20"/>
                <w:lang w:eastAsia="ar-SA"/>
              </w:rPr>
              <w:t>Значение показателя</w:t>
            </w:r>
          </w:p>
        </w:tc>
      </w:tr>
      <w:tr w:rsidR="008452C2" w:rsidRPr="008452C2" w:rsidTr="007F2D74">
        <w:tc>
          <w:tcPr>
            <w:tcW w:w="3506" w:type="pct"/>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1</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2</w:t>
            </w: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3</w:t>
            </w:r>
          </w:p>
        </w:tc>
      </w:tr>
      <w:tr w:rsidR="008452C2" w:rsidRPr="008452C2" w:rsidTr="007F2D74">
        <w:trPr>
          <w:trHeight w:val="426"/>
        </w:trPr>
        <w:tc>
          <w:tcPr>
            <w:tcW w:w="5000" w:type="pct"/>
            <w:gridSpan w:val="3"/>
          </w:tcPr>
          <w:p w:rsidR="008452C2" w:rsidRPr="008452C2" w:rsidRDefault="008452C2" w:rsidP="007F2D74">
            <w:pPr>
              <w:suppressAutoHyphens/>
              <w:autoSpaceDE w:val="0"/>
              <w:autoSpaceDN w:val="0"/>
              <w:adjustRightInd w:val="0"/>
              <w:jc w:val="center"/>
              <w:rPr>
                <w:rFonts w:eastAsia="SimSun"/>
                <w:b/>
                <w:kern w:val="1"/>
                <w:sz w:val="20"/>
                <w:szCs w:val="20"/>
                <w:lang w:eastAsia="ar-SA"/>
              </w:rPr>
            </w:pPr>
            <w:r w:rsidRPr="008452C2">
              <w:rPr>
                <w:rFonts w:eastAsia="SimSun"/>
                <w:b/>
                <w:kern w:val="1"/>
                <w:sz w:val="20"/>
                <w:szCs w:val="20"/>
                <w:lang w:eastAsia="ar-SA"/>
              </w:rPr>
              <w:t>Дворовые территории многоквартирных домов</w:t>
            </w:r>
          </w:p>
        </w:tc>
      </w:tr>
      <w:tr w:rsidR="008452C2" w:rsidRPr="008452C2" w:rsidTr="007F2D74">
        <w:trPr>
          <w:trHeight w:val="625"/>
        </w:trPr>
        <w:tc>
          <w:tcPr>
            <w:tcW w:w="3506" w:type="pct"/>
          </w:tcPr>
          <w:p w:rsidR="008452C2" w:rsidRPr="008452C2" w:rsidRDefault="008452C2" w:rsidP="008452C2">
            <w:pPr>
              <w:pStyle w:val="a3"/>
              <w:numPr>
                <w:ilvl w:val="0"/>
                <w:numId w:val="26"/>
              </w:numPr>
              <w:suppressAutoHyphens/>
              <w:autoSpaceDE w:val="0"/>
              <w:autoSpaceDN w:val="0"/>
              <w:adjustRightInd w:val="0"/>
              <w:spacing w:after="0" w:line="240" w:lineRule="auto"/>
              <w:rPr>
                <w:rFonts w:ascii="Times New Roman" w:eastAsia="SimSun" w:hAnsi="Times New Roman"/>
                <w:kern w:val="1"/>
                <w:sz w:val="20"/>
                <w:szCs w:val="20"/>
                <w:lang w:eastAsia="ar-SA"/>
              </w:rPr>
            </w:pPr>
            <w:r w:rsidRPr="008452C2">
              <w:rPr>
                <w:rFonts w:ascii="Times New Roman" w:eastAsia="SimSun" w:hAnsi="Times New Roman"/>
                <w:kern w:val="1"/>
                <w:sz w:val="20"/>
                <w:szCs w:val="20"/>
                <w:lang w:eastAsia="ar-SA"/>
              </w:rPr>
              <w:t>Количество многоквартирных домов</w:t>
            </w:r>
            <w:r w:rsidRPr="008452C2">
              <w:rPr>
                <w:rStyle w:val="ab"/>
                <w:rFonts w:ascii="Times New Roman" w:eastAsia="SimSun" w:hAnsi="Times New Roman"/>
                <w:kern w:val="1"/>
                <w:sz w:val="20"/>
                <w:szCs w:val="20"/>
                <w:lang w:eastAsia="ar-SA"/>
              </w:rPr>
              <w:footnoteReference w:id="4"/>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ед.</w:t>
            </w:r>
          </w:p>
          <w:p w:rsidR="008452C2" w:rsidRPr="008452C2" w:rsidRDefault="008452C2" w:rsidP="007F2D74">
            <w:pPr>
              <w:suppressAutoHyphens/>
              <w:autoSpaceDE w:val="0"/>
              <w:autoSpaceDN w:val="0"/>
              <w:adjustRightInd w:val="0"/>
              <w:jc w:val="center"/>
              <w:rPr>
                <w:rFonts w:eastAsia="SimSun"/>
                <w:kern w:val="1"/>
                <w:sz w:val="20"/>
                <w:szCs w:val="20"/>
                <w:lang w:eastAsia="ar-SA"/>
              </w:rPr>
            </w:pP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26</w:t>
            </w:r>
          </w:p>
        </w:tc>
      </w:tr>
      <w:tr w:rsidR="008452C2" w:rsidRPr="008452C2" w:rsidTr="007F2D74">
        <w:trPr>
          <w:trHeight w:val="627"/>
        </w:trPr>
        <w:tc>
          <w:tcPr>
            <w:tcW w:w="3506" w:type="pct"/>
          </w:tcPr>
          <w:p w:rsidR="008452C2" w:rsidRPr="008452C2" w:rsidRDefault="008452C2" w:rsidP="008452C2">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452C2">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 имущества многоквартирных домов</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ед.</w:t>
            </w: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26</w:t>
            </w:r>
          </w:p>
        </w:tc>
      </w:tr>
      <w:tr w:rsidR="008452C2" w:rsidRPr="008452C2" w:rsidTr="007F2D74">
        <w:trPr>
          <w:trHeight w:val="627"/>
        </w:trPr>
        <w:tc>
          <w:tcPr>
            <w:tcW w:w="3506" w:type="pct"/>
            <w:vMerge w:val="restart"/>
          </w:tcPr>
          <w:p w:rsidR="008452C2" w:rsidRPr="008452C2" w:rsidRDefault="008452C2" w:rsidP="008452C2">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452C2">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w:t>
            </w:r>
            <w:r w:rsidRPr="008452C2">
              <w:rPr>
                <w:rStyle w:val="ab"/>
                <w:rFonts w:ascii="Times New Roman" w:eastAsia="SimSun" w:hAnsi="Times New Roman"/>
                <w:kern w:val="1"/>
                <w:sz w:val="20"/>
                <w:szCs w:val="20"/>
                <w:lang w:eastAsia="ar-SA"/>
              </w:rPr>
              <w:footnoteReference w:id="5"/>
            </w:r>
            <w:r w:rsidRPr="008452C2">
              <w:rPr>
                <w:rFonts w:ascii="Times New Roman" w:eastAsia="SimSun" w:hAnsi="Times New Roman"/>
                <w:kern w:val="1"/>
                <w:sz w:val="20"/>
                <w:szCs w:val="20"/>
                <w:lang w:eastAsia="ar-SA"/>
              </w:rPr>
              <w:t xml:space="preserve"> - твердым покрытием, освещением, урнами, лавочками (минимальный перечень)</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ед.</w:t>
            </w:r>
          </w:p>
          <w:p w:rsidR="008452C2" w:rsidRPr="008452C2" w:rsidRDefault="008452C2" w:rsidP="007F2D74">
            <w:pPr>
              <w:suppressAutoHyphens/>
              <w:autoSpaceDE w:val="0"/>
              <w:autoSpaceDN w:val="0"/>
              <w:adjustRightInd w:val="0"/>
              <w:jc w:val="center"/>
              <w:rPr>
                <w:rFonts w:eastAsia="SimSun"/>
                <w:kern w:val="1"/>
                <w:sz w:val="20"/>
                <w:szCs w:val="20"/>
                <w:lang w:eastAsia="ar-SA"/>
              </w:rPr>
            </w:pP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8</w:t>
            </w:r>
          </w:p>
        </w:tc>
      </w:tr>
      <w:tr w:rsidR="008452C2" w:rsidRPr="008452C2" w:rsidTr="007F2D74">
        <w:trPr>
          <w:trHeight w:val="627"/>
        </w:trPr>
        <w:tc>
          <w:tcPr>
            <w:tcW w:w="3506" w:type="pct"/>
            <w:vMerge/>
          </w:tcPr>
          <w:p w:rsidR="008452C2" w:rsidRPr="008452C2" w:rsidRDefault="008452C2" w:rsidP="007F2D74">
            <w:pPr>
              <w:suppressAutoHyphens/>
              <w:autoSpaceDE w:val="0"/>
              <w:autoSpaceDN w:val="0"/>
              <w:adjustRightInd w:val="0"/>
              <w:jc w:val="both"/>
              <w:rPr>
                <w:rFonts w:eastAsia="SimSun"/>
                <w:kern w:val="1"/>
                <w:sz w:val="20"/>
                <w:szCs w:val="20"/>
                <w:lang w:eastAsia="ar-SA"/>
              </w:rPr>
            </w:pP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r w:rsidRPr="008452C2">
              <w:rPr>
                <w:rFonts w:eastAsia="SimSun"/>
                <w:kern w:val="1"/>
                <w:sz w:val="20"/>
                <w:szCs w:val="20"/>
                <w:lang w:eastAsia="ar-SA"/>
              </w:rPr>
              <w:t>кв.м</w:t>
            </w:r>
            <w:proofErr w:type="spellEnd"/>
            <w:r w:rsidRPr="008452C2">
              <w:rPr>
                <w:rFonts w:eastAsia="SimSun"/>
                <w:kern w:val="1"/>
                <w:sz w:val="20"/>
                <w:szCs w:val="20"/>
                <w:lang w:eastAsia="ar-SA"/>
              </w:rPr>
              <w:t>.</w:t>
            </w: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1353</w:t>
            </w:r>
          </w:p>
        </w:tc>
      </w:tr>
      <w:tr w:rsidR="008452C2" w:rsidRPr="008452C2" w:rsidTr="007F2D74">
        <w:trPr>
          <w:trHeight w:val="627"/>
        </w:trPr>
        <w:tc>
          <w:tcPr>
            <w:tcW w:w="3506" w:type="pct"/>
            <w:vMerge w:val="restart"/>
          </w:tcPr>
          <w:p w:rsidR="008452C2" w:rsidRPr="008452C2" w:rsidRDefault="008452C2" w:rsidP="008452C2">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proofErr w:type="gramStart"/>
            <w:r w:rsidRPr="008452C2">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w:t>
            </w:r>
            <w:r w:rsidRPr="008452C2">
              <w:rPr>
                <w:rStyle w:val="ab"/>
                <w:rFonts w:ascii="Times New Roman" w:eastAsia="SimSun" w:hAnsi="Times New Roman"/>
                <w:kern w:val="1"/>
                <w:sz w:val="20"/>
                <w:szCs w:val="20"/>
                <w:lang w:eastAsia="ar-SA"/>
              </w:rPr>
              <w:footnoteReference w:id="6"/>
            </w:r>
            <w:r w:rsidRPr="008452C2">
              <w:rPr>
                <w:rFonts w:ascii="Times New Roman" w:eastAsia="SimSun" w:hAnsi="Times New Roman"/>
                <w:kern w:val="1"/>
                <w:sz w:val="20"/>
                <w:szCs w:val="20"/>
                <w:lang w:eastAsia="ar-SA"/>
              </w:rPr>
              <w:t xml:space="preserve">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ед.</w:t>
            </w:r>
          </w:p>
          <w:p w:rsidR="008452C2" w:rsidRPr="008452C2" w:rsidRDefault="008452C2" w:rsidP="007F2D74">
            <w:pPr>
              <w:suppressAutoHyphens/>
              <w:autoSpaceDE w:val="0"/>
              <w:autoSpaceDN w:val="0"/>
              <w:adjustRightInd w:val="0"/>
              <w:jc w:val="center"/>
              <w:rPr>
                <w:rFonts w:eastAsia="SimSun"/>
                <w:kern w:val="1"/>
                <w:sz w:val="20"/>
                <w:szCs w:val="20"/>
                <w:lang w:eastAsia="ar-SA"/>
              </w:rPr>
            </w:pP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5</w:t>
            </w:r>
          </w:p>
        </w:tc>
      </w:tr>
      <w:tr w:rsidR="008452C2" w:rsidRPr="008452C2" w:rsidTr="007F2D74">
        <w:trPr>
          <w:trHeight w:val="913"/>
        </w:trPr>
        <w:tc>
          <w:tcPr>
            <w:tcW w:w="3506" w:type="pct"/>
            <w:vMerge/>
          </w:tcPr>
          <w:p w:rsidR="008452C2" w:rsidRPr="008452C2" w:rsidRDefault="008452C2" w:rsidP="007F2D74">
            <w:pPr>
              <w:suppressAutoHyphens/>
              <w:autoSpaceDE w:val="0"/>
              <w:autoSpaceDN w:val="0"/>
              <w:adjustRightInd w:val="0"/>
              <w:jc w:val="both"/>
              <w:rPr>
                <w:rFonts w:eastAsia="SimSun"/>
                <w:kern w:val="1"/>
                <w:sz w:val="20"/>
                <w:szCs w:val="20"/>
                <w:lang w:eastAsia="ar-SA"/>
              </w:rPr>
            </w:pP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r w:rsidRPr="008452C2">
              <w:rPr>
                <w:rFonts w:eastAsia="SimSun"/>
                <w:kern w:val="1"/>
                <w:sz w:val="20"/>
                <w:szCs w:val="20"/>
                <w:lang w:eastAsia="ar-SA"/>
              </w:rPr>
              <w:t>кв.м</w:t>
            </w:r>
            <w:proofErr w:type="spellEnd"/>
            <w:r w:rsidRPr="008452C2">
              <w:rPr>
                <w:rFonts w:eastAsia="SimSun"/>
                <w:kern w:val="1"/>
                <w:sz w:val="20"/>
                <w:szCs w:val="20"/>
                <w:lang w:eastAsia="ar-SA"/>
              </w:rPr>
              <w:t>.</w:t>
            </w: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1890</w:t>
            </w:r>
          </w:p>
        </w:tc>
      </w:tr>
      <w:tr w:rsidR="008452C2" w:rsidRPr="008452C2" w:rsidTr="007F2D74">
        <w:tc>
          <w:tcPr>
            <w:tcW w:w="3506" w:type="pct"/>
            <w:vMerge w:val="restart"/>
          </w:tcPr>
          <w:p w:rsidR="008452C2" w:rsidRPr="008452C2" w:rsidRDefault="008452C2" w:rsidP="008452C2">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452C2">
              <w:rPr>
                <w:rFonts w:ascii="Times New Roman" w:eastAsia="SimSun" w:hAnsi="Times New Roman"/>
                <w:kern w:val="1"/>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2</w:t>
            </w:r>
          </w:p>
        </w:tc>
      </w:tr>
      <w:tr w:rsidR="008452C2" w:rsidRPr="008452C2" w:rsidTr="007F2D74">
        <w:tc>
          <w:tcPr>
            <w:tcW w:w="3506" w:type="pct"/>
            <w:vMerge/>
          </w:tcPr>
          <w:p w:rsidR="008452C2" w:rsidRPr="008452C2" w:rsidRDefault="008452C2" w:rsidP="007F2D74">
            <w:pPr>
              <w:suppressAutoHyphens/>
              <w:autoSpaceDE w:val="0"/>
              <w:autoSpaceDN w:val="0"/>
              <w:adjustRightInd w:val="0"/>
              <w:jc w:val="both"/>
              <w:rPr>
                <w:rFonts w:eastAsia="SimSun"/>
                <w:kern w:val="1"/>
                <w:sz w:val="20"/>
                <w:szCs w:val="20"/>
                <w:lang w:eastAsia="ar-SA"/>
              </w:rPr>
            </w:pP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r w:rsidRPr="008452C2">
              <w:rPr>
                <w:rFonts w:eastAsia="SimSun"/>
                <w:kern w:val="1"/>
                <w:sz w:val="20"/>
                <w:szCs w:val="20"/>
                <w:lang w:eastAsia="ar-SA"/>
              </w:rPr>
              <w:t>кв</w:t>
            </w:r>
            <w:proofErr w:type="gramStart"/>
            <w:r w:rsidRPr="008452C2">
              <w:rPr>
                <w:rFonts w:eastAsia="SimSun"/>
                <w:kern w:val="1"/>
                <w:sz w:val="20"/>
                <w:szCs w:val="20"/>
                <w:lang w:eastAsia="ar-SA"/>
              </w:rPr>
              <w:t>.м</w:t>
            </w:r>
            <w:proofErr w:type="spellEnd"/>
            <w:proofErr w:type="gram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926</w:t>
            </w:r>
          </w:p>
        </w:tc>
      </w:tr>
      <w:tr w:rsidR="008452C2" w:rsidRPr="008452C2" w:rsidTr="007F2D74">
        <w:tc>
          <w:tcPr>
            <w:tcW w:w="3506" w:type="pct"/>
            <w:vMerge/>
          </w:tcPr>
          <w:p w:rsidR="008452C2" w:rsidRPr="008452C2" w:rsidRDefault="008452C2" w:rsidP="007F2D74">
            <w:pPr>
              <w:suppressAutoHyphens/>
              <w:jc w:val="both"/>
              <w:rPr>
                <w:rFonts w:eastAsia="SimSun"/>
                <w:kern w:val="1"/>
                <w:sz w:val="20"/>
                <w:szCs w:val="20"/>
                <w:lang w:eastAsia="ar-SA"/>
              </w:rPr>
            </w:pP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w:t>
            </w: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7,7%</w:t>
            </w:r>
          </w:p>
        </w:tc>
      </w:tr>
      <w:tr w:rsidR="008452C2" w:rsidRPr="008452C2" w:rsidTr="007F2D74">
        <w:tc>
          <w:tcPr>
            <w:tcW w:w="3506" w:type="pct"/>
            <w:vMerge w:val="restart"/>
          </w:tcPr>
          <w:p w:rsidR="008452C2" w:rsidRPr="008452C2" w:rsidRDefault="008452C2" w:rsidP="008452C2">
            <w:pPr>
              <w:pStyle w:val="a3"/>
              <w:numPr>
                <w:ilvl w:val="0"/>
                <w:numId w:val="26"/>
              </w:numPr>
              <w:suppressAutoHyphens/>
              <w:spacing w:after="0" w:line="240" w:lineRule="auto"/>
              <w:jc w:val="both"/>
              <w:rPr>
                <w:rFonts w:ascii="Times New Roman" w:eastAsia="SimSun" w:hAnsi="Times New Roman"/>
                <w:kern w:val="1"/>
                <w:sz w:val="20"/>
                <w:szCs w:val="20"/>
                <w:lang w:eastAsia="ar-SA"/>
              </w:rPr>
            </w:pPr>
            <w:r w:rsidRPr="008452C2">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8452C2">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8452C2">
              <w:rPr>
                <w:rFonts w:ascii="Times New Roman" w:eastAsia="SimSun" w:hAnsi="Times New Roman"/>
                <w:kern w:val="1"/>
                <w:sz w:val="20"/>
                <w:szCs w:val="20"/>
                <w:lang w:eastAsia="ar-SA"/>
              </w:rPr>
              <w:t xml:space="preserve"> многоквартирных дворов</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highlight w:val="yellow"/>
                <w:lang w:eastAsia="ar-SA"/>
              </w:rPr>
            </w:pPr>
            <w:r w:rsidRPr="008452C2">
              <w:rPr>
                <w:rFonts w:eastAsia="SimSun"/>
                <w:kern w:val="1"/>
                <w:sz w:val="20"/>
                <w:szCs w:val="20"/>
                <w:lang w:eastAsia="ar-SA"/>
              </w:rPr>
              <w:t>10</w:t>
            </w:r>
          </w:p>
        </w:tc>
      </w:tr>
      <w:tr w:rsidR="008452C2" w:rsidRPr="008452C2" w:rsidTr="007F2D74">
        <w:tc>
          <w:tcPr>
            <w:tcW w:w="3506" w:type="pct"/>
            <w:vMerge/>
          </w:tcPr>
          <w:p w:rsidR="008452C2" w:rsidRPr="008452C2" w:rsidRDefault="008452C2" w:rsidP="007F2D74">
            <w:pPr>
              <w:suppressAutoHyphens/>
              <w:jc w:val="both"/>
              <w:rPr>
                <w:rFonts w:eastAsia="SimSun"/>
                <w:kern w:val="1"/>
                <w:sz w:val="20"/>
                <w:szCs w:val="20"/>
                <w:lang w:eastAsia="ar-SA"/>
              </w:rPr>
            </w:pP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r w:rsidRPr="008452C2">
              <w:rPr>
                <w:rFonts w:eastAsia="SimSun"/>
                <w:kern w:val="1"/>
                <w:sz w:val="20"/>
                <w:szCs w:val="20"/>
                <w:lang w:eastAsia="ar-SA"/>
              </w:rPr>
              <w:t>кв</w:t>
            </w:r>
            <w:proofErr w:type="gramStart"/>
            <w:r w:rsidRPr="008452C2">
              <w:rPr>
                <w:rFonts w:eastAsia="SimSun"/>
                <w:kern w:val="1"/>
                <w:sz w:val="20"/>
                <w:szCs w:val="20"/>
                <w:lang w:eastAsia="ar-SA"/>
              </w:rPr>
              <w:t>.м</w:t>
            </w:r>
            <w:proofErr w:type="spellEnd"/>
            <w:proofErr w:type="gram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highlight w:val="yellow"/>
                <w:lang w:eastAsia="ar-SA"/>
              </w:rPr>
            </w:pPr>
            <w:r w:rsidRPr="008452C2">
              <w:rPr>
                <w:rFonts w:eastAsia="SimSun"/>
                <w:kern w:val="1"/>
                <w:sz w:val="20"/>
                <w:szCs w:val="20"/>
                <w:lang w:eastAsia="ar-SA"/>
              </w:rPr>
              <w:t>3132</w:t>
            </w:r>
          </w:p>
        </w:tc>
      </w:tr>
      <w:tr w:rsidR="008452C2" w:rsidRPr="008452C2" w:rsidTr="007F2D74">
        <w:tc>
          <w:tcPr>
            <w:tcW w:w="3506" w:type="pct"/>
            <w:vMerge/>
          </w:tcPr>
          <w:p w:rsidR="008452C2" w:rsidRPr="008452C2" w:rsidRDefault="008452C2" w:rsidP="007F2D74">
            <w:pPr>
              <w:suppressAutoHyphens/>
              <w:jc w:val="both"/>
              <w:rPr>
                <w:rFonts w:eastAsia="SimSun"/>
                <w:kern w:val="1"/>
                <w:sz w:val="20"/>
                <w:szCs w:val="20"/>
                <w:lang w:eastAsia="ar-SA"/>
              </w:rPr>
            </w:pP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w:t>
            </w: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highlight w:val="yellow"/>
                <w:lang w:eastAsia="ar-SA"/>
              </w:rPr>
            </w:pPr>
            <w:r w:rsidRPr="008452C2">
              <w:rPr>
                <w:rFonts w:eastAsia="SimSun"/>
                <w:kern w:val="1"/>
                <w:sz w:val="20"/>
                <w:szCs w:val="20"/>
                <w:lang w:eastAsia="ar-SA"/>
              </w:rPr>
              <w:t>38,5%</w:t>
            </w:r>
          </w:p>
        </w:tc>
      </w:tr>
      <w:tr w:rsidR="008452C2" w:rsidRPr="008452C2" w:rsidTr="007F2D74">
        <w:tc>
          <w:tcPr>
            <w:tcW w:w="5000" w:type="pct"/>
            <w:gridSpan w:val="3"/>
          </w:tcPr>
          <w:p w:rsidR="008452C2" w:rsidRPr="008452C2" w:rsidRDefault="008452C2" w:rsidP="007F2D74">
            <w:pPr>
              <w:suppressAutoHyphens/>
              <w:autoSpaceDE w:val="0"/>
              <w:autoSpaceDN w:val="0"/>
              <w:adjustRightInd w:val="0"/>
              <w:jc w:val="center"/>
              <w:rPr>
                <w:rFonts w:eastAsia="SimSun"/>
                <w:b/>
                <w:kern w:val="1"/>
                <w:sz w:val="20"/>
                <w:szCs w:val="20"/>
                <w:lang w:eastAsia="ar-SA"/>
              </w:rPr>
            </w:pPr>
            <w:r w:rsidRPr="008452C2">
              <w:rPr>
                <w:rFonts w:eastAsia="SimSun"/>
                <w:b/>
                <w:kern w:val="1"/>
                <w:sz w:val="20"/>
                <w:szCs w:val="20"/>
                <w:lang w:eastAsia="ar-SA"/>
              </w:rPr>
              <w:lastRenderedPageBreak/>
              <w:t>Территории</w:t>
            </w:r>
            <w:r w:rsidRPr="008452C2">
              <w:rPr>
                <w:b/>
                <w:bCs/>
                <w:sz w:val="20"/>
                <w:szCs w:val="20"/>
              </w:rPr>
              <w:t xml:space="preserve"> общего пользования соответствующего функционального назначения</w:t>
            </w:r>
            <w:r w:rsidRPr="008452C2">
              <w:rPr>
                <w:rStyle w:val="ab"/>
                <w:sz w:val="20"/>
                <w:szCs w:val="20"/>
              </w:rPr>
              <w:footnoteReference w:id="7"/>
            </w:r>
          </w:p>
          <w:p w:rsidR="008452C2" w:rsidRPr="008452C2" w:rsidRDefault="008452C2" w:rsidP="007F2D74">
            <w:pPr>
              <w:suppressAutoHyphens/>
              <w:autoSpaceDE w:val="0"/>
              <w:autoSpaceDN w:val="0"/>
              <w:adjustRightInd w:val="0"/>
              <w:jc w:val="center"/>
              <w:rPr>
                <w:rFonts w:eastAsia="SimSun"/>
                <w:b/>
                <w:kern w:val="1"/>
                <w:sz w:val="20"/>
                <w:szCs w:val="20"/>
                <w:lang w:eastAsia="ar-SA"/>
              </w:rPr>
            </w:pPr>
            <w:r w:rsidRPr="008452C2">
              <w:rPr>
                <w:rFonts w:eastAsia="SimSun"/>
                <w:b/>
                <w:kern w:val="1"/>
                <w:sz w:val="20"/>
                <w:szCs w:val="20"/>
                <w:lang w:eastAsia="ar-SA"/>
              </w:rPr>
              <w:t>(общественные территории)</w:t>
            </w:r>
          </w:p>
        </w:tc>
      </w:tr>
      <w:tr w:rsidR="008452C2" w:rsidRPr="008452C2" w:rsidTr="007F2D74">
        <w:tc>
          <w:tcPr>
            <w:tcW w:w="3506" w:type="pct"/>
            <w:vMerge w:val="restart"/>
          </w:tcPr>
          <w:p w:rsidR="008452C2" w:rsidRPr="008452C2" w:rsidRDefault="008452C2" w:rsidP="008452C2">
            <w:pPr>
              <w:pStyle w:val="a3"/>
              <w:numPr>
                <w:ilvl w:val="0"/>
                <w:numId w:val="26"/>
              </w:numPr>
              <w:suppressAutoHyphens/>
              <w:spacing w:after="0" w:line="240" w:lineRule="auto"/>
              <w:rPr>
                <w:rFonts w:ascii="Times New Roman" w:eastAsia="SimSun" w:hAnsi="Times New Roman"/>
                <w:kern w:val="1"/>
                <w:sz w:val="20"/>
                <w:szCs w:val="20"/>
                <w:lang w:eastAsia="ar-SA"/>
              </w:rPr>
            </w:pPr>
            <w:r w:rsidRPr="008452C2">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8452C2" w:rsidRPr="008452C2" w:rsidRDefault="008452C2" w:rsidP="007F2D74">
            <w:pPr>
              <w:suppressAutoHyphens/>
              <w:jc w:val="both"/>
              <w:rPr>
                <w:rFonts w:eastAsia="SimSun"/>
                <w:kern w:val="1"/>
                <w:sz w:val="20"/>
                <w:szCs w:val="20"/>
                <w:lang w:eastAsia="ar-SA"/>
              </w:rPr>
            </w:pPr>
            <w:r w:rsidRPr="008452C2">
              <w:rPr>
                <w:rFonts w:eastAsia="SimSun"/>
                <w:kern w:val="1"/>
                <w:sz w:val="20"/>
                <w:szCs w:val="20"/>
                <w:lang w:eastAsia="ar-SA"/>
              </w:rPr>
              <w:t>из них:</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4</w:t>
            </w:r>
          </w:p>
        </w:tc>
      </w:tr>
      <w:tr w:rsidR="008452C2" w:rsidRPr="008452C2" w:rsidTr="007F2D74">
        <w:tc>
          <w:tcPr>
            <w:tcW w:w="3506" w:type="pct"/>
            <w:vMerge/>
          </w:tcPr>
          <w:p w:rsidR="008452C2" w:rsidRPr="008452C2" w:rsidRDefault="008452C2" w:rsidP="007F2D74">
            <w:pPr>
              <w:suppressAutoHyphens/>
              <w:autoSpaceDE w:val="0"/>
              <w:autoSpaceDN w:val="0"/>
              <w:adjustRightInd w:val="0"/>
              <w:jc w:val="both"/>
              <w:rPr>
                <w:kern w:val="1"/>
                <w:sz w:val="20"/>
                <w:szCs w:val="20"/>
              </w:rPr>
            </w:pP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r w:rsidRPr="008452C2">
              <w:rPr>
                <w:rFonts w:eastAsia="SimSun"/>
                <w:kern w:val="1"/>
                <w:sz w:val="20"/>
                <w:szCs w:val="20"/>
                <w:lang w:eastAsia="ar-SA"/>
              </w:rPr>
              <w:t>кв</w:t>
            </w:r>
            <w:proofErr w:type="gramStart"/>
            <w:r w:rsidRPr="008452C2">
              <w:rPr>
                <w:rFonts w:eastAsia="SimSun"/>
                <w:kern w:val="1"/>
                <w:sz w:val="20"/>
                <w:szCs w:val="20"/>
                <w:lang w:eastAsia="ar-SA"/>
              </w:rPr>
              <w:t>.м</w:t>
            </w:r>
            <w:proofErr w:type="spellEnd"/>
            <w:proofErr w:type="gram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50112</w:t>
            </w:r>
          </w:p>
        </w:tc>
      </w:tr>
      <w:tr w:rsidR="008452C2" w:rsidRPr="008452C2" w:rsidTr="007F2D74">
        <w:tc>
          <w:tcPr>
            <w:tcW w:w="3506" w:type="pct"/>
          </w:tcPr>
          <w:p w:rsidR="008452C2" w:rsidRPr="008452C2" w:rsidRDefault="008452C2" w:rsidP="007F2D74">
            <w:pPr>
              <w:suppressAutoHyphens/>
              <w:autoSpaceDE w:val="0"/>
              <w:autoSpaceDN w:val="0"/>
              <w:adjustRightInd w:val="0"/>
              <w:jc w:val="both"/>
              <w:rPr>
                <w:kern w:val="1"/>
                <w:sz w:val="20"/>
                <w:szCs w:val="20"/>
              </w:rPr>
            </w:pPr>
            <w:r w:rsidRPr="008452C2">
              <w:rPr>
                <w:kern w:val="1"/>
                <w:sz w:val="20"/>
                <w:szCs w:val="20"/>
              </w:rPr>
              <w:t>площадь</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r w:rsidRPr="008452C2">
              <w:rPr>
                <w:rFonts w:eastAsia="SimSun"/>
                <w:kern w:val="1"/>
                <w:sz w:val="20"/>
                <w:szCs w:val="20"/>
                <w:lang w:eastAsia="ar-SA"/>
              </w:rPr>
              <w:t>/</w:t>
            </w:r>
            <w:proofErr w:type="spellStart"/>
            <w:r w:rsidRPr="008452C2">
              <w:rPr>
                <w:rFonts w:eastAsia="SimSun"/>
                <w:kern w:val="1"/>
                <w:sz w:val="20"/>
                <w:szCs w:val="20"/>
                <w:lang w:eastAsia="ar-SA"/>
              </w:rPr>
              <w:t>кв.м</w:t>
            </w:r>
            <w:proofErr w:type="spell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
        </w:tc>
      </w:tr>
      <w:tr w:rsidR="008452C2" w:rsidRPr="008452C2" w:rsidTr="007F2D74">
        <w:tc>
          <w:tcPr>
            <w:tcW w:w="3506" w:type="pct"/>
          </w:tcPr>
          <w:p w:rsidR="008452C2" w:rsidRPr="008452C2" w:rsidRDefault="008452C2" w:rsidP="007F2D74">
            <w:pPr>
              <w:suppressAutoHyphens/>
              <w:autoSpaceDE w:val="0"/>
              <w:autoSpaceDN w:val="0"/>
              <w:adjustRightInd w:val="0"/>
              <w:jc w:val="both"/>
              <w:rPr>
                <w:kern w:val="1"/>
                <w:sz w:val="20"/>
                <w:szCs w:val="20"/>
              </w:rPr>
            </w:pPr>
            <w:r w:rsidRPr="008452C2">
              <w:rPr>
                <w:kern w:val="1"/>
                <w:sz w:val="20"/>
                <w:szCs w:val="20"/>
              </w:rPr>
              <w:t>парк</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r w:rsidRPr="008452C2">
              <w:rPr>
                <w:rFonts w:eastAsia="SimSun"/>
                <w:kern w:val="1"/>
                <w:sz w:val="20"/>
                <w:szCs w:val="20"/>
                <w:lang w:eastAsia="ar-SA"/>
              </w:rPr>
              <w:t>/</w:t>
            </w:r>
            <w:proofErr w:type="spellStart"/>
            <w:r w:rsidRPr="008452C2">
              <w:rPr>
                <w:rFonts w:eastAsia="SimSun"/>
                <w:kern w:val="1"/>
                <w:sz w:val="20"/>
                <w:szCs w:val="20"/>
                <w:lang w:eastAsia="ar-SA"/>
              </w:rPr>
              <w:t>кв.м</w:t>
            </w:r>
            <w:proofErr w:type="spell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3/44712</w:t>
            </w:r>
          </w:p>
        </w:tc>
      </w:tr>
      <w:tr w:rsidR="008452C2" w:rsidRPr="008452C2" w:rsidTr="007F2D74">
        <w:tc>
          <w:tcPr>
            <w:tcW w:w="3506" w:type="pct"/>
          </w:tcPr>
          <w:p w:rsidR="008452C2" w:rsidRPr="008452C2" w:rsidRDefault="008452C2" w:rsidP="007F2D74">
            <w:pPr>
              <w:suppressAutoHyphens/>
              <w:autoSpaceDE w:val="0"/>
              <w:autoSpaceDN w:val="0"/>
              <w:adjustRightInd w:val="0"/>
              <w:jc w:val="both"/>
              <w:rPr>
                <w:kern w:val="1"/>
                <w:sz w:val="20"/>
                <w:szCs w:val="20"/>
              </w:rPr>
            </w:pPr>
            <w:r w:rsidRPr="008452C2">
              <w:rPr>
                <w:kern w:val="1"/>
                <w:sz w:val="20"/>
                <w:szCs w:val="20"/>
              </w:rPr>
              <w:t>сквер</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r w:rsidRPr="008452C2">
              <w:rPr>
                <w:rFonts w:eastAsia="SimSun"/>
                <w:kern w:val="1"/>
                <w:sz w:val="20"/>
                <w:szCs w:val="20"/>
                <w:lang w:eastAsia="ar-SA"/>
              </w:rPr>
              <w:t>/</w:t>
            </w:r>
            <w:proofErr w:type="spellStart"/>
            <w:r w:rsidRPr="008452C2">
              <w:rPr>
                <w:rFonts w:eastAsia="SimSun"/>
                <w:kern w:val="1"/>
                <w:sz w:val="20"/>
                <w:szCs w:val="20"/>
                <w:lang w:eastAsia="ar-SA"/>
              </w:rPr>
              <w:t>кв.м</w:t>
            </w:r>
            <w:proofErr w:type="spell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1/5400</w:t>
            </w:r>
          </w:p>
        </w:tc>
      </w:tr>
      <w:tr w:rsidR="008452C2" w:rsidRPr="008452C2" w:rsidTr="007F2D74">
        <w:tc>
          <w:tcPr>
            <w:tcW w:w="3506" w:type="pct"/>
          </w:tcPr>
          <w:p w:rsidR="008452C2" w:rsidRPr="008452C2" w:rsidRDefault="008452C2" w:rsidP="007F2D74">
            <w:pPr>
              <w:suppressAutoHyphens/>
              <w:autoSpaceDE w:val="0"/>
              <w:autoSpaceDN w:val="0"/>
              <w:adjustRightInd w:val="0"/>
              <w:jc w:val="both"/>
              <w:rPr>
                <w:kern w:val="1"/>
                <w:sz w:val="20"/>
                <w:szCs w:val="20"/>
              </w:rPr>
            </w:pPr>
            <w:r w:rsidRPr="008452C2">
              <w:rPr>
                <w:kern w:val="1"/>
                <w:sz w:val="20"/>
                <w:szCs w:val="20"/>
              </w:rPr>
              <w:t xml:space="preserve">набережная </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r w:rsidRPr="008452C2">
              <w:rPr>
                <w:rFonts w:eastAsia="SimSun"/>
                <w:kern w:val="1"/>
                <w:sz w:val="20"/>
                <w:szCs w:val="20"/>
                <w:lang w:eastAsia="ar-SA"/>
              </w:rPr>
              <w:t>/</w:t>
            </w:r>
            <w:proofErr w:type="spellStart"/>
            <w:r w:rsidRPr="008452C2">
              <w:rPr>
                <w:rFonts w:eastAsia="SimSun"/>
                <w:kern w:val="1"/>
                <w:sz w:val="20"/>
                <w:szCs w:val="20"/>
                <w:lang w:eastAsia="ar-SA"/>
              </w:rPr>
              <w:t>кв.м</w:t>
            </w:r>
            <w:proofErr w:type="spell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w:t>
            </w:r>
          </w:p>
        </w:tc>
      </w:tr>
      <w:tr w:rsidR="008452C2" w:rsidRPr="008452C2" w:rsidTr="007F2D74">
        <w:tc>
          <w:tcPr>
            <w:tcW w:w="3506" w:type="pct"/>
          </w:tcPr>
          <w:p w:rsidR="008452C2" w:rsidRPr="008452C2" w:rsidRDefault="008452C2" w:rsidP="007F2D74">
            <w:pPr>
              <w:suppressAutoHyphens/>
              <w:rPr>
                <w:rFonts w:eastAsia="SimSun"/>
                <w:kern w:val="1"/>
                <w:sz w:val="20"/>
                <w:szCs w:val="20"/>
                <w:lang w:eastAsia="ar-SA"/>
              </w:rPr>
            </w:pPr>
            <w:r w:rsidRPr="008452C2">
              <w:rPr>
                <w:rFonts w:eastAsia="SimSun"/>
                <w:kern w:val="1"/>
                <w:sz w:val="20"/>
                <w:szCs w:val="20"/>
                <w:lang w:eastAsia="ar-SA"/>
              </w:rPr>
              <w:t>иные</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w:t>
            </w:r>
          </w:p>
        </w:tc>
      </w:tr>
      <w:tr w:rsidR="008452C2" w:rsidRPr="008452C2" w:rsidTr="007F2D74">
        <w:tc>
          <w:tcPr>
            <w:tcW w:w="3506" w:type="pct"/>
            <w:vMerge w:val="restart"/>
          </w:tcPr>
          <w:p w:rsidR="008452C2" w:rsidRPr="008452C2" w:rsidRDefault="008452C2" w:rsidP="008452C2">
            <w:pPr>
              <w:pStyle w:val="a3"/>
              <w:numPr>
                <w:ilvl w:val="0"/>
                <w:numId w:val="26"/>
              </w:numPr>
              <w:suppressAutoHyphens/>
              <w:spacing w:after="0" w:line="240" w:lineRule="auto"/>
              <w:rPr>
                <w:rFonts w:ascii="Times New Roman" w:eastAsia="SimSun" w:hAnsi="Times New Roman"/>
                <w:kern w:val="1"/>
                <w:sz w:val="20"/>
                <w:szCs w:val="20"/>
                <w:lang w:eastAsia="ar-SA"/>
              </w:rPr>
            </w:pPr>
            <w:r w:rsidRPr="008452C2">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8452C2" w:rsidRPr="008452C2" w:rsidRDefault="008452C2" w:rsidP="007F2D74">
            <w:pPr>
              <w:suppressAutoHyphens/>
              <w:jc w:val="both"/>
              <w:rPr>
                <w:rFonts w:eastAsia="SimSun"/>
                <w:kern w:val="1"/>
                <w:sz w:val="20"/>
                <w:szCs w:val="20"/>
                <w:lang w:eastAsia="ar-SA"/>
              </w:rPr>
            </w:pPr>
            <w:r w:rsidRPr="008452C2">
              <w:rPr>
                <w:rFonts w:eastAsia="SimSun"/>
                <w:kern w:val="1"/>
                <w:sz w:val="20"/>
                <w:szCs w:val="20"/>
                <w:lang w:eastAsia="ar-SA"/>
              </w:rPr>
              <w:t>из них:</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p>
          <w:p w:rsidR="008452C2" w:rsidRPr="008452C2" w:rsidRDefault="008452C2" w:rsidP="007F2D74">
            <w:pPr>
              <w:suppressAutoHyphens/>
              <w:autoSpaceDE w:val="0"/>
              <w:autoSpaceDN w:val="0"/>
              <w:adjustRightInd w:val="0"/>
              <w:jc w:val="center"/>
              <w:rPr>
                <w:rFonts w:eastAsia="SimSun"/>
                <w:kern w:val="1"/>
                <w:sz w:val="20"/>
                <w:szCs w:val="20"/>
                <w:lang w:eastAsia="ar-SA"/>
              </w:rPr>
            </w:pP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1</w:t>
            </w:r>
          </w:p>
        </w:tc>
      </w:tr>
      <w:tr w:rsidR="008452C2" w:rsidRPr="008452C2" w:rsidTr="007F2D74">
        <w:tc>
          <w:tcPr>
            <w:tcW w:w="3506" w:type="pct"/>
            <w:vMerge/>
          </w:tcPr>
          <w:p w:rsidR="008452C2" w:rsidRPr="008452C2" w:rsidRDefault="008452C2" w:rsidP="007F2D74">
            <w:pPr>
              <w:suppressAutoHyphens/>
              <w:autoSpaceDE w:val="0"/>
              <w:autoSpaceDN w:val="0"/>
              <w:adjustRightInd w:val="0"/>
              <w:jc w:val="both"/>
              <w:rPr>
                <w:kern w:val="1"/>
                <w:sz w:val="20"/>
                <w:szCs w:val="20"/>
              </w:rPr>
            </w:pP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r w:rsidRPr="008452C2">
              <w:rPr>
                <w:rFonts w:eastAsia="SimSun"/>
                <w:kern w:val="1"/>
                <w:sz w:val="20"/>
                <w:szCs w:val="20"/>
                <w:lang w:eastAsia="ar-SA"/>
              </w:rPr>
              <w:t>кв</w:t>
            </w:r>
            <w:proofErr w:type="gramStart"/>
            <w:r w:rsidRPr="008452C2">
              <w:rPr>
                <w:rFonts w:eastAsia="SimSun"/>
                <w:kern w:val="1"/>
                <w:sz w:val="20"/>
                <w:szCs w:val="20"/>
                <w:lang w:eastAsia="ar-SA"/>
              </w:rPr>
              <w:t>.м</w:t>
            </w:r>
            <w:proofErr w:type="spellEnd"/>
            <w:proofErr w:type="gramEnd"/>
          </w:p>
          <w:p w:rsidR="008452C2" w:rsidRPr="008452C2" w:rsidRDefault="008452C2" w:rsidP="007F2D74">
            <w:pPr>
              <w:suppressAutoHyphens/>
              <w:autoSpaceDE w:val="0"/>
              <w:autoSpaceDN w:val="0"/>
              <w:adjustRightInd w:val="0"/>
              <w:jc w:val="center"/>
              <w:rPr>
                <w:rFonts w:eastAsia="SimSun"/>
                <w:kern w:val="1"/>
                <w:sz w:val="20"/>
                <w:szCs w:val="20"/>
                <w:lang w:eastAsia="ar-SA"/>
              </w:rPr>
            </w:pP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4408</w:t>
            </w:r>
          </w:p>
        </w:tc>
      </w:tr>
      <w:tr w:rsidR="008452C2" w:rsidRPr="008452C2" w:rsidTr="007F2D74">
        <w:tc>
          <w:tcPr>
            <w:tcW w:w="3506" w:type="pct"/>
            <w:vMerge/>
          </w:tcPr>
          <w:p w:rsidR="008452C2" w:rsidRPr="008452C2" w:rsidRDefault="008452C2" w:rsidP="007F2D74">
            <w:pPr>
              <w:suppressAutoHyphens/>
              <w:autoSpaceDE w:val="0"/>
              <w:autoSpaceDN w:val="0"/>
              <w:adjustRightInd w:val="0"/>
              <w:jc w:val="both"/>
              <w:rPr>
                <w:kern w:val="1"/>
                <w:sz w:val="20"/>
                <w:szCs w:val="20"/>
              </w:rPr>
            </w:pP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w:t>
            </w: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
        </w:tc>
      </w:tr>
      <w:tr w:rsidR="008452C2" w:rsidRPr="008452C2" w:rsidTr="007F2D74">
        <w:tc>
          <w:tcPr>
            <w:tcW w:w="3506" w:type="pct"/>
          </w:tcPr>
          <w:p w:rsidR="008452C2" w:rsidRPr="008452C2" w:rsidRDefault="008452C2" w:rsidP="007F2D74">
            <w:pPr>
              <w:suppressAutoHyphens/>
              <w:autoSpaceDE w:val="0"/>
              <w:autoSpaceDN w:val="0"/>
              <w:adjustRightInd w:val="0"/>
              <w:jc w:val="both"/>
              <w:rPr>
                <w:kern w:val="1"/>
                <w:sz w:val="20"/>
                <w:szCs w:val="20"/>
              </w:rPr>
            </w:pPr>
            <w:r w:rsidRPr="008452C2">
              <w:rPr>
                <w:kern w:val="1"/>
                <w:sz w:val="20"/>
                <w:szCs w:val="20"/>
              </w:rPr>
              <w:t>площадь</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r w:rsidRPr="008452C2">
              <w:rPr>
                <w:rFonts w:eastAsia="SimSun"/>
                <w:kern w:val="1"/>
                <w:sz w:val="20"/>
                <w:szCs w:val="20"/>
                <w:lang w:eastAsia="ar-SA"/>
              </w:rPr>
              <w:t>/</w:t>
            </w:r>
            <w:proofErr w:type="spellStart"/>
            <w:r w:rsidRPr="008452C2">
              <w:rPr>
                <w:rFonts w:eastAsia="SimSun"/>
                <w:kern w:val="1"/>
                <w:sz w:val="20"/>
                <w:szCs w:val="20"/>
                <w:lang w:eastAsia="ar-SA"/>
              </w:rPr>
              <w:t>кв.м</w:t>
            </w:r>
            <w:proofErr w:type="spell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
        </w:tc>
      </w:tr>
      <w:tr w:rsidR="008452C2" w:rsidRPr="008452C2" w:rsidTr="007F2D74">
        <w:tc>
          <w:tcPr>
            <w:tcW w:w="3506" w:type="pct"/>
          </w:tcPr>
          <w:p w:rsidR="008452C2" w:rsidRPr="008452C2" w:rsidRDefault="008452C2" w:rsidP="007F2D74">
            <w:pPr>
              <w:suppressAutoHyphens/>
              <w:autoSpaceDE w:val="0"/>
              <w:autoSpaceDN w:val="0"/>
              <w:adjustRightInd w:val="0"/>
              <w:jc w:val="both"/>
              <w:rPr>
                <w:kern w:val="1"/>
                <w:sz w:val="20"/>
                <w:szCs w:val="20"/>
              </w:rPr>
            </w:pPr>
            <w:r w:rsidRPr="008452C2">
              <w:rPr>
                <w:kern w:val="1"/>
                <w:sz w:val="20"/>
                <w:szCs w:val="20"/>
              </w:rPr>
              <w:t>парк</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r w:rsidRPr="008452C2">
              <w:rPr>
                <w:rFonts w:eastAsia="SimSun"/>
                <w:kern w:val="1"/>
                <w:sz w:val="20"/>
                <w:szCs w:val="20"/>
                <w:lang w:eastAsia="ar-SA"/>
              </w:rPr>
              <w:t>/</w:t>
            </w:r>
            <w:proofErr w:type="spellStart"/>
            <w:r w:rsidRPr="008452C2">
              <w:rPr>
                <w:rFonts w:eastAsia="SimSun"/>
                <w:kern w:val="1"/>
                <w:sz w:val="20"/>
                <w:szCs w:val="20"/>
                <w:lang w:eastAsia="ar-SA"/>
              </w:rPr>
              <w:t>кв.м</w:t>
            </w:r>
            <w:proofErr w:type="spell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1</w:t>
            </w:r>
          </w:p>
        </w:tc>
      </w:tr>
      <w:tr w:rsidR="008452C2" w:rsidRPr="008452C2" w:rsidTr="007F2D74">
        <w:tc>
          <w:tcPr>
            <w:tcW w:w="3506" w:type="pct"/>
          </w:tcPr>
          <w:p w:rsidR="008452C2" w:rsidRPr="008452C2" w:rsidRDefault="008452C2" w:rsidP="007F2D74">
            <w:pPr>
              <w:suppressAutoHyphens/>
              <w:autoSpaceDE w:val="0"/>
              <w:autoSpaceDN w:val="0"/>
              <w:adjustRightInd w:val="0"/>
              <w:jc w:val="both"/>
              <w:rPr>
                <w:kern w:val="1"/>
                <w:sz w:val="20"/>
                <w:szCs w:val="20"/>
              </w:rPr>
            </w:pPr>
            <w:r w:rsidRPr="008452C2">
              <w:rPr>
                <w:kern w:val="1"/>
                <w:sz w:val="20"/>
                <w:szCs w:val="20"/>
              </w:rPr>
              <w:t>сквер</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r w:rsidRPr="008452C2">
              <w:rPr>
                <w:rFonts w:eastAsia="SimSun"/>
                <w:kern w:val="1"/>
                <w:sz w:val="20"/>
                <w:szCs w:val="20"/>
                <w:lang w:eastAsia="ar-SA"/>
              </w:rPr>
              <w:t>/</w:t>
            </w:r>
            <w:proofErr w:type="spellStart"/>
            <w:r w:rsidRPr="008452C2">
              <w:rPr>
                <w:rFonts w:eastAsia="SimSun"/>
                <w:kern w:val="1"/>
                <w:sz w:val="20"/>
                <w:szCs w:val="20"/>
                <w:lang w:eastAsia="ar-SA"/>
              </w:rPr>
              <w:t>кв.м</w:t>
            </w:r>
            <w:proofErr w:type="spell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
        </w:tc>
      </w:tr>
      <w:tr w:rsidR="008452C2" w:rsidRPr="008452C2" w:rsidTr="007F2D74">
        <w:tc>
          <w:tcPr>
            <w:tcW w:w="3506" w:type="pct"/>
          </w:tcPr>
          <w:p w:rsidR="008452C2" w:rsidRPr="008452C2" w:rsidRDefault="008452C2" w:rsidP="007F2D74">
            <w:pPr>
              <w:suppressAutoHyphens/>
              <w:autoSpaceDE w:val="0"/>
              <w:autoSpaceDN w:val="0"/>
              <w:adjustRightInd w:val="0"/>
              <w:jc w:val="both"/>
              <w:rPr>
                <w:kern w:val="1"/>
                <w:sz w:val="20"/>
                <w:szCs w:val="20"/>
              </w:rPr>
            </w:pPr>
            <w:r w:rsidRPr="008452C2">
              <w:rPr>
                <w:kern w:val="1"/>
                <w:sz w:val="20"/>
                <w:szCs w:val="20"/>
              </w:rPr>
              <w:t xml:space="preserve">набережная </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r w:rsidRPr="008452C2">
              <w:rPr>
                <w:rFonts w:eastAsia="SimSun"/>
                <w:kern w:val="1"/>
                <w:sz w:val="20"/>
                <w:szCs w:val="20"/>
                <w:lang w:eastAsia="ar-SA"/>
              </w:rPr>
              <w:t>/</w:t>
            </w:r>
            <w:proofErr w:type="spellStart"/>
            <w:r w:rsidRPr="008452C2">
              <w:rPr>
                <w:rFonts w:eastAsia="SimSun"/>
                <w:kern w:val="1"/>
                <w:sz w:val="20"/>
                <w:szCs w:val="20"/>
                <w:lang w:eastAsia="ar-SA"/>
              </w:rPr>
              <w:t>кв.м</w:t>
            </w:r>
            <w:proofErr w:type="spell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w:t>
            </w:r>
          </w:p>
        </w:tc>
      </w:tr>
      <w:tr w:rsidR="008452C2" w:rsidRPr="008452C2" w:rsidTr="007F2D74">
        <w:tc>
          <w:tcPr>
            <w:tcW w:w="3506" w:type="pct"/>
          </w:tcPr>
          <w:p w:rsidR="008452C2" w:rsidRPr="008452C2" w:rsidRDefault="008452C2" w:rsidP="007F2D74">
            <w:pPr>
              <w:suppressAutoHyphens/>
              <w:autoSpaceDE w:val="0"/>
              <w:autoSpaceDN w:val="0"/>
              <w:adjustRightInd w:val="0"/>
              <w:jc w:val="both"/>
              <w:rPr>
                <w:rFonts w:eastAsia="SimSun"/>
                <w:kern w:val="1"/>
                <w:sz w:val="20"/>
                <w:szCs w:val="20"/>
                <w:lang w:eastAsia="ar-SA"/>
              </w:rPr>
            </w:pPr>
            <w:r w:rsidRPr="008452C2">
              <w:rPr>
                <w:rFonts w:eastAsia="SimSun"/>
                <w:kern w:val="1"/>
                <w:sz w:val="20"/>
                <w:szCs w:val="20"/>
                <w:lang w:eastAsia="ar-SA"/>
              </w:rPr>
              <w:t>иные</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w:t>
            </w:r>
          </w:p>
        </w:tc>
      </w:tr>
      <w:tr w:rsidR="008452C2" w:rsidRPr="008452C2" w:rsidTr="007F2D74">
        <w:tc>
          <w:tcPr>
            <w:tcW w:w="3506" w:type="pct"/>
            <w:vMerge w:val="restart"/>
          </w:tcPr>
          <w:p w:rsidR="008452C2" w:rsidRPr="008452C2" w:rsidRDefault="008452C2" w:rsidP="008452C2">
            <w:pPr>
              <w:pStyle w:val="a3"/>
              <w:numPr>
                <w:ilvl w:val="0"/>
                <w:numId w:val="26"/>
              </w:numPr>
              <w:suppressAutoHyphens/>
              <w:spacing w:after="0" w:line="240" w:lineRule="auto"/>
              <w:rPr>
                <w:rFonts w:ascii="Times New Roman" w:eastAsia="SimSun" w:hAnsi="Times New Roman"/>
                <w:kern w:val="1"/>
                <w:sz w:val="20"/>
                <w:szCs w:val="20"/>
                <w:lang w:eastAsia="ar-SA"/>
              </w:rPr>
            </w:pPr>
            <w:r w:rsidRPr="008452C2">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8452C2">
              <w:rPr>
                <w:rFonts w:ascii="Times New Roman" w:eastAsia="SimSun" w:hAnsi="Times New Roman"/>
                <w:b/>
                <w:kern w:val="1"/>
                <w:sz w:val="20"/>
                <w:szCs w:val="20"/>
                <w:lang w:eastAsia="ar-SA"/>
              </w:rPr>
              <w:t>нуждающихся в благоустройстве</w:t>
            </w:r>
            <w:r w:rsidRPr="008452C2">
              <w:rPr>
                <w:rFonts w:ascii="Times New Roman" w:eastAsia="SimSun" w:hAnsi="Times New Roman"/>
                <w:kern w:val="1"/>
                <w:sz w:val="20"/>
                <w:szCs w:val="20"/>
                <w:lang w:eastAsia="ar-SA"/>
              </w:rPr>
              <w:t xml:space="preserve">  от общего количества общественных территорий всего, </w:t>
            </w:r>
          </w:p>
          <w:p w:rsidR="008452C2" w:rsidRPr="008452C2" w:rsidRDefault="008452C2" w:rsidP="007F2D74">
            <w:pPr>
              <w:suppressAutoHyphens/>
              <w:jc w:val="both"/>
              <w:rPr>
                <w:rFonts w:eastAsia="SimSun"/>
                <w:kern w:val="1"/>
                <w:sz w:val="20"/>
                <w:szCs w:val="20"/>
                <w:lang w:eastAsia="ar-SA"/>
              </w:rPr>
            </w:pPr>
            <w:r w:rsidRPr="008452C2">
              <w:rPr>
                <w:rFonts w:eastAsia="SimSun"/>
                <w:kern w:val="1"/>
                <w:sz w:val="20"/>
                <w:szCs w:val="20"/>
                <w:lang w:eastAsia="ar-SA"/>
              </w:rPr>
              <w:t>из них:</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p>
          <w:p w:rsidR="008452C2" w:rsidRPr="008452C2" w:rsidRDefault="008452C2" w:rsidP="007F2D74">
            <w:pPr>
              <w:suppressAutoHyphens/>
              <w:autoSpaceDE w:val="0"/>
              <w:autoSpaceDN w:val="0"/>
              <w:adjustRightInd w:val="0"/>
              <w:jc w:val="center"/>
              <w:rPr>
                <w:rFonts w:eastAsia="SimSun"/>
                <w:kern w:val="1"/>
                <w:sz w:val="20"/>
                <w:szCs w:val="20"/>
                <w:lang w:eastAsia="ar-SA"/>
              </w:rPr>
            </w:pP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4</w:t>
            </w:r>
          </w:p>
        </w:tc>
      </w:tr>
      <w:tr w:rsidR="008452C2" w:rsidRPr="008452C2" w:rsidTr="007F2D74">
        <w:tc>
          <w:tcPr>
            <w:tcW w:w="3506" w:type="pct"/>
            <w:vMerge/>
          </w:tcPr>
          <w:p w:rsidR="008452C2" w:rsidRPr="008452C2" w:rsidRDefault="008452C2" w:rsidP="007F2D74">
            <w:pPr>
              <w:suppressAutoHyphens/>
              <w:autoSpaceDE w:val="0"/>
              <w:autoSpaceDN w:val="0"/>
              <w:adjustRightInd w:val="0"/>
              <w:jc w:val="both"/>
              <w:rPr>
                <w:kern w:val="1"/>
                <w:sz w:val="20"/>
                <w:szCs w:val="20"/>
              </w:rPr>
            </w:pP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r w:rsidRPr="008452C2">
              <w:rPr>
                <w:rFonts w:eastAsia="SimSun"/>
                <w:kern w:val="1"/>
                <w:sz w:val="20"/>
                <w:szCs w:val="20"/>
                <w:lang w:eastAsia="ar-SA"/>
              </w:rPr>
              <w:t>кв</w:t>
            </w:r>
            <w:proofErr w:type="gramStart"/>
            <w:r w:rsidRPr="008452C2">
              <w:rPr>
                <w:rFonts w:eastAsia="SimSun"/>
                <w:kern w:val="1"/>
                <w:sz w:val="20"/>
                <w:szCs w:val="20"/>
                <w:lang w:eastAsia="ar-SA"/>
              </w:rPr>
              <w:t>.м</w:t>
            </w:r>
            <w:proofErr w:type="spellEnd"/>
            <w:proofErr w:type="gramEnd"/>
          </w:p>
          <w:p w:rsidR="008452C2" w:rsidRPr="008452C2" w:rsidRDefault="008452C2" w:rsidP="007F2D74">
            <w:pPr>
              <w:suppressAutoHyphens/>
              <w:autoSpaceDE w:val="0"/>
              <w:autoSpaceDN w:val="0"/>
              <w:adjustRightInd w:val="0"/>
              <w:jc w:val="center"/>
              <w:rPr>
                <w:rFonts w:eastAsia="SimSun"/>
                <w:kern w:val="1"/>
                <w:sz w:val="20"/>
                <w:szCs w:val="20"/>
                <w:lang w:eastAsia="ar-SA"/>
              </w:rPr>
            </w:pP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45704</w:t>
            </w:r>
          </w:p>
        </w:tc>
      </w:tr>
      <w:tr w:rsidR="008452C2" w:rsidRPr="008452C2" w:rsidTr="007F2D74">
        <w:tc>
          <w:tcPr>
            <w:tcW w:w="3506" w:type="pct"/>
            <w:vMerge/>
          </w:tcPr>
          <w:p w:rsidR="008452C2" w:rsidRPr="008452C2" w:rsidRDefault="008452C2" w:rsidP="007F2D74">
            <w:pPr>
              <w:suppressAutoHyphens/>
              <w:autoSpaceDE w:val="0"/>
              <w:autoSpaceDN w:val="0"/>
              <w:adjustRightInd w:val="0"/>
              <w:jc w:val="both"/>
              <w:rPr>
                <w:kern w:val="1"/>
                <w:sz w:val="20"/>
                <w:szCs w:val="20"/>
              </w:rPr>
            </w:pP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w:t>
            </w: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100</w:t>
            </w:r>
          </w:p>
        </w:tc>
      </w:tr>
      <w:tr w:rsidR="008452C2" w:rsidRPr="008452C2" w:rsidTr="007F2D74">
        <w:tc>
          <w:tcPr>
            <w:tcW w:w="3506" w:type="pct"/>
          </w:tcPr>
          <w:p w:rsidR="008452C2" w:rsidRPr="008452C2" w:rsidRDefault="008452C2" w:rsidP="007F2D74">
            <w:pPr>
              <w:suppressAutoHyphens/>
              <w:autoSpaceDE w:val="0"/>
              <w:autoSpaceDN w:val="0"/>
              <w:adjustRightInd w:val="0"/>
              <w:jc w:val="both"/>
              <w:rPr>
                <w:kern w:val="1"/>
                <w:sz w:val="20"/>
                <w:szCs w:val="20"/>
              </w:rPr>
            </w:pPr>
            <w:r w:rsidRPr="008452C2">
              <w:rPr>
                <w:kern w:val="1"/>
                <w:sz w:val="20"/>
                <w:szCs w:val="20"/>
              </w:rPr>
              <w:t>площадь</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r w:rsidRPr="008452C2">
              <w:rPr>
                <w:rFonts w:eastAsia="SimSun"/>
                <w:kern w:val="1"/>
                <w:sz w:val="20"/>
                <w:szCs w:val="20"/>
                <w:lang w:eastAsia="ar-SA"/>
              </w:rPr>
              <w:t>/</w:t>
            </w:r>
            <w:proofErr w:type="spellStart"/>
            <w:r w:rsidRPr="008452C2">
              <w:rPr>
                <w:rFonts w:eastAsia="SimSun"/>
                <w:kern w:val="1"/>
                <w:sz w:val="20"/>
                <w:szCs w:val="20"/>
                <w:lang w:eastAsia="ar-SA"/>
              </w:rPr>
              <w:t>кв.м</w:t>
            </w:r>
            <w:proofErr w:type="spell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
        </w:tc>
      </w:tr>
      <w:tr w:rsidR="008452C2" w:rsidRPr="008452C2" w:rsidTr="007F2D74">
        <w:tc>
          <w:tcPr>
            <w:tcW w:w="3506" w:type="pct"/>
          </w:tcPr>
          <w:p w:rsidR="008452C2" w:rsidRPr="008452C2" w:rsidRDefault="008452C2" w:rsidP="007F2D74">
            <w:pPr>
              <w:suppressAutoHyphens/>
              <w:autoSpaceDE w:val="0"/>
              <w:autoSpaceDN w:val="0"/>
              <w:adjustRightInd w:val="0"/>
              <w:jc w:val="both"/>
              <w:rPr>
                <w:kern w:val="1"/>
                <w:sz w:val="20"/>
                <w:szCs w:val="20"/>
              </w:rPr>
            </w:pPr>
            <w:r w:rsidRPr="008452C2">
              <w:rPr>
                <w:kern w:val="1"/>
                <w:sz w:val="20"/>
                <w:szCs w:val="20"/>
              </w:rPr>
              <w:t>парк</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r w:rsidRPr="008452C2">
              <w:rPr>
                <w:rFonts w:eastAsia="SimSun"/>
                <w:kern w:val="1"/>
                <w:sz w:val="20"/>
                <w:szCs w:val="20"/>
                <w:lang w:eastAsia="ar-SA"/>
              </w:rPr>
              <w:t>/</w:t>
            </w:r>
            <w:proofErr w:type="spellStart"/>
            <w:r w:rsidRPr="008452C2">
              <w:rPr>
                <w:rFonts w:eastAsia="SimSun"/>
                <w:kern w:val="1"/>
                <w:sz w:val="20"/>
                <w:szCs w:val="20"/>
                <w:lang w:eastAsia="ar-SA"/>
              </w:rPr>
              <w:t>кв.м</w:t>
            </w:r>
            <w:proofErr w:type="spell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3/40304</w:t>
            </w:r>
          </w:p>
        </w:tc>
      </w:tr>
      <w:tr w:rsidR="008452C2" w:rsidRPr="008452C2" w:rsidTr="007F2D74">
        <w:tc>
          <w:tcPr>
            <w:tcW w:w="3506" w:type="pct"/>
          </w:tcPr>
          <w:p w:rsidR="008452C2" w:rsidRPr="008452C2" w:rsidRDefault="008452C2" w:rsidP="007F2D74">
            <w:pPr>
              <w:suppressAutoHyphens/>
              <w:autoSpaceDE w:val="0"/>
              <w:autoSpaceDN w:val="0"/>
              <w:adjustRightInd w:val="0"/>
              <w:jc w:val="both"/>
              <w:rPr>
                <w:kern w:val="1"/>
                <w:sz w:val="20"/>
                <w:szCs w:val="20"/>
              </w:rPr>
            </w:pPr>
            <w:r w:rsidRPr="008452C2">
              <w:rPr>
                <w:kern w:val="1"/>
                <w:sz w:val="20"/>
                <w:szCs w:val="20"/>
              </w:rPr>
              <w:t>сквер</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r w:rsidRPr="008452C2">
              <w:rPr>
                <w:rFonts w:eastAsia="SimSun"/>
                <w:kern w:val="1"/>
                <w:sz w:val="20"/>
                <w:szCs w:val="20"/>
                <w:lang w:eastAsia="ar-SA"/>
              </w:rPr>
              <w:t>/</w:t>
            </w:r>
            <w:proofErr w:type="spellStart"/>
            <w:r w:rsidRPr="008452C2">
              <w:rPr>
                <w:rFonts w:eastAsia="SimSun"/>
                <w:kern w:val="1"/>
                <w:sz w:val="20"/>
                <w:szCs w:val="20"/>
                <w:lang w:eastAsia="ar-SA"/>
              </w:rPr>
              <w:t>кв.м</w:t>
            </w:r>
            <w:proofErr w:type="spell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1/5400</w:t>
            </w:r>
          </w:p>
        </w:tc>
      </w:tr>
      <w:tr w:rsidR="008452C2" w:rsidRPr="008452C2" w:rsidTr="007F2D74">
        <w:tc>
          <w:tcPr>
            <w:tcW w:w="3506" w:type="pct"/>
          </w:tcPr>
          <w:p w:rsidR="008452C2" w:rsidRPr="008452C2" w:rsidRDefault="008452C2" w:rsidP="007F2D74">
            <w:pPr>
              <w:suppressAutoHyphens/>
              <w:autoSpaceDE w:val="0"/>
              <w:autoSpaceDN w:val="0"/>
              <w:adjustRightInd w:val="0"/>
              <w:jc w:val="both"/>
              <w:rPr>
                <w:kern w:val="1"/>
                <w:sz w:val="20"/>
                <w:szCs w:val="20"/>
              </w:rPr>
            </w:pPr>
            <w:r w:rsidRPr="008452C2">
              <w:rPr>
                <w:kern w:val="1"/>
                <w:sz w:val="20"/>
                <w:szCs w:val="20"/>
              </w:rPr>
              <w:t xml:space="preserve">набережная </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proofErr w:type="gramStart"/>
            <w:r w:rsidRPr="008452C2">
              <w:rPr>
                <w:rFonts w:eastAsia="SimSun"/>
                <w:kern w:val="1"/>
                <w:sz w:val="20"/>
                <w:szCs w:val="20"/>
                <w:lang w:eastAsia="ar-SA"/>
              </w:rPr>
              <w:t>ед</w:t>
            </w:r>
            <w:proofErr w:type="spellEnd"/>
            <w:proofErr w:type="gramEnd"/>
            <w:r w:rsidRPr="008452C2">
              <w:rPr>
                <w:rFonts w:eastAsia="SimSun"/>
                <w:kern w:val="1"/>
                <w:sz w:val="20"/>
                <w:szCs w:val="20"/>
                <w:lang w:eastAsia="ar-SA"/>
              </w:rPr>
              <w:t>/</w:t>
            </w:r>
            <w:proofErr w:type="spellStart"/>
            <w:r w:rsidRPr="008452C2">
              <w:rPr>
                <w:rFonts w:eastAsia="SimSun"/>
                <w:kern w:val="1"/>
                <w:sz w:val="20"/>
                <w:szCs w:val="20"/>
                <w:lang w:eastAsia="ar-SA"/>
              </w:rPr>
              <w:t>кв.м</w:t>
            </w:r>
            <w:proofErr w:type="spell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w:t>
            </w:r>
          </w:p>
        </w:tc>
      </w:tr>
      <w:tr w:rsidR="008452C2" w:rsidRPr="008452C2" w:rsidTr="007F2D74">
        <w:tc>
          <w:tcPr>
            <w:tcW w:w="3506" w:type="pct"/>
          </w:tcPr>
          <w:p w:rsidR="008452C2" w:rsidRPr="008452C2" w:rsidRDefault="008452C2" w:rsidP="007F2D74">
            <w:pPr>
              <w:suppressAutoHyphens/>
              <w:autoSpaceDE w:val="0"/>
              <w:autoSpaceDN w:val="0"/>
              <w:adjustRightInd w:val="0"/>
              <w:jc w:val="both"/>
              <w:rPr>
                <w:rFonts w:eastAsia="SimSun"/>
                <w:kern w:val="1"/>
                <w:sz w:val="20"/>
                <w:szCs w:val="20"/>
                <w:lang w:eastAsia="ar-SA"/>
              </w:rPr>
            </w:pPr>
            <w:r w:rsidRPr="008452C2">
              <w:rPr>
                <w:rFonts w:eastAsia="SimSun"/>
                <w:kern w:val="1"/>
                <w:sz w:val="20"/>
                <w:szCs w:val="20"/>
                <w:lang w:eastAsia="ar-SA"/>
              </w:rPr>
              <w:t>иные</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r w:rsidRPr="008452C2">
              <w:rPr>
                <w:rFonts w:eastAsia="SimSun"/>
                <w:kern w:val="1"/>
                <w:sz w:val="20"/>
                <w:szCs w:val="20"/>
                <w:lang w:eastAsia="ar-SA"/>
              </w:rPr>
              <w:t>-</w:t>
            </w:r>
          </w:p>
        </w:tc>
      </w:tr>
      <w:tr w:rsidR="008452C2" w:rsidRPr="008452C2" w:rsidTr="007F2D74">
        <w:tc>
          <w:tcPr>
            <w:tcW w:w="3506" w:type="pct"/>
          </w:tcPr>
          <w:p w:rsidR="008452C2" w:rsidRPr="008452C2" w:rsidRDefault="008452C2" w:rsidP="008452C2">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452C2">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roofErr w:type="spellStart"/>
            <w:r w:rsidRPr="008452C2">
              <w:rPr>
                <w:rFonts w:eastAsia="SimSun"/>
                <w:kern w:val="1"/>
                <w:sz w:val="20"/>
                <w:szCs w:val="20"/>
                <w:lang w:eastAsia="ar-SA"/>
              </w:rPr>
              <w:t>кв</w:t>
            </w:r>
            <w:proofErr w:type="gramStart"/>
            <w:r w:rsidRPr="008452C2">
              <w:rPr>
                <w:rFonts w:eastAsia="SimSun"/>
                <w:kern w:val="1"/>
                <w:sz w:val="20"/>
                <w:szCs w:val="20"/>
                <w:lang w:eastAsia="ar-SA"/>
              </w:rPr>
              <w:t>.м</w:t>
            </w:r>
            <w:proofErr w:type="spellEnd"/>
            <w:proofErr w:type="gramEnd"/>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
        </w:tc>
      </w:tr>
      <w:tr w:rsidR="008452C2" w:rsidRPr="008452C2" w:rsidTr="007F2D74">
        <w:tc>
          <w:tcPr>
            <w:tcW w:w="3506" w:type="pct"/>
          </w:tcPr>
          <w:p w:rsidR="008452C2" w:rsidRPr="008452C2" w:rsidRDefault="008452C2" w:rsidP="008452C2">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452C2">
              <w:rPr>
                <w:rFonts w:ascii="Times New Roman" w:eastAsia="SimSun" w:hAnsi="Times New Roman"/>
                <w:kern w:val="1"/>
                <w:sz w:val="20"/>
                <w:szCs w:val="20"/>
                <w:lang w:eastAsia="ar-SA"/>
              </w:rPr>
              <w:t>Иные показатели:</w:t>
            </w:r>
          </w:p>
          <w:p w:rsidR="008452C2" w:rsidRPr="008452C2" w:rsidRDefault="008452C2" w:rsidP="007F2D74">
            <w:pPr>
              <w:suppressAutoHyphens/>
              <w:autoSpaceDE w:val="0"/>
              <w:autoSpaceDN w:val="0"/>
              <w:adjustRightInd w:val="0"/>
              <w:ind w:left="360"/>
              <w:jc w:val="both"/>
              <w:rPr>
                <w:rFonts w:eastAsia="SimSun"/>
                <w:kern w:val="1"/>
                <w:sz w:val="20"/>
                <w:szCs w:val="20"/>
                <w:lang w:eastAsia="ar-SA"/>
              </w:rPr>
            </w:pPr>
            <w:r w:rsidRPr="008452C2">
              <w:rPr>
                <w:rFonts w:eastAsia="SimSun"/>
                <w:kern w:val="1"/>
                <w:sz w:val="20"/>
                <w:szCs w:val="20"/>
                <w:lang w:eastAsia="ar-SA"/>
              </w:rPr>
              <w:t>озеленение;</w:t>
            </w:r>
          </w:p>
          <w:p w:rsidR="008452C2" w:rsidRPr="008452C2" w:rsidRDefault="008452C2" w:rsidP="007F2D74">
            <w:pPr>
              <w:suppressAutoHyphens/>
              <w:autoSpaceDE w:val="0"/>
              <w:autoSpaceDN w:val="0"/>
              <w:adjustRightInd w:val="0"/>
              <w:ind w:left="360"/>
              <w:jc w:val="both"/>
              <w:rPr>
                <w:rFonts w:eastAsia="SimSun"/>
                <w:kern w:val="1"/>
                <w:sz w:val="20"/>
                <w:szCs w:val="20"/>
                <w:lang w:eastAsia="ar-SA"/>
              </w:rPr>
            </w:pPr>
            <w:r w:rsidRPr="008452C2">
              <w:rPr>
                <w:rFonts w:eastAsia="SimSun"/>
                <w:kern w:val="1"/>
                <w:sz w:val="20"/>
                <w:szCs w:val="20"/>
                <w:lang w:eastAsia="ar-SA"/>
              </w:rPr>
              <w:t>освещение;</w:t>
            </w:r>
          </w:p>
          <w:p w:rsidR="008452C2" w:rsidRPr="008452C2" w:rsidRDefault="008452C2" w:rsidP="007F2D74">
            <w:pPr>
              <w:suppressAutoHyphens/>
              <w:autoSpaceDE w:val="0"/>
              <w:autoSpaceDN w:val="0"/>
              <w:adjustRightInd w:val="0"/>
              <w:ind w:left="360"/>
              <w:jc w:val="both"/>
              <w:rPr>
                <w:rFonts w:eastAsia="SimSun"/>
                <w:kern w:val="1"/>
                <w:sz w:val="20"/>
                <w:szCs w:val="20"/>
                <w:lang w:eastAsia="ar-SA"/>
              </w:rPr>
            </w:pPr>
            <w:r w:rsidRPr="008452C2">
              <w:rPr>
                <w:rFonts w:eastAsia="SimSun"/>
                <w:kern w:val="1"/>
                <w:sz w:val="20"/>
                <w:szCs w:val="20"/>
                <w:lang w:eastAsia="ar-SA"/>
              </w:rPr>
              <w:t>твердое покрытие дорог</w:t>
            </w:r>
          </w:p>
          <w:p w:rsidR="008452C2" w:rsidRPr="008452C2" w:rsidRDefault="008452C2" w:rsidP="007F2D74">
            <w:pPr>
              <w:suppressAutoHyphens/>
              <w:autoSpaceDE w:val="0"/>
              <w:autoSpaceDN w:val="0"/>
              <w:adjustRightInd w:val="0"/>
              <w:ind w:left="360"/>
              <w:jc w:val="both"/>
              <w:rPr>
                <w:rFonts w:eastAsia="SimSun"/>
                <w:kern w:val="1"/>
                <w:sz w:val="20"/>
                <w:szCs w:val="20"/>
                <w:lang w:eastAsia="ar-SA"/>
              </w:rPr>
            </w:pPr>
            <w:r w:rsidRPr="008452C2">
              <w:rPr>
                <w:rFonts w:eastAsia="SimSun"/>
                <w:kern w:val="1"/>
                <w:sz w:val="20"/>
                <w:szCs w:val="20"/>
                <w:lang w:eastAsia="ar-SA"/>
              </w:rPr>
              <w:t>и т.д.</w:t>
            </w:r>
          </w:p>
        </w:tc>
        <w:tc>
          <w:tcPr>
            <w:tcW w:w="705"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
        </w:tc>
        <w:tc>
          <w:tcPr>
            <w:tcW w:w="789" w:type="pct"/>
            <w:vAlign w:val="center"/>
          </w:tcPr>
          <w:p w:rsidR="008452C2" w:rsidRPr="008452C2" w:rsidRDefault="008452C2" w:rsidP="007F2D74">
            <w:pPr>
              <w:suppressAutoHyphens/>
              <w:autoSpaceDE w:val="0"/>
              <w:autoSpaceDN w:val="0"/>
              <w:adjustRightInd w:val="0"/>
              <w:jc w:val="center"/>
              <w:rPr>
                <w:rFonts w:eastAsia="SimSun"/>
                <w:kern w:val="1"/>
                <w:sz w:val="20"/>
                <w:szCs w:val="20"/>
                <w:lang w:eastAsia="ar-SA"/>
              </w:rPr>
            </w:pPr>
          </w:p>
        </w:tc>
      </w:tr>
    </w:tbl>
    <w:p w:rsidR="008452C2" w:rsidRPr="008452C2" w:rsidRDefault="008452C2" w:rsidP="008452C2">
      <w:pPr>
        <w:suppressAutoHyphens/>
        <w:autoSpaceDE w:val="0"/>
        <w:autoSpaceDN w:val="0"/>
        <w:adjustRightInd w:val="0"/>
        <w:ind w:firstLine="567"/>
        <w:jc w:val="both"/>
        <w:rPr>
          <w:sz w:val="20"/>
          <w:szCs w:val="20"/>
        </w:rPr>
      </w:pPr>
    </w:p>
    <w:p w:rsidR="008452C2" w:rsidRPr="008452C2" w:rsidRDefault="008452C2" w:rsidP="008452C2">
      <w:pPr>
        <w:autoSpaceDE w:val="0"/>
        <w:autoSpaceDN w:val="0"/>
        <w:adjustRightInd w:val="0"/>
        <w:ind w:firstLine="540"/>
        <w:jc w:val="both"/>
        <w:rPr>
          <w:sz w:val="20"/>
          <w:szCs w:val="20"/>
        </w:rPr>
      </w:pPr>
      <w:r w:rsidRPr="008452C2">
        <w:rPr>
          <w:sz w:val="20"/>
          <w:szCs w:val="20"/>
        </w:rPr>
        <w:t>3.3. Не 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8452C2" w:rsidRPr="008452C2" w:rsidRDefault="008452C2" w:rsidP="008452C2">
      <w:pPr>
        <w:autoSpaceDE w:val="0"/>
        <w:autoSpaceDN w:val="0"/>
        <w:adjustRightInd w:val="0"/>
        <w:ind w:firstLine="540"/>
        <w:jc w:val="both"/>
        <w:rPr>
          <w:sz w:val="20"/>
          <w:szCs w:val="20"/>
        </w:rPr>
      </w:pPr>
      <w:r w:rsidRPr="008452C2">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Территорий функционального назначения системно не благоустраиваются. </w:t>
      </w:r>
    </w:p>
    <w:p w:rsidR="008452C2" w:rsidRPr="008452C2" w:rsidRDefault="008452C2" w:rsidP="008452C2">
      <w:pPr>
        <w:autoSpaceDE w:val="0"/>
        <w:autoSpaceDN w:val="0"/>
        <w:adjustRightInd w:val="0"/>
        <w:ind w:firstLine="540"/>
        <w:jc w:val="both"/>
        <w:rPr>
          <w:sz w:val="20"/>
          <w:szCs w:val="20"/>
        </w:rPr>
      </w:pPr>
      <w:r w:rsidRPr="008452C2">
        <w:rPr>
          <w:sz w:val="20"/>
          <w:szCs w:val="20"/>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sidRPr="008452C2">
        <w:rPr>
          <w:sz w:val="20"/>
          <w:szCs w:val="20"/>
        </w:rPr>
        <w:t>тропиночной</w:t>
      </w:r>
      <w:proofErr w:type="spellEnd"/>
      <w:r w:rsidRPr="008452C2">
        <w:rPr>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8452C2" w:rsidRPr="008452C2" w:rsidRDefault="008452C2" w:rsidP="008452C2">
      <w:pPr>
        <w:autoSpaceDE w:val="0"/>
        <w:autoSpaceDN w:val="0"/>
        <w:adjustRightInd w:val="0"/>
        <w:ind w:firstLine="540"/>
        <w:jc w:val="both"/>
        <w:rPr>
          <w:sz w:val="20"/>
          <w:szCs w:val="20"/>
        </w:rPr>
      </w:pPr>
      <w:r w:rsidRPr="008452C2">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участвует в краевых конкурсах. В 2017 году приняли участие в конкурсе на присуждение гранта Губернатора края «Жители – за чистоту и благоустройство» Проект «Мы рады Вам» по благоустройству главной улицы села Каратузское. Так же в 2017 году администрация Каратузского сельсовета приняла участие конкурсе «Инициатива жителей – эффективность в </w:t>
      </w:r>
      <w:r w:rsidRPr="008452C2">
        <w:rPr>
          <w:sz w:val="20"/>
          <w:szCs w:val="20"/>
        </w:rPr>
        <w:lastRenderedPageBreak/>
        <w:t xml:space="preserve">работе» Проект «Обеспечение пожарной безопасности д. Средний Кужебар» по усилению мер пожарной безопасности населенного пункта д. Средний Кужебар. </w:t>
      </w:r>
    </w:p>
    <w:p w:rsidR="008452C2" w:rsidRPr="008452C2" w:rsidRDefault="008452C2" w:rsidP="008452C2">
      <w:pPr>
        <w:autoSpaceDE w:val="0"/>
        <w:autoSpaceDN w:val="0"/>
        <w:adjustRightInd w:val="0"/>
        <w:ind w:firstLine="540"/>
        <w:jc w:val="both"/>
        <w:rPr>
          <w:sz w:val="20"/>
          <w:szCs w:val="20"/>
        </w:rPr>
      </w:pPr>
      <w:r w:rsidRPr="008452C2">
        <w:rPr>
          <w:sz w:val="20"/>
          <w:szCs w:val="20"/>
        </w:rPr>
        <w:t xml:space="preserve">За 2014-2016 годы выполнены работы по строительству детских площадок на общую сумму 896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w:t>
      </w:r>
      <w:proofErr w:type="gramStart"/>
      <w:r w:rsidRPr="008452C2">
        <w:rPr>
          <w:sz w:val="20"/>
          <w:szCs w:val="20"/>
        </w:rPr>
        <w:t>угрожающий</w:t>
      </w:r>
      <w:proofErr w:type="gramEnd"/>
      <w:r w:rsidRPr="008452C2">
        <w:rPr>
          <w:sz w:val="20"/>
          <w:szCs w:val="20"/>
        </w:rPr>
        <w:t xml:space="preserve"> их здоровью.</w:t>
      </w:r>
    </w:p>
    <w:p w:rsidR="008452C2" w:rsidRPr="008452C2" w:rsidRDefault="008452C2" w:rsidP="008452C2">
      <w:pPr>
        <w:autoSpaceDE w:val="0"/>
        <w:autoSpaceDN w:val="0"/>
        <w:adjustRightInd w:val="0"/>
        <w:ind w:firstLine="540"/>
        <w:jc w:val="both"/>
        <w:rPr>
          <w:sz w:val="20"/>
          <w:szCs w:val="20"/>
        </w:rPr>
      </w:pPr>
      <w:r w:rsidRPr="008452C2">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p>
    <w:p w:rsidR="008452C2" w:rsidRPr="008452C2" w:rsidRDefault="008452C2" w:rsidP="008452C2">
      <w:pPr>
        <w:jc w:val="center"/>
        <w:rPr>
          <w:b/>
          <w:sz w:val="20"/>
          <w:szCs w:val="20"/>
        </w:rPr>
      </w:pPr>
      <w:r w:rsidRPr="008452C2">
        <w:rPr>
          <w:b/>
          <w:sz w:val="20"/>
          <w:szCs w:val="20"/>
        </w:rPr>
        <w:t>4. Цели и задачи муниципальной Программы</w:t>
      </w: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p>
    <w:p w:rsidR="008452C2" w:rsidRPr="008452C2" w:rsidRDefault="008452C2" w:rsidP="008452C2">
      <w:pPr>
        <w:widowControl w:val="0"/>
        <w:suppressAutoHyphens/>
        <w:spacing w:line="100" w:lineRule="atLeast"/>
        <w:ind w:firstLine="567"/>
        <w:jc w:val="both"/>
        <w:rPr>
          <w:bCs/>
          <w:sz w:val="20"/>
          <w:szCs w:val="20"/>
        </w:rPr>
      </w:pPr>
      <w:r w:rsidRPr="008452C2">
        <w:rPr>
          <w:rFonts w:eastAsia="SimSun"/>
          <w:kern w:val="1"/>
          <w:sz w:val="20"/>
          <w:szCs w:val="20"/>
          <w:lang w:eastAsia="ar-SA"/>
        </w:rPr>
        <w:t xml:space="preserve">В целях создания </w:t>
      </w:r>
      <w:r w:rsidRPr="008452C2">
        <w:rPr>
          <w:bCs/>
          <w:sz w:val="20"/>
          <w:szCs w:val="20"/>
        </w:rPr>
        <w:t>наиболее благоприятных и комфортных условий жизнедеятельности населения планируется решать следующие задачи.</w:t>
      </w:r>
    </w:p>
    <w:p w:rsidR="008452C2" w:rsidRPr="008452C2" w:rsidRDefault="008452C2" w:rsidP="008452C2">
      <w:pPr>
        <w:autoSpaceDE w:val="0"/>
        <w:autoSpaceDN w:val="0"/>
        <w:adjustRightInd w:val="0"/>
        <w:ind w:firstLine="567"/>
        <w:jc w:val="both"/>
        <w:rPr>
          <w:sz w:val="20"/>
          <w:szCs w:val="20"/>
        </w:rPr>
      </w:pPr>
      <w:r w:rsidRPr="008452C2">
        <w:rPr>
          <w:b/>
          <w:sz w:val="20"/>
          <w:szCs w:val="20"/>
        </w:rPr>
        <w:t>Задача 1</w:t>
      </w:r>
      <w:r w:rsidRPr="008452C2">
        <w:rPr>
          <w:sz w:val="20"/>
          <w:szCs w:val="20"/>
        </w:rPr>
        <w:t>. Обеспечение формирования единого облика муниципального образования.</w:t>
      </w:r>
    </w:p>
    <w:p w:rsidR="008452C2" w:rsidRPr="008452C2" w:rsidRDefault="008452C2" w:rsidP="008452C2">
      <w:pPr>
        <w:autoSpaceDE w:val="0"/>
        <w:autoSpaceDN w:val="0"/>
        <w:adjustRightInd w:val="0"/>
        <w:ind w:firstLine="567"/>
        <w:jc w:val="both"/>
        <w:rPr>
          <w:sz w:val="20"/>
          <w:szCs w:val="20"/>
        </w:rPr>
      </w:pPr>
      <w:r w:rsidRPr="008452C2">
        <w:rPr>
          <w:b/>
          <w:sz w:val="20"/>
          <w:szCs w:val="20"/>
        </w:rPr>
        <w:t>Задача 2</w:t>
      </w:r>
      <w:r w:rsidRPr="008452C2">
        <w:rPr>
          <w:sz w:val="20"/>
          <w:szCs w:val="20"/>
        </w:rPr>
        <w:t>.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8452C2" w:rsidRPr="008452C2" w:rsidRDefault="008452C2" w:rsidP="008452C2">
      <w:pPr>
        <w:autoSpaceDE w:val="0"/>
        <w:autoSpaceDN w:val="0"/>
        <w:adjustRightInd w:val="0"/>
        <w:ind w:firstLine="567"/>
        <w:jc w:val="both"/>
        <w:rPr>
          <w:sz w:val="20"/>
          <w:szCs w:val="20"/>
        </w:rPr>
      </w:pPr>
      <w:r w:rsidRPr="008452C2">
        <w:rPr>
          <w:b/>
          <w:sz w:val="20"/>
          <w:szCs w:val="20"/>
        </w:rPr>
        <w:t>Задача 3</w:t>
      </w:r>
      <w:r w:rsidRPr="008452C2">
        <w:rPr>
          <w:sz w:val="20"/>
          <w:szCs w:val="20"/>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8452C2" w:rsidRPr="008452C2" w:rsidRDefault="008452C2" w:rsidP="008452C2">
      <w:pPr>
        <w:widowControl w:val="0"/>
        <w:suppressAutoHyphens/>
        <w:spacing w:line="100" w:lineRule="atLeast"/>
        <w:ind w:left="142" w:firstLine="218"/>
        <w:jc w:val="both"/>
        <w:rPr>
          <w:rFonts w:eastAsia="SimSun"/>
          <w:b/>
          <w:kern w:val="1"/>
          <w:sz w:val="20"/>
          <w:szCs w:val="20"/>
          <w:lang w:eastAsia="ar-SA"/>
        </w:rPr>
      </w:pPr>
    </w:p>
    <w:p w:rsidR="008452C2" w:rsidRPr="008452C2" w:rsidRDefault="008452C2" w:rsidP="008452C2">
      <w:pPr>
        <w:widowControl w:val="0"/>
        <w:suppressAutoHyphens/>
        <w:spacing w:line="100" w:lineRule="atLeast"/>
        <w:ind w:left="142" w:firstLine="218"/>
        <w:jc w:val="center"/>
        <w:rPr>
          <w:rFonts w:eastAsia="SimSun"/>
          <w:b/>
          <w:kern w:val="1"/>
          <w:sz w:val="20"/>
          <w:szCs w:val="20"/>
          <w:lang w:eastAsia="ar-SA"/>
        </w:rPr>
      </w:pPr>
    </w:p>
    <w:p w:rsidR="008452C2" w:rsidRPr="008452C2" w:rsidRDefault="008452C2" w:rsidP="008452C2">
      <w:pPr>
        <w:widowControl w:val="0"/>
        <w:suppressAutoHyphens/>
        <w:spacing w:line="100" w:lineRule="atLeast"/>
        <w:ind w:left="142" w:firstLine="218"/>
        <w:jc w:val="center"/>
        <w:rPr>
          <w:rFonts w:eastAsia="SimSun"/>
          <w:b/>
          <w:kern w:val="1"/>
          <w:sz w:val="20"/>
          <w:szCs w:val="20"/>
          <w:lang w:eastAsia="ar-SA"/>
        </w:rPr>
      </w:pPr>
      <w:r w:rsidRPr="008452C2">
        <w:rPr>
          <w:rFonts w:eastAsia="SimSun"/>
          <w:b/>
          <w:kern w:val="1"/>
          <w:sz w:val="20"/>
          <w:szCs w:val="20"/>
          <w:lang w:eastAsia="ar-SA"/>
        </w:rPr>
        <w:t>5. Ожидаемые результаты Программы</w:t>
      </w:r>
    </w:p>
    <w:p w:rsidR="008452C2" w:rsidRPr="008452C2" w:rsidRDefault="008452C2" w:rsidP="008452C2">
      <w:pPr>
        <w:widowControl w:val="0"/>
        <w:suppressAutoHyphens/>
        <w:spacing w:line="100" w:lineRule="atLeast"/>
        <w:ind w:left="142" w:firstLine="218"/>
        <w:jc w:val="both"/>
        <w:rPr>
          <w:rFonts w:eastAsia="SimSun"/>
          <w:bCs/>
          <w:kern w:val="1"/>
          <w:sz w:val="20"/>
          <w:szCs w:val="20"/>
          <w:lang w:eastAsia="ar-SA"/>
        </w:rPr>
      </w:pPr>
    </w:p>
    <w:p w:rsidR="008452C2" w:rsidRPr="008452C2" w:rsidRDefault="008452C2" w:rsidP="008452C2">
      <w:pPr>
        <w:widowControl w:val="0"/>
        <w:suppressAutoHyphens/>
        <w:spacing w:line="100" w:lineRule="atLeast"/>
        <w:ind w:left="142" w:firstLine="567"/>
        <w:jc w:val="both"/>
        <w:rPr>
          <w:rFonts w:eastAsia="SimSun"/>
          <w:bCs/>
          <w:kern w:val="1"/>
          <w:sz w:val="20"/>
          <w:szCs w:val="20"/>
          <w:lang w:eastAsia="ar-SA"/>
        </w:rPr>
      </w:pPr>
      <w:r w:rsidRPr="008452C2">
        <w:rPr>
          <w:rFonts w:eastAsia="SimSun"/>
          <w:bCs/>
          <w:kern w:val="1"/>
          <w:sz w:val="20"/>
          <w:szCs w:val="20"/>
          <w:lang w:eastAsia="ar-SA"/>
        </w:rPr>
        <w:t>Повышение уровня благоустройства территории муниципального образования.</w:t>
      </w:r>
    </w:p>
    <w:p w:rsidR="008452C2" w:rsidRPr="008452C2" w:rsidRDefault="008452C2" w:rsidP="008452C2">
      <w:pPr>
        <w:widowControl w:val="0"/>
        <w:suppressAutoHyphens/>
        <w:spacing w:line="100" w:lineRule="atLeast"/>
        <w:ind w:left="142" w:firstLine="567"/>
        <w:jc w:val="both"/>
        <w:rPr>
          <w:rFonts w:eastAsia="SimSun"/>
          <w:bCs/>
          <w:kern w:val="1"/>
          <w:sz w:val="20"/>
          <w:szCs w:val="20"/>
          <w:lang w:eastAsia="ar-SA"/>
        </w:rPr>
      </w:pPr>
      <w:r w:rsidRPr="008452C2">
        <w:rPr>
          <w:rFonts w:eastAsia="SimSun"/>
          <w:bCs/>
          <w:kern w:val="1"/>
          <w:sz w:val="20"/>
          <w:szCs w:val="20"/>
          <w:lang w:eastAsia="ar-SA"/>
        </w:rPr>
        <w:t xml:space="preserve">Показатели (индикаторы) результативности Программы приведены в приложении № 10 к Программе. </w:t>
      </w: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r w:rsidRPr="008452C2">
        <w:rPr>
          <w:rFonts w:eastAsia="SimSun"/>
          <w:b/>
          <w:kern w:val="1"/>
          <w:sz w:val="20"/>
          <w:szCs w:val="20"/>
          <w:lang w:eastAsia="ar-SA"/>
        </w:rPr>
        <w:t>6. Мероприятия Программы</w:t>
      </w: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p>
    <w:p w:rsidR="008452C2" w:rsidRPr="008452C2" w:rsidRDefault="008452C2" w:rsidP="008452C2">
      <w:pPr>
        <w:autoSpaceDE w:val="0"/>
        <w:autoSpaceDN w:val="0"/>
        <w:adjustRightInd w:val="0"/>
        <w:ind w:firstLine="567"/>
        <w:jc w:val="both"/>
        <w:rPr>
          <w:bCs/>
          <w:sz w:val="20"/>
          <w:szCs w:val="20"/>
        </w:rPr>
      </w:pPr>
      <w:r w:rsidRPr="008452C2">
        <w:rPr>
          <w:bCs/>
          <w:sz w:val="20"/>
          <w:szCs w:val="20"/>
        </w:rPr>
        <w:t>Система мероприятий Программы включает в себя следующие мероприятия соответствующие поставленным задачам, согласно приложению № 1 к Программе.</w:t>
      </w:r>
    </w:p>
    <w:p w:rsidR="008452C2" w:rsidRPr="008452C2" w:rsidRDefault="008452C2" w:rsidP="008452C2">
      <w:pPr>
        <w:autoSpaceDE w:val="0"/>
        <w:autoSpaceDN w:val="0"/>
        <w:adjustRightInd w:val="0"/>
        <w:ind w:firstLine="567"/>
        <w:jc w:val="both"/>
        <w:rPr>
          <w:b/>
          <w:sz w:val="20"/>
          <w:szCs w:val="20"/>
        </w:rPr>
      </w:pPr>
      <w:r w:rsidRPr="008452C2">
        <w:rPr>
          <w:b/>
          <w:sz w:val="20"/>
          <w:szCs w:val="20"/>
        </w:rPr>
        <w:t>Задача 1. Обеспечение формирования единого облика муниципального образования.</w:t>
      </w:r>
    </w:p>
    <w:p w:rsidR="008452C2" w:rsidRPr="008452C2" w:rsidRDefault="008452C2" w:rsidP="008452C2">
      <w:pPr>
        <w:autoSpaceDE w:val="0"/>
        <w:autoSpaceDN w:val="0"/>
        <w:adjustRightInd w:val="0"/>
        <w:ind w:firstLine="567"/>
        <w:jc w:val="both"/>
        <w:rPr>
          <w:sz w:val="20"/>
          <w:szCs w:val="20"/>
        </w:rPr>
      </w:pPr>
      <w:r w:rsidRPr="008452C2">
        <w:rPr>
          <w:sz w:val="20"/>
          <w:szCs w:val="20"/>
          <w:u w:val="single"/>
        </w:rPr>
        <w:t>Мероприятие 1</w:t>
      </w:r>
      <w:r w:rsidRPr="008452C2">
        <w:rPr>
          <w:sz w:val="20"/>
          <w:szCs w:val="20"/>
        </w:rPr>
        <w:t xml:space="preserve">. </w:t>
      </w:r>
      <w:r w:rsidRPr="008452C2">
        <w:rPr>
          <w:sz w:val="20"/>
          <w:szCs w:val="20"/>
          <w:u w:val="single"/>
        </w:rPr>
        <w:t>Применение правил благоустройства, утвержденных решение Каратузского сельского Совета депутатов от 25.08.2017 г № 11-81 - по результатам публичных слушаний.</w:t>
      </w:r>
      <w:r w:rsidRPr="008452C2">
        <w:rPr>
          <w:sz w:val="20"/>
          <w:szCs w:val="20"/>
        </w:rPr>
        <w:t xml:space="preserve"> </w:t>
      </w:r>
    </w:p>
    <w:p w:rsidR="008452C2" w:rsidRPr="008452C2" w:rsidRDefault="008452C2" w:rsidP="008452C2">
      <w:pPr>
        <w:autoSpaceDE w:val="0"/>
        <w:autoSpaceDN w:val="0"/>
        <w:adjustRightInd w:val="0"/>
        <w:ind w:firstLine="567"/>
        <w:jc w:val="both"/>
        <w:rPr>
          <w:sz w:val="20"/>
          <w:szCs w:val="20"/>
        </w:rPr>
      </w:pPr>
      <w:r w:rsidRPr="008452C2">
        <w:rPr>
          <w:sz w:val="20"/>
          <w:szCs w:val="20"/>
        </w:rPr>
        <w:t xml:space="preserve">Согласно Федеральному закону от 06.10.2003 № 131-ФЗ к вопросам местного значения городских округов (п.25 ст.16) и поселений (п.19 ст.14) отнесено утверждение Правила благоустройства городских округов и поселений, соответственно. </w:t>
      </w:r>
    </w:p>
    <w:p w:rsidR="008452C2" w:rsidRPr="008452C2" w:rsidRDefault="008452C2" w:rsidP="008452C2">
      <w:pPr>
        <w:autoSpaceDE w:val="0"/>
        <w:autoSpaceDN w:val="0"/>
        <w:adjustRightInd w:val="0"/>
        <w:ind w:firstLine="567"/>
        <w:jc w:val="both"/>
        <w:rPr>
          <w:sz w:val="20"/>
          <w:szCs w:val="20"/>
        </w:rPr>
      </w:pPr>
      <w:r w:rsidRPr="008452C2">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8452C2">
        <w:rPr>
          <w:sz w:val="20"/>
          <w:szCs w:val="20"/>
        </w:rPr>
        <w:t>пр</w:t>
      </w:r>
      <w:proofErr w:type="spellEnd"/>
      <w:proofErr w:type="gramEnd"/>
      <w:r w:rsidRPr="008452C2">
        <w:rPr>
          <w:sz w:val="20"/>
          <w:szCs w:val="20"/>
        </w:rPr>
        <w:t xml:space="preserve"> и утверждены</w:t>
      </w:r>
      <w:r w:rsidRPr="008452C2">
        <w:rPr>
          <w:rStyle w:val="ab"/>
          <w:sz w:val="20"/>
          <w:szCs w:val="20"/>
        </w:rPr>
        <w:footnoteReference w:id="8"/>
      </w:r>
      <w:r w:rsidRPr="008452C2">
        <w:rPr>
          <w:sz w:val="20"/>
          <w:szCs w:val="20"/>
        </w:rPr>
        <w:t xml:space="preserve"> Решением Каратузского сельского Совета депутатов 25.08.2017 года №11-81 на основании публичных слушаний.</w:t>
      </w:r>
    </w:p>
    <w:p w:rsidR="008452C2" w:rsidRPr="008452C2" w:rsidRDefault="008452C2" w:rsidP="008452C2">
      <w:pPr>
        <w:autoSpaceDE w:val="0"/>
        <w:autoSpaceDN w:val="0"/>
        <w:adjustRightInd w:val="0"/>
        <w:ind w:firstLine="567"/>
        <w:jc w:val="both"/>
        <w:rPr>
          <w:b/>
          <w:bCs/>
          <w:sz w:val="20"/>
          <w:szCs w:val="20"/>
        </w:rPr>
      </w:pPr>
      <w:r w:rsidRPr="008452C2">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8452C2">
        <w:rPr>
          <w:b/>
          <w:bCs/>
          <w:sz w:val="20"/>
          <w:szCs w:val="20"/>
        </w:rPr>
        <w:t xml:space="preserve"> </w:t>
      </w:r>
    </w:p>
    <w:p w:rsidR="008452C2" w:rsidRPr="008452C2" w:rsidRDefault="008452C2" w:rsidP="008452C2">
      <w:pPr>
        <w:autoSpaceDE w:val="0"/>
        <w:autoSpaceDN w:val="0"/>
        <w:adjustRightInd w:val="0"/>
        <w:ind w:firstLine="567"/>
        <w:jc w:val="both"/>
        <w:rPr>
          <w:bCs/>
          <w:sz w:val="20"/>
          <w:szCs w:val="20"/>
        </w:rPr>
      </w:pPr>
      <w:proofErr w:type="gramStart"/>
      <w:r w:rsidRPr="008452C2">
        <w:rPr>
          <w:bCs/>
          <w:sz w:val="20"/>
          <w:szCs w:val="20"/>
        </w:rPr>
        <w:t>Порядок организации и проведения публичных слушаний определен уставом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452C2" w:rsidRPr="008452C2" w:rsidRDefault="008452C2" w:rsidP="008452C2">
      <w:pPr>
        <w:autoSpaceDE w:val="0"/>
        <w:autoSpaceDN w:val="0"/>
        <w:adjustRightInd w:val="0"/>
        <w:ind w:firstLine="567"/>
        <w:jc w:val="both"/>
        <w:rPr>
          <w:bCs/>
          <w:sz w:val="20"/>
          <w:szCs w:val="20"/>
        </w:rPr>
      </w:pPr>
      <w:r w:rsidRPr="008452C2">
        <w:rPr>
          <w:bCs/>
          <w:sz w:val="20"/>
          <w:szCs w:val="20"/>
        </w:rPr>
        <w:t xml:space="preserve">Публичные слушания проведены по адресу: с. Каратузское ул. </w:t>
      </w:r>
      <w:proofErr w:type="gramStart"/>
      <w:r w:rsidRPr="008452C2">
        <w:rPr>
          <w:bCs/>
          <w:sz w:val="20"/>
          <w:szCs w:val="20"/>
        </w:rPr>
        <w:t>Революционная</w:t>
      </w:r>
      <w:proofErr w:type="gramEnd"/>
      <w:r w:rsidRPr="008452C2">
        <w:rPr>
          <w:bCs/>
          <w:sz w:val="20"/>
          <w:szCs w:val="20"/>
        </w:rPr>
        <w:t xml:space="preserve"> 23 в здании МБУК СКД центр « Спутник»</w:t>
      </w:r>
      <w:r w:rsidRPr="008452C2">
        <w:rPr>
          <w:rStyle w:val="ab"/>
          <w:sz w:val="20"/>
          <w:szCs w:val="20"/>
        </w:rPr>
        <w:footnoteReference w:id="9"/>
      </w:r>
      <w:r w:rsidRPr="008452C2">
        <w:rPr>
          <w:bCs/>
          <w:sz w:val="20"/>
          <w:szCs w:val="20"/>
        </w:rPr>
        <w:t xml:space="preserve">  в период с 10 часов 00 минут по 11 часов 00 минут. 04.08.2017 года.</w:t>
      </w:r>
    </w:p>
    <w:p w:rsidR="008452C2" w:rsidRPr="008452C2" w:rsidRDefault="008452C2" w:rsidP="008452C2">
      <w:pPr>
        <w:autoSpaceDE w:val="0"/>
        <w:autoSpaceDN w:val="0"/>
        <w:adjustRightInd w:val="0"/>
        <w:ind w:firstLine="567"/>
        <w:jc w:val="both"/>
        <w:rPr>
          <w:bCs/>
          <w:sz w:val="20"/>
          <w:szCs w:val="20"/>
        </w:rPr>
      </w:pPr>
      <w:r w:rsidRPr="008452C2">
        <w:rPr>
          <w:bCs/>
          <w:sz w:val="20"/>
          <w:szCs w:val="20"/>
        </w:rPr>
        <w:t xml:space="preserve">В публичных слушаниях приняли участие 100 чел., что составляет 1,19 % от общего количества жителей в муниципальном образовании. </w:t>
      </w:r>
    </w:p>
    <w:p w:rsidR="008452C2" w:rsidRPr="008452C2" w:rsidRDefault="008452C2" w:rsidP="008452C2">
      <w:pPr>
        <w:autoSpaceDE w:val="0"/>
        <w:autoSpaceDN w:val="0"/>
        <w:adjustRightInd w:val="0"/>
        <w:ind w:firstLine="567"/>
        <w:jc w:val="both"/>
        <w:rPr>
          <w:bCs/>
          <w:sz w:val="20"/>
          <w:szCs w:val="20"/>
        </w:rPr>
      </w:pPr>
    </w:p>
    <w:p w:rsidR="008452C2" w:rsidRPr="008452C2" w:rsidRDefault="008452C2" w:rsidP="008452C2">
      <w:pPr>
        <w:pStyle w:val="ConsPlusNormal"/>
        <w:ind w:firstLine="567"/>
        <w:jc w:val="both"/>
        <w:rPr>
          <w:rFonts w:ascii="Times New Roman" w:hAnsi="Times New Roman" w:cs="Times New Roman"/>
          <w:u w:val="single"/>
        </w:rPr>
      </w:pPr>
      <w:r w:rsidRPr="008452C2">
        <w:rPr>
          <w:rFonts w:ascii="Times New Roman" w:hAnsi="Times New Roman" w:cs="Times New Roman"/>
          <w:u w:val="single"/>
        </w:rPr>
        <w:t xml:space="preserve">Мероприятие 1.3. Применение лучших практик (проектов, </w:t>
      </w:r>
      <w:proofErr w:type="gramStart"/>
      <w:r w:rsidRPr="008452C2">
        <w:rPr>
          <w:rFonts w:ascii="Times New Roman" w:hAnsi="Times New Roman" w:cs="Times New Roman"/>
          <w:u w:val="single"/>
        </w:rPr>
        <w:t>дизайн-проектов</w:t>
      </w:r>
      <w:proofErr w:type="gramEnd"/>
      <w:r w:rsidRPr="008452C2">
        <w:rPr>
          <w:rFonts w:ascii="Times New Roman" w:hAnsi="Times New Roman" w:cs="Times New Roman"/>
          <w:u w:val="single"/>
        </w:rPr>
        <w:t>) при благоустройстве дворов и общественных пространств.</w:t>
      </w:r>
    </w:p>
    <w:p w:rsidR="008452C2" w:rsidRPr="008452C2" w:rsidRDefault="008452C2" w:rsidP="008452C2">
      <w:pPr>
        <w:pStyle w:val="a9"/>
        <w:ind w:firstLine="567"/>
        <w:jc w:val="both"/>
        <w:rPr>
          <w:rFonts w:ascii="Times New Roman" w:hAnsi="Times New Roman" w:cs="Times New Roman"/>
        </w:rPr>
      </w:pPr>
      <w:r w:rsidRPr="008452C2">
        <w:rPr>
          <w:rFonts w:ascii="Times New Roman" w:hAnsi="Times New Roman" w:cs="Times New Roman"/>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8452C2" w:rsidRPr="008452C2" w:rsidRDefault="008452C2" w:rsidP="008452C2">
      <w:pPr>
        <w:ind w:firstLine="567"/>
        <w:jc w:val="both"/>
        <w:rPr>
          <w:sz w:val="20"/>
          <w:szCs w:val="20"/>
        </w:rPr>
      </w:pPr>
      <w:r w:rsidRPr="008452C2">
        <w:rPr>
          <w:sz w:val="20"/>
          <w:szCs w:val="20"/>
        </w:rPr>
        <w:lastRenderedPageBreak/>
        <w:t xml:space="preserve">В концепции отражается настоящее и будущее территории: </w:t>
      </w:r>
    </w:p>
    <w:p w:rsidR="008452C2" w:rsidRPr="008452C2" w:rsidRDefault="008452C2" w:rsidP="008452C2">
      <w:pPr>
        <w:widowControl w:val="0"/>
        <w:autoSpaceDE w:val="0"/>
        <w:autoSpaceDN w:val="0"/>
        <w:ind w:firstLine="567"/>
        <w:jc w:val="both"/>
        <w:rPr>
          <w:sz w:val="20"/>
          <w:szCs w:val="20"/>
        </w:rPr>
      </w:pPr>
      <w:proofErr w:type="gramStart"/>
      <w:r w:rsidRPr="008452C2">
        <w:rPr>
          <w:sz w:val="20"/>
          <w:szCs w:val="20"/>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8452C2" w:rsidRPr="008452C2" w:rsidRDefault="008452C2" w:rsidP="008452C2">
      <w:pPr>
        <w:widowControl w:val="0"/>
        <w:autoSpaceDE w:val="0"/>
        <w:autoSpaceDN w:val="0"/>
        <w:ind w:firstLine="567"/>
        <w:jc w:val="both"/>
        <w:rPr>
          <w:sz w:val="20"/>
          <w:szCs w:val="20"/>
        </w:rPr>
      </w:pPr>
      <w:r w:rsidRPr="008452C2">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8452C2" w:rsidRPr="008452C2" w:rsidRDefault="008452C2" w:rsidP="008452C2">
      <w:pPr>
        <w:pStyle w:val="a9"/>
        <w:ind w:firstLine="567"/>
        <w:jc w:val="both"/>
        <w:rPr>
          <w:rFonts w:ascii="Times New Roman" w:hAnsi="Times New Roman" w:cs="Times New Roman"/>
        </w:rPr>
      </w:pPr>
      <w:r w:rsidRPr="008452C2">
        <w:rPr>
          <w:rFonts w:ascii="Times New Roman" w:hAnsi="Times New Roman" w:cs="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8452C2">
        <w:rPr>
          <w:rFonts w:ascii="Times New Roman" w:hAnsi="Times New Roman" w:cs="Times New Roman"/>
        </w:rPr>
        <w:t>которой</w:t>
      </w:r>
      <w:proofErr w:type="gramEnd"/>
      <w:r w:rsidRPr="008452C2">
        <w:rPr>
          <w:rFonts w:ascii="Times New Roman" w:hAnsi="Times New Roman" w:cs="Times New Roman"/>
        </w:rPr>
        <w:t xml:space="preserve"> можно пользоваться.</w:t>
      </w:r>
    </w:p>
    <w:p w:rsidR="008452C2" w:rsidRPr="008452C2" w:rsidRDefault="008452C2" w:rsidP="008452C2">
      <w:pPr>
        <w:autoSpaceDE w:val="0"/>
        <w:autoSpaceDN w:val="0"/>
        <w:adjustRightInd w:val="0"/>
        <w:ind w:firstLine="567"/>
        <w:jc w:val="both"/>
        <w:rPr>
          <w:bCs/>
          <w:sz w:val="20"/>
          <w:szCs w:val="20"/>
          <w:u w:val="single"/>
        </w:rPr>
      </w:pPr>
      <w:r w:rsidRPr="008452C2">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8452C2" w:rsidRPr="008452C2" w:rsidRDefault="008452C2" w:rsidP="008452C2">
      <w:pPr>
        <w:autoSpaceDE w:val="0"/>
        <w:autoSpaceDN w:val="0"/>
        <w:adjustRightInd w:val="0"/>
        <w:ind w:firstLine="567"/>
        <w:jc w:val="both"/>
        <w:outlineLvl w:val="0"/>
        <w:rPr>
          <w:bCs/>
          <w:sz w:val="20"/>
          <w:szCs w:val="20"/>
        </w:rPr>
      </w:pPr>
      <w:r w:rsidRPr="008452C2">
        <w:rPr>
          <w:sz w:val="20"/>
          <w:szCs w:val="20"/>
        </w:rPr>
        <w:t>Согласно ст. 14.2 закона Красноярского края от 02.10.2008 № 7-2161 «Об административных правонарушениях» о</w:t>
      </w:r>
      <w:r w:rsidRPr="008452C2">
        <w:rPr>
          <w:bCs/>
          <w:sz w:val="20"/>
          <w:szCs w:val="20"/>
        </w:rPr>
        <w:t xml:space="preserve">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1" w:history="1">
        <w:r w:rsidRPr="008452C2">
          <w:rPr>
            <w:bCs/>
            <w:color w:val="0000FF"/>
            <w:sz w:val="20"/>
            <w:szCs w:val="20"/>
          </w:rPr>
          <w:t>Законом</w:t>
        </w:r>
      </w:hyperlink>
      <w:r w:rsidRPr="008452C2">
        <w:rPr>
          <w:bCs/>
          <w:sz w:val="20"/>
          <w:szCs w:val="20"/>
        </w:rPr>
        <w:t xml:space="preserve"> края от 23.04.2009 № 8-3170. </w:t>
      </w:r>
    </w:p>
    <w:p w:rsidR="008452C2" w:rsidRPr="008452C2" w:rsidRDefault="008452C2" w:rsidP="008452C2">
      <w:pPr>
        <w:autoSpaceDE w:val="0"/>
        <w:autoSpaceDN w:val="0"/>
        <w:adjustRightInd w:val="0"/>
        <w:ind w:firstLine="567"/>
        <w:jc w:val="both"/>
        <w:outlineLvl w:val="0"/>
        <w:rPr>
          <w:sz w:val="20"/>
          <w:szCs w:val="20"/>
        </w:rPr>
      </w:pPr>
      <w:r w:rsidRPr="008452C2">
        <w:rPr>
          <w:bCs/>
          <w:sz w:val="20"/>
          <w:szCs w:val="20"/>
        </w:rPr>
        <w:t xml:space="preserve">Административные комиссии рассматривают дела об административных правонарушениях, предусмотренных ст. </w:t>
      </w:r>
      <w:hyperlink r:id="rId12" w:history="1">
        <w:r w:rsidRPr="008452C2">
          <w:rPr>
            <w:bCs/>
            <w:color w:val="0000FF"/>
            <w:sz w:val="20"/>
            <w:szCs w:val="20"/>
          </w:rPr>
          <w:t>5.1</w:t>
        </w:r>
      </w:hyperlink>
      <w:r w:rsidRPr="008452C2">
        <w:rPr>
          <w:bCs/>
          <w:sz w:val="20"/>
          <w:szCs w:val="20"/>
        </w:rPr>
        <w:t xml:space="preserve"> «</w:t>
      </w:r>
      <w:r w:rsidRPr="008452C2">
        <w:rPr>
          <w:sz w:val="20"/>
          <w:szCs w:val="20"/>
        </w:rPr>
        <w:t>Нарушение правил благоустройства городов и других населенных пунктов»</w:t>
      </w:r>
      <w:r w:rsidRPr="008452C2">
        <w:rPr>
          <w:bCs/>
          <w:sz w:val="20"/>
          <w:szCs w:val="20"/>
        </w:rPr>
        <w:t xml:space="preserve"> Закона </w:t>
      </w:r>
      <w:r w:rsidRPr="008452C2">
        <w:rPr>
          <w:sz w:val="20"/>
          <w:szCs w:val="20"/>
        </w:rPr>
        <w:t xml:space="preserve">«Об административных правонарушениях». </w:t>
      </w:r>
    </w:p>
    <w:p w:rsidR="008452C2" w:rsidRPr="008452C2" w:rsidRDefault="008452C2" w:rsidP="008452C2">
      <w:pPr>
        <w:autoSpaceDE w:val="0"/>
        <w:autoSpaceDN w:val="0"/>
        <w:adjustRightInd w:val="0"/>
        <w:ind w:firstLine="567"/>
        <w:jc w:val="both"/>
        <w:outlineLvl w:val="0"/>
        <w:rPr>
          <w:sz w:val="20"/>
          <w:szCs w:val="20"/>
        </w:rPr>
      </w:pPr>
      <w:r w:rsidRPr="008452C2">
        <w:rPr>
          <w:sz w:val="20"/>
          <w:szCs w:val="20"/>
        </w:rPr>
        <w:t>Состав административной комиссии утвержден</w:t>
      </w:r>
      <w:r w:rsidRPr="008452C2">
        <w:rPr>
          <w:rStyle w:val="ab"/>
          <w:sz w:val="20"/>
          <w:szCs w:val="20"/>
        </w:rPr>
        <w:footnoteReference w:id="10"/>
      </w:r>
      <w:r w:rsidRPr="008452C2">
        <w:rPr>
          <w:sz w:val="20"/>
          <w:szCs w:val="20"/>
        </w:rPr>
        <w:t xml:space="preserve">Решением Каратузского Сельского Совета Депутатов от 20.04.2016 года № Р-32. «О создании административной комиссии в Каратузском сельсовете». </w:t>
      </w:r>
    </w:p>
    <w:p w:rsidR="008452C2" w:rsidRPr="008452C2" w:rsidRDefault="008452C2" w:rsidP="008452C2">
      <w:pPr>
        <w:autoSpaceDE w:val="0"/>
        <w:autoSpaceDN w:val="0"/>
        <w:adjustRightInd w:val="0"/>
        <w:ind w:firstLine="567"/>
        <w:jc w:val="both"/>
        <w:outlineLvl w:val="0"/>
        <w:rPr>
          <w:sz w:val="20"/>
          <w:szCs w:val="20"/>
        </w:rPr>
      </w:pPr>
      <w:r w:rsidRPr="008452C2">
        <w:rPr>
          <w:sz w:val="20"/>
          <w:szCs w:val="20"/>
        </w:rPr>
        <w:t>Анализ работы административной комиссии в период с 2014 по 2016 года показал следующее</w:t>
      </w:r>
      <w:r w:rsidRPr="008452C2">
        <w:rPr>
          <w:rStyle w:val="ab"/>
          <w:sz w:val="20"/>
          <w:szCs w:val="20"/>
        </w:rPr>
        <w:footnoteReference w:id="11"/>
      </w:r>
      <w:r w:rsidRPr="008452C2">
        <w:rPr>
          <w:sz w:val="20"/>
          <w:szCs w:val="20"/>
        </w:rPr>
        <w:t xml:space="preserve">: за период с 2014-2016 </w:t>
      </w:r>
      <w:proofErr w:type="spellStart"/>
      <w:proofErr w:type="gramStart"/>
      <w:r w:rsidRPr="008452C2">
        <w:rPr>
          <w:sz w:val="20"/>
          <w:szCs w:val="20"/>
        </w:rPr>
        <w:t>гг</w:t>
      </w:r>
      <w:proofErr w:type="spellEnd"/>
      <w:proofErr w:type="gramEnd"/>
      <w:r w:rsidRPr="008452C2">
        <w:rPr>
          <w:sz w:val="20"/>
          <w:szCs w:val="20"/>
        </w:rPr>
        <w:t xml:space="preserve">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8452C2" w:rsidRPr="008452C2" w:rsidRDefault="008452C2" w:rsidP="008452C2">
      <w:pPr>
        <w:pStyle w:val="ConsPlusNormal"/>
        <w:ind w:firstLine="426"/>
        <w:jc w:val="both"/>
        <w:rPr>
          <w:rFonts w:ascii="Times New Roman" w:hAnsi="Times New Roman" w:cs="Times New Roman"/>
          <w:u w:val="single"/>
        </w:rPr>
      </w:pPr>
    </w:p>
    <w:p w:rsidR="008452C2" w:rsidRPr="008452C2" w:rsidRDefault="008452C2" w:rsidP="008452C2">
      <w:pPr>
        <w:pStyle w:val="ConsPlusNormal"/>
        <w:ind w:firstLine="426"/>
        <w:jc w:val="both"/>
        <w:rPr>
          <w:rFonts w:ascii="Times New Roman" w:hAnsi="Times New Roman" w:cs="Times New Roman"/>
          <w:u w:val="single"/>
        </w:rPr>
      </w:pPr>
    </w:p>
    <w:p w:rsidR="008452C2" w:rsidRPr="008452C2" w:rsidRDefault="008452C2" w:rsidP="008452C2">
      <w:pPr>
        <w:pStyle w:val="ConsPlusNormal"/>
        <w:ind w:firstLine="426"/>
        <w:jc w:val="both"/>
        <w:rPr>
          <w:rFonts w:ascii="Times New Roman" w:hAnsi="Times New Roman" w:cs="Times New Roman"/>
          <w:b/>
        </w:rPr>
      </w:pPr>
      <w:r w:rsidRPr="008452C2">
        <w:rPr>
          <w:rFonts w:ascii="Times New Roman" w:hAnsi="Times New Roman" w:cs="Times New Roman"/>
          <w:b/>
        </w:rPr>
        <w:t>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8452C2" w:rsidRPr="008452C2" w:rsidRDefault="008452C2" w:rsidP="008452C2">
      <w:pPr>
        <w:pStyle w:val="ConsPlusNormal"/>
        <w:ind w:firstLine="426"/>
        <w:jc w:val="both"/>
        <w:rPr>
          <w:rFonts w:ascii="Times New Roman" w:hAnsi="Times New Roman" w:cs="Times New Roman"/>
        </w:rPr>
      </w:pPr>
    </w:p>
    <w:p w:rsidR="008452C2" w:rsidRPr="008452C2" w:rsidRDefault="008452C2" w:rsidP="008452C2">
      <w:pPr>
        <w:pStyle w:val="ConsPlusNormal"/>
        <w:ind w:firstLine="567"/>
        <w:jc w:val="both"/>
        <w:rPr>
          <w:rFonts w:ascii="Times New Roman" w:hAnsi="Times New Roman" w:cs="Times New Roman"/>
          <w:b/>
        </w:rPr>
      </w:pPr>
      <w:r w:rsidRPr="008452C2">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r w:rsidRPr="008452C2">
        <w:rPr>
          <w:rStyle w:val="ab"/>
          <w:rFonts w:ascii="Times New Roman" w:hAnsi="Times New Roman" w:cs="Times New Roman"/>
        </w:rPr>
        <w:footnoteReference w:id="12"/>
      </w:r>
      <w:r w:rsidRPr="008452C2">
        <w:rPr>
          <w:rFonts w:ascii="Times New Roman" w:hAnsi="Times New Roman" w:cs="Times New Roman"/>
        </w:rPr>
        <w:t>.</w:t>
      </w:r>
    </w:p>
    <w:p w:rsidR="008452C2" w:rsidRPr="008452C2" w:rsidRDefault="008452C2" w:rsidP="008452C2">
      <w:pPr>
        <w:autoSpaceDE w:val="0"/>
        <w:autoSpaceDN w:val="0"/>
        <w:adjustRightInd w:val="0"/>
        <w:ind w:firstLine="567"/>
        <w:jc w:val="both"/>
        <w:rPr>
          <w:sz w:val="20"/>
          <w:szCs w:val="20"/>
        </w:rPr>
      </w:pPr>
      <w:r w:rsidRPr="008452C2">
        <w:rPr>
          <w:bCs/>
          <w:sz w:val="20"/>
          <w:szCs w:val="20"/>
        </w:rPr>
        <w:t xml:space="preserve">Порядок </w:t>
      </w:r>
      <w:r w:rsidRPr="008452C2">
        <w:rPr>
          <w:sz w:val="20"/>
          <w:szCs w:val="20"/>
        </w:rPr>
        <w:t xml:space="preserve">формирования общественной комиссии </w:t>
      </w:r>
      <w:r w:rsidRPr="008452C2">
        <w:rPr>
          <w:bCs/>
          <w:sz w:val="20"/>
          <w:szCs w:val="20"/>
        </w:rPr>
        <w:t>по развитию городской (сельской) среды;</w:t>
      </w:r>
      <w:r w:rsidRPr="008452C2">
        <w:rPr>
          <w:sz w:val="20"/>
          <w:szCs w:val="20"/>
        </w:rPr>
        <w:t xml:space="preserve"> </w:t>
      </w:r>
    </w:p>
    <w:p w:rsidR="008452C2" w:rsidRPr="008452C2" w:rsidRDefault="008452C2" w:rsidP="008452C2">
      <w:pPr>
        <w:widowControl w:val="0"/>
        <w:autoSpaceDE w:val="0"/>
        <w:autoSpaceDN w:val="0"/>
        <w:ind w:firstLine="567"/>
        <w:jc w:val="both"/>
        <w:rPr>
          <w:sz w:val="20"/>
          <w:szCs w:val="20"/>
        </w:rPr>
      </w:pPr>
      <w:r w:rsidRPr="008452C2">
        <w:rPr>
          <w:sz w:val="20"/>
          <w:szCs w:val="20"/>
        </w:rPr>
        <w:t>Порядок представления, рассмотрения и оценки предложений по включению дворовой территории в муниципальную программу;</w:t>
      </w:r>
    </w:p>
    <w:p w:rsidR="008452C2" w:rsidRPr="008452C2" w:rsidRDefault="008452C2" w:rsidP="008452C2">
      <w:pPr>
        <w:widowControl w:val="0"/>
        <w:autoSpaceDE w:val="0"/>
        <w:autoSpaceDN w:val="0"/>
        <w:ind w:firstLine="567"/>
        <w:jc w:val="both"/>
        <w:rPr>
          <w:sz w:val="20"/>
          <w:szCs w:val="20"/>
        </w:rPr>
      </w:pPr>
      <w:r w:rsidRPr="008452C2">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8452C2" w:rsidRPr="008452C2" w:rsidRDefault="008452C2" w:rsidP="008452C2">
      <w:pPr>
        <w:pStyle w:val="ConsPlusNormal"/>
        <w:ind w:firstLine="426"/>
        <w:jc w:val="both"/>
        <w:rPr>
          <w:rFonts w:ascii="Times New Roman" w:hAnsi="Times New Roman" w:cs="Times New Roman"/>
          <w:b/>
        </w:rPr>
      </w:pPr>
    </w:p>
    <w:p w:rsidR="008452C2" w:rsidRPr="008452C2" w:rsidRDefault="008452C2" w:rsidP="008452C2">
      <w:pPr>
        <w:pStyle w:val="ConsPlusNormal"/>
        <w:ind w:firstLine="567"/>
        <w:jc w:val="both"/>
        <w:rPr>
          <w:rFonts w:ascii="Times New Roman" w:hAnsi="Times New Roman" w:cs="Times New Roman"/>
          <w:u w:val="single"/>
        </w:rPr>
      </w:pPr>
      <w:r w:rsidRPr="008452C2">
        <w:rPr>
          <w:rFonts w:ascii="Times New Roman" w:hAnsi="Times New Roman" w:cs="Times New Roman"/>
          <w:u w:val="single"/>
        </w:rPr>
        <w:t xml:space="preserve">Мероприятие 2.1. Благоустройство дворовых территорий. </w:t>
      </w:r>
    </w:p>
    <w:p w:rsidR="008452C2" w:rsidRPr="008452C2" w:rsidRDefault="008452C2" w:rsidP="008452C2">
      <w:pPr>
        <w:pStyle w:val="a9"/>
        <w:ind w:firstLine="567"/>
        <w:jc w:val="both"/>
        <w:rPr>
          <w:rFonts w:ascii="Times New Roman" w:hAnsi="Times New Roman" w:cs="Times New Roman"/>
        </w:rPr>
      </w:pPr>
      <w:r w:rsidRPr="008452C2">
        <w:rPr>
          <w:rFonts w:ascii="Times New Roman" w:hAnsi="Times New Roman" w:cs="Times New Roman"/>
        </w:rPr>
        <w:t>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2018-2022 годах исходя из минимального перечня работ по благоустройству, согласно приложению № 2 к Программе.</w:t>
      </w:r>
    </w:p>
    <w:p w:rsidR="008452C2" w:rsidRPr="008452C2" w:rsidRDefault="008452C2" w:rsidP="008452C2">
      <w:pPr>
        <w:widowControl w:val="0"/>
        <w:suppressAutoHyphens/>
        <w:spacing w:line="100" w:lineRule="atLeast"/>
        <w:ind w:firstLine="567"/>
        <w:jc w:val="both"/>
        <w:rPr>
          <w:sz w:val="20"/>
          <w:szCs w:val="20"/>
        </w:rPr>
      </w:pPr>
      <w:r w:rsidRPr="008452C2">
        <w:rPr>
          <w:sz w:val="20"/>
          <w:szCs w:val="20"/>
        </w:rPr>
        <w:t>При благоустройстве дворовой территории с привлечением бюджетных сре</w:t>
      </w:r>
      <w:proofErr w:type="gramStart"/>
      <w:r w:rsidRPr="008452C2">
        <w:rPr>
          <w:sz w:val="20"/>
          <w:szCs w:val="20"/>
        </w:rPr>
        <w:t>дств в п</w:t>
      </w:r>
      <w:proofErr w:type="gramEnd"/>
      <w:r w:rsidRPr="008452C2">
        <w:rPr>
          <w:sz w:val="20"/>
          <w:szCs w:val="20"/>
        </w:rPr>
        <w:t xml:space="preserve">орядке, установленном Правительством края, выполняется минимальный перечень работ. </w:t>
      </w:r>
    </w:p>
    <w:p w:rsidR="008452C2" w:rsidRPr="008452C2" w:rsidRDefault="008452C2" w:rsidP="008452C2">
      <w:pPr>
        <w:widowControl w:val="0"/>
        <w:suppressAutoHyphens/>
        <w:spacing w:line="100" w:lineRule="atLeast"/>
        <w:ind w:firstLine="567"/>
        <w:jc w:val="both"/>
        <w:rPr>
          <w:sz w:val="20"/>
          <w:szCs w:val="20"/>
        </w:rPr>
      </w:pPr>
      <w:r w:rsidRPr="008452C2">
        <w:rPr>
          <w:sz w:val="20"/>
          <w:szCs w:val="20"/>
        </w:rPr>
        <w:t>Минимальный перечень включает в себя:</w:t>
      </w:r>
    </w:p>
    <w:p w:rsidR="008452C2" w:rsidRPr="008452C2" w:rsidRDefault="008452C2" w:rsidP="008452C2">
      <w:pPr>
        <w:autoSpaceDE w:val="0"/>
        <w:autoSpaceDN w:val="0"/>
        <w:adjustRightInd w:val="0"/>
        <w:ind w:firstLine="567"/>
        <w:jc w:val="both"/>
        <w:rPr>
          <w:sz w:val="20"/>
          <w:szCs w:val="20"/>
        </w:rPr>
      </w:pPr>
      <w:r w:rsidRPr="008452C2">
        <w:rPr>
          <w:sz w:val="20"/>
          <w:szCs w:val="20"/>
        </w:rPr>
        <w:t>ремонт дворовых проездов;</w:t>
      </w:r>
    </w:p>
    <w:p w:rsidR="008452C2" w:rsidRPr="008452C2" w:rsidRDefault="008452C2" w:rsidP="008452C2">
      <w:pPr>
        <w:autoSpaceDE w:val="0"/>
        <w:autoSpaceDN w:val="0"/>
        <w:adjustRightInd w:val="0"/>
        <w:ind w:firstLine="567"/>
        <w:jc w:val="both"/>
        <w:rPr>
          <w:sz w:val="20"/>
          <w:szCs w:val="20"/>
        </w:rPr>
      </w:pPr>
      <w:r w:rsidRPr="008452C2">
        <w:rPr>
          <w:sz w:val="20"/>
          <w:szCs w:val="20"/>
        </w:rPr>
        <w:t>обеспечение освещения дворовых территорий с применением энергосберегающих технологий;</w:t>
      </w:r>
    </w:p>
    <w:p w:rsidR="008452C2" w:rsidRPr="008452C2" w:rsidRDefault="008452C2" w:rsidP="008452C2">
      <w:pPr>
        <w:autoSpaceDE w:val="0"/>
        <w:autoSpaceDN w:val="0"/>
        <w:adjustRightInd w:val="0"/>
        <w:ind w:firstLine="567"/>
        <w:jc w:val="both"/>
        <w:rPr>
          <w:sz w:val="20"/>
          <w:szCs w:val="20"/>
        </w:rPr>
      </w:pPr>
      <w:r w:rsidRPr="008452C2">
        <w:rPr>
          <w:sz w:val="20"/>
          <w:szCs w:val="20"/>
        </w:rPr>
        <w:t>установку скамеек;</w:t>
      </w:r>
    </w:p>
    <w:p w:rsidR="008452C2" w:rsidRPr="008452C2" w:rsidRDefault="008452C2" w:rsidP="008452C2">
      <w:pPr>
        <w:autoSpaceDE w:val="0"/>
        <w:autoSpaceDN w:val="0"/>
        <w:adjustRightInd w:val="0"/>
        <w:ind w:firstLine="567"/>
        <w:jc w:val="both"/>
        <w:rPr>
          <w:sz w:val="20"/>
          <w:szCs w:val="20"/>
        </w:rPr>
      </w:pPr>
      <w:r w:rsidRPr="008452C2">
        <w:rPr>
          <w:sz w:val="20"/>
          <w:szCs w:val="20"/>
        </w:rPr>
        <w:t>установку урн для мусора.</w:t>
      </w:r>
    </w:p>
    <w:p w:rsidR="008452C2" w:rsidRPr="008452C2" w:rsidRDefault="008452C2" w:rsidP="008452C2">
      <w:pPr>
        <w:autoSpaceDE w:val="0"/>
        <w:autoSpaceDN w:val="0"/>
        <w:adjustRightInd w:val="0"/>
        <w:ind w:firstLine="567"/>
        <w:jc w:val="both"/>
        <w:rPr>
          <w:sz w:val="20"/>
          <w:szCs w:val="20"/>
        </w:rPr>
      </w:pPr>
      <w:r w:rsidRPr="008452C2">
        <w:rPr>
          <w:sz w:val="20"/>
          <w:szCs w:val="20"/>
        </w:rPr>
        <w:lastRenderedPageBreak/>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8452C2" w:rsidRPr="008452C2" w:rsidRDefault="008452C2" w:rsidP="008452C2">
      <w:pPr>
        <w:autoSpaceDE w:val="0"/>
        <w:autoSpaceDN w:val="0"/>
        <w:adjustRightInd w:val="0"/>
        <w:ind w:firstLine="567"/>
        <w:jc w:val="both"/>
        <w:rPr>
          <w:sz w:val="20"/>
          <w:szCs w:val="20"/>
        </w:rPr>
      </w:pPr>
      <w:r w:rsidRPr="008452C2">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8452C2" w:rsidRPr="008452C2" w:rsidRDefault="008452C2" w:rsidP="008452C2">
      <w:pPr>
        <w:pStyle w:val="a9"/>
        <w:ind w:firstLine="567"/>
        <w:jc w:val="both"/>
        <w:rPr>
          <w:rFonts w:ascii="Times New Roman" w:hAnsi="Times New Roman" w:cs="Times New Roman"/>
        </w:rPr>
      </w:pPr>
      <w:r w:rsidRPr="008452C2">
        <w:rPr>
          <w:rFonts w:ascii="Times New Roman" w:hAnsi="Times New Roman" w:cs="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8452C2" w:rsidRPr="008452C2" w:rsidRDefault="008452C2" w:rsidP="008452C2">
      <w:pPr>
        <w:pStyle w:val="a9"/>
        <w:ind w:firstLine="567"/>
        <w:jc w:val="both"/>
        <w:rPr>
          <w:rFonts w:ascii="Times New Roman" w:hAnsi="Times New Roman" w:cs="Times New Roman"/>
        </w:rPr>
      </w:pPr>
      <w:r w:rsidRPr="008452C2">
        <w:rPr>
          <w:rFonts w:ascii="Times New Roman" w:hAnsi="Times New Roman" w:cs="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8452C2" w:rsidRPr="008452C2" w:rsidRDefault="008452C2" w:rsidP="008452C2">
      <w:pPr>
        <w:widowControl w:val="0"/>
        <w:autoSpaceDE w:val="0"/>
        <w:autoSpaceDN w:val="0"/>
        <w:ind w:firstLine="567"/>
        <w:jc w:val="both"/>
        <w:rPr>
          <w:sz w:val="20"/>
          <w:szCs w:val="20"/>
        </w:rPr>
      </w:pPr>
      <w:proofErr w:type="gramStart"/>
      <w:r w:rsidRPr="008452C2">
        <w:rPr>
          <w:sz w:val="20"/>
          <w:szCs w:val="20"/>
        </w:rPr>
        <w:t>Предложения</w:t>
      </w:r>
      <w:proofErr w:type="gramEnd"/>
      <w:r w:rsidRPr="008452C2">
        <w:rPr>
          <w:sz w:val="20"/>
          <w:szCs w:val="20"/>
        </w:rPr>
        <w:t xml:space="preserve"> заинтересованные лица направляют в порядке, установленном постановлением главы муниципального образования от 28.07.2017 года № 97-П «О порядке представления, рассмотрения и оценки предложений по включению дворовой территории в муниципальную программу».</w:t>
      </w:r>
    </w:p>
    <w:p w:rsidR="008452C2" w:rsidRPr="008452C2" w:rsidRDefault="008452C2" w:rsidP="008452C2">
      <w:pPr>
        <w:widowControl w:val="0"/>
        <w:suppressAutoHyphens/>
        <w:spacing w:line="100" w:lineRule="atLeast"/>
        <w:ind w:firstLine="567"/>
        <w:jc w:val="both"/>
        <w:rPr>
          <w:sz w:val="20"/>
          <w:szCs w:val="20"/>
        </w:rPr>
      </w:pPr>
      <w:r w:rsidRPr="008452C2">
        <w:rPr>
          <w:sz w:val="20"/>
          <w:szCs w:val="20"/>
        </w:rPr>
        <w:t>Предложения об участии в муниципальной программе приняты на общем собрании собраний собственников помещений в порядке, установленном ст. 44-49 Жилищного кодекса РФ.</w:t>
      </w:r>
    </w:p>
    <w:p w:rsidR="008452C2" w:rsidRPr="008452C2" w:rsidRDefault="008452C2" w:rsidP="008452C2">
      <w:pPr>
        <w:widowControl w:val="0"/>
        <w:suppressAutoHyphens/>
        <w:spacing w:line="100" w:lineRule="atLeast"/>
        <w:ind w:firstLine="567"/>
        <w:jc w:val="both"/>
        <w:rPr>
          <w:sz w:val="20"/>
          <w:szCs w:val="20"/>
        </w:rPr>
      </w:pPr>
      <w:r w:rsidRPr="008452C2">
        <w:rPr>
          <w:sz w:val="20"/>
          <w:szCs w:val="20"/>
        </w:rPr>
        <w:t>Инициативным жителям оказано содействие в проведении собраний собственников помещений в порядке, установленном ст. 44-49 Жилищного кодекса РФ.</w:t>
      </w:r>
    </w:p>
    <w:p w:rsidR="008452C2" w:rsidRPr="008452C2" w:rsidRDefault="008452C2" w:rsidP="008452C2">
      <w:pPr>
        <w:pStyle w:val="a9"/>
        <w:ind w:firstLine="567"/>
        <w:jc w:val="both"/>
        <w:rPr>
          <w:rFonts w:ascii="Times New Roman" w:hAnsi="Times New Roman" w:cs="Times New Roman"/>
        </w:rPr>
      </w:pPr>
      <w:r w:rsidRPr="008452C2">
        <w:rPr>
          <w:rFonts w:ascii="Times New Roman" w:hAnsi="Times New Roman" w:cs="Times New Roman"/>
        </w:rPr>
        <w:t xml:space="preserve">Ранжированный адресный перечень всех дворовых территорий, нуждающихся в благоустройстве, рассмотрен и согласован решением </w:t>
      </w:r>
      <w:r w:rsidRPr="008452C2">
        <w:rPr>
          <w:rFonts w:ascii="Times New Roman" w:hAnsi="Times New Roman" w:cs="Times New Roman"/>
          <w:lang w:eastAsia="ru-RU"/>
        </w:rPr>
        <w:t xml:space="preserve">общественной комиссией </w:t>
      </w:r>
      <w:r w:rsidRPr="008452C2">
        <w:rPr>
          <w:rFonts w:ascii="Times New Roman" w:hAnsi="Times New Roman" w:cs="Times New Roman"/>
          <w:bCs/>
        </w:rPr>
        <w:t xml:space="preserve">по развитию городской (сельской) среды от 16.08.2017 г №1 </w:t>
      </w:r>
    </w:p>
    <w:p w:rsidR="008452C2" w:rsidRPr="008452C2" w:rsidRDefault="008452C2" w:rsidP="008452C2">
      <w:pPr>
        <w:autoSpaceDE w:val="0"/>
        <w:autoSpaceDN w:val="0"/>
        <w:adjustRightInd w:val="0"/>
        <w:ind w:firstLine="567"/>
        <w:jc w:val="both"/>
        <w:rPr>
          <w:sz w:val="20"/>
          <w:szCs w:val="20"/>
        </w:rPr>
      </w:pPr>
      <w:r w:rsidRPr="008452C2">
        <w:rPr>
          <w:sz w:val="20"/>
          <w:szCs w:val="20"/>
        </w:rPr>
        <w:t xml:space="preserve">Доля финансового участия заинтересованных лиц может быть снижена при условии обеспечения </w:t>
      </w:r>
      <w:proofErr w:type="spellStart"/>
      <w:r w:rsidRPr="008452C2">
        <w:rPr>
          <w:sz w:val="20"/>
          <w:szCs w:val="20"/>
        </w:rPr>
        <w:t>софинансирования</w:t>
      </w:r>
      <w:proofErr w:type="spellEnd"/>
      <w:r w:rsidRPr="008452C2">
        <w:rPr>
          <w:sz w:val="20"/>
          <w:szCs w:val="20"/>
        </w:rPr>
        <w:t xml:space="preserve"> за счет средств местного бюджета соразмерно доле снижения финансового участия заинтересованных лиц.</w:t>
      </w:r>
    </w:p>
    <w:p w:rsidR="008452C2" w:rsidRPr="008452C2" w:rsidRDefault="008452C2" w:rsidP="008452C2">
      <w:pPr>
        <w:widowControl w:val="0"/>
        <w:suppressAutoHyphens/>
        <w:spacing w:line="100" w:lineRule="atLeast"/>
        <w:ind w:firstLine="426"/>
        <w:jc w:val="both"/>
        <w:rPr>
          <w:sz w:val="20"/>
          <w:szCs w:val="20"/>
        </w:rPr>
      </w:pPr>
    </w:p>
    <w:p w:rsidR="008452C2" w:rsidRPr="008452C2" w:rsidRDefault="008452C2" w:rsidP="008452C2">
      <w:pPr>
        <w:pStyle w:val="a9"/>
        <w:ind w:firstLine="426"/>
        <w:jc w:val="both"/>
        <w:rPr>
          <w:rFonts w:ascii="Times New Roman" w:hAnsi="Times New Roman" w:cs="Times New Roman"/>
          <w:u w:val="single"/>
        </w:rPr>
      </w:pPr>
      <w:r w:rsidRPr="008452C2">
        <w:rPr>
          <w:rFonts w:ascii="Times New Roman" w:hAnsi="Times New Roman" w:cs="Times New Roman"/>
          <w:u w:val="single"/>
        </w:rPr>
        <w:t xml:space="preserve">Мероприятие 2.2. Благоустройство общественных пространств. </w:t>
      </w:r>
    </w:p>
    <w:p w:rsidR="008452C2" w:rsidRPr="008452C2" w:rsidRDefault="008452C2" w:rsidP="008452C2">
      <w:pPr>
        <w:autoSpaceDE w:val="0"/>
        <w:autoSpaceDN w:val="0"/>
        <w:adjustRightInd w:val="0"/>
        <w:ind w:firstLine="426"/>
        <w:jc w:val="both"/>
        <w:rPr>
          <w:sz w:val="20"/>
          <w:szCs w:val="20"/>
        </w:rPr>
      </w:pPr>
      <w:r w:rsidRPr="008452C2">
        <w:rPr>
          <w:sz w:val="20"/>
          <w:szCs w:val="20"/>
        </w:rPr>
        <w:t>В целях благоустройства общественных простран</w:t>
      </w:r>
      <w:proofErr w:type="gramStart"/>
      <w:r w:rsidRPr="008452C2">
        <w:rPr>
          <w:sz w:val="20"/>
          <w:szCs w:val="20"/>
        </w:rPr>
        <w:t>ств сф</w:t>
      </w:r>
      <w:proofErr w:type="gramEnd"/>
      <w:r w:rsidRPr="008452C2">
        <w:rPr>
          <w:sz w:val="20"/>
          <w:szCs w:val="20"/>
        </w:rPr>
        <w:t xml:space="preserve">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2018-2022 годах, согласно приложению № 3 к Программе. </w:t>
      </w:r>
    </w:p>
    <w:p w:rsidR="008452C2" w:rsidRPr="008452C2" w:rsidRDefault="008452C2" w:rsidP="008452C2">
      <w:pPr>
        <w:pStyle w:val="a9"/>
        <w:ind w:firstLine="426"/>
        <w:jc w:val="both"/>
        <w:rPr>
          <w:rFonts w:ascii="Times New Roman" w:hAnsi="Times New Roman" w:cs="Times New Roman"/>
        </w:rPr>
      </w:pPr>
      <w:r w:rsidRPr="008452C2">
        <w:rPr>
          <w:rFonts w:ascii="Times New Roman" w:hAnsi="Times New Roman" w:cs="Times New Roman"/>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8452C2" w:rsidRPr="008452C2" w:rsidRDefault="008452C2" w:rsidP="008452C2">
      <w:pPr>
        <w:widowControl w:val="0"/>
        <w:autoSpaceDE w:val="0"/>
        <w:autoSpaceDN w:val="0"/>
        <w:ind w:firstLine="426"/>
        <w:jc w:val="both"/>
        <w:rPr>
          <w:sz w:val="20"/>
          <w:szCs w:val="20"/>
        </w:rPr>
      </w:pPr>
      <w:r w:rsidRPr="008452C2">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8452C2" w:rsidRPr="008452C2" w:rsidRDefault="008452C2" w:rsidP="008452C2">
      <w:pPr>
        <w:widowControl w:val="0"/>
        <w:autoSpaceDE w:val="0"/>
        <w:autoSpaceDN w:val="0"/>
        <w:ind w:firstLine="426"/>
        <w:jc w:val="both"/>
        <w:rPr>
          <w:sz w:val="20"/>
          <w:szCs w:val="20"/>
        </w:rPr>
      </w:pPr>
    </w:p>
    <w:p w:rsidR="008452C2" w:rsidRPr="008452C2" w:rsidRDefault="008452C2" w:rsidP="008452C2">
      <w:pPr>
        <w:pStyle w:val="ConsPlusNormal"/>
        <w:ind w:firstLine="284"/>
        <w:rPr>
          <w:rFonts w:ascii="Times New Roman" w:hAnsi="Times New Roman" w:cs="Times New Roman"/>
          <w:b/>
        </w:rPr>
      </w:pPr>
      <w:r w:rsidRPr="008452C2">
        <w:rPr>
          <w:rFonts w:ascii="Times New Roman" w:hAnsi="Times New Roman" w:cs="Times New Roman"/>
          <w:b/>
        </w:rPr>
        <w:t xml:space="preserve">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p w:rsidR="008452C2" w:rsidRPr="008452C2" w:rsidRDefault="008452C2" w:rsidP="008452C2">
      <w:pPr>
        <w:widowControl w:val="0"/>
        <w:autoSpaceDE w:val="0"/>
        <w:autoSpaceDN w:val="0"/>
        <w:ind w:firstLine="426"/>
        <w:jc w:val="both"/>
        <w:rPr>
          <w:sz w:val="20"/>
          <w:szCs w:val="20"/>
        </w:rPr>
      </w:pPr>
    </w:p>
    <w:p w:rsidR="008452C2" w:rsidRPr="008452C2" w:rsidRDefault="008452C2" w:rsidP="008452C2">
      <w:pPr>
        <w:widowControl w:val="0"/>
        <w:suppressAutoHyphens/>
        <w:spacing w:line="100" w:lineRule="atLeast"/>
        <w:ind w:firstLine="426"/>
        <w:jc w:val="both"/>
        <w:rPr>
          <w:sz w:val="20"/>
          <w:szCs w:val="20"/>
        </w:rPr>
      </w:pPr>
    </w:p>
    <w:p w:rsidR="008452C2" w:rsidRPr="008452C2" w:rsidRDefault="008452C2" w:rsidP="008452C2">
      <w:pPr>
        <w:widowControl w:val="0"/>
        <w:suppressAutoHyphens/>
        <w:spacing w:line="100" w:lineRule="atLeast"/>
        <w:ind w:left="360"/>
        <w:jc w:val="center"/>
        <w:rPr>
          <w:b/>
          <w:sz w:val="20"/>
          <w:szCs w:val="20"/>
        </w:rPr>
      </w:pPr>
      <w:r w:rsidRPr="008452C2">
        <w:rPr>
          <w:b/>
          <w:sz w:val="20"/>
          <w:szCs w:val="20"/>
        </w:rPr>
        <w:t>7. Ресурсное обеспечение программы</w:t>
      </w:r>
    </w:p>
    <w:p w:rsidR="008452C2" w:rsidRPr="008452C2" w:rsidRDefault="008452C2" w:rsidP="008452C2">
      <w:pPr>
        <w:widowControl w:val="0"/>
        <w:suppressAutoHyphens/>
        <w:spacing w:line="100" w:lineRule="atLeast"/>
        <w:ind w:left="360"/>
        <w:jc w:val="center"/>
        <w:rPr>
          <w:sz w:val="20"/>
          <w:szCs w:val="20"/>
        </w:rPr>
      </w:pPr>
    </w:p>
    <w:p w:rsidR="008452C2" w:rsidRPr="008452C2" w:rsidRDefault="008452C2" w:rsidP="008452C2">
      <w:pPr>
        <w:autoSpaceDE w:val="0"/>
        <w:autoSpaceDN w:val="0"/>
        <w:adjustRightInd w:val="0"/>
        <w:ind w:firstLine="426"/>
        <w:jc w:val="both"/>
        <w:rPr>
          <w:sz w:val="20"/>
          <w:szCs w:val="20"/>
        </w:rPr>
      </w:pPr>
      <w:r w:rsidRPr="008452C2">
        <w:rPr>
          <w:sz w:val="20"/>
          <w:szCs w:val="20"/>
        </w:rPr>
        <w:t xml:space="preserve">7.1. Средства на финансирование в 2018-2022 годах мероприятий Программы предоставляются в </w:t>
      </w:r>
      <w:proofErr w:type="gramStart"/>
      <w:r w:rsidRPr="008452C2">
        <w:rPr>
          <w:sz w:val="20"/>
          <w:szCs w:val="20"/>
        </w:rPr>
        <w:t>порядке</w:t>
      </w:r>
      <w:proofErr w:type="gramEnd"/>
      <w:r w:rsidRPr="008452C2">
        <w:rPr>
          <w:sz w:val="20"/>
          <w:szCs w:val="20"/>
        </w:rPr>
        <w:t xml:space="preserve">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8452C2" w:rsidRPr="008452C2" w:rsidRDefault="008452C2" w:rsidP="008452C2">
      <w:pPr>
        <w:autoSpaceDE w:val="0"/>
        <w:autoSpaceDN w:val="0"/>
        <w:adjustRightInd w:val="0"/>
        <w:ind w:firstLine="426"/>
        <w:jc w:val="both"/>
        <w:rPr>
          <w:sz w:val="20"/>
          <w:szCs w:val="20"/>
        </w:rPr>
      </w:pPr>
      <w:r w:rsidRPr="008452C2">
        <w:rPr>
          <w:sz w:val="20"/>
          <w:szCs w:val="20"/>
        </w:rPr>
        <w:t>Задача 1.</w:t>
      </w:r>
    </w:p>
    <w:p w:rsidR="008452C2" w:rsidRPr="008452C2" w:rsidRDefault="008452C2" w:rsidP="008452C2">
      <w:pPr>
        <w:autoSpaceDE w:val="0"/>
        <w:autoSpaceDN w:val="0"/>
        <w:adjustRightInd w:val="0"/>
        <w:ind w:firstLine="540"/>
        <w:jc w:val="both"/>
        <w:rPr>
          <w:sz w:val="20"/>
          <w:szCs w:val="20"/>
          <w:u w:val="single"/>
        </w:rPr>
      </w:pPr>
      <w:r w:rsidRPr="008452C2">
        <w:rPr>
          <w:sz w:val="20"/>
          <w:szCs w:val="20"/>
          <w:u w:val="single"/>
        </w:rPr>
        <w:t>Мероприятие 1.5. 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p w:rsidR="008452C2" w:rsidRPr="008452C2" w:rsidRDefault="008452C2" w:rsidP="008452C2">
      <w:pPr>
        <w:autoSpaceDE w:val="0"/>
        <w:autoSpaceDN w:val="0"/>
        <w:adjustRightInd w:val="0"/>
        <w:ind w:firstLine="426"/>
        <w:jc w:val="both"/>
        <w:rPr>
          <w:sz w:val="20"/>
          <w:szCs w:val="20"/>
        </w:rPr>
      </w:pPr>
      <w:r w:rsidRPr="008452C2">
        <w:rPr>
          <w:sz w:val="20"/>
          <w:szCs w:val="20"/>
        </w:rPr>
        <w:t>Задача 2.</w:t>
      </w:r>
    </w:p>
    <w:p w:rsidR="008452C2" w:rsidRPr="008452C2" w:rsidRDefault="008452C2" w:rsidP="008452C2">
      <w:pPr>
        <w:pStyle w:val="ConsPlusNormal"/>
        <w:ind w:firstLine="426"/>
        <w:jc w:val="both"/>
        <w:rPr>
          <w:rFonts w:ascii="Times New Roman" w:hAnsi="Times New Roman" w:cs="Times New Roman"/>
          <w:u w:val="single"/>
        </w:rPr>
      </w:pPr>
      <w:r w:rsidRPr="008452C2">
        <w:rPr>
          <w:rFonts w:ascii="Times New Roman" w:hAnsi="Times New Roman" w:cs="Times New Roman"/>
          <w:u w:val="single"/>
        </w:rPr>
        <w:t xml:space="preserve">Мероприятие 2.1. Благоустройство дворовых территорий. </w:t>
      </w:r>
    </w:p>
    <w:p w:rsidR="008452C2" w:rsidRPr="008452C2" w:rsidRDefault="008452C2" w:rsidP="008452C2">
      <w:pPr>
        <w:pStyle w:val="ConsPlusNormal"/>
        <w:ind w:firstLine="426"/>
        <w:rPr>
          <w:rFonts w:ascii="Times New Roman" w:hAnsi="Times New Roman" w:cs="Times New Roman"/>
          <w:u w:val="single"/>
        </w:rPr>
      </w:pPr>
      <w:r w:rsidRPr="008452C2">
        <w:rPr>
          <w:rFonts w:ascii="Times New Roman" w:hAnsi="Times New Roman" w:cs="Times New Roman"/>
          <w:u w:val="single"/>
        </w:rPr>
        <w:t>Мероприятие 2.2. Благоустройство общественных пространств.</w:t>
      </w:r>
    </w:p>
    <w:p w:rsidR="008452C2" w:rsidRPr="008452C2" w:rsidRDefault="008452C2" w:rsidP="008452C2">
      <w:pPr>
        <w:pStyle w:val="ConsPlusNormal"/>
        <w:ind w:firstLine="426"/>
        <w:jc w:val="both"/>
        <w:rPr>
          <w:rFonts w:ascii="Times New Roman" w:hAnsi="Times New Roman" w:cs="Times New Roman"/>
        </w:rPr>
      </w:pPr>
      <w:r w:rsidRPr="008452C2">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 4 к Программе. </w:t>
      </w:r>
    </w:p>
    <w:p w:rsidR="008452C2" w:rsidRPr="008452C2" w:rsidRDefault="008452C2" w:rsidP="008452C2">
      <w:pPr>
        <w:widowControl w:val="0"/>
        <w:suppressAutoHyphens/>
        <w:spacing w:line="100" w:lineRule="atLeast"/>
        <w:ind w:left="360"/>
        <w:jc w:val="center"/>
        <w:rPr>
          <w:sz w:val="20"/>
          <w:szCs w:val="20"/>
        </w:rPr>
      </w:pP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r w:rsidRPr="008452C2">
        <w:rPr>
          <w:rFonts w:eastAsia="SimSun"/>
          <w:b/>
          <w:kern w:val="1"/>
          <w:sz w:val="20"/>
          <w:szCs w:val="20"/>
          <w:lang w:eastAsia="ar-SA"/>
        </w:rPr>
        <w:t xml:space="preserve">8. Управление реализацией Программы и </w:t>
      </w:r>
      <w:proofErr w:type="gramStart"/>
      <w:r w:rsidRPr="008452C2">
        <w:rPr>
          <w:rFonts w:eastAsia="SimSun"/>
          <w:b/>
          <w:kern w:val="1"/>
          <w:sz w:val="20"/>
          <w:szCs w:val="20"/>
          <w:lang w:eastAsia="ar-SA"/>
        </w:rPr>
        <w:t>контроль за</w:t>
      </w:r>
      <w:proofErr w:type="gramEnd"/>
      <w:r w:rsidRPr="008452C2">
        <w:rPr>
          <w:rFonts w:eastAsia="SimSun"/>
          <w:b/>
          <w:kern w:val="1"/>
          <w:sz w:val="20"/>
          <w:szCs w:val="20"/>
          <w:lang w:eastAsia="ar-SA"/>
        </w:rPr>
        <w:t xml:space="preserve"> ходом ее выполнения</w:t>
      </w:r>
    </w:p>
    <w:p w:rsidR="008452C2" w:rsidRPr="008452C2" w:rsidRDefault="008452C2" w:rsidP="008452C2">
      <w:pPr>
        <w:widowControl w:val="0"/>
        <w:suppressAutoHyphens/>
        <w:spacing w:line="100" w:lineRule="atLeast"/>
        <w:ind w:left="360"/>
        <w:jc w:val="center"/>
        <w:rPr>
          <w:rFonts w:eastAsia="SimSun"/>
          <w:b/>
          <w:kern w:val="1"/>
          <w:sz w:val="20"/>
          <w:szCs w:val="20"/>
          <w:lang w:eastAsia="ar-SA"/>
        </w:rPr>
      </w:pPr>
    </w:p>
    <w:p w:rsidR="008452C2" w:rsidRPr="008452C2" w:rsidRDefault="008452C2" w:rsidP="008452C2">
      <w:pPr>
        <w:autoSpaceDE w:val="0"/>
        <w:autoSpaceDN w:val="0"/>
        <w:adjustRightInd w:val="0"/>
        <w:ind w:firstLine="539"/>
        <w:jc w:val="both"/>
        <w:rPr>
          <w:bCs/>
          <w:sz w:val="20"/>
          <w:szCs w:val="20"/>
        </w:rPr>
      </w:pPr>
      <w:r w:rsidRPr="008452C2">
        <w:rPr>
          <w:sz w:val="20"/>
          <w:szCs w:val="20"/>
        </w:rPr>
        <w:t xml:space="preserve">8.1. Организация управления реализацией Программы осуществляется созданной на территории муниципального образования общественной комиссией </w:t>
      </w:r>
      <w:r w:rsidRPr="008452C2">
        <w:rPr>
          <w:bCs/>
          <w:sz w:val="20"/>
          <w:szCs w:val="20"/>
        </w:rPr>
        <w:t>по развитию городской (сельской) среды.</w:t>
      </w:r>
    </w:p>
    <w:p w:rsidR="008452C2" w:rsidRPr="008452C2" w:rsidRDefault="008452C2" w:rsidP="008452C2">
      <w:pPr>
        <w:autoSpaceDE w:val="0"/>
        <w:autoSpaceDN w:val="0"/>
        <w:adjustRightInd w:val="0"/>
        <w:ind w:firstLine="539"/>
        <w:jc w:val="both"/>
        <w:rPr>
          <w:sz w:val="20"/>
          <w:szCs w:val="20"/>
        </w:rPr>
      </w:pPr>
      <w:r w:rsidRPr="008452C2">
        <w:rPr>
          <w:sz w:val="20"/>
          <w:szCs w:val="20"/>
        </w:rPr>
        <w:t>8.2. 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rsidR="008452C2" w:rsidRPr="008452C2" w:rsidRDefault="008452C2" w:rsidP="008452C2">
      <w:pPr>
        <w:autoSpaceDE w:val="0"/>
        <w:autoSpaceDN w:val="0"/>
        <w:adjustRightInd w:val="0"/>
        <w:ind w:firstLine="539"/>
        <w:jc w:val="both"/>
        <w:rPr>
          <w:sz w:val="20"/>
          <w:szCs w:val="20"/>
        </w:rPr>
      </w:pPr>
      <w:r w:rsidRPr="008452C2">
        <w:rPr>
          <w:sz w:val="20"/>
          <w:szCs w:val="20"/>
        </w:rPr>
        <w:lastRenderedPageBreak/>
        <w:t>на официальном сайте администрации Каратузского сельсовета в сети «Интернет»;</w:t>
      </w:r>
    </w:p>
    <w:p w:rsidR="008452C2" w:rsidRPr="008452C2" w:rsidRDefault="008452C2" w:rsidP="008452C2">
      <w:pPr>
        <w:autoSpaceDE w:val="0"/>
        <w:autoSpaceDN w:val="0"/>
        <w:adjustRightInd w:val="0"/>
        <w:ind w:firstLine="539"/>
        <w:jc w:val="both"/>
        <w:rPr>
          <w:sz w:val="20"/>
          <w:szCs w:val="20"/>
        </w:rPr>
      </w:pPr>
      <w:r w:rsidRPr="008452C2">
        <w:rPr>
          <w:sz w:val="20"/>
          <w:szCs w:val="20"/>
        </w:rPr>
        <w:t>в государственной информационной системы жилищно-коммунального хозяйства (ГИС ЖКХ).</w:t>
      </w:r>
    </w:p>
    <w:p w:rsidR="008452C2" w:rsidRPr="008452C2" w:rsidRDefault="008452C2" w:rsidP="008452C2">
      <w:pPr>
        <w:widowControl w:val="0"/>
        <w:suppressAutoHyphens/>
        <w:spacing w:line="100" w:lineRule="atLeast"/>
        <w:ind w:firstLine="567"/>
        <w:jc w:val="both"/>
        <w:rPr>
          <w:rFonts w:eastAsia="SimSun"/>
          <w:kern w:val="1"/>
          <w:sz w:val="20"/>
          <w:szCs w:val="20"/>
          <w:lang w:eastAsia="ar-SA"/>
        </w:rPr>
      </w:pPr>
      <w:r w:rsidRPr="008452C2">
        <w:rPr>
          <w:rFonts w:eastAsia="SimSun"/>
          <w:kern w:val="1"/>
          <w:sz w:val="20"/>
          <w:szCs w:val="20"/>
          <w:lang w:eastAsia="ar-SA"/>
        </w:rPr>
        <w:t xml:space="preserve">8.3. Участники Программы </w:t>
      </w:r>
      <w:proofErr w:type="gramStart"/>
      <w:r w:rsidRPr="008452C2">
        <w:rPr>
          <w:rFonts w:eastAsia="SimSun"/>
          <w:kern w:val="1"/>
          <w:sz w:val="20"/>
          <w:szCs w:val="20"/>
          <w:lang w:eastAsia="ar-SA"/>
        </w:rPr>
        <w:t>предоставляют ответственному исполнителю отчеты</w:t>
      </w:r>
      <w:proofErr w:type="gramEnd"/>
      <w:r w:rsidRPr="008452C2">
        <w:rPr>
          <w:rFonts w:eastAsia="SimSun"/>
          <w:kern w:val="1"/>
          <w:sz w:val="20"/>
          <w:szCs w:val="20"/>
          <w:lang w:eastAsia="ar-SA"/>
        </w:rPr>
        <w:t xml:space="preserve"> по форме согласно приложению № 5:</w:t>
      </w:r>
    </w:p>
    <w:p w:rsidR="008452C2" w:rsidRPr="008452C2" w:rsidRDefault="008452C2" w:rsidP="008452C2">
      <w:pPr>
        <w:widowControl w:val="0"/>
        <w:suppressAutoHyphens/>
        <w:spacing w:line="100" w:lineRule="atLeast"/>
        <w:ind w:firstLine="567"/>
        <w:jc w:val="both"/>
        <w:rPr>
          <w:rFonts w:eastAsia="SimSun"/>
          <w:kern w:val="1"/>
          <w:sz w:val="20"/>
          <w:szCs w:val="20"/>
          <w:lang w:eastAsia="ar-SA"/>
        </w:rPr>
      </w:pPr>
      <w:r w:rsidRPr="008452C2">
        <w:rPr>
          <w:rFonts w:eastAsia="SimSun"/>
          <w:kern w:val="1"/>
          <w:sz w:val="20"/>
          <w:szCs w:val="20"/>
          <w:lang w:eastAsia="ar-SA"/>
        </w:rPr>
        <w:t xml:space="preserve">ежеквартальный в срок до 3 числа месяца следующего за </w:t>
      </w:r>
      <w:proofErr w:type="gramStart"/>
      <w:r w:rsidRPr="008452C2">
        <w:rPr>
          <w:rFonts w:eastAsia="SimSun"/>
          <w:kern w:val="1"/>
          <w:sz w:val="20"/>
          <w:szCs w:val="20"/>
          <w:lang w:eastAsia="ar-SA"/>
        </w:rPr>
        <w:t>отчетным</w:t>
      </w:r>
      <w:proofErr w:type="gramEnd"/>
      <w:r w:rsidRPr="008452C2">
        <w:rPr>
          <w:rFonts w:eastAsia="SimSun"/>
          <w:kern w:val="1"/>
          <w:sz w:val="20"/>
          <w:szCs w:val="20"/>
          <w:lang w:eastAsia="ar-SA"/>
        </w:rPr>
        <w:t>;</w:t>
      </w:r>
    </w:p>
    <w:p w:rsidR="008452C2" w:rsidRPr="008452C2" w:rsidRDefault="008452C2" w:rsidP="008452C2">
      <w:pPr>
        <w:widowControl w:val="0"/>
        <w:suppressAutoHyphens/>
        <w:spacing w:line="100" w:lineRule="atLeast"/>
        <w:ind w:firstLine="567"/>
        <w:jc w:val="both"/>
        <w:rPr>
          <w:rFonts w:eastAsia="SimSun"/>
          <w:kern w:val="1"/>
          <w:sz w:val="20"/>
          <w:szCs w:val="20"/>
          <w:lang w:eastAsia="ar-SA"/>
        </w:rPr>
      </w:pPr>
      <w:r w:rsidRPr="008452C2">
        <w:rPr>
          <w:rFonts w:eastAsia="SimSun"/>
          <w:kern w:val="1"/>
          <w:sz w:val="20"/>
          <w:szCs w:val="20"/>
          <w:lang w:eastAsia="ar-SA"/>
        </w:rPr>
        <w:t xml:space="preserve">годовой в срок до 10 января года следующего за </w:t>
      </w:r>
      <w:proofErr w:type="gramStart"/>
      <w:r w:rsidRPr="008452C2">
        <w:rPr>
          <w:rFonts w:eastAsia="SimSun"/>
          <w:kern w:val="1"/>
          <w:sz w:val="20"/>
          <w:szCs w:val="20"/>
          <w:lang w:eastAsia="ar-SA"/>
        </w:rPr>
        <w:t>отчетным</w:t>
      </w:r>
      <w:proofErr w:type="gramEnd"/>
      <w:r w:rsidRPr="008452C2">
        <w:rPr>
          <w:rFonts w:eastAsia="SimSun"/>
          <w:kern w:val="1"/>
          <w:sz w:val="20"/>
          <w:szCs w:val="20"/>
          <w:lang w:eastAsia="ar-SA"/>
        </w:rPr>
        <w:t>.</w:t>
      </w:r>
    </w:p>
    <w:p w:rsidR="008452C2" w:rsidRPr="008452C2" w:rsidRDefault="008452C2" w:rsidP="008452C2">
      <w:pPr>
        <w:autoSpaceDE w:val="0"/>
        <w:autoSpaceDN w:val="0"/>
        <w:adjustRightInd w:val="0"/>
        <w:ind w:firstLine="539"/>
        <w:jc w:val="both"/>
        <w:rPr>
          <w:sz w:val="20"/>
          <w:szCs w:val="20"/>
        </w:rPr>
      </w:pPr>
      <w:r w:rsidRPr="008452C2">
        <w:rPr>
          <w:sz w:val="20"/>
          <w:szCs w:val="20"/>
        </w:rPr>
        <w:t>8.4.Целевое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8452C2" w:rsidRPr="008452C2" w:rsidRDefault="008452C2" w:rsidP="008452C2">
      <w:pPr>
        <w:autoSpaceDE w:val="0"/>
        <w:autoSpaceDN w:val="0"/>
        <w:adjustRightInd w:val="0"/>
        <w:ind w:firstLine="539"/>
        <w:jc w:val="both"/>
        <w:rPr>
          <w:b/>
          <w:sz w:val="20"/>
          <w:szCs w:val="20"/>
        </w:rPr>
      </w:pPr>
      <w:r w:rsidRPr="008452C2">
        <w:rPr>
          <w:sz w:val="20"/>
          <w:szCs w:val="20"/>
        </w:rPr>
        <w:t>Ответственность за реализацию Программы несет Глава муниципального образования.</w:t>
      </w:r>
      <w:r w:rsidRPr="008452C2">
        <w:rPr>
          <w:b/>
        </w:rPr>
        <w:t xml:space="preserve"> </w:t>
      </w:r>
    </w:p>
    <w:p w:rsidR="008452C2" w:rsidRPr="008452C2" w:rsidRDefault="008452C2" w:rsidP="008452C2">
      <w:pPr>
        <w:pStyle w:val="ConsPlusNormal"/>
        <w:rPr>
          <w:rFonts w:ascii="Times New Roman" w:hAnsi="Times New Roman" w:cs="Times New Roman"/>
          <w:b/>
        </w:rPr>
        <w:sectPr w:rsidR="008452C2" w:rsidRPr="008452C2" w:rsidSect="007F2D74">
          <w:footerReference w:type="default" r:id="rId13"/>
          <w:pgSz w:w="11906" w:h="16838"/>
          <w:pgMar w:top="1134" w:right="993" w:bottom="1134" w:left="851" w:header="709" w:footer="709" w:gutter="0"/>
          <w:cols w:space="708"/>
          <w:docGrid w:linePitch="360"/>
        </w:sectPr>
      </w:pPr>
    </w:p>
    <w:p w:rsidR="008452C2" w:rsidRPr="008452C2" w:rsidRDefault="008452C2" w:rsidP="008452C2">
      <w:pPr>
        <w:widowControl w:val="0"/>
        <w:autoSpaceDE w:val="0"/>
        <w:autoSpaceDN w:val="0"/>
        <w:jc w:val="right"/>
        <w:rPr>
          <w:sz w:val="20"/>
          <w:szCs w:val="20"/>
        </w:rPr>
      </w:pPr>
      <w:r w:rsidRPr="008452C2">
        <w:rPr>
          <w:sz w:val="20"/>
          <w:szCs w:val="20"/>
        </w:rPr>
        <w:lastRenderedPageBreak/>
        <w:t>Приложение №1</w:t>
      </w:r>
    </w:p>
    <w:p w:rsidR="008452C2" w:rsidRPr="008452C2" w:rsidRDefault="008452C2" w:rsidP="008452C2">
      <w:pPr>
        <w:widowControl w:val="0"/>
        <w:autoSpaceDE w:val="0"/>
        <w:autoSpaceDN w:val="0"/>
        <w:jc w:val="right"/>
        <w:rPr>
          <w:sz w:val="20"/>
          <w:szCs w:val="20"/>
        </w:rPr>
      </w:pPr>
      <w:r w:rsidRPr="008452C2">
        <w:rPr>
          <w:sz w:val="20"/>
          <w:szCs w:val="20"/>
        </w:rPr>
        <w:t>к муниципальной программе</w:t>
      </w:r>
    </w:p>
    <w:p w:rsidR="008452C2" w:rsidRPr="008452C2" w:rsidRDefault="008452C2" w:rsidP="008452C2">
      <w:pPr>
        <w:widowControl w:val="0"/>
        <w:suppressAutoHyphens/>
        <w:spacing w:line="100" w:lineRule="atLeast"/>
        <w:ind w:left="720"/>
        <w:jc w:val="right"/>
        <w:rPr>
          <w:rFonts w:eastAsia="SimSun"/>
          <w:kern w:val="1"/>
          <w:sz w:val="20"/>
          <w:szCs w:val="20"/>
          <w:lang w:eastAsia="ar-SA"/>
        </w:rPr>
      </w:pPr>
      <w:r w:rsidRPr="008452C2">
        <w:rPr>
          <w:rFonts w:eastAsia="SimSun"/>
          <w:kern w:val="1"/>
          <w:sz w:val="20"/>
          <w:szCs w:val="20"/>
          <w:lang w:eastAsia="ar-SA"/>
        </w:rPr>
        <w:t>«Формирование комфортной городской (сельской)  среды»</w:t>
      </w:r>
    </w:p>
    <w:p w:rsidR="008452C2" w:rsidRPr="008452C2" w:rsidRDefault="008452C2" w:rsidP="008452C2">
      <w:pPr>
        <w:widowControl w:val="0"/>
        <w:suppressAutoHyphens/>
        <w:spacing w:line="100" w:lineRule="atLeast"/>
        <w:ind w:left="720"/>
        <w:jc w:val="right"/>
        <w:rPr>
          <w:rFonts w:eastAsia="SimSun"/>
          <w:kern w:val="1"/>
          <w:sz w:val="20"/>
          <w:szCs w:val="20"/>
          <w:lang w:eastAsia="ar-SA"/>
        </w:rPr>
      </w:pPr>
      <w:r w:rsidRPr="008452C2">
        <w:rPr>
          <w:rFonts w:eastAsia="SimSun"/>
          <w:kern w:val="1"/>
          <w:sz w:val="20"/>
          <w:szCs w:val="20"/>
          <w:lang w:eastAsia="ar-SA"/>
        </w:rPr>
        <w:t>на 2018-2022 годы</w:t>
      </w:r>
    </w:p>
    <w:p w:rsidR="008452C2" w:rsidRPr="008452C2" w:rsidRDefault="008452C2" w:rsidP="008452C2">
      <w:pPr>
        <w:widowControl w:val="0"/>
        <w:autoSpaceDE w:val="0"/>
        <w:autoSpaceDN w:val="0"/>
        <w:jc w:val="right"/>
        <w:rPr>
          <w:sz w:val="20"/>
          <w:szCs w:val="20"/>
        </w:rPr>
      </w:pPr>
    </w:p>
    <w:p w:rsidR="008452C2" w:rsidRPr="008452C2" w:rsidRDefault="008452C2" w:rsidP="008452C2">
      <w:pPr>
        <w:widowControl w:val="0"/>
        <w:autoSpaceDE w:val="0"/>
        <w:autoSpaceDN w:val="0"/>
        <w:jc w:val="center"/>
        <w:rPr>
          <w:b/>
          <w:sz w:val="20"/>
          <w:szCs w:val="20"/>
        </w:rPr>
      </w:pPr>
      <w:r w:rsidRPr="008452C2">
        <w:rPr>
          <w:b/>
          <w:sz w:val="20"/>
          <w:szCs w:val="20"/>
        </w:rPr>
        <w:t>Перечень</w:t>
      </w:r>
    </w:p>
    <w:p w:rsidR="008452C2" w:rsidRPr="008452C2" w:rsidRDefault="008452C2" w:rsidP="008452C2">
      <w:pPr>
        <w:widowControl w:val="0"/>
        <w:autoSpaceDE w:val="0"/>
        <w:autoSpaceDN w:val="0"/>
        <w:jc w:val="center"/>
        <w:rPr>
          <w:b/>
          <w:sz w:val="20"/>
          <w:szCs w:val="20"/>
        </w:rPr>
      </w:pPr>
      <w:r w:rsidRPr="008452C2">
        <w:rPr>
          <w:b/>
          <w:sz w:val="20"/>
          <w:szCs w:val="20"/>
        </w:rPr>
        <w:t xml:space="preserve">мероприятий муниципальной программы </w:t>
      </w:r>
    </w:p>
    <w:p w:rsidR="008452C2" w:rsidRPr="008452C2" w:rsidRDefault="008452C2" w:rsidP="008452C2">
      <w:pPr>
        <w:widowControl w:val="0"/>
        <w:autoSpaceDE w:val="0"/>
        <w:autoSpaceDN w:val="0"/>
        <w:jc w:val="center"/>
        <w:rPr>
          <w:b/>
          <w:sz w:val="20"/>
          <w:szCs w:val="20"/>
        </w:rPr>
      </w:pPr>
      <w:r w:rsidRPr="008452C2">
        <w:rPr>
          <w:rFonts w:eastAsia="SimSun"/>
          <w:b/>
          <w:kern w:val="1"/>
          <w:sz w:val="20"/>
          <w:szCs w:val="20"/>
          <w:lang w:eastAsia="ar-SA"/>
        </w:rPr>
        <w:t xml:space="preserve">«Формирование комфортной городской (сельской)  среды» на 2018-2022 годы </w:t>
      </w:r>
      <w:r w:rsidRPr="008452C2">
        <w:rPr>
          <w:b/>
          <w:sz w:val="20"/>
          <w:szCs w:val="20"/>
        </w:rPr>
        <w:t xml:space="preserve">на территории </w:t>
      </w:r>
    </w:p>
    <w:p w:rsidR="008452C2" w:rsidRPr="008452C2" w:rsidRDefault="008452C2" w:rsidP="008452C2">
      <w:pPr>
        <w:widowControl w:val="0"/>
        <w:autoSpaceDE w:val="0"/>
        <w:autoSpaceDN w:val="0"/>
        <w:jc w:val="center"/>
        <w:rPr>
          <w:b/>
          <w:sz w:val="20"/>
          <w:szCs w:val="20"/>
        </w:rPr>
      </w:pPr>
      <w:r w:rsidRPr="008452C2">
        <w:rPr>
          <w:b/>
          <w:sz w:val="20"/>
          <w:szCs w:val="20"/>
        </w:rPr>
        <w:t xml:space="preserve">Каратузского сельсовета. </w:t>
      </w:r>
    </w:p>
    <w:p w:rsidR="008452C2" w:rsidRPr="008452C2" w:rsidRDefault="008452C2" w:rsidP="008452C2">
      <w:pPr>
        <w:widowControl w:val="0"/>
        <w:autoSpaceDE w:val="0"/>
        <w:autoSpaceDN w:val="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330"/>
        <w:gridCol w:w="1495"/>
        <w:gridCol w:w="348"/>
        <w:gridCol w:w="1476"/>
        <w:gridCol w:w="1856"/>
        <w:gridCol w:w="2480"/>
        <w:gridCol w:w="2912"/>
      </w:tblGrid>
      <w:tr w:rsidR="008452C2" w:rsidRPr="008452C2" w:rsidTr="007F2D74">
        <w:tc>
          <w:tcPr>
            <w:tcW w:w="4219" w:type="dxa"/>
            <w:gridSpan w:val="2"/>
            <w:vMerge w:val="restart"/>
          </w:tcPr>
          <w:p w:rsidR="008452C2" w:rsidRPr="008452C2" w:rsidRDefault="008452C2" w:rsidP="007F2D74">
            <w:pPr>
              <w:widowControl w:val="0"/>
              <w:autoSpaceDE w:val="0"/>
              <w:autoSpaceDN w:val="0"/>
              <w:jc w:val="center"/>
              <w:rPr>
                <w:sz w:val="20"/>
                <w:szCs w:val="20"/>
              </w:rPr>
            </w:pPr>
            <w:r w:rsidRPr="008452C2">
              <w:rPr>
                <w:sz w:val="20"/>
                <w:szCs w:val="20"/>
              </w:rPr>
              <w:t xml:space="preserve">Наименование </w:t>
            </w:r>
          </w:p>
          <w:p w:rsidR="008452C2" w:rsidRPr="008452C2" w:rsidRDefault="008452C2" w:rsidP="007F2D74">
            <w:pPr>
              <w:widowControl w:val="0"/>
              <w:autoSpaceDE w:val="0"/>
              <w:autoSpaceDN w:val="0"/>
              <w:jc w:val="center"/>
              <w:rPr>
                <w:b/>
                <w:sz w:val="20"/>
                <w:szCs w:val="20"/>
              </w:rPr>
            </w:pPr>
            <w:r w:rsidRPr="008452C2">
              <w:rPr>
                <w:sz w:val="20"/>
                <w:szCs w:val="20"/>
              </w:rPr>
              <w:t>мероприятия</w:t>
            </w:r>
          </w:p>
        </w:tc>
        <w:tc>
          <w:tcPr>
            <w:tcW w:w="1843" w:type="dxa"/>
            <w:gridSpan w:val="2"/>
            <w:vMerge w:val="restart"/>
          </w:tcPr>
          <w:p w:rsidR="008452C2" w:rsidRPr="008452C2" w:rsidRDefault="008452C2" w:rsidP="007F2D74">
            <w:pPr>
              <w:widowControl w:val="0"/>
              <w:autoSpaceDE w:val="0"/>
              <w:autoSpaceDN w:val="0"/>
              <w:jc w:val="center"/>
              <w:rPr>
                <w:sz w:val="20"/>
                <w:szCs w:val="20"/>
              </w:rPr>
            </w:pPr>
            <w:r w:rsidRPr="008452C2">
              <w:rPr>
                <w:sz w:val="20"/>
                <w:szCs w:val="20"/>
              </w:rPr>
              <w:t>Ответственный исполнитель</w:t>
            </w:r>
          </w:p>
          <w:p w:rsidR="008452C2" w:rsidRPr="008452C2" w:rsidRDefault="008452C2" w:rsidP="007F2D74">
            <w:pPr>
              <w:widowControl w:val="0"/>
              <w:autoSpaceDE w:val="0"/>
              <w:autoSpaceDN w:val="0"/>
              <w:jc w:val="center"/>
              <w:rPr>
                <w:sz w:val="20"/>
                <w:szCs w:val="20"/>
              </w:rPr>
            </w:pPr>
            <w:proofErr w:type="gramStart"/>
            <w:r w:rsidRPr="008452C2">
              <w:rPr>
                <w:sz w:val="20"/>
                <w:szCs w:val="20"/>
              </w:rPr>
              <w:t>(Ф.И.О.</w:t>
            </w:r>
            <w:proofErr w:type="gramEnd"/>
          </w:p>
          <w:p w:rsidR="008452C2" w:rsidRPr="008452C2" w:rsidRDefault="008452C2" w:rsidP="007F2D74">
            <w:pPr>
              <w:widowControl w:val="0"/>
              <w:autoSpaceDE w:val="0"/>
              <w:autoSpaceDN w:val="0"/>
              <w:jc w:val="center"/>
              <w:rPr>
                <w:b/>
                <w:sz w:val="20"/>
                <w:szCs w:val="20"/>
              </w:rPr>
            </w:pPr>
            <w:r w:rsidRPr="008452C2">
              <w:rPr>
                <w:sz w:val="20"/>
                <w:szCs w:val="20"/>
              </w:rPr>
              <w:t>должность)</w:t>
            </w:r>
          </w:p>
        </w:tc>
        <w:tc>
          <w:tcPr>
            <w:tcW w:w="3332" w:type="dxa"/>
            <w:gridSpan w:val="2"/>
          </w:tcPr>
          <w:p w:rsidR="008452C2" w:rsidRPr="008452C2" w:rsidRDefault="008452C2" w:rsidP="007F2D74">
            <w:pPr>
              <w:widowControl w:val="0"/>
              <w:autoSpaceDE w:val="0"/>
              <w:autoSpaceDN w:val="0"/>
              <w:jc w:val="center"/>
              <w:rPr>
                <w:b/>
                <w:sz w:val="20"/>
                <w:szCs w:val="20"/>
              </w:rPr>
            </w:pPr>
            <w:r w:rsidRPr="008452C2">
              <w:rPr>
                <w:sz w:val="20"/>
                <w:szCs w:val="20"/>
              </w:rPr>
              <w:t>Срок</w:t>
            </w:r>
          </w:p>
        </w:tc>
        <w:tc>
          <w:tcPr>
            <w:tcW w:w="2480"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 xml:space="preserve">Ожидаемый результат </w:t>
            </w:r>
          </w:p>
          <w:p w:rsidR="008452C2" w:rsidRPr="008452C2" w:rsidRDefault="008452C2" w:rsidP="007F2D74">
            <w:pPr>
              <w:widowControl w:val="0"/>
              <w:autoSpaceDE w:val="0"/>
              <w:autoSpaceDN w:val="0"/>
              <w:jc w:val="center"/>
              <w:rPr>
                <w:sz w:val="20"/>
                <w:szCs w:val="20"/>
              </w:rPr>
            </w:pPr>
            <w:r w:rsidRPr="008452C2">
              <w:rPr>
                <w:sz w:val="20"/>
                <w:szCs w:val="20"/>
              </w:rPr>
              <w:t>(краткое описание)</w:t>
            </w:r>
          </w:p>
          <w:p w:rsidR="008452C2" w:rsidRPr="008452C2" w:rsidRDefault="008452C2" w:rsidP="007F2D74">
            <w:pPr>
              <w:widowControl w:val="0"/>
              <w:autoSpaceDE w:val="0"/>
              <w:autoSpaceDN w:val="0"/>
              <w:jc w:val="center"/>
              <w:rPr>
                <w:b/>
                <w:sz w:val="20"/>
                <w:szCs w:val="20"/>
              </w:rPr>
            </w:pPr>
          </w:p>
        </w:tc>
        <w:tc>
          <w:tcPr>
            <w:tcW w:w="2912"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Показатель результативности</w:t>
            </w:r>
          </w:p>
        </w:tc>
      </w:tr>
      <w:tr w:rsidR="008452C2" w:rsidRPr="008452C2" w:rsidTr="007F2D74">
        <w:tc>
          <w:tcPr>
            <w:tcW w:w="4219" w:type="dxa"/>
            <w:gridSpan w:val="2"/>
            <w:vMerge/>
          </w:tcPr>
          <w:p w:rsidR="008452C2" w:rsidRPr="008452C2" w:rsidRDefault="008452C2" w:rsidP="007F2D74">
            <w:pPr>
              <w:widowControl w:val="0"/>
              <w:autoSpaceDE w:val="0"/>
              <w:autoSpaceDN w:val="0"/>
              <w:jc w:val="center"/>
              <w:rPr>
                <w:b/>
                <w:sz w:val="20"/>
                <w:szCs w:val="20"/>
              </w:rPr>
            </w:pPr>
          </w:p>
        </w:tc>
        <w:tc>
          <w:tcPr>
            <w:tcW w:w="1843" w:type="dxa"/>
            <w:gridSpan w:val="2"/>
            <w:vMerge/>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b/>
                <w:sz w:val="20"/>
                <w:szCs w:val="20"/>
              </w:rPr>
            </w:pPr>
            <w:r w:rsidRPr="008452C2">
              <w:rPr>
                <w:sz w:val="20"/>
                <w:szCs w:val="20"/>
              </w:rPr>
              <w:t>начала реализации</w:t>
            </w:r>
          </w:p>
        </w:tc>
        <w:tc>
          <w:tcPr>
            <w:tcW w:w="1856" w:type="dxa"/>
          </w:tcPr>
          <w:p w:rsidR="008452C2" w:rsidRPr="008452C2" w:rsidRDefault="008452C2" w:rsidP="007F2D74">
            <w:pPr>
              <w:widowControl w:val="0"/>
              <w:autoSpaceDE w:val="0"/>
              <w:autoSpaceDN w:val="0"/>
              <w:jc w:val="center"/>
              <w:rPr>
                <w:b/>
                <w:sz w:val="20"/>
                <w:szCs w:val="20"/>
              </w:rPr>
            </w:pPr>
            <w:r w:rsidRPr="008452C2">
              <w:rPr>
                <w:sz w:val="20"/>
                <w:szCs w:val="20"/>
              </w:rPr>
              <w:t>окончания реализации</w:t>
            </w:r>
          </w:p>
        </w:tc>
        <w:tc>
          <w:tcPr>
            <w:tcW w:w="2480" w:type="dxa"/>
            <w:vMerge/>
          </w:tcPr>
          <w:p w:rsidR="008452C2" w:rsidRPr="008452C2" w:rsidRDefault="008452C2" w:rsidP="007F2D74">
            <w:pPr>
              <w:widowControl w:val="0"/>
              <w:autoSpaceDE w:val="0"/>
              <w:autoSpaceDN w:val="0"/>
              <w:jc w:val="center"/>
              <w:rPr>
                <w:b/>
                <w:sz w:val="20"/>
                <w:szCs w:val="20"/>
              </w:rPr>
            </w:pPr>
          </w:p>
        </w:tc>
        <w:tc>
          <w:tcPr>
            <w:tcW w:w="2912" w:type="dxa"/>
            <w:vMerge/>
          </w:tcPr>
          <w:p w:rsidR="008452C2" w:rsidRPr="008452C2" w:rsidRDefault="008452C2" w:rsidP="007F2D74">
            <w:pPr>
              <w:widowControl w:val="0"/>
              <w:autoSpaceDE w:val="0"/>
              <w:autoSpaceDN w:val="0"/>
              <w:jc w:val="center"/>
              <w:rPr>
                <w:b/>
                <w:sz w:val="20"/>
                <w:szCs w:val="20"/>
              </w:rPr>
            </w:pPr>
          </w:p>
        </w:tc>
      </w:tr>
      <w:tr w:rsidR="008452C2" w:rsidRPr="008452C2" w:rsidTr="007F2D74">
        <w:trPr>
          <w:trHeight w:val="437"/>
        </w:trPr>
        <w:tc>
          <w:tcPr>
            <w:tcW w:w="11874" w:type="dxa"/>
            <w:gridSpan w:val="7"/>
          </w:tcPr>
          <w:p w:rsidR="008452C2" w:rsidRPr="008452C2" w:rsidRDefault="008452C2" w:rsidP="007F2D74">
            <w:pPr>
              <w:autoSpaceDE w:val="0"/>
              <w:autoSpaceDN w:val="0"/>
              <w:adjustRightInd w:val="0"/>
              <w:jc w:val="center"/>
              <w:rPr>
                <w:b/>
                <w:sz w:val="20"/>
                <w:szCs w:val="20"/>
              </w:rPr>
            </w:pPr>
            <w:r w:rsidRPr="008452C2">
              <w:rPr>
                <w:b/>
                <w:sz w:val="20"/>
                <w:szCs w:val="20"/>
              </w:rPr>
              <w:t>Задача 1.Обеспечение формирования единого облика муниципального образования</w:t>
            </w:r>
          </w:p>
        </w:tc>
        <w:tc>
          <w:tcPr>
            <w:tcW w:w="2912" w:type="dxa"/>
          </w:tcPr>
          <w:p w:rsidR="008452C2" w:rsidRPr="008452C2" w:rsidRDefault="008452C2" w:rsidP="007F2D74">
            <w:pPr>
              <w:autoSpaceDE w:val="0"/>
              <w:autoSpaceDN w:val="0"/>
              <w:adjustRightInd w:val="0"/>
              <w:jc w:val="center"/>
              <w:rPr>
                <w:b/>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360"/>
              <w:rPr>
                <w:sz w:val="20"/>
                <w:szCs w:val="20"/>
              </w:rPr>
            </w:pPr>
            <w:r w:rsidRPr="008452C2">
              <w:rPr>
                <w:sz w:val="20"/>
                <w:szCs w:val="20"/>
              </w:rPr>
              <w:t>1.1. Применение правил благоустройства, утвержденных  органом местного самоуправления  от 25.08.2017г № 11-81- по результатам публичных слушаний</w:t>
            </w:r>
            <w:r w:rsidRPr="008452C2">
              <w:rPr>
                <w:sz w:val="20"/>
                <w:szCs w:val="20"/>
                <w:vertAlign w:val="superscript"/>
              </w:rPr>
              <w:footnoteReference w:id="13"/>
            </w:r>
            <w:r w:rsidRPr="008452C2">
              <w:rPr>
                <w:sz w:val="20"/>
                <w:szCs w:val="20"/>
              </w:rPr>
              <w:t xml:space="preserve"> </w:t>
            </w:r>
          </w:p>
        </w:tc>
        <w:tc>
          <w:tcPr>
            <w:tcW w:w="1843" w:type="dxa"/>
            <w:gridSpan w:val="2"/>
          </w:tcPr>
          <w:p w:rsidR="008452C2" w:rsidRPr="008452C2" w:rsidRDefault="008452C2" w:rsidP="007F2D74">
            <w:pPr>
              <w:widowControl w:val="0"/>
              <w:autoSpaceDE w:val="0"/>
              <w:autoSpaceDN w:val="0"/>
              <w:jc w:val="center"/>
              <w:rPr>
                <w:b/>
                <w:sz w:val="20"/>
                <w:szCs w:val="20"/>
              </w:rPr>
            </w:pPr>
            <w:r w:rsidRPr="008452C2">
              <w:rPr>
                <w:sz w:val="20"/>
                <w:szCs w:val="20"/>
              </w:rPr>
              <w:t>Курагина Дарья Владимировн</w:t>
            </w:r>
            <w:proofErr w:type="gramStart"/>
            <w:r w:rsidRPr="008452C2">
              <w:rPr>
                <w:sz w:val="20"/>
                <w:szCs w:val="20"/>
              </w:rPr>
              <w:t>а-</w:t>
            </w:r>
            <w:proofErr w:type="gramEnd"/>
            <w:r w:rsidRPr="008452C2">
              <w:rPr>
                <w:sz w:val="20"/>
                <w:szCs w:val="20"/>
              </w:rPr>
              <w:t xml:space="preserve"> ведущий специалист по вопросам </w:t>
            </w:r>
            <w:proofErr w:type="spellStart"/>
            <w:r w:rsidRPr="008452C2">
              <w:rPr>
                <w:sz w:val="20"/>
                <w:szCs w:val="20"/>
              </w:rPr>
              <w:t>ЖкХ</w:t>
            </w:r>
            <w:proofErr w:type="spellEnd"/>
            <w:r w:rsidRPr="008452C2">
              <w:rPr>
                <w:sz w:val="20"/>
                <w:szCs w:val="20"/>
              </w:rPr>
              <w:t>, благоустройства , транспорта и строительства</w:t>
            </w:r>
            <w:r w:rsidRPr="008452C2">
              <w:rPr>
                <w:b/>
                <w:sz w:val="20"/>
                <w:szCs w:val="20"/>
              </w:rPr>
              <w:t xml:space="preserve">. </w:t>
            </w: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2480" w:type="dxa"/>
          </w:tcPr>
          <w:p w:rsidR="008452C2" w:rsidRPr="008452C2" w:rsidRDefault="008452C2" w:rsidP="007F2D74">
            <w:pPr>
              <w:autoSpaceDE w:val="0"/>
              <w:autoSpaceDN w:val="0"/>
              <w:adjustRightInd w:val="0"/>
              <w:rPr>
                <w:sz w:val="20"/>
                <w:szCs w:val="20"/>
              </w:rPr>
            </w:pPr>
          </w:p>
        </w:tc>
        <w:tc>
          <w:tcPr>
            <w:tcW w:w="2912" w:type="dxa"/>
          </w:tcPr>
          <w:p w:rsidR="008452C2" w:rsidRPr="008452C2" w:rsidRDefault="008452C2" w:rsidP="007F2D74">
            <w:pPr>
              <w:autoSpaceDE w:val="0"/>
              <w:autoSpaceDN w:val="0"/>
              <w:adjustRightInd w:val="0"/>
              <w:ind w:firstLine="33"/>
              <w:rPr>
                <w:sz w:val="20"/>
                <w:szCs w:val="20"/>
              </w:rPr>
            </w:pPr>
            <w:r w:rsidRPr="008452C2">
              <w:rPr>
                <w:sz w:val="20"/>
                <w:szCs w:val="20"/>
              </w:rPr>
              <w:t xml:space="preserve">Определение и закрепление лиц ответственных  </w:t>
            </w:r>
            <w:proofErr w:type="gramStart"/>
            <w:r w:rsidRPr="008452C2">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8452C2">
              <w:rPr>
                <w:sz w:val="20"/>
                <w:szCs w:val="20"/>
              </w:rPr>
              <w:t>:</w:t>
            </w:r>
          </w:p>
          <w:p w:rsidR="008452C2" w:rsidRPr="008452C2" w:rsidRDefault="008452C2" w:rsidP="007F2D74">
            <w:pPr>
              <w:widowControl w:val="0"/>
              <w:autoSpaceDE w:val="0"/>
              <w:autoSpaceDN w:val="0"/>
              <w:rPr>
                <w:sz w:val="20"/>
                <w:szCs w:val="20"/>
              </w:rPr>
            </w:pPr>
            <w:r w:rsidRPr="008452C2">
              <w:rPr>
                <w:sz w:val="20"/>
                <w:szCs w:val="20"/>
              </w:rPr>
              <w:t>1 этап – 20%;</w:t>
            </w:r>
          </w:p>
          <w:p w:rsidR="008452C2" w:rsidRPr="008452C2" w:rsidRDefault="008452C2" w:rsidP="007F2D74">
            <w:pPr>
              <w:widowControl w:val="0"/>
              <w:autoSpaceDE w:val="0"/>
              <w:autoSpaceDN w:val="0"/>
              <w:rPr>
                <w:sz w:val="20"/>
                <w:szCs w:val="20"/>
              </w:rPr>
            </w:pPr>
            <w:r w:rsidRPr="008452C2">
              <w:rPr>
                <w:sz w:val="20"/>
                <w:szCs w:val="20"/>
              </w:rPr>
              <w:t>2- этап – 30%;</w:t>
            </w:r>
          </w:p>
          <w:p w:rsidR="008452C2" w:rsidRPr="008452C2" w:rsidRDefault="008452C2" w:rsidP="007F2D74">
            <w:pPr>
              <w:widowControl w:val="0"/>
              <w:autoSpaceDE w:val="0"/>
              <w:autoSpaceDN w:val="0"/>
              <w:rPr>
                <w:sz w:val="20"/>
                <w:szCs w:val="20"/>
              </w:rPr>
            </w:pPr>
            <w:r w:rsidRPr="008452C2">
              <w:rPr>
                <w:sz w:val="20"/>
                <w:szCs w:val="20"/>
              </w:rPr>
              <w:t>3- этап  - 50%</w:t>
            </w:r>
          </w:p>
        </w:tc>
      </w:tr>
      <w:tr w:rsidR="008452C2" w:rsidRPr="008452C2" w:rsidTr="007F2D74">
        <w:tc>
          <w:tcPr>
            <w:tcW w:w="4219" w:type="dxa"/>
            <w:gridSpan w:val="2"/>
          </w:tcPr>
          <w:p w:rsidR="008452C2" w:rsidRPr="008452C2" w:rsidRDefault="008452C2" w:rsidP="007F2D74">
            <w:pPr>
              <w:autoSpaceDE w:val="0"/>
              <w:autoSpaceDN w:val="0"/>
              <w:adjustRightInd w:val="0"/>
              <w:ind w:firstLine="284"/>
              <w:rPr>
                <w:sz w:val="20"/>
                <w:szCs w:val="20"/>
              </w:rPr>
            </w:pPr>
            <w:r w:rsidRPr="008452C2">
              <w:rPr>
                <w:sz w:val="20"/>
                <w:szCs w:val="20"/>
              </w:rPr>
              <w:lastRenderedPageBreak/>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8452C2" w:rsidRPr="008452C2" w:rsidRDefault="008452C2" w:rsidP="007F2D74">
            <w:pPr>
              <w:widowControl w:val="0"/>
              <w:autoSpaceDE w:val="0"/>
              <w:autoSpaceDN w:val="0"/>
              <w:ind w:firstLine="284"/>
              <w:rPr>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b/>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b/>
                <w:sz w:val="20"/>
                <w:szCs w:val="20"/>
              </w:rPr>
            </w:pPr>
            <w:r w:rsidRPr="008452C2">
              <w:rPr>
                <w:sz w:val="20"/>
                <w:szCs w:val="20"/>
              </w:rPr>
              <w:t>2022</w:t>
            </w:r>
          </w:p>
        </w:tc>
        <w:tc>
          <w:tcPr>
            <w:tcW w:w="2480" w:type="dxa"/>
          </w:tcPr>
          <w:p w:rsidR="008452C2" w:rsidRPr="008452C2" w:rsidRDefault="008452C2" w:rsidP="007F2D74">
            <w:pPr>
              <w:widowControl w:val="0"/>
              <w:autoSpaceDE w:val="0"/>
              <w:autoSpaceDN w:val="0"/>
              <w:rPr>
                <w:sz w:val="20"/>
                <w:szCs w:val="20"/>
              </w:rPr>
            </w:pPr>
          </w:p>
        </w:tc>
        <w:tc>
          <w:tcPr>
            <w:tcW w:w="2912" w:type="dxa"/>
          </w:tcPr>
          <w:p w:rsidR="008452C2" w:rsidRPr="008452C2" w:rsidRDefault="008452C2" w:rsidP="007F2D74">
            <w:pPr>
              <w:widowControl w:val="0"/>
              <w:autoSpaceDE w:val="0"/>
              <w:autoSpaceDN w:val="0"/>
              <w:rPr>
                <w:sz w:val="20"/>
                <w:szCs w:val="20"/>
              </w:rPr>
            </w:pPr>
            <w:r w:rsidRPr="008452C2">
              <w:rPr>
                <w:sz w:val="20"/>
                <w:szCs w:val="20"/>
              </w:rPr>
              <w:t>Комплексных проектов:</w:t>
            </w:r>
          </w:p>
          <w:p w:rsidR="008452C2" w:rsidRPr="008452C2" w:rsidRDefault="008452C2" w:rsidP="007F2D74">
            <w:pPr>
              <w:widowControl w:val="0"/>
              <w:autoSpaceDE w:val="0"/>
              <w:autoSpaceDN w:val="0"/>
              <w:rPr>
                <w:sz w:val="20"/>
                <w:szCs w:val="20"/>
              </w:rPr>
            </w:pPr>
            <w:r w:rsidRPr="008452C2">
              <w:rPr>
                <w:sz w:val="20"/>
                <w:szCs w:val="20"/>
              </w:rPr>
              <w:t>1 этап – 1 проект;</w:t>
            </w:r>
          </w:p>
          <w:p w:rsidR="008452C2" w:rsidRPr="008452C2" w:rsidRDefault="008452C2" w:rsidP="007F2D74">
            <w:pPr>
              <w:widowControl w:val="0"/>
              <w:autoSpaceDE w:val="0"/>
              <w:autoSpaceDN w:val="0"/>
              <w:rPr>
                <w:sz w:val="20"/>
                <w:szCs w:val="20"/>
              </w:rPr>
            </w:pPr>
            <w:r w:rsidRPr="008452C2">
              <w:rPr>
                <w:sz w:val="20"/>
                <w:szCs w:val="20"/>
              </w:rPr>
              <w:t>2- этап – 2 проекта;</w:t>
            </w:r>
          </w:p>
          <w:p w:rsidR="008452C2" w:rsidRPr="008452C2" w:rsidRDefault="008452C2" w:rsidP="007F2D74">
            <w:pPr>
              <w:widowControl w:val="0"/>
              <w:autoSpaceDE w:val="0"/>
              <w:autoSpaceDN w:val="0"/>
              <w:rPr>
                <w:bCs/>
                <w:sz w:val="20"/>
                <w:szCs w:val="20"/>
              </w:rPr>
            </w:pPr>
            <w:r w:rsidRPr="008452C2">
              <w:rPr>
                <w:sz w:val="20"/>
                <w:szCs w:val="20"/>
              </w:rPr>
              <w:t>3- этап  - 3 проекта.</w:t>
            </w:r>
          </w:p>
          <w:p w:rsidR="008452C2" w:rsidRPr="008452C2" w:rsidRDefault="008452C2" w:rsidP="007F2D74">
            <w:pPr>
              <w:widowControl w:val="0"/>
              <w:autoSpaceDE w:val="0"/>
              <w:autoSpaceDN w:val="0"/>
              <w:rPr>
                <w:bCs/>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284"/>
              <w:rPr>
                <w:sz w:val="20"/>
                <w:szCs w:val="20"/>
              </w:rPr>
            </w:pPr>
            <w:r w:rsidRPr="008452C2">
              <w:rPr>
                <w:sz w:val="20"/>
                <w:szCs w:val="20"/>
              </w:rPr>
              <w:t xml:space="preserve">1.3. Применение лучших практик (проектов, </w:t>
            </w:r>
            <w:proofErr w:type="gramStart"/>
            <w:r w:rsidRPr="008452C2">
              <w:rPr>
                <w:sz w:val="20"/>
                <w:szCs w:val="20"/>
              </w:rPr>
              <w:t>дизайн-проектов</w:t>
            </w:r>
            <w:proofErr w:type="gramEnd"/>
            <w:r w:rsidRPr="008452C2">
              <w:rPr>
                <w:sz w:val="20"/>
                <w:szCs w:val="20"/>
              </w:rPr>
              <w:t>)  благоустройства  дворов и общественных территорий</w:t>
            </w: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b/>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b/>
                <w:sz w:val="20"/>
                <w:szCs w:val="20"/>
              </w:rPr>
            </w:pPr>
            <w:r w:rsidRPr="008452C2">
              <w:rPr>
                <w:sz w:val="20"/>
                <w:szCs w:val="20"/>
              </w:rPr>
              <w:t>2022</w:t>
            </w:r>
          </w:p>
        </w:tc>
        <w:tc>
          <w:tcPr>
            <w:tcW w:w="2480" w:type="dxa"/>
          </w:tcPr>
          <w:p w:rsidR="008452C2" w:rsidRPr="008452C2" w:rsidRDefault="008452C2" w:rsidP="007F2D74">
            <w:pPr>
              <w:autoSpaceDE w:val="0"/>
              <w:autoSpaceDN w:val="0"/>
              <w:adjustRightInd w:val="0"/>
              <w:ind w:hanging="38"/>
              <w:rPr>
                <w:sz w:val="20"/>
                <w:szCs w:val="20"/>
              </w:rPr>
            </w:pPr>
          </w:p>
        </w:tc>
        <w:tc>
          <w:tcPr>
            <w:tcW w:w="2912" w:type="dxa"/>
          </w:tcPr>
          <w:p w:rsidR="008452C2" w:rsidRPr="008452C2" w:rsidRDefault="008452C2" w:rsidP="007F2D74">
            <w:pPr>
              <w:autoSpaceDE w:val="0"/>
              <w:autoSpaceDN w:val="0"/>
              <w:adjustRightInd w:val="0"/>
              <w:ind w:hanging="38"/>
              <w:rPr>
                <w:sz w:val="20"/>
                <w:szCs w:val="20"/>
              </w:rPr>
            </w:pPr>
            <w:r w:rsidRPr="008452C2">
              <w:rPr>
                <w:sz w:val="20"/>
                <w:szCs w:val="20"/>
              </w:rPr>
              <w:t>Создание не менее 1-ой концепции благоустройства дворов и общественных территории, ежегодно</w:t>
            </w:r>
            <w:r w:rsidRPr="008452C2">
              <w:rPr>
                <w:sz w:val="20"/>
                <w:szCs w:val="20"/>
                <w:vertAlign w:val="superscript"/>
              </w:rPr>
              <w:footnoteReference w:id="14"/>
            </w:r>
            <w:r w:rsidRPr="008452C2">
              <w:rPr>
                <w:sz w:val="20"/>
                <w:szCs w:val="20"/>
              </w:rPr>
              <w:t xml:space="preserve">  </w:t>
            </w:r>
          </w:p>
          <w:p w:rsidR="008452C2" w:rsidRPr="008452C2" w:rsidRDefault="008452C2" w:rsidP="007F2D74">
            <w:pPr>
              <w:widowControl w:val="0"/>
              <w:autoSpaceDE w:val="0"/>
              <w:autoSpaceDN w:val="0"/>
              <w:rPr>
                <w:sz w:val="20"/>
                <w:szCs w:val="20"/>
              </w:rPr>
            </w:pPr>
          </w:p>
          <w:p w:rsidR="008452C2" w:rsidRPr="008452C2" w:rsidRDefault="008452C2" w:rsidP="007F2D74">
            <w:pPr>
              <w:widowControl w:val="0"/>
              <w:autoSpaceDE w:val="0"/>
              <w:autoSpaceDN w:val="0"/>
              <w:rPr>
                <w:sz w:val="20"/>
                <w:szCs w:val="20"/>
              </w:rPr>
            </w:pPr>
            <w:r w:rsidRPr="008452C2">
              <w:rPr>
                <w:sz w:val="20"/>
                <w:szCs w:val="20"/>
              </w:rPr>
              <w:t>Не менее двух лучших проектов (дизайн-проект) благоустройства дворов и общественной территории из краевой базы данных, ежегодно</w:t>
            </w:r>
          </w:p>
        </w:tc>
      </w:tr>
      <w:tr w:rsidR="008452C2" w:rsidRPr="008452C2" w:rsidTr="007F2D74">
        <w:tc>
          <w:tcPr>
            <w:tcW w:w="4219" w:type="dxa"/>
            <w:gridSpan w:val="2"/>
          </w:tcPr>
          <w:p w:rsidR="008452C2" w:rsidRPr="008452C2" w:rsidRDefault="008452C2" w:rsidP="007F2D74">
            <w:pPr>
              <w:widowControl w:val="0"/>
              <w:autoSpaceDE w:val="0"/>
              <w:autoSpaceDN w:val="0"/>
              <w:ind w:firstLine="360"/>
              <w:rPr>
                <w:sz w:val="20"/>
                <w:szCs w:val="20"/>
              </w:rPr>
            </w:pPr>
            <w:r w:rsidRPr="008452C2">
              <w:rPr>
                <w:sz w:val="20"/>
                <w:szCs w:val="20"/>
              </w:rPr>
              <w:t xml:space="preserve">1.4. Обеспечение системной работы административной комиссии, рассматривающей дела о нарушении правил благоустройства </w:t>
            </w:r>
            <w:r w:rsidRPr="008452C2">
              <w:rPr>
                <w:sz w:val="20"/>
                <w:szCs w:val="20"/>
                <w:vertAlign w:val="superscript"/>
              </w:rPr>
              <w:footnoteReference w:id="15"/>
            </w: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2022</w:t>
            </w:r>
          </w:p>
        </w:tc>
        <w:tc>
          <w:tcPr>
            <w:tcW w:w="2480" w:type="dxa"/>
          </w:tcPr>
          <w:p w:rsidR="008452C2" w:rsidRPr="008452C2" w:rsidRDefault="008452C2" w:rsidP="007F2D74">
            <w:pPr>
              <w:widowControl w:val="0"/>
              <w:autoSpaceDE w:val="0"/>
              <w:autoSpaceDN w:val="0"/>
              <w:rPr>
                <w:sz w:val="20"/>
                <w:szCs w:val="20"/>
              </w:rPr>
            </w:pPr>
            <w:r w:rsidRPr="008452C2">
              <w:rPr>
                <w:sz w:val="20"/>
                <w:szCs w:val="20"/>
              </w:rPr>
              <w:t xml:space="preserve">Активизация деятельности административной комиссии </w:t>
            </w:r>
          </w:p>
        </w:tc>
        <w:tc>
          <w:tcPr>
            <w:tcW w:w="2912" w:type="dxa"/>
          </w:tcPr>
          <w:p w:rsidR="008452C2" w:rsidRPr="008452C2" w:rsidRDefault="008452C2" w:rsidP="007F2D74">
            <w:pPr>
              <w:widowControl w:val="0"/>
              <w:autoSpaceDE w:val="0"/>
              <w:autoSpaceDN w:val="0"/>
              <w:rPr>
                <w:bCs/>
                <w:sz w:val="20"/>
                <w:szCs w:val="20"/>
              </w:rPr>
            </w:pPr>
            <w:r w:rsidRPr="008452C2">
              <w:rPr>
                <w:bCs/>
                <w:sz w:val="20"/>
                <w:szCs w:val="20"/>
              </w:rPr>
              <w:t>Не менее 12 решений (протоколов) административной комиссии по вопросам соблюдения правил благоустройства</w:t>
            </w:r>
          </w:p>
          <w:p w:rsidR="008452C2" w:rsidRPr="008452C2" w:rsidRDefault="008452C2" w:rsidP="007F2D74">
            <w:pPr>
              <w:widowControl w:val="0"/>
              <w:autoSpaceDE w:val="0"/>
              <w:autoSpaceDN w:val="0"/>
              <w:rPr>
                <w:sz w:val="20"/>
                <w:szCs w:val="20"/>
              </w:rPr>
            </w:pPr>
            <w:r w:rsidRPr="008452C2">
              <w:rPr>
                <w:sz w:val="20"/>
                <w:szCs w:val="20"/>
              </w:rPr>
              <w:t>1 этап – 20%;</w:t>
            </w:r>
          </w:p>
          <w:p w:rsidR="008452C2" w:rsidRPr="008452C2" w:rsidRDefault="008452C2" w:rsidP="007F2D74">
            <w:pPr>
              <w:widowControl w:val="0"/>
              <w:autoSpaceDE w:val="0"/>
              <w:autoSpaceDN w:val="0"/>
              <w:rPr>
                <w:sz w:val="20"/>
                <w:szCs w:val="20"/>
              </w:rPr>
            </w:pPr>
            <w:r w:rsidRPr="008452C2">
              <w:rPr>
                <w:sz w:val="20"/>
                <w:szCs w:val="20"/>
              </w:rPr>
              <w:t>2- этап - 30%</w:t>
            </w:r>
          </w:p>
          <w:p w:rsidR="008452C2" w:rsidRPr="008452C2" w:rsidRDefault="008452C2" w:rsidP="007F2D74">
            <w:pPr>
              <w:widowControl w:val="0"/>
              <w:autoSpaceDE w:val="0"/>
              <w:autoSpaceDN w:val="0"/>
              <w:rPr>
                <w:sz w:val="20"/>
                <w:szCs w:val="20"/>
              </w:rPr>
            </w:pPr>
            <w:r w:rsidRPr="008452C2">
              <w:rPr>
                <w:sz w:val="20"/>
                <w:szCs w:val="20"/>
              </w:rPr>
              <w:t>3- этап  - 50%</w:t>
            </w:r>
          </w:p>
        </w:tc>
      </w:tr>
      <w:tr w:rsidR="008452C2" w:rsidRPr="008452C2" w:rsidTr="007F2D74">
        <w:tc>
          <w:tcPr>
            <w:tcW w:w="4219" w:type="dxa"/>
            <w:gridSpan w:val="2"/>
          </w:tcPr>
          <w:p w:rsidR="008452C2" w:rsidRPr="008452C2" w:rsidRDefault="008452C2" w:rsidP="007F2D74">
            <w:pPr>
              <w:autoSpaceDE w:val="0"/>
              <w:autoSpaceDN w:val="0"/>
              <w:adjustRightInd w:val="0"/>
              <w:ind w:firstLine="540"/>
              <w:rPr>
                <w:sz w:val="20"/>
                <w:szCs w:val="20"/>
              </w:rPr>
            </w:pPr>
            <w:r w:rsidRPr="008452C2">
              <w:rPr>
                <w:sz w:val="20"/>
                <w:szCs w:val="20"/>
              </w:rPr>
              <w:t xml:space="preserve">1.5. Обеспечение надлежащего </w:t>
            </w:r>
            <w:r w:rsidRPr="008452C2">
              <w:rPr>
                <w:sz w:val="20"/>
                <w:szCs w:val="20"/>
              </w:rPr>
              <w:lastRenderedPageBreak/>
              <w:t xml:space="preserve">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 </w:t>
            </w:r>
          </w:p>
          <w:p w:rsidR="008452C2" w:rsidRPr="008452C2" w:rsidRDefault="008452C2" w:rsidP="007F2D74">
            <w:pPr>
              <w:widowControl w:val="0"/>
              <w:autoSpaceDE w:val="0"/>
              <w:autoSpaceDN w:val="0"/>
              <w:ind w:firstLine="284"/>
              <w:rPr>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2022</w:t>
            </w:r>
          </w:p>
        </w:tc>
        <w:tc>
          <w:tcPr>
            <w:tcW w:w="2480" w:type="dxa"/>
          </w:tcPr>
          <w:p w:rsidR="008452C2" w:rsidRPr="008452C2" w:rsidRDefault="008452C2" w:rsidP="007F2D74">
            <w:pPr>
              <w:widowControl w:val="0"/>
              <w:autoSpaceDE w:val="0"/>
              <w:autoSpaceDN w:val="0"/>
              <w:jc w:val="center"/>
              <w:rPr>
                <w:sz w:val="20"/>
                <w:szCs w:val="20"/>
              </w:rPr>
            </w:pPr>
          </w:p>
        </w:tc>
        <w:tc>
          <w:tcPr>
            <w:tcW w:w="2912" w:type="dxa"/>
          </w:tcPr>
          <w:p w:rsidR="008452C2" w:rsidRPr="008452C2" w:rsidRDefault="008452C2" w:rsidP="007F2D74">
            <w:pPr>
              <w:widowControl w:val="0"/>
              <w:autoSpaceDE w:val="0"/>
              <w:autoSpaceDN w:val="0"/>
              <w:rPr>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284"/>
              <w:rPr>
                <w:sz w:val="20"/>
                <w:szCs w:val="20"/>
              </w:rPr>
            </w:pPr>
            <w:r w:rsidRPr="008452C2">
              <w:rPr>
                <w:sz w:val="20"/>
                <w:szCs w:val="20"/>
              </w:rPr>
              <w:lastRenderedPageBreak/>
              <w:t xml:space="preserve">1.6. Иные мероприятия  </w:t>
            </w:r>
          </w:p>
          <w:p w:rsidR="008452C2" w:rsidRPr="008452C2" w:rsidRDefault="008452C2" w:rsidP="007F2D74">
            <w:pPr>
              <w:autoSpaceDE w:val="0"/>
              <w:autoSpaceDN w:val="0"/>
              <w:adjustRightInd w:val="0"/>
              <w:ind w:firstLine="540"/>
              <w:jc w:val="both"/>
              <w:rPr>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b/>
                <w:sz w:val="20"/>
                <w:szCs w:val="20"/>
              </w:rPr>
            </w:pPr>
          </w:p>
        </w:tc>
        <w:tc>
          <w:tcPr>
            <w:tcW w:w="1856" w:type="dxa"/>
          </w:tcPr>
          <w:p w:rsidR="008452C2" w:rsidRPr="008452C2" w:rsidRDefault="008452C2" w:rsidP="007F2D74">
            <w:pPr>
              <w:widowControl w:val="0"/>
              <w:autoSpaceDE w:val="0"/>
              <w:autoSpaceDN w:val="0"/>
              <w:jc w:val="center"/>
              <w:rPr>
                <w:b/>
                <w:sz w:val="20"/>
                <w:szCs w:val="20"/>
              </w:rPr>
            </w:pPr>
          </w:p>
        </w:tc>
        <w:tc>
          <w:tcPr>
            <w:tcW w:w="2480" w:type="dxa"/>
          </w:tcPr>
          <w:p w:rsidR="008452C2" w:rsidRPr="008452C2" w:rsidRDefault="008452C2" w:rsidP="007F2D74">
            <w:pPr>
              <w:widowControl w:val="0"/>
              <w:autoSpaceDE w:val="0"/>
              <w:autoSpaceDN w:val="0"/>
              <w:jc w:val="center"/>
              <w:rPr>
                <w:sz w:val="20"/>
                <w:szCs w:val="20"/>
              </w:rPr>
            </w:pPr>
          </w:p>
        </w:tc>
        <w:tc>
          <w:tcPr>
            <w:tcW w:w="2912" w:type="dxa"/>
          </w:tcPr>
          <w:p w:rsidR="008452C2" w:rsidRPr="008452C2" w:rsidRDefault="008452C2" w:rsidP="007F2D74">
            <w:pPr>
              <w:widowControl w:val="0"/>
              <w:autoSpaceDE w:val="0"/>
              <w:autoSpaceDN w:val="0"/>
              <w:rPr>
                <w:sz w:val="20"/>
                <w:szCs w:val="20"/>
              </w:rPr>
            </w:pPr>
          </w:p>
        </w:tc>
      </w:tr>
      <w:tr w:rsidR="008452C2" w:rsidRPr="008452C2" w:rsidTr="007F2D74">
        <w:tc>
          <w:tcPr>
            <w:tcW w:w="11874" w:type="dxa"/>
            <w:gridSpan w:val="7"/>
          </w:tcPr>
          <w:p w:rsidR="008452C2" w:rsidRPr="008452C2" w:rsidRDefault="008452C2" w:rsidP="007F2D74">
            <w:pPr>
              <w:autoSpaceDE w:val="0"/>
              <w:autoSpaceDN w:val="0"/>
              <w:adjustRightInd w:val="0"/>
              <w:jc w:val="center"/>
              <w:rPr>
                <w:b/>
                <w:sz w:val="20"/>
                <w:szCs w:val="20"/>
              </w:rPr>
            </w:pPr>
            <w:r w:rsidRPr="008452C2">
              <w:rPr>
                <w:b/>
                <w:sz w:val="20"/>
                <w:szCs w:val="20"/>
              </w:rPr>
              <w:t>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c>
          <w:tcPr>
            <w:tcW w:w="2912" w:type="dxa"/>
          </w:tcPr>
          <w:p w:rsidR="008452C2" w:rsidRPr="008452C2" w:rsidRDefault="008452C2" w:rsidP="007F2D74">
            <w:pPr>
              <w:autoSpaceDE w:val="0"/>
              <w:autoSpaceDN w:val="0"/>
              <w:adjustRightInd w:val="0"/>
              <w:jc w:val="center"/>
              <w:rPr>
                <w:b/>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284"/>
              <w:rPr>
                <w:b/>
                <w:sz w:val="20"/>
                <w:szCs w:val="20"/>
              </w:rPr>
            </w:pPr>
            <w:r w:rsidRPr="008452C2">
              <w:rPr>
                <w:b/>
                <w:sz w:val="20"/>
                <w:szCs w:val="20"/>
              </w:rPr>
              <w:t xml:space="preserve">2.1. Благоустройство дворовых территорий многоквартирных домов. </w:t>
            </w:r>
          </w:p>
          <w:p w:rsidR="008452C2" w:rsidRPr="008452C2" w:rsidRDefault="008452C2" w:rsidP="007F2D74">
            <w:pPr>
              <w:widowControl w:val="0"/>
              <w:autoSpaceDE w:val="0"/>
              <w:autoSpaceDN w:val="0"/>
              <w:ind w:firstLine="360"/>
              <w:rPr>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2022</w:t>
            </w:r>
          </w:p>
        </w:tc>
        <w:tc>
          <w:tcPr>
            <w:tcW w:w="2480" w:type="dxa"/>
          </w:tcPr>
          <w:p w:rsidR="008452C2" w:rsidRPr="008452C2" w:rsidRDefault="008452C2" w:rsidP="007F2D74">
            <w:pPr>
              <w:widowControl w:val="0"/>
              <w:autoSpaceDE w:val="0"/>
              <w:autoSpaceDN w:val="0"/>
              <w:rPr>
                <w:b/>
                <w:sz w:val="20"/>
                <w:szCs w:val="20"/>
              </w:rPr>
            </w:pPr>
          </w:p>
        </w:tc>
        <w:tc>
          <w:tcPr>
            <w:tcW w:w="2912" w:type="dxa"/>
          </w:tcPr>
          <w:p w:rsidR="008452C2" w:rsidRPr="008452C2" w:rsidRDefault="008452C2" w:rsidP="007F2D74">
            <w:pPr>
              <w:widowControl w:val="0"/>
              <w:autoSpaceDE w:val="0"/>
              <w:autoSpaceDN w:val="0"/>
              <w:rPr>
                <w:sz w:val="20"/>
                <w:szCs w:val="20"/>
              </w:rPr>
            </w:pPr>
            <w:r w:rsidRPr="008452C2">
              <w:rPr>
                <w:sz w:val="20"/>
                <w:szCs w:val="20"/>
              </w:rPr>
              <w:t>Решения общественной комиссии об утверждении актуального  ранжированного перечня дворовых территорий (протокол).</w:t>
            </w:r>
          </w:p>
          <w:p w:rsidR="008452C2" w:rsidRPr="008452C2" w:rsidRDefault="008452C2" w:rsidP="007F2D74">
            <w:pPr>
              <w:widowControl w:val="0"/>
              <w:autoSpaceDE w:val="0"/>
              <w:autoSpaceDN w:val="0"/>
              <w:rPr>
                <w:sz w:val="20"/>
                <w:szCs w:val="20"/>
              </w:rPr>
            </w:pPr>
          </w:p>
          <w:p w:rsidR="008452C2" w:rsidRPr="008452C2" w:rsidRDefault="008452C2" w:rsidP="007F2D74">
            <w:pPr>
              <w:widowControl w:val="0"/>
              <w:autoSpaceDE w:val="0"/>
              <w:autoSpaceDN w:val="0"/>
              <w:rPr>
                <w:sz w:val="20"/>
                <w:szCs w:val="20"/>
              </w:rPr>
            </w:pPr>
            <w:r w:rsidRPr="008452C2">
              <w:rPr>
                <w:sz w:val="20"/>
                <w:szCs w:val="20"/>
              </w:rPr>
              <w:t xml:space="preserve">Ранжированный адресный перечень дворовых территорий нуждающихся в благоустройстве исходя из поступления предложений от заинтересованных лиц </w:t>
            </w:r>
          </w:p>
          <w:p w:rsidR="008452C2" w:rsidRPr="008452C2" w:rsidRDefault="008452C2" w:rsidP="007F2D74">
            <w:pPr>
              <w:widowControl w:val="0"/>
              <w:autoSpaceDE w:val="0"/>
              <w:autoSpaceDN w:val="0"/>
              <w:rPr>
                <w:kern w:val="1"/>
                <w:sz w:val="20"/>
                <w:szCs w:val="20"/>
              </w:rPr>
            </w:pPr>
            <w:proofErr w:type="gramStart"/>
            <w:r w:rsidRPr="008452C2">
              <w:rPr>
                <w:kern w:val="1"/>
                <w:sz w:val="20"/>
                <w:szCs w:val="20"/>
              </w:rPr>
              <w:t>приведен</w:t>
            </w:r>
            <w:proofErr w:type="gramEnd"/>
            <w:r w:rsidRPr="008452C2">
              <w:rPr>
                <w:kern w:val="1"/>
                <w:sz w:val="20"/>
                <w:szCs w:val="20"/>
              </w:rPr>
              <w:t xml:space="preserve"> в </w:t>
            </w:r>
            <w:r w:rsidRPr="008452C2">
              <w:rPr>
                <w:sz w:val="20"/>
                <w:szCs w:val="20"/>
              </w:rPr>
              <w:t xml:space="preserve"> приложении  № 2 к П</w:t>
            </w:r>
            <w:r w:rsidRPr="008452C2">
              <w:rPr>
                <w:kern w:val="1"/>
                <w:sz w:val="20"/>
                <w:szCs w:val="20"/>
              </w:rPr>
              <w:t xml:space="preserve">рограмме </w:t>
            </w:r>
          </w:p>
          <w:p w:rsidR="008452C2" w:rsidRPr="008452C2" w:rsidRDefault="008452C2" w:rsidP="007F2D74">
            <w:pPr>
              <w:widowControl w:val="0"/>
              <w:autoSpaceDE w:val="0"/>
              <w:autoSpaceDN w:val="0"/>
              <w:rPr>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426"/>
              <w:rPr>
                <w:sz w:val="20"/>
                <w:szCs w:val="20"/>
              </w:rPr>
            </w:pPr>
            <w:r w:rsidRPr="008452C2">
              <w:rPr>
                <w:sz w:val="20"/>
                <w:szCs w:val="20"/>
              </w:rPr>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r w:rsidRPr="008452C2">
              <w:rPr>
                <w:sz w:val="20"/>
                <w:szCs w:val="20"/>
                <w:vertAlign w:val="superscript"/>
              </w:rPr>
              <w:footnoteReference w:id="16"/>
            </w: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2022</w:t>
            </w: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rPr>
                <w:sz w:val="20"/>
                <w:szCs w:val="20"/>
              </w:rPr>
            </w:pPr>
            <w:r w:rsidRPr="008452C2">
              <w:rPr>
                <w:sz w:val="20"/>
                <w:szCs w:val="20"/>
              </w:rPr>
              <w:t>Паспорт дворовой территории  от общего количества дворовых территорий по этапам</w:t>
            </w:r>
          </w:p>
          <w:p w:rsidR="008452C2" w:rsidRPr="008452C2" w:rsidRDefault="008452C2" w:rsidP="007F2D74">
            <w:pPr>
              <w:widowControl w:val="0"/>
              <w:autoSpaceDE w:val="0"/>
              <w:autoSpaceDN w:val="0"/>
              <w:rPr>
                <w:sz w:val="20"/>
                <w:szCs w:val="20"/>
              </w:rPr>
            </w:pPr>
            <w:r w:rsidRPr="008452C2">
              <w:rPr>
                <w:sz w:val="20"/>
                <w:szCs w:val="20"/>
              </w:rPr>
              <w:t>1 этап – 20%;</w:t>
            </w:r>
          </w:p>
          <w:p w:rsidR="008452C2" w:rsidRPr="008452C2" w:rsidRDefault="008452C2" w:rsidP="007F2D74">
            <w:pPr>
              <w:widowControl w:val="0"/>
              <w:autoSpaceDE w:val="0"/>
              <w:autoSpaceDN w:val="0"/>
              <w:rPr>
                <w:sz w:val="20"/>
                <w:szCs w:val="20"/>
              </w:rPr>
            </w:pPr>
            <w:r w:rsidRPr="008452C2">
              <w:rPr>
                <w:sz w:val="20"/>
                <w:szCs w:val="20"/>
              </w:rPr>
              <w:t>2- этап - 30%</w:t>
            </w:r>
          </w:p>
          <w:p w:rsidR="008452C2" w:rsidRPr="008452C2" w:rsidRDefault="008452C2" w:rsidP="007F2D74">
            <w:pPr>
              <w:widowControl w:val="0"/>
              <w:autoSpaceDE w:val="0"/>
              <w:autoSpaceDN w:val="0"/>
              <w:rPr>
                <w:sz w:val="20"/>
                <w:szCs w:val="20"/>
              </w:rPr>
            </w:pPr>
            <w:r w:rsidRPr="008452C2">
              <w:rPr>
                <w:sz w:val="20"/>
                <w:szCs w:val="20"/>
              </w:rPr>
              <w:t xml:space="preserve">3- этап  - 50% по  форме согласно приложению </w:t>
            </w:r>
          </w:p>
          <w:p w:rsidR="008452C2" w:rsidRPr="008452C2" w:rsidRDefault="008452C2" w:rsidP="007F2D74">
            <w:pPr>
              <w:widowControl w:val="0"/>
              <w:autoSpaceDE w:val="0"/>
              <w:autoSpaceDN w:val="0"/>
              <w:rPr>
                <w:kern w:val="1"/>
                <w:sz w:val="20"/>
                <w:szCs w:val="20"/>
              </w:rPr>
            </w:pPr>
            <w:r w:rsidRPr="008452C2">
              <w:rPr>
                <w:sz w:val="20"/>
                <w:szCs w:val="20"/>
              </w:rPr>
              <w:t>№ 6</w:t>
            </w:r>
            <w:proofErr w:type="gramStart"/>
            <w:r w:rsidRPr="008452C2">
              <w:rPr>
                <w:sz w:val="20"/>
                <w:szCs w:val="20"/>
              </w:rPr>
              <w:t xml:space="preserve"> :</w:t>
            </w:r>
            <w:proofErr w:type="gramEnd"/>
            <w:r w:rsidRPr="008452C2">
              <w:rPr>
                <w:sz w:val="20"/>
                <w:szCs w:val="20"/>
              </w:rPr>
              <w:t>к Программе</w:t>
            </w:r>
            <w:r w:rsidRPr="008452C2">
              <w:rPr>
                <w:kern w:val="1"/>
                <w:sz w:val="20"/>
                <w:szCs w:val="20"/>
              </w:rPr>
              <w:t xml:space="preserve"> </w:t>
            </w:r>
          </w:p>
          <w:p w:rsidR="008452C2" w:rsidRPr="008452C2" w:rsidRDefault="008452C2" w:rsidP="007F2D74">
            <w:pPr>
              <w:widowControl w:val="0"/>
              <w:autoSpaceDE w:val="0"/>
              <w:autoSpaceDN w:val="0"/>
              <w:rPr>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426"/>
              <w:rPr>
                <w:sz w:val="20"/>
                <w:szCs w:val="20"/>
              </w:rPr>
            </w:pPr>
            <w:r w:rsidRPr="008452C2">
              <w:rPr>
                <w:sz w:val="20"/>
                <w:szCs w:val="20"/>
              </w:rPr>
              <w:t xml:space="preserve">2.1.2.  Организация подачи и сбор предложений заинтересованных лиц о благоустройстве дворовых территорий </w:t>
            </w: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2022</w:t>
            </w:r>
          </w:p>
        </w:tc>
        <w:tc>
          <w:tcPr>
            <w:tcW w:w="2480" w:type="dxa"/>
          </w:tcPr>
          <w:p w:rsidR="008452C2" w:rsidRPr="008452C2" w:rsidRDefault="008452C2" w:rsidP="007F2D74">
            <w:pPr>
              <w:widowControl w:val="0"/>
              <w:autoSpaceDE w:val="0"/>
              <w:autoSpaceDN w:val="0"/>
              <w:rPr>
                <w:sz w:val="20"/>
                <w:szCs w:val="20"/>
              </w:rPr>
            </w:pPr>
          </w:p>
        </w:tc>
        <w:tc>
          <w:tcPr>
            <w:tcW w:w="2912" w:type="dxa"/>
          </w:tcPr>
          <w:p w:rsidR="008452C2" w:rsidRPr="008452C2" w:rsidRDefault="008452C2" w:rsidP="007F2D74">
            <w:pPr>
              <w:widowControl w:val="0"/>
              <w:autoSpaceDE w:val="0"/>
              <w:autoSpaceDN w:val="0"/>
              <w:rPr>
                <w:kern w:val="1"/>
                <w:sz w:val="20"/>
                <w:szCs w:val="20"/>
              </w:rPr>
            </w:pPr>
            <w:r w:rsidRPr="008452C2">
              <w:rPr>
                <w:kern w:val="1"/>
                <w:sz w:val="20"/>
                <w:szCs w:val="20"/>
              </w:rPr>
              <w:t xml:space="preserve">Количество и доля предложений, поступивших от заинтересованных лиц о </w:t>
            </w:r>
            <w:r w:rsidRPr="008452C2">
              <w:rPr>
                <w:kern w:val="1"/>
                <w:sz w:val="20"/>
                <w:szCs w:val="20"/>
              </w:rPr>
              <w:lastRenderedPageBreak/>
              <w:t>финансовом участии при благоустройстве дворовых территорий</w:t>
            </w:r>
            <w:r w:rsidRPr="008452C2">
              <w:rPr>
                <w:kern w:val="1"/>
                <w:sz w:val="20"/>
                <w:szCs w:val="20"/>
                <w:vertAlign w:val="superscript"/>
              </w:rPr>
              <w:footnoteReference w:id="17"/>
            </w:r>
            <w:r w:rsidRPr="008452C2">
              <w:rPr>
                <w:kern w:val="1"/>
                <w:sz w:val="20"/>
                <w:szCs w:val="20"/>
              </w:rPr>
              <w:t>, ежегодно не менее 5% от общего количества дворов нуждающихся в благоустройстве</w:t>
            </w:r>
          </w:p>
          <w:p w:rsidR="008452C2" w:rsidRPr="008452C2" w:rsidRDefault="008452C2" w:rsidP="007F2D74">
            <w:pPr>
              <w:widowControl w:val="0"/>
              <w:autoSpaceDE w:val="0"/>
              <w:autoSpaceDN w:val="0"/>
              <w:rPr>
                <w:b/>
                <w:sz w:val="20"/>
                <w:szCs w:val="20"/>
              </w:rPr>
            </w:pPr>
          </w:p>
        </w:tc>
      </w:tr>
      <w:tr w:rsidR="008452C2" w:rsidRPr="008452C2" w:rsidTr="007F2D74">
        <w:trPr>
          <w:trHeight w:val="841"/>
        </w:trPr>
        <w:tc>
          <w:tcPr>
            <w:tcW w:w="4219" w:type="dxa"/>
            <w:gridSpan w:val="2"/>
          </w:tcPr>
          <w:p w:rsidR="008452C2" w:rsidRPr="008452C2" w:rsidRDefault="008452C2" w:rsidP="007F2D74">
            <w:pPr>
              <w:widowControl w:val="0"/>
              <w:autoSpaceDE w:val="0"/>
              <w:autoSpaceDN w:val="0"/>
              <w:ind w:firstLine="426"/>
              <w:rPr>
                <w:sz w:val="20"/>
                <w:szCs w:val="20"/>
              </w:rPr>
            </w:pPr>
            <w:r w:rsidRPr="008452C2">
              <w:rPr>
                <w:sz w:val="20"/>
                <w:szCs w:val="20"/>
              </w:rPr>
              <w:lastRenderedPageBreak/>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2022</w:t>
            </w:r>
          </w:p>
        </w:tc>
        <w:tc>
          <w:tcPr>
            <w:tcW w:w="2480" w:type="dxa"/>
          </w:tcPr>
          <w:p w:rsidR="008452C2" w:rsidRPr="008452C2" w:rsidRDefault="008452C2" w:rsidP="007F2D74">
            <w:pPr>
              <w:widowControl w:val="0"/>
              <w:autoSpaceDE w:val="0"/>
              <w:autoSpaceDN w:val="0"/>
              <w:rPr>
                <w:sz w:val="20"/>
                <w:szCs w:val="20"/>
              </w:rPr>
            </w:pPr>
            <w:r w:rsidRPr="008452C2">
              <w:rPr>
                <w:sz w:val="20"/>
                <w:szCs w:val="20"/>
              </w:rPr>
              <w:t xml:space="preserve"> </w:t>
            </w:r>
          </w:p>
        </w:tc>
        <w:tc>
          <w:tcPr>
            <w:tcW w:w="2912" w:type="dxa"/>
          </w:tcPr>
          <w:p w:rsidR="008452C2" w:rsidRPr="008452C2" w:rsidRDefault="008452C2" w:rsidP="007F2D74">
            <w:pPr>
              <w:widowControl w:val="0"/>
              <w:autoSpaceDE w:val="0"/>
              <w:autoSpaceDN w:val="0"/>
              <w:rPr>
                <w:sz w:val="20"/>
                <w:szCs w:val="20"/>
              </w:rPr>
            </w:pPr>
            <w:r w:rsidRPr="008452C2">
              <w:rPr>
                <w:sz w:val="20"/>
                <w:szCs w:val="20"/>
              </w:rPr>
              <w:t>Разработка (обеспечение) инициативных жителей методическими рекомендациями</w:t>
            </w:r>
          </w:p>
          <w:p w:rsidR="008452C2" w:rsidRPr="008452C2" w:rsidRDefault="008452C2" w:rsidP="007F2D74">
            <w:pPr>
              <w:widowControl w:val="0"/>
              <w:autoSpaceDE w:val="0"/>
              <w:autoSpaceDN w:val="0"/>
              <w:rPr>
                <w:sz w:val="20"/>
                <w:szCs w:val="20"/>
              </w:rPr>
            </w:pPr>
            <w:r w:rsidRPr="008452C2">
              <w:rPr>
                <w:sz w:val="20"/>
                <w:szCs w:val="20"/>
              </w:rPr>
              <w:t xml:space="preserve">«Как мой двор включить в программу».  </w:t>
            </w:r>
          </w:p>
          <w:p w:rsidR="008452C2" w:rsidRPr="008452C2" w:rsidRDefault="008452C2" w:rsidP="007F2D74">
            <w:pPr>
              <w:widowControl w:val="0"/>
              <w:autoSpaceDE w:val="0"/>
              <w:autoSpaceDN w:val="0"/>
              <w:rPr>
                <w:sz w:val="20"/>
                <w:szCs w:val="20"/>
              </w:rPr>
            </w:pPr>
          </w:p>
          <w:p w:rsidR="008452C2" w:rsidRPr="008452C2" w:rsidRDefault="008452C2" w:rsidP="007F2D74">
            <w:pPr>
              <w:widowControl w:val="0"/>
              <w:autoSpaceDE w:val="0"/>
              <w:autoSpaceDN w:val="0"/>
              <w:rPr>
                <w:sz w:val="20"/>
                <w:szCs w:val="20"/>
              </w:rPr>
            </w:pPr>
            <w:r w:rsidRPr="008452C2">
              <w:rPr>
                <w:sz w:val="20"/>
                <w:szCs w:val="20"/>
              </w:rPr>
              <w:t>Протоколы собраний собственников помещений в многоквартирном доме, оформленные согласно  Жилищному кодексу РФ</w:t>
            </w:r>
          </w:p>
          <w:p w:rsidR="008452C2" w:rsidRPr="008452C2" w:rsidRDefault="008452C2" w:rsidP="007F2D74">
            <w:pPr>
              <w:widowControl w:val="0"/>
              <w:autoSpaceDE w:val="0"/>
              <w:autoSpaceDN w:val="0"/>
              <w:rPr>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284"/>
              <w:rPr>
                <w:sz w:val="20"/>
                <w:szCs w:val="20"/>
              </w:rPr>
            </w:pPr>
            <w:r w:rsidRPr="008452C2">
              <w:rPr>
                <w:sz w:val="20"/>
                <w:szCs w:val="20"/>
              </w:rPr>
              <w:t xml:space="preserve">2.1.4. Формирование земельного </w:t>
            </w:r>
            <w:proofErr w:type="gramStart"/>
            <w:r w:rsidRPr="008452C2">
              <w:rPr>
                <w:sz w:val="20"/>
                <w:szCs w:val="20"/>
              </w:rPr>
              <w:t>участка</w:t>
            </w:r>
            <w:proofErr w:type="gramEnd"/>
            <w:r w:rsidRPr="008452C2">
              <w:rPr>
                <w:sz w:val="20"/>
                <w:szCs w:val="20"/>
              </w:rPr>
              <w:t xml:space="preserve"> на котором расположен многоквартирный дом с озеленением и элементами благоустройства </w:t>
            </w: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2022</w:t>
            </w:r>
          </w:p>
        </w:tc>
        <w:tc>
          <w:tcPr>
            <w:tcW w:w="2480" w:type="dxa"/>
          </w:tcPr>
          <w:p w:rsidR="008452C2" w:rsidRPr="008452C2" w:rsidRDefault="008452C2" w:rsidP="007F2D74">
            <w:pPr>
              <w:widowControl w:val="0"/>
              <w:autoSpaceDE w:val="0"/>
              <w:autoSpaceDN w:val="0"/>
              <w:rPr>
                <w:sz w:val="20"/>
                <w:szCs w:val="20"/>
              </w:rPr>
            </w:pPr>
          </w:p>
        </w:tc>
        <w:tc>
          <w:tcPr>
            <w:tcW w:w="2912" w:type="dxa"/>
          </w:tcPr>
          <w:p w:rsidR="008452C2" w:rsidRPr="008452C2" w:rsidRDefault="008452C2" w:rsidP="007F2D74">
            <w:pPr>
              <w:widowControl w:val="0"/>
              <w:autoSpaceDE w:val="0"/>
              <w:autoSpaceDN w:val="0"/>
              <w:rPr>
                <w:sz w:val="20"/>
                <w:szCs w:val="20"/>
              </w:rPr>
            </w:pPr>
            <w:r w:rsidRPr="008452C2">
              <w:rPr>
                <w:sz w:val="20"/>
                <w:szCs w:val="20"/>
              </w:rPr>
              <w:t xml:space="preserve">Кадастровый учет земельного </w:t>
            </w:r>
            <w:proofErr w:type="gramStart"/>
            <w:r w:rsidRPr="008452C2">
              <w:rPr>
                <w:sz w:val="20"/>
                <w:szCs w:val="20"/>
              </w:rPr>
              <w:t>участка</w:t>
            </w:r>
            <w:proofErr w:type="gramEnd"/>
            <w:r w:rsidRPr="008452C2">
              <w:rPr>
                <w:sz w:val="20"/>
                <w:szCs w:val="20"/>
              </w:rPr>
              <w:t xml:space="preserve"> на котором расположен многоквартирный дом с озеленением и элементами благоустройства по этапам</w:t>
            </w:r>
            <w:r w:rsidRPr="008452C2">
              <w:rPr>
                <w:sz w:val="20"/>
                <w:szCs w:val="20"/>
                <w:vertAlign w:val="superscript"/>
              </w:rPr>
              <w:footnoteReference w:id="18"/>
            </w:r>
          </w:p>
          <w:p w:rsidR="008452C2" w:rsidRPr="008452C2" w:rsidRDefault="008452C2" w:rsidP="007F2D74">
            <w:pPr>
              <w:widowControl w:val="0"/>
              <w:autoSpaceDE w:val="0"/>
              <w:autoSpaceDN w:val="0"/>
              <w:rPr>
                <w:sz w:val="20"/>
                <w:szCs w:val="20"/>
              </w:rPr>
            </w:pPr>
            <w:r w:rsidRPr="008452C2">
              <w:rPr>
                <w:sz w:val="20"/>
                <w:szCs w:val="20"/>
              </w:rPr>
              <w:t>1 этап – 5 %;</w:t>
            </w:r>
          </w:p>
          <w:p w:rsidR="008452C2" w:rsidRPr="008452C2" w:rsidRDefault="008452C2" w:rsidP="007F2D74">
            <w:pPr>
              <w:widowControl w:val="0"/>
              <w:autoSpaceDE w:val="0"/>
              <w:autoSpaceDN w:val="0"/>
              <w:rPr>
                <w:sz w:val="20"/>
                <w:szCs w:val="20"/>
              </w:rPr>
            </w:pPr>
            <w:r w:rsidRPr="008452C2">
              <w:rPr>
                <w:sz w:val="20"/>
                <w:szCs w:val="20"/>
              </w:rPr>
              <w:t>2- этап - 20%</w:t>
            </w:r>
          </w:p>
          <w:p w:rsidR="008452C2" w:rsidRPr="008452C2" w:rsidRDefault="008452C2" w:rsidP="007F2D74">
            <w:pPr>
              <w:widowControl w:val="0"/>
              <w:autoSpaceDE w:val="0"/>
              <w:autoSpaceDN w:val="0"/>
              <w:rPr>
                <w:sz w:val="20"/>
                <w:szCs w:val="20"/>
              </w:rPr>
            </w:pPr>
            <w:r w:rsidRPr="008452C2">
              <w:rPr>
                <w:sz w:val="20"/>
                <w:szCs w:val="20"/>
              </w:rPr>
              <w:t>3- этап  - 30%</w:t>
            </w:r>
          </w:p>
          <w:p w:rsidR="008452C2" w:rsidRPr="008452C2" w:rsidRDefault="008452C2" w:rsidP="007F2D74">
            <w:pPr>
              <w:widowControl w:val="0"/>
              <w:autoSpaceDE w:val="0"/>
              <w:autoSpaceDN w:val="0"/>
              <w:rPr>
                <w:sz w:val="20"/>
                <w:szCs w:val="20"/>
              </w:rPr>
            </w:pPr>
          </w:p>
          <w:p w:rsidR="008452C2" w:rsidRPr="008452C2" w:rsidRDefault="008452C2" w:rsidP="007F2D74">
            <w:pPr>
              <w:widowControl w:val="0"/>
              <w:autoSpaceDE w:val="0"/>
              <w:autoSpaceDN w:val="0"/>
              <w:rPr>
                <w:sz w:val="20"/>
                <w:szCs w:val="20"/>
              </w:rPr>
            </w:pPr>
            <w:r w:rsidRPr="008452C2">
              <w:rPr>
                <w:sz w:val="20"/>
                <w:szCs w:val="20"/>
              </w:rPr>
              <w:t xml:space="preserve">Передача в общедолевую </w:t>
            </w:r>
            <w:r w:rsidRPr="008452C2">
              <w:rPr>
                <w:sz w:val="20"/>
                <w:szCs w:val="20"/>
              </w:rPr>
              <w:lastRenderedPageBreak/>
              <w:t>собственность собственников помещений в многоквартирном доме</w:t>
            </w:r>
          </w:p>
          <w:p w:rsidR="008452C2" w:rsidRPr="008452C2" w:rsidRDefault="008452C2" w:rsidP="007F2D74">
            <w:pPr>
              <w:widowControl w:val="0"/>
              <w:autoSpaceDE w:val="0"/>
              <w:autoSpaceDN w:val="0"/>
              <w:rPr>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284"/>
              <w:rPr>
                <w:sz w:val="20"/>
                <w:szCs w:val="20"/>
              </w:rPr>
            </w:pPr>
            <w:r w:rsidRPr="008452C2">
              <w:rPr>
                <w:sz w:val="20"/>
                <w:szCs w:val="20"/>
              </w:rPr>
              <w:lastRenderedPageBreak/>
              <w:t>2.1.5. Иные мероприятия</w:t>
            </w:r>
          </w:p>
          <w:p w:rsidR="008452C2" w:rsidRPr="008452C2" w:rsidRDefault="008452C2" w:rsidP="007F2D74">
            <w:pPr>
              <w:widowControl w:val="0"/>
              <w:autoSpaceDE w:val="0"/>
              <w:autoSpaceDN w:val="0"/>
              <w:ind w:firstLine="284"/>
              <w:rPr>
                <w:b/>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p>
        </w:tc>
        <w:tc>
          <w:tcPr>
            <w:tcW w:w="1856" w:type="dxa"/>
          </w:tcPr>
          <w:p w:rsidR="008452C2" w:rsidRPr="008452C2" w:rsidRDefault="008452C2" w:rsidP="007F2D74">
            <w:pPr>
              <w:widowControl w:val="0"/>
              <w:autoSpaceDE w:val="0"/>
              <w:autoSpaceDN w:val="0"/>
              <w:jc w:val="center"/>
              <w:rPr>
                <w:sz w:val="20"/>
                <w:szCs w:val="20"/>
              </w:rPr>
            </w:pPr>
          </w:p>
        </w:tc>
        <w:tc>
          <w:tcPr>
            <w:tcW w:w="2480" w:type="dxa"/>
          </w:tcPr>
          <w:p w:rsidR="008452C2" w:rsidRPr="008452C2" w:rsidRDefault="008452C2" w:rsidP="007F2D74">
            <w:pPr>
              <w:widowControl w:val="0"/>
              <w:autoSpaceDE w:val="0"/>
              <w:autoSpaceDN w:val="0"/>
              <w:rPr>
                <w:sz w:val="20"/>
                <w:szCs w:val="20"/>
              </w:rPr>
            </w:pPr>
          </w:p>
        </w:tc>
        <w:tc>
          <w:tcPr>
            <w:tcW w:w="2912" w:type="dxa"/>
          </w:tcPr>
          <w:p w:rsidR="008452C2" w:rsidRPr="008452C2" w:rsidRDefault="008452C2" w:rsidP="007F2D74">
            <w:pPr>
              <w:widowControl w:val="0"/>
              <w:autoSpaceDE w:val="0"/>
              <w:autoSpaceDN w:val="0"/>
              <w:rPr>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284"/>
              <w:rPr>
                <w:b/>
                <w:sz w:val="20"/>
                <w:szCs w:val="20"/>
              </w:rPr>
            </w:pPr>
            <w:r w:rsidRPr="008452C2">
              <w:rPr>
                <w:b/>
                <w:sz w:val="20"/>
                <w:szCs w:val="20"/>
              </w:rPr>
              <w:t>2.2.Благоустройство общественных пространств</w:t>
            </w:r>
          </w:p>
          <w:p w:rsidR="008452C2" w:rsidRPr="008452C2" w:rsidRDefault="008452C2" w:rsidP="007F2D74">
            <w:pPr>
              <w:widowControl w:val="0"/>
              <w:autoSpaceDE w:val="0"/>
              <w:autoSpaceDN w:val="0"/>
              <w:jc w:val="center"/>
              <w:rPr>
                <w:b/>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2022</w:t>
            </w:r>
          </w:p>
        </w:tc>
        <w:tc>
          <w:tcPr>
            <w:tcW w:w="2480" w:type="dxa"/>
          </w:tcPr>
          <w:p w:rsidR="008452C2" w:rsidRPr="008452C2" w:rsidRDefault="008452C2" w:rsidP="007F2D74">
            <w:pPr>
              <w:widowControl w:val="0"/>
              <w:autoSpaceDE w:val="0"/>
              <w:autoSpaceDN w:val="0"/>
              <w:rPr>
                <w:b/>
                <w:sz w:val="20"/>
                <w:szCs w:val="20"/>
              </w:rPr>
            </w:pPr>
          </w:p>
        </w:tc>
        <w:tc>
          <w:tcPr>
            <w:tcW w:w="2912" w:type="dxa"/>
          </w:tcPr>
          <w:p w:rsidR="008452C2" w:rsidRPr="008452C2" w:rsidRDefault="008452C2" w:rsidP="007F2D74">
            <w:pPr>
              <w:widowControl w:val="0"/>
              <w:autoSpaceDE w:val="0"/>
              <w:autoSpaceDN w:val="0"/>
              <w:rPr>
                <w:b/>
                <w:sz w:val="20"/>
                <w:szCs w:val="20"/>
              </w:rPr>
            </w:pPr>
            <w:r w:rsidRPr="008452C2">
              <w:rPr>
                <w:sz w:val="20"/>
                <w:szCs w:val="20"/>
              </w:rPr>
              <w:t xml:space="preserve">Адресный перечень  всех общественных территорий </w:t>
            </w:r>
            <w:r w:rsidRPr="008452C2">
              <w:rPr>
                <w:kern w:val="1"/>
                <w:sz w:val="20"/>
                <w:szCs w:val="20"/>
              </w:rPr>
              <w:t xml:space="preserve">приведен в </w:t>
            </w:r>
            <w:r w:rsidRPr="008452C2">
              <w:rPr>
                <w:sz w:val="20"/>
                <w:szCs w:val="20"/>
              </w:rPr>
              <w:t xml:space="preserve"> приложение  № 3 к</w:t>
            </w:r>
            <w:r w:rsidRPr="008452C2">
              <w:rPr>
                <w:kern w:val="1"/>
                <w:sz w:val="20"/>
                <w:szCs w:val="20"/>
              </w:rPr>
              <w:t xml:space="preserve"> Программе </w:t>
            </w:r>
          </w:p>
        </w:tc>
      </w:tr>
      <w:tr w:rsidR="008452C2" w:rsidRPr="008452C2" w:rsidTr="007F2D74">
        <w:tc>
          <w:tcPr>
            <w:tcW w:w="4219" w:type="dxa"/>
            <w:gridSpan w:val="2"/>
          </w:tcPr>
          <w:p w:rsidR="008452C2" w:rsidRPr="008452C2" w:rsidRDefault="008452C2" w:rsidP="007F2D74">
            <w:pPr>
              <w:widowControl w:val="0"/>
              <w:autoSpaceDE w:val="0"/>
              <w:autoSpaceDN w:val="0"/>
              <w:ind w:firstLine="284"/>
              <w:rPr>
                <w:b/>
                <w:sz w:val="20"/>
                <w:szCs w:val="20"/>
              </w:rPr>
            </w:pPr>
            <w:r w:rsidRPr="008452C2">
              <w:rPr>
                <w:sz w:val="20"/>
                <w:szCs w:val="20"/>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w:t>
            </w:r>
            <w:r w:rsidRPr="008452C2">
              <w:rPr>
                <w:sz w:val="20"/>
                <w:szCs w:val="20"/>
                <w:vertAlign w:val="superscript"/>
              </w:rPr>
              <w:footnoteReference w:id="19"/>
            </w:r>
            <w:r w:rsidRPr="008452C2">
              <w:rPr>
                <w:sz w:val="20"/>
                <w:szCs w:val="20"/>
              </w:rPr>
              <w:t xml:space="preserve"> по графику</w:t>
            </w: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2022</w:t>
            </w: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rPr>
                <w:sz w:val="20"/>
                <w:szCs w:val="20"/>
              </w:rPr>
            </w:pPr>
            <w:r w:rsidRPr="008452C2">
              <w:rPr>
                <w:sz w:val="20"/>
                <w:szCs w:val="20"/>
              </w:rPr>
              <w:t>Паспорт общественного пространства  по форме согласно приложению</w:t>
            </w:r>
          </w:p>
          <w:p w:rsidR="008452C2" w:rsidRPr="008452C2" w:rsidRDefault="008452C2" w:rsidP="007F2D74">
            <w:pPr>
              <w:widowControl w:val="0"/>
              <w:autoSpaceDE w:val="0"/>
              <w:autoSpaceDN w:val="0"/>
              <w:rPr>
                <w:kern w:val="1"/>
                <w:sz w:val="20"/>
                <w:szCs w:val="20"/>
              </w:rPr>
            </w:pPr>
            <w:r w:rsidRPr="008452C2">
              <w:rPr>
                <w:sz w:val="20"/>
                <w:szCs w:val="20"/>
              </w:rPr>
              <w:t xml:space="preserve"> № 7 к Программе</w:t>
            </w:r>
            <w:r w:rsidRPr="008452C2">
              <w:rPr>
                <w:kern w:val="1"/>
                <w:sz w:val="20"/>
                <w:szCs w:val="20"/>
              </w:rPr>
              <w:t xml:space="preserve"> </w:t>
            </w:r>
          </w:p>
          <w:p w:rsidR="008452C2" w:rsidRPr="008452C2" w:rsidRDefault="008452C2" w:rsidP="007F2D74">
            <w:pPr>
              <w:widowControl w:val="0"/>
              <w:autoSpaceDE w:val="0"/>
              <w:autoSpaceDN w:val="0"/>
              <w:rPr>
                <w:sz w:val="20"/>
                <w:szCs w:val="20"/>
              </w:rPr>
            </w:pPr>
            <w:r w:rsidRPr="008452C2">
              <w:rPr>
                <w:sz w:val="20"/>
                <w:szCs w:val="20"/>
              </w:rPr>
              <w:t>1 этап – 20%;</w:t>
            </w:r>
          </w:p>
          <w:p w:rsidR="008452C2" w:rsidRPr="008452C2" w:rsidRDefault="008452C2" w:rsidP="007F2D74">
            <w:pPr>
              <w:widowControl w:val="0"/>
              <w:autoSpaceDE w:val="0"/>
              <w:autoSpaceDN w:val="0"/>
              <w:rPr>
                <w:sz w:val="20"/>
                <w:szCs w:val="20"/>
              </w:rPr>
            </w:pPr>
            <w:r w:rsidRPr="008452C2">
              <w:rPr>
                <w:sz w:val="20"/>
                <w:szCs w:val="20"/>
              </w:rPr>
              <w:t>2- этап - 30%</w:t>
            </w:r>
          </w:p>
          <w:p w:rsidR="008452C2" w:rsidRPr="008452C2" w:rsidRDefault="008452C2" w:rsidP="007F2D74">
            <w:pPr>
              <w:widowControl w:val="0"/>
              <w:autoSpaceDE w:val="0"/>
              <w:autoSpaceDN w:val="0"/>
              <w:rPr>
                <w:sz w:val="20"/>
                <w:szCs w:val="20"/>
              </w:rPr>
            </w:pPr>
            <w:r w:rsidRPr="008452C2">
              <w:rPr>
                <w:sz w:val="20"/>
                <w:szCs w:val="20"/>
              </w:rPr>
              <w:t>3- этап  - 50%</w:t>
            </w:r>
          </w:p>
          <w:p w:rsidR="008452C2" w:rsidRPr="008452C2" w:rsidRDefault="008452C2" w:rsidP="007F2D74">
            <w:pPr>
              <w:widowControl w:val="0"/>
              <w:autoSpaceDE w:val="0"/>
              <w:autoSpaceDN w:val="0"/>
              <w:rPr>
                <w:b/>
                <w:sz w:val="20"/>
                <w:szCs w:val="20"/>
              </w:rPr>
            </w:pPr>
          </w:p>
        </w:tc>
      </w:tr>
      <w:tr w:rsidR="008452C2" w:rsidRPr="008452C2" w:rsidTr="007F2D74">
        <w:tc>
          <w:tcPr>
            <w:tcW w:w="4219" w:type="dxa"/>
            <w:gridSpan w:val="2"/>
          </w:tcPr>
          <w:p w:rsidR="008452C2" w:rsidRPr="008452C2" w:rsidRDefault="008452C2" w:rsidP="007F2D74">
            <w:pPr>
              <w:ind w:firstLine="284"/>
              <w:rPr>
                <w:sz w:val="20"/>
                <w:szCs w:val="20"/>
              </w:rPr>
            </w:pPr>
            <w:r w:rsidRPr="008452C2">
              <w:rPr>
                <w:sz w:val="20"/>
                <w:szCs w:val="20"/>
              </w:rPr>
              <w:t>2.2.3. Определение наиболее посещаемой муниципальной территории общего пользования подлежащей благоустройству в порядке, установленном органом местного самоуправления</w:t>
            </w:r>
          </w:p>
          <w:p w:rsidR="008452C2" w:rsidRPr="008452C2" w:rsidRDefault="008452C2" w:rsidP="007F2D74">
            <w:pPr>
              <w:ind w:firstLine="284"/>
              <w:rPr>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2022</w:t>
            </w:r>
          </w:p>
        </w:tc>
        <w:tc>
          <w:tcPr>
            <w:tcW w:w="2480" w:type="dxa"/>
          </w:tcPr>
          <w:p w:rsidR="008452C2" w:rsidRPr="008452C2" w:rsidRDefault="008452C2" w:rsidP="007F2D74">
            <w:pPr>
              <w:widowControl w:val="0"/>
              <w:autoSpaceDE w:val="0"/>
              <w:autoSpaceDN w:val="0"/>
              <w:rPr>
                <w:sz w:val="20"/>
                <w:szCs w:val="20"/>
              </w:rPr>
            </w:pPr>
          </w:p>
        </w:tc>
        <w:tc>
          <w:tcPr>
            <w:tcW w:w="2912" w:type="dxa"/>
          </w:tcPr>
          <w:p w:rsidR="008452C2" w:rsidRPr="008452C2" w:rsidRDefault="008452C2" w:rsidP="007F2D74">
            <w:pPr>
              <w:widowControl w:val="0"/>
              <w:autoSpaceDE w:val="0"/>
              <w:autoSpaceDN w:val="0"/>
              <w:rPr>
                <w:sz w:val="20"/>
                <w:szCs w:val="20"/>
              </w:rPr>
            </w:pPr>
            <w:r w:rsidRPr="008452C2">
              <w:rPr>
                <w:sz w:val="20"/>
                <w:szCs w:val="20"/>
              </w:rPr>
              <w:t>Решение общественной комиссии об утверждении наиболее посещаемой муниципальной территории общего пользования (протокол).</w:t>
            </w:r>
          </w:p>
          <w:p w:rsidR="008452C2" w:rsidRPr="008452C2" w:rsidRDefault="008452C2" w:rsidP="007F2D74">
            <w:pPr>
              <w:widowControl w:val="0"/>
              <w:autoSpaceDE w:val="0"/>
              <w:autoSpaceDN w:val="0"/>
              <w:rPr>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284"/>
              <w:rPr>
                <w:b/>
                <w:sz w:val="20"/>
                <w:szCs w:val="20"/>
              </w:rPr>
            </w:pPr>
            <w:r w:rsidRPr="008452C2">
              <w:rPr>
                <w:sz w:val="20"/>
                <w:szCs w:val="20"/>
              </w:rPr>
              <w:t>2.2.4.Иные мероприятия</w:t>
            </w: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b/>
                <w:sz w:val="20"/>
                <w:szCs w:val="20"/>
              </w:rPr>
            </w:pPr>
          </w:p>
        </w:tc>
        <w:tc>
          <w:tcPr>
            <w:tcW w:w="1856" w:type="dxa"/>
          </w:tcPr>
          <w:p w:rsidR="008452C2" w:rsidRPr="008452C2" w:rsidRDefault="008452C2" w:rsidP="007F2D74">
            <w:pPr>
              <w:widowControl w:val="0"/>
              <w:autoSpaceDE w:val="0"/>
              <w:autoSpaceDN w:val="0"/>
              <w:jc w:val="center"/>
              <w:rPr>
                <w:b/>
                <w:sz w:val="20"/>
                <w:szCs w:val="20"/>
              </w:rPr>
            </w:pP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ind w:firstLine="33"/>
              <w:rPr>
                <w:bCs/>
                <w:sz w:val="20"/>
                <w:szCs w:val="20"/>
              </w:rPr>
            </w:pPr>
          </w:p>
          <w:p w:rsidR="008452C2" w:rsidRPr="008452C2" w:rsidRDefault="008452C2" w:rsidP="007F2D74">
            <w:pPr>
              <w:widowControl w:val="0"/>
              <w:autoSpaceDE w:val="0"/>
              <w:autoSpaceDN w:val="0"/>
              <w:ind w:firstLine="33"/>
              <w:rPr>
                <w:bCs/>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284"/>
              <w:rPr>
                <w:b/>
                <w:bCs/>
                <w:sz w:val="20"/>
                <w:szCs w:val="20"/>
              </w:rPr>
            </w:pPr>
            <w:r w:rsidRPr="008452C2">
              <w:rPr>
                <w:b/>
                <w:sz w:val="20"/>
                <w:szCs w:val="20"/>
              </w:rPr>
              <w:t xml:space="preserve">2.3. Благоустройство </w:t>
            </w:r>
            <w:r w:rsidRPr="008452C2">
              <w:rPr>
                <w:b/>
                <w:bCs/>
                <w:sz w:val="20"/>
                <w:szCs w:val="20"/>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452C2" w:rsidRPr="008452C2" w:rsidRDefault="008452C2" w:rsidP="007F2D74">
            <w:pPr>
              <w:widowControl w:val="0"/>
              <w:autoSpaceDE w:val="0"/>
              <w:autoSpaceDN w:val="0"/>
              <w:ind w:firstLine="284"/>
              <w:rPr>
                <w:sz w:val="20"/>
                <w:szCs w:val="20"/>
              </w:rPr>
            </w:pPr>
          </w:p>
          <w:p w:rsidR="008452C2" w:rsidRPr="008452C2" w:rsidRDefault="008452C2" w:rsidP="007F2D74">
            <w:pPr>
              <w:widowControl w:val="0"/>
              <w:autoSpaceDE w:val="0"/>
              <w:autoSpaceDN w:val="0"/>
              <w:jc w:val="center"/>
              <w:rPr>
                <w:b/>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2022</w:t>
            </w: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ind w:firstLine="33"/>
              <w:rPr>
                <w:bCs/>
                <w:sz w:val="20"/>
                <w:szCs w:val="20"/>
              </w:rPr>
            </w:pPr>
            <w:r w:rsidRPr="008452C2">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452C2" w:rsidRPr="008452C2" w:rsidRDefault="008452C2" w:rsidP="007F2D74">
            <w:pPr>
              <w:autoSpaceDE w:val="0"/>
              <w:autoSpaceDN w:val="0"/>
              <w:adjustRightInd w:val="0"/>
              <w:ind w:firstLine="33"/>
              <w:rPr>
                <w:sz w:val="20"/>
                <w:szCs w:val="20"/>
              </w:rPr>
            </w:pPr>
            <w:r w:rsidRPr="008452C2">
              <w:rPr>
                <w:kern w:val="1"/>
                <w:sz w:val="20"/>
                <w:szCs w:val="20"/>
              </w:rPr>
              <w:t xml:space="preserve">по форме согласно </w:t>
            </w:r>
            <w:r w:rsidRPr="008452C2">
              <w:rPr>
                <w:sz w:val="20"/>
                <w:szCs w:val="20"/>
              </w:rPr>
              <w:lastRenderedPageBreak/>
              <w:t>приложению</w:t>
            </w:r>
          </w:p>
          <w:p w:rsidR="008452C2" w:rsidRPr="008452C2" w:rsidRDefault="008452C2" w:rsidP="007F2D74">
            <w:pPr>
              <w:autoSpaceDE w:val="0"/>
              <w:autoSpaceDN w:val="0"/>
              <w:adjustRightInd w:val="0"/>
              <w:ind w:firstLine="33"/>
              <w:jc w:val="both"/>
              <w:rPr>
                <w:kern w:val="1"/>
                <w:sz w:val="20"/>
                <w:szCs w:val="20"/>
              </w:rPr>
            </w:pPr>
            <w:r w:rsidRPr="008452C2">
              <w:rPr>
                <w:sz w:val="20"/>
                <w:szCs w:val="20"/>
              </w:rPr>
              <w:t>№ 8 к</w:t>
            </w:r>
            <w:r w:rsidRPr="008452C2">
              <w:rPr>
                <w:kern w:val="1"/>
                <w:sz w:val="20"/>
                <w:szCs w:val="20"/>
              </w:rPr>
              <w:t xml:space="preserve"> Программе </w:t>
            </w:r>
          </w:p>
          <w:p w:rsidR="008452C2" w:rsidRPr="008452C2" w:rsidRDefault="008452C2" w:rsidP="007F2D74">
            <w:pPr>
              <w:autoSpaceDE w:val="0"/>
              <w:autoSpaceDN w:val="0"/>
              <w:adjustRightInd w:val="0"/>
              <w:ind w:firstLine="33"/>
              <w:jc w:val="both"/>
              <w:rPr>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284"/>
              <w:rPr>
                <w:sz w:val="20"/>
                <w:szCs w:val="20"/>
              </w:rPr>
            </w:pPr>
            <w:r w:rsidRPr="008452C2">
              <w:rPr>
                <w:sz w:val="20"/>
                <w:szCs w:val="20"/>
              </w:rPr>
              <w:lastRenderedPageBreak/>
              <w:t>2.3.1.Разъяснительная работа о принципах благоустройства (личная ответственность)</w:t>
            </w: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2019</w:t>
            </w: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rPr>
                <w:sz w:val="20"/>
                <w:szCs w:val="20"/>
              </w:rPr>
            </w:pPr>
            <w:r w:rsidRPr="008452C2">
              <w:rPr>
                <w:sz w:val="20"/>
                <w:szCs w:val="20"/>
              </w:rPr>
              <w:t>Количество сходов ____,</w:t>
            </w:r>
          </w:p>
          <w:p w:rsidR="008452C2" w:rsidRPr="008452C2" w:rsidRDefault="008452C2" w:rsidP="007F2D74">
            <w:pPr>
              <w:widowControl w:val="0"/>
              <w:autoSpaceDE w:val="0"/>
              <w:autoSpaceDN w:val="0"/>
              <w:rPr>
                <w:sz w:val="20"/>
                <w:szCs w:val="20"/>
              </w:rPr>
            </w:pPr>
            <w:r w:rsidRPr="008452C2">
              <w:rPr>
                <w:sz w:val="20"/>
                <w:szCs w:val="20"/>
              </w:rPr>
              <w:t>собраний ____________;</w:t>
            </w:r>
          </w:p>
        </w:tc>
      </w:tr>
      <w:tr w:rsidR="008452C2" w:rsidRPr="008452C2" w:rsidTr="007F2D74">
        <w:tc>
          <w:tcPr>
            <w:tcW w:w="4219" w:type="dxa"/>
            <w:gridSpan w:val="2"/>
          </w:tcPr>
          <w:p w:rsidR="008452C2" w:rsidRPr="008452C2" w:rsidRDefault="008452C2" w:rsidP="007F2D74">
            <w:pPr>
              <w:widowControl w:val="0"/>
              <w:autoSpaceDE w:val="0"/>
              <w:autoSpaceDN w:val="0"/>
              <w:ind w:firstLine="284"/>
              <w:rPr>
                <w:bCs/>
                <w:sz w:val="20"/>
                <w:szCs w:val="20"/>
              </w:rPr>
            </w:pPr>
            <w:r w:rsidRPr="008452C2">
              <w:rPr>
                <w:sz w:val="20"/>
                <w:szCs w:val="20"/>
              </w:rPr>
              <w:t xml:space="preserve">2.3.2. Заключение соглашений с </w:t>
            </w:r>
            <w:r w:rsidRPr="008452C2">
              <w:rPr>
                <w:bCs/>
                <w:sz w:val="20"/>
                <w:szCs w:val="20"/>
              </w:rPr>
              <w:t>юридическими лицами и индивидуальными предпринимателями о б</w:t>
            </w:r>
            <w:r w:rsidRPr="008452C2">
              <w:rPr>
                <w:sz w:val="20"/>
                <w:szCs w:val="20"/>
              </w:rPr>
              <w:t xml:space="preserve">лагоустройстве </w:t>
            </w:r>
            <w:r w:rsidRPr="008452C2">
              <w:rPr>
                <w:bCs/>
                <w:sz w:val="20"/>
                <w:szCs w:val="20"/>
              </w:rPr>
              <w:t>объектов недвижимого имущества (включая объекты незавершенного строительства) и земельных участков за счет средств указанных лиц и находящихся в их собственности (пользовании)</w:t>
            </w:r>
          </w:p>
          <w:p w:rsidR="008452C2" w:rsidRPr="008452C2" w:rsidRDefault="008452C2" w:rsidP="007F2D74">
            <w:pPr>
              <w:widowControl w:val="0"/>
              <w:autoSpaceDE w:val="0"/>
              <w:autoSpaceDN w:val="0"/>
              <w:rPr>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2020</w:t>
            </w: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rPr>
                <w:sz w:val="20"/>
                <w:szCs w:val="20"/>
              </w:rPr>
            </w:pPr>
            <w:r w:rsidRPr="008452C2">
              <w:rPr>
                <w:sz w:val="20"/>
                <w:szCs w:val="20"/>
              </w:rPr>
              <w:t>Количество заключенных соглашений:</w:t>
            </w:r>
          </w:p>
          <w:p w:rsidR="008452C2" w:rsidRPr="008452C2" w:rsidRDefault="008452C2" w:rsidP="007F2D74">
            <w:pPr>
              <w:widowControl w:val="0"/>
              <w:autoSpaceDE w:val="0"/>
              <w:autoSpaceDN w:val="0"/>
              <w:rPr>
                <w:sz w:val="20"/>
                <w:szCs w:val="20"/>
              </w:rPr>
            </w:pPr>
            <w:r w:rsidRPr="008452C2">
              <w:rPr>
                <w:sz w:val="20"/>
                <w:szCs w:val="20"/>
              </w:rPr>
              <w:t>1 этап – 30%;</w:t>
            </w:r>
          </w:p>
          <w:p w:rsidR="008452C2" w:rsidRPr="008452C2" w:rsidRDefault="008452C2" w:rsidP="007F2D74">
            <w:pPr>
              <w:widowControl w:val="0"/>
              <w:autoSpaceDE w:val="0"/>
              <w:autoSpaceDN w:val="0"/>
              <w:rPr>
                <w:sz w:val="20"/>
                <w:szCs w:val="20"/>
              </w:rPr>
            </w:pPr>
            <w:r w:rsidRPr="008452C2">
              <w:rPr>
                <w:sz w:val="20"/>
                <w:szCs w:val="20"/>
              </w:rPr>
              <w:t>2- этап - 70%</w:t>
            </w:r>
          </w:p>
          <w:p w:rsidR="008452C2" w:rsidRPr="008452C2" w:rsidRDefault="008452C2" w:rsidP="007F2D74">
            <w:pPr>
              <w:widowControl w:val="0"/>
              <w:autoSpaceDE w:val="0"/>
              <w:autoSpaceDN w:val="0"/>
              <w:rPr>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284"/>
              <w:rPr>
                <w:sz w:val="20"/>
                <w:szCs w:val="20"/>
              </w:rPr>
            </w:pPr>
            <w:r w:rsidRPr="008452C2">
              <w:rPr>
                <w:sz w:val="20"/>
                <w:szCs w:val="20"/>
              </w:rPr>
              <w:t>2.3.3. Иные мероприятия</w:t>
            </w:r>
          </w:p>
          <w:p w:rsidR="008452C2" w:rsidRPr="008452C2" w:rsidRDefault="008452C2" w:rsidP="007F2D74">
            <w:pPr>
              <w:widowControl w:val="0"/>
              <w:autoSpaceDE w:val="0"/>
              <w:autoSpaceDN w:val="0"/>
              <w:ind w:firstLine="284"/>
              <w:rPr>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b/>
                <w:sz w:val="20"/>
                <w:szCs w:val="20"/>
              </w:rPr>
            </w:pPr>
          </w:p>
        </w:tc>
        <w:tc>
          <w:tcPr>
            <w:tcW w:w="1856" w:type="dxa"/>
          </w:tcPr>
          <w:p w:rsidR="008452C2" w:rsidRPr="008452C2" w:rsidRDefault="008452C2" w:rsidP="007F2D74">
            <w:pPr>
              <w:widowControl w:val="0"/>
              <w:autoSpaceDE w:val="0"/>
              <w:autoSpaceDN w:val="0"/>
              <w:jc w:val="center"/>
              <w:rPr>
                <w:b/>
                <w:sz w:val="20"/>
                <w:szCs w:val="20"/>
              </w:rPr>
            </w:pP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jc w:val="center"/>
              <w:rPr>
                <w:b/>
                <w:sz w:val="20"/>
                <w:szCs w:val="20"/>
              </w:rPr>
            </w:pPr>
          </w:p>
        </w:tc>
      </w:tr>
      <w:tr w:rsidR="008452C2" w:rsidRPr="008452C2" w:rsidTr="007F2D74">
        <w:tc>
          <w:tcPr>
            <w:tcW w:w="4219" w:type="dxa"/>
            <w:gridSpan w:val="2"/>
          </w:tcPr>
          <w:p w:rsidR="008452C2" w:rsidRPr="008452C2" w:rsidRDefault="008452C2" w:rsidP="007F2D74">
            <w:pPr>
              <w:autoSpaceDE w:val="0"/>
              <w:autoSpaceDN w:val="0"/>
              <w:adjustRightInd w:val="0"/>
              <w:ind w:firstLine="284"/>
              <w:rPr>
                <w:sz w:val="20"/>
                <w:szCs w:val="20"/>
              </w:rPr>
            </w:pPr>
            <w:r w:rsidRPr="008452C2">
              <w:rPr>
                <w:b/>
                <w:sz w:val="20"/>
                <w:szCs w:val="20"/>
              </w:rPr>
              <w:t>2.4. Благоустройство индивидуальных жилых домов и земельных участков, предоставленных для их размещения</w:t>
            </w:r>
            <w:r w:rsidRPr="008452C2">
              <w:rPr>
                <w:b/>
                <w:sz w:val="20"/>
                <w:szCs w:val="20"/>
                <w:vertAlign w:val="superscript"/>
              </w:rPr>
              <w:footnoteReference w:id="20"/>
            </w: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2020</w:t>
            </w: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rPr>
                <w:sz w:val="20"/>
                <w:szCs w:val="20"/>
              </w:rPr>
            </w:pPr>
          </w:p>
          <w:p w:rsidR="008452C2" w:rsidRPr="008452C2" w:rsidRDefault="008452C2" w:rsidP="007F2D74">
            <w:pPr>
              <w:widowControl w:val="0"/>
              <w:autoSpaceDE w:val="0"/>
              <w:autoSpaceDN w:val="0"/>
              <w:rPr>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284"/>
              <w:rPr>
                <w:sz w:val="20"/>
                <w:szCs w:val="20"/>
              </w:rPr>
            </w:pPr>
            <w:r w:rsidRPr="008452C2">
              <w:rPr>
                <w:sz w:val="20"/>
                <w:szCs w:val="20"/>
              </w:rPr>
              <w:t>2.4.1.Разъяснительная работа о принципах благоустройства (личная ответственность)</w:t>
            </w:r>
          </w:p>
          <w:p w:rsidR="008452C2" w:rsidRPr="008452C2" w:rsidRDefault="008452C2" w:rsidP="007F2D74">
            <w:pPr>
              <w:widowControl w:val="0"/>
              <w:autoSpaceDE w:val="0"/>
              <w:autoSpaceDN w:val="0"/>
              <w:ind w:firstLine="284"/>
              <w:rPr>
                <w:sz w:val="20"/>
                <w:szCs w:val="20"/>
              </w:rPr>
            </w:pPr>
          </w:p>
          <w:p w:rsidR="008452C2" w:rsidRPr="008452C2" w:rsidRDefault="008452C2" w:rsidP="007F2D74">
            <w:pPr>
              <w:widowControl w:val="0"/>
              <w:autoSpaceDE w:val="0"/>
              <w:autoSpaceDN w:val="0"/>
              <w:ind w:firstLine="284"/>
              <w:rPr>
                <w:sz w:val="20"/>
                <w:szCs w:val="20"/>
              </w:rPr>
            </w:pPr>
          </w:p>
          <w:p w:rsidR="008452C2" w:rsidRPr="008452C2" w:rsidRDefault="008452C2" w:rsidP="007F2D74">
            <w:pPr>
              <w:widowControl w:val="0"/>
              <w:autoSpaceDE w:val="0"/>
              <w:autoSpaceDN w:val="0"/>
              <w:ind w:firstLine="284"/>
              <w:rPr>
                <w:sz w:val="20"/>
                <w:szCs w:val="20"/>
              </w:rPr>
            </w:pPr>
          </w:p>
          <w:p w:rsidR="008452C2" w:rsidRPr="008452C2" w:rsidRDefault="008452C2" w:rsidP="007F2D74">
            <w:pPr>
              <w:widowControl w:val="0"/>
              <w:autoSpaceDE w:val="0"/>
              <w:autoSpaceDN w:val="0"/>
              <w:ind w:firstLine="284"/>
              <w:rPr>
                <w:sz w:val="20"/>
                <w:szCs w:val="20"/>
              </w:rPr>
            </w:pPr>
          </w:p>
          <w:p w:rsidR="008452C2" w:rsidRPr="008452C2" w:rsidRDefault="008452C2" w:rsidP="007F2D74">
            <w:pPr>
              <w:widowControl w:val="0"/>
              <w:autoSpaceDE w:val="0"/>
              <w:autoSpaceDN w:val="0"/>
              <w:ind w:firstLine="284"/>
              <w:rPr>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2019</w:t>
            </w: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rPr>
                <w:sz w:val="20"/>
                <w:szCs w:val="20"/>
              </w:rPr>
            </w:pPr>
            <w:r w:rsidRPr="008452C2">
              <w:rPr>
                <w:sz w:val="20"/>
                <w:szCs w:val="20"/>
              </w:rPr>
              <w:t>Количество сходов ____,</w:t>
            </w:r>
          </w:p>
          <w:p w:rsidR="008452C2" w:rsidRPr="008452C2" w:rsidRDefault="008452C2" w:rsidP="007F2D74">
            <w:pPr>
              <w:widowControl w:val="0"/>
              <w:autoSpaceDE w:val="0"/>
              <w:autoSpaceDN w:val="0"/>
              <w:rPr>
                <w:sz w:val="20"/>
                <w:szCs w:val="20"/>
              </w:rPr>
            </w:pPr>
            <w:r w:rsidRPr="008452C2">
              <w:rPr>
                <w:sz w:val="20"/>
                <w:szCs w:val="20"/>
              </w:rPr>
              <w:t>собраний ____________;</w:t>
            </w:r>
          </w:p>
        </w:tc>
      </w:tr>
      <w:tr w:rsidR="008452C2" w:rsidRPr="008452C2" w:rsidTr="007F2D74">
        <w:tc>
          <w:tcPr>
            <w:tcW w:w="4219" w:type="dxa"/>
            <w:gridSpan w:val="2"/>
          </w:tcPr>
          <w:p w:rsidR="008452C2" w:rsidRPr="008452C2" w:rsidRDefault="008452C2" w:rsidP="007F2D74">
            <w:pPr>
              <w:autoSpaceDE w:val="0"/>
              <w:autoSpaceDN w:val="0"/>
              <w:adjustRightInd w:val="0"/>
              <w:ind w:firstLine="284"/>
              <w:rPr>
                <w:sz w:val="20"/>
                <w:szCs w:val="20"/>
              </w:rPr>
            </w:pPr>
            <w:r w:rsidRPr="008452C2">
              <w:rPr>
                <w:sz w:val="20"/>
                <w:szCs w:val="20"/>
              </w:rPr>
              <w:t>2.4.2. Проведение инвентаризации индивидуальных жилых домов и земельных участков, предоставленных для их размещения</w:t>
            </w:r>
            <w:r w:rsidRPr="008452C2">
              <w:rPr>
                <w:sz w:val="20"/>
                <w:szCs w:val="20"/>
                <w:vertAlign w:val="superscript"/>
              </w:rPr>
              <w:footnoteReference w:id="21"/>
            </w:r>
          </w:p>
          <w:p w:rsidR="008452C2" w:rsidRPr="008452C2" w:rsidRDefault="008452C2" w:rsidP="007F2D74">
            <w:pPr>
              <w:widowControl w:val="0"/>
              <w:autoSpaceDE w:val="0"/>
              <w:autoSpaceDN w:val="0"/>
              <w:ind w:firstLine="284"/>
              <w:rPr>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rPr>
                <w:sz w:val="20"/>
                <w:szCs w:val="20"/>
              </w:rPr>
            </w:pPr>
            <w:r w:rsidRPr="008452C2">
              <w:rPr>
                <w:sz w:val="20"/>
                <w:szCs w:val="20"/>
              </w:rPr>
              <w:t>Паспорт дворовой территории индивидуальных домов и земельных участков по форме согласно приложению</w:t>
            </w:r>
          </w:p>
          <w:p w:rsidR="008452C2" w:rsidRPr="008452C2" w:rsidRDefault="008452C2" w:rsidP="007F2D74">
            <w:pPr>
              <w:widowControl w:val="0"/>
              <w:autoSpaceDE w:val="0"/>
              <w:autoSpaceDN w:val="0"/>
              <w:rPr>
                <w:sz w:val="20"/>
                <w:szCs w:val="20"/>
              </w:rPr>
            </w:pPr>
            <w:r w:rsidRPr="008452C2">
              <w:rPr>
                <w:sz w:val="20"/>
                <w:szCs w:val="20"/>
              </w:rPr>
              <w:t xml:space="preserve"> № 9  к программе </w:t>
            </w:r>
          </w:p>
          <w:p w:rsidR="008452C2" w:rsidRPr="008452C2" w:rsidRDefault="008452C2" w:rsidP="007F2D74">
            <w:pPr>
              <w:widowControl w:val="0"/>
              <w:autoSpaceDE w:val="0"/>
              <w:autoSpaceDN w:val="0"/>
              <w:rPr>
                <w:b/>
                <w:sz w:val="20"/>
                <w:szCs w:val="20"/>
              </w:rPr>
            </w:pPr>
          </w:p>
        </w:tc>
      </w:tr>
      <w:tr w:rsidR="008452C2" w:rsidRPr="008452C2" w:rsidTr="007F2D74">
        <w:tc>
          <w:tcPr>
            <w:tcW w:w="4219" w:type="dxa"/>
            <w:gridSpan w:val="2"/>
          </w:tcPr>
          <w:p w:rsidR="008452C2" w:rsidRPr="008452C2" w:rsidRDefault="008452C2" w:rsidP="007F2D74">
            <w:pPr>
              <w:autoSpaceDE w:val="0"/>
              <w:autoSpaceDN w:val="0"/>
              <w:adjustRightInd w:val="0"/>
              <w:ind w:firstLine="284"/>
              <w:rPr>
                <w:sz w:val="20"/>
                <w:szCs w:val="20"/>
              </w:rPr>
            </w:pPr>
            <w:r w:rsidRPr="008452C2">
              <w:rPr>
                <w:sz w:val="20"/>
                <w:szCs w:val="20"/>
              </w:rPr>
              <w:t xml:space="preserve">2.4.3. Заключение соглашений с собственниками (пользователями) указанных </w:t>
            </w:r>
            <w:r w:rsidRPr="008452C2">
              <w:rPr>
                <w:sz w:val="20"/>
                <w:szCs w:val="20"/>
              </w:rPr>
              <w:lastRenderedPageBreak/>
              <w:t>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w:t>
            </w:r>
          </w:p>
          <w:p w:rsidR="008452C2" w:rsidRPr="008452C2" w:rsidRDefault="008452C2" w:rsidP="007F2D74">
            <w:pPr>
              <w:widowControl w:val="0"/>
              <w:autoSpaceDE w:val="0"/>
              <w:autoSpaceDN w:val="0"/>
              <w:ind w:firstLine="284"/>
              <w:rPr>
                <w:b/>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2020</w:t>
            </w: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rPr>
                <w:sz w:val="20"/>
                <w:szCs w:val="20"/>
              </w:rPr>
            </w:pPr>
            <w:r w:rsidRPr="008452C2">
              <w:rPr>
                <w:sz w:val="20"/>
                <w:szCs w:val="20"/>
              </w:rPr>
              <w:t>Количество заключенных соглашений:</w:t>
            </w:r>
          </w:p>
          <w:p w:rsidR="008452C2" w:rsidRPr="008452C2" w:rsidRDefault="008452C2" w:rsidP="007F2D74">
            <w:pPr>
              <w:widowControl w:val="0"/>
              <w:autoSpaceDE w:val="0"/>
              <w:autoSpaceDN w:val="0"/>
              <w:rPr>
                <w:sz w:val="20"/>
                <w:szCs w:val="20"/>
              </w:rPr>
            </w:pPr>
            <w:r w:rsidRPr="008452C2">
              <w:rPr>
                <w:sz w:val="20"/>
                <w:szCs w:val="20"/>
              </w:rPr>
              <w:lastRenderedPageBreak/>
              <w:t>1 этап – 30%;</w:t>
            </w:r>
          </w:p>
          <w:p w:rsidR="008452C2" w:rsidRPr="008452C2" w:rsidRDefault="008452C2" w:rsidP="007F2D74">
            <w:pPr>
              <w:widowControl w:val="0"/>
              <w:autoSpaceDE w:val="0"/>
              <w:autoSpaceDN w:val="0"/>
              <w:rPr>
                <w:sz w:val="20"/>
                <w:szCs w:val="20"/>
              </w:rPr>
            </w:pPr>
            <w:r w:rsidRPr="008452C2">
              <w:rPr>
                <w:sz w:val="20"/>
                <w:szCs w:val="20"/>
              </w:rPr>
              <w:t>2- этап - 70%</w:t>
            </w:r>
          </w:p>
          <w:p w:rsidR="008452C2" w:rsidRPr="008452C2" w:rsidRDefault="008452C2" w:rsidP="007F2D74">
            <w:pPr>
              <w:widowControl w:val="0"/>
              <w:autoSpaceDE w:val="0"/>
              <w:autoSpaceDN w:val="0"/>
              <w:rPr>
                <w:b/>
                <w:sz w:val="20"/>
                <w:szCs w:val="20"/>
              </w:rPr>
            </w:pPr>
          </w:p>
        </w:tc>
      </w:tr>
      <w:tr w:rsidR="008452C2" w:rsidRPr="008452C2" w:rsidTr="007F2D74">
        <w:tc>
          <w:tcPr>
            <w:tcW w:w="4219" w:type="dxa"/>
            <w:gridSpan w:val="2"/>
          </w:tcPr>
          <w:p w:rsidR="008452C2" w:rsidRPr="008452C2" w:rsidRDefault="008452C2" w:rsidP="007F2D74">
            <w:pPr>
              <w:widowControl w:val="0"/>
              <w:autoSpaceDE w:val="0"/>
              <w:autoSpaceDN w:val="0"/>
              <w:ind w:firstLine="284"/>
              <w:rPr>
                <w:sz w:val="20"/>
                <w:szCs w:val="20"/>
              </w:rPr>
            </w:pPr>
            <w:r w:rsidRPr="008452C2">
              <w:rPr>
                <w:sz w:val="20"/>
                <w:szCs w:val="20"/>
              </w:rPr>
              <w:lastRenderedPageBreak/>
              <w:t>2.4.4.Иные мероприятия</w:t>
            </w:r>
          </w:p>
          <w:p w:rsidR="008452C2" w:rsidRPr="008452C2" w:rsidRDefault="008452C2" w:rsidP="007F2D74">
            <w:pPr>
              <w:widowControl w:val="0"/>
              <w:autoSpaceDE w:val="0"/>
              <w:autoSpaceDN w:val="0"/>
              <w:ind w:firstLine="284"/>
              <w:rPr>
                <w:sz w:val="20"/>
                <w:szCs w:val="20"/>
              </w:rPr>
            </w:pPr>
          </w:p>
          <w:p w:rsidR="008452C2" w:rsidRPr="008452C2" w:rsidRDefault="008452C2" w:rsidP="007F2D74">
            <w:pPr>
              <w:widowControl w:val="0"/>
              <w:autoSpaceDE w:val="0"/>
              <w:autoSpaceDN w:val="0"/>
              <w:ind w:firstLine="284"/>
              <w:rPr>
                <w:sz w:val="20"/>
                <w:szCs w:val="20"/>
              </w:rPr>
            </w:pPr>
          </w:p>
          <w:p w:rsidR="008452C2" w:rsidRPr="008452C2" w:rsidRDefault="008452C2" w:rsidP="007F2D74">
            <w:pPr>
              <w:widowControl w:val="0"/>
              <w:autoSpaceDE w:val="0"/>
              <w:autoSpaceDN w:val="0"/>
              <w:ind w:firstLine="284"/>
              <w:rPr>
                <w:sz w:val="20"/>
                <w:szCs w:val="20"/>
              </w:rPr>
            </w:pPr>
          </w:p>
          <w:p w:rsidR="008452C2" w:rsidRPr="008452C2" w:rsidRDefault="008452C2" w:rsidP="007F2D74">
            <w:pPr>
              <w:widowControl w:val="0"/>
              <w:autoSpaceDE w:val="0"/>
              <w:autoSpaceDN w:val="0"/>
              <w:ind w:firstLine="284"/>
              <w:rPr>
                <w:b/>
                <w:sz w:val="20"/>
                <w:szCs w:val="20"/>
              </w:rPr>
            </w:pPr>
          </w:p>
        </w:tc>
        <w:tc>
          <w:tcPr>
            <w:tcW w:w="1843" w:type="dxa"/>
            <w:gridSpan w:val="2"/>
          </w:tcPr>
          <w:p w:rsidR="008452C2" w:rsidRPr="008452C2" w:rsidRDefault="008452C2" w:rsidP="007F2D74">
            <w:pPr>
              <w:widowControl w:val="0"/>
              <w:autoSpaceDE w:val="0"/>
              <w:autoSpaceDN w:val="0"/>
              <w:jc w:val="center"/>
              <w:rPr>
                <w:b/>
                <w:sz w:val="20"/>
                <w:szCs w:val="20"/>
              </w:rPr>
            </w:pPr>
          </w:p>
        </w:tc>
        <w:tc>
          <w:tcPr>
            <w:tcW w:w="1476" w:type="dxa"/>
          </w:tcPr>
          <w:p w:rsidR="008452C2" w:rsidRPr="008452C2" w:rsidRDefault="008452C2" w:rsidP="007F2D74">
            <w:pPr>
              <w:widowControl w:val="0"/>
              <w:autoSpaceDE w:val="0"/>
              <w:autoSpaceDN w:val="0"/>
              <w:jc w:val="center"/>
              <w:rPr>
                <w:b/>
                <w:sz w:val="20"/>
                <w:szCs w:val="20"/>
              </w:rPr>
            </w:pPr>
          </w:p>
        </w:tc>
        <w:tc>
          <w:tcPr>
            <w:tcW w:w="1856" w:type="dxa"/>
          </w:tcPr>
          <w:p w:rsidR="008452C2" w:rsidRPr="008452C2" w:rsidRDefault="008452C2" w:rsidP="007F2D74">
            <w:pPr>
              <w:widowControl w:val="0"/>
              <w:autoSpaceDE w:val="0"/>
              <w:autoSpaceDN w:val="0"/>
              <w:jc w:val="center"/>
              <w:rPr>
                <w:b/>
                <w:sz w:val="20"/>
                <w:szCs w:val="20"/>
              </w:rPr>
            </w:pP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jc w:val="center"/>
              <w:rPr>
                <w:b/>
                <w:sz w:val="20"/>
                <w:szCs w:val="20"/>
              </w:rPr>
            </w:pPr>
          </w:p>
        </w:tc>
      </w:tr>
      <w:tr w:rsidR="008452C2" w:rsidRPr="008452C2" w:rsidTr="007F2D74">
        <w:tc>
          <w:tcPr>
            <w:tcW w:w="11874" w:type="dxa"/>
            <w:gridSpan w:val="7"/>
          </w:tcPr>
          <w:p w:rsidR="008452C2" w:rsidRPr="008452C2" w:rsidRDefault="008452C2" w:rsidP="007F2D74">
            <w:pPr>
              <w:autoSpaceDE w:val="0"/>
              <w:autoSpaceDN w:val="0"/>
              <w:adjustRightInd w:val="0"/>
              <w:jc w:val="center"/>
              <w:rPr>
                <w:b/>
                <w:sz w:val="20"/>
                <w:szCs w:val="20"/>
              </w:rPr>
            </w:pPr>
            <w:r w:rsidRPr="008452C2">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c>
          <w:tcPr>
            <w:tcW w:w="2912" w:type="dxa"/>
          </w:tcPr>
          <w:p w:rsidR="008452C2" w:rsidRPr="008452C2" w:rsidRDefault="008452C2" w:rsidP="007F2D74">
            <w:pPr>
              <w:autoSpaceDE w:val="0"/>
              <w:autoSpaceDN w:val="0"/>
              <w:adjustRightInd w:val="0"/>
              <w:jc w:val="center"/>
              <w:rPr>
                <w:b/>
                <w:sz w:val="20"/>
                <w:szCs w:val="20"/>
              </w:rPr>
            </w:pPr>
          </w:p>
        </w:tc>
      </w:tr>
      <w:tr w:rsidR="008452C2" w:rsidRPr="008452C2" w:rsidTr="007F2D74">
        <w:tc>
          <w:tcPr>
            <w:tcW w:w="3889" w:type="dxa"/>
          </w:tcPr>
          <w:p w:rsidR="008452C2" w:rsidRPr="008452C2" w:rsidRDefault="008452C2" w:rsidP="007F2D74">
            <w:pPr>
              <w:widowControl w:val="0"/>
              <w:autoSpaceDE w:val="0"/>
              <w:autoSpaceDN w:val="0"/>
              <w:ind w:firstLine="284"/>
              <w:rPr>
                <w:sz w:val="20"/>
                <w:szCs w:val="20"/>
              </w:rPr>
            </w:pPr>
            <w:r w:rsidRPr="008452C2">
              <w:rPr>
                <w:color w:val="000000"/>
                <w:sz w:val="20"/>
                <w:szCs w:val="20"/>
              </w:rPr>
              <w:t>3.1. Проведение опроса граждан о выборе территории общего пользования</w:t>
            </w:r>
            <w:r w:rsidRPr="008452C2">
              <w:rPr>
                <w:sz w:val="20"/>
                <w:szCs w:val="20"/>
              </w:rPr>
              <w:t xml:space="preserve"> для благоустройства</w:t>
            </w:r>
            <w:r w:rsidRPr="008452C2">
              <w:rPr>
                <w:sz w:val="20"/>
                <w:szCs w:val="20"/>
                <w:vertAlign w:val="superscript"/>
              </w:rPr>
              <w:footnoteReference w:id="22"/>
            </w:r>
          </w:p>
          <w:p w:rsidR="008452C2" w:rsidRPr="008452C2" w:rsidRDefault="008452C2" w:rsidP="007F2D74">
            <w:pPr>
              <w:widowControl w:val="0"/>
              <w:autoSpaceDE w:val="0"/>
              <w:autoSpaceDN w:val="0"/>
              <w:ind w:firstLine="284"/>
              <w:rPr>
                <w:b/>
                <w:sz w:val="20"/>
                <w:szCs w:val="20"/>
              </w:rPr>
            </w:pPr>
          </w:p>
        </w:tc>
        <w:tc>
          <w:tcPr>
            <w:tcW w:w="1825" w:type="dxa"/>
            <w:gridSpan w:val="2"/>
          </w:tcPr>
          <w:p w:rsidR="008452C2" w:rsidRPr="008452C2" w:rsidRDefault="008452C2" w:rsidP="007F2D74">
            <w:pPr>
              <w:widowControl w:val="0"/>
              <w:autoSpaceDE w:val="0"/>
              <w:autoSpaceDN w:val="0"/>
              <w:jc w:val="center"/>
              <w:rPr>
                <w:b/>
                <w:sz w:val="20"/>
                <w:szCs w:val="20"/>
              </w:rPr>
            </w:pPr>
          </w:p>
        </w:tc>
        <w:tc>
          <w:tcPr>
            <w:tcW w:w="1824" w:type="dxa"/>
            <w:gridSpan w:val="2"/>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2020</w:t>
            </w:r>
          </w:p>
        </w:tc>
        <w:tc>
          <w:tcPr>
            <w:tcW w:w="2480" w:type="dxa"/>
          </w:tcPr>
          <w:p w:rsidR="008452C2" w:rsidRPr="008452C2" w:rsidRDefault="008452C2" w:rsidP="007F2D74">
            <w:pPr>
              <w:autoSpaceDE w:val="0"/>
              <w:autoSpaceDN w:val="0"/>
              <w:adjustRightInd w:val="0"/>
              <w:ind w:firstLine="540"/>
              <w:jc w:val="both"/>
              <w:rPr>
                <w:sz w:val="20"/>
                <w:szCs w:val="20"/>
              </w:rPr>
            </w:pPr>
            <w:r w:rsidRPr="008452C2">
              <w:rPr>
                <w:sz w:val="20"/>
                <w:szCs w:val="20"/>
              </w:rPr>
              <w:t>Выявление реальных потребностей различных групп населения.</w:t>
            </w:r>
          </w:p>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jc w:val="center"/>
              <w:rPr>
                <w:b/>
                <w:sz w:val="20"/>
                <w:szCs w:val="20"/>
              </w:rPr>
            </w:pPr>
          </w:p>
        </w:tc>
      </w:tr>
      <w:tr w:rsidR="008452C2" w:rsidRPr="008452C2" w:rsidTr="007F2D74">
        <w:tc>
          <w:tcPr>
            <w:tcW w:w="3889" w:type="dxa"/>
          </w:tcPr>
          <w:p w:rsidR="008452C2" w:rsidRPr="008452C2" w:rsidRDefault="008452C2" w:rsidP="007F2D74">
            <w:pPr>
              <w:widowControl w:val="0"/>
              <w:autoSpaceDE w:val="0"/>
              <w:autoSpaceDN w:val="0"/>
              <w:ind w:firstLine="284"/>
              <w:rPr>
                <w:color w:val="000000"/>
                <w:sz w:val="20"/>
                <w:szCs w:val="20"/>
              </w:rPr>
            </w:pPr>
            <w:r w:rsidRPr="008452C2">
              <w:rPr>
                <w:color w:val="000000"/>
                <w:sz w:val="20"/>
                <w:szCs w:val="20"/>
              </w:rPr>
              <w:t>3.2. Организация обсуждения и выработки концепций  благоустройства территории общего пользования</w:t>
            </w:r>
            <w:r w:rsidRPr="008452C2">
              <w:rPr>
                <w:color w:val="000000"/>
                <w:sz w:val="20"/>
                <w:szCs w:val="20"/>
                <w:vertAlign w:val="superscript"/>
              </w:rPr>
              <w:footnoteReference w:id="23"/>
            </w:r>
          </w:p>
          <w:p w:rsidR="008452C2" w:rsidRPr="008452C2" w:rsidRDefault="008452C2" w:rsidP="007F2D74">
            <w:pPr>
              <w:widowControl w:val="0"/>
              <w:autoSpaceDE w:val="0"/>
              <w:autoSpaceDN w:val="0"/>
              <w:ind w:firstLine="284"/>
              <w:rPr>
                <w:sz w:val="20"/>
                <w:szCs w:val="20"/>
              </w:rPr>
            </w:pPr>
          </w:p>
        </w:tc>
        <w:tc>
          <w:tcPr>
            <w:tcW w:w="1825" w:type="dxa"/>
            <w:gridSpan w:val="2"/>
          </w:tcPr>
          <w:p w:rsidR="008452C2" w:rsidRPr="008452C2" w:rsidRDefault="008452C2" w:rsidP="007F2D74">
            <w:pPr>
              <w:widowControl w:val="0"/>
              <w:autoSpaceDE w:val="0"/>
              <w:autoSpaceDN w:val="0"/>
              <w:jc w:val="center"/>
              <w:rPr>
                <w:sz w:val="20"/>
                <w:szCs w:val="20"/>
              </w:rPr>
            </w:pPr>
          </w:p>
        </w:tc>
        <w:tc>
          <w:tcPr>
            <w:tcW w:w="1824" w:type="dxa"/>
            <w:gridSpan w:val="2"/>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2020</w:t>
            </w:r>
          </w:p>
        </w:tc>
        <w:tc>
          <w:tcPr>
            <w:tcW w:w="2480" w:type="dxa"/>
          </w:tcPr>
          <w:p w:rsidR="008452C2" w:rsidRPr="008452C2" w:rsidRDefault="008452C2" w:rsidP="007F2D74">
            <w:pPr>
              <w:autoSpaceDE w:val="0"/>
              <w:autoSpaceDN w:val="0"/>
              <w:adjustRightInd w:val="0"/>
              <w:ind w:firstLine="540"/>
              <w:jc w:val="both"/>
              <w:rPr>
                <w:sz w:val="20"/>
                <w:szCs w:val="20"/>
              </w:rPr>
            </w:pPr>
          </w:p>
        </w:tc>
        <w:tc>
          <w:tcPr>
            <w:tcW w:w="2912" w:type="dxa"/>
          </w:tcPr>
          <w:p w:rsidR="008452C2" w:rsidRPr="008452C2" w:rsidRDefault="008452C2" w:rsidP="007F2D74">
            <w:pPr>
              <w:widowControl w:val="0"/>
              <w:autoSpaceDE w:val="0"/>
              <w:autoSpaceDN w:val="0"/>
              <w:jc w:val="center"/>
              <w:rPr>
                <w:sz w:val="20"/>
                <w:szCs w:val="20"/>
              </w:rPr>
            </w:pPr>
          </w:p>
        </w:tc>
      </w:tr>
      <w:tr w:rsidR="008452C2" w:rsidRPr="008452C2" w:rsidTr="007F2D74">
        <w:tc>
          <w:tcPr>
            <w:tcW w:w="3889" w:type="dxa"/>
          </w:tcPr>
          <w:p w:rsidR="008452C2" w:rsidRPr="008452C2" w:rsidRDefault="008452C2" w:rsidP="007F2D74">
            <w:pPr>
              <w:widowControl w:val="0"/>
              <w:autoSpaceDE w:val="0"/>
              <w:autoSpaceDN w:val="0"/>
              <w:ind w:firstLine="284"/>
              <w:rPr>
                <w:sz w:val="20"/>
                <w:szCs w:val="20"/>
              </w:rPr>
            </w:pPr>
            <w:r w:rsidRPr="008452C2">
              <w:rPr>
                <w:sz w:val="20"/>
                <w:szCs w:val="20"/>
              </w:rPr>
              <w:t>3.3. Привлечение жителей:</w:t>
            </w:r>
          </w:p>
          <w:p w:rsidR="008452C2" w:rsidRPr="008452C2" w:rsidRDefault="008452C2" w:rsidP="007F2D74">
            <w:pPr>
              <w:widowControl w:val="0"/>
              <w:autoSpaceDE w:val="0"/>
              <w:autoSpaceDN w:val="0"/>
              <w:ind w:firstLine="284"/>
              <w:rPr>
                <w:sz w:val="20"/>
                <w:szCs w:val="20"/>
              </w:rPr>
            </w:pPr>
            <w:r w:rsidRPr="008452C2">
              <w:rPr>
                <w:sz w:val="20"/>
                <w:szCs w:val="20"/>
              </w:rPr>
              <w:t>-  к посадке зеленых насаждение;</w:t>
            </w:r>
          </w:p>
          <w:p w:rsidR="008452C2" w:rsidRPr="008452C2" w:rsidRDefault="008452C2" w:rsidP="007F2D74">
            <w:pPr>
              <w:widowControl w:val="0"/>
              <w:autoSpaceDE w:val="0"/>
              <w:autoSpaceDN w:val="0"/>
              <w:ind w:firstLine="284"/>
              <w:rPr>
                <w:sz w:val="20"/>
                <w:szCs w:val="20"/>
              </w:rPr>
            </w:pPr>
            <w:r w:rsidRPr="008452C2">
              <w:rPr>
                <w:sz w:val="20"/>
                <w:szCs w:val="20"/>
              </w:rPr>
              <w:t xml:space="preserve">- уборке несанкционированных свалок </w:t>
            </w:r>
          </w:p>
          <w:p w:rsidR="008452C2" w:rsidRPr="008452C2" w:rsidRDefault="008452C2" w:rsidP="007F2D74">
            <w:pPr>
              <w:widowControl w:val="0"/>
              <w:autoSpaceDE w:val="0"/>
              <w:autoSpaceDN w:val="0"/>
              <w:ind w:firstLine="284"/>
              <w:rPr>
                <w:sz w:val="20"/>
                <w:szCs w:val="20"/>
              </w:rPr>
            </w:pPr>
            <w:r w:rsidRPr="008452C2">
              <w:rPr>
                <w:sz w:val="20"/>
                <w:szCs w:val="20"/>
              </w:rPr>
              <w:t>и т.д.</w:t>
            </w:r>
          </w:p>
        </w:tc>
        <w:tc>
          <w:tcPr>
            <w:tcW w:w="1825" w:type="dxa"/>
            <w:gridSpan w:val="2"/>
          </w:tcPr>
          <w:p w:rsidR="008452C2" w:rsidRPr="008452C2" w:rsidRDefault="008452C2" w:rsidP="007F2D74">
            <w:pPr>
              <w:widowControl w:val="0"/>
              <w:autoSpaceDE w:val="0"/>
              <w:autoSpaceDN w:val="0"/>
              <w:jc w:val="center"/>
              <w:rPr>
                <w:sz w:val="20"/>
                <w:szCs w:val="20"/>
              </w:rPr>
            </w:pPr>
          </w:p>
        </w:tc>
        <w:tc>
          <w:tcPr>
            <w:tcW w:w="1824" w:type="dxa"/>
            <w:gridSpan w:val="2"/>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2020</w:t>
            </w:r>
          </w:p>
        </w:tc>
        <w:tc>
          <w:tcPr>
            <w:tcW w:w="2480" w:type="dxa"/>
          </w:tcPr>
          <w:p w:rsidR="008452C2" w:rsidRPr="008452C2" w:rsidRDefault="008452C2" w:rsidP="007F2D74">
            <w:pPr>
              <w:widowControl w:val="0"/>
              <w:autoSpaceDE w:val="0"/>
              <w:autoSpaceDN w:val="0"/>
              <w:jc w:val="center"/>
              <w:rPr>
                <w:sz w:val="20"/>
                <w:szCs w:val="20"/>
              </w:rPr>
            </w:pPr>
          </w:p>
        </w:tc>
        <w:tc>
          <w:tcPr>
            <w:tcW w:w="2912" w:type="dxa"/>
          </w:tcPr>
          <w:p w:rsidR="008452C2" w:rsidRPr="008452C2" w:rsidRDefault="008452C2" w:rsidP="007F2D74">
            <w:pPr>
              <w:widowControl w:val="0"/>
              <w:autoSpaceDE w:val="0"/>
              <w:autoSpaceDN w:val="0"/>
              <w:rPr>
                <w:sz w:val="20"/>
                <w:szCs w:val="20"/>
              </w:rPr>
            </w:pPr>
            <w:r w:rsidRPr="008452C2">
              <w:rPr>
                <w:sz w:val="20"/>
                <w:szCs w:val="20"/>
              </w:rPr>
              <w:t>Проведение субботников, не менее 2-ух, ежегодно</w:t>
            </w:r>
          </w:p>
          <w:p w:rsidR="008452C2" w:rsidRPr="008452C2" w:rsidRDefault="008452C2" w:rsidP="007F2D74">
            <w:pPr>
              <w:widowControl w:val="0"/>
              <w:autoSpaceDE w:val="0"/>
              <w:autoSpaceDN w:val="0"/>
              <w:rPr>
                <w:sz w:val="20"/>
                <w:szCs w:val="20"/>
              </w:rPr>
            </w:pPr>
          </w:p>
          <w:p w:rsidR="008452C2" w:rsidRPr="008452C2" w:rsidRDefault="008452C2" w:rsidP="007F2D74">
            <w:pPr>
              <w:widowControl w:val="0"/>
              <w:autoSpaceDE w:val="0"/>
              <w:autoSpaceDN w:val="0"/>
              <w:rPr>
                <w:sz w:val="20"/>
                <w:szCs w:val="20"/>
              </w:rPr>
            </w:pPr>
            <w:r w:rsidRPr="008452C2">
              <w:rPr>
                <w:sz w:val="20"/>
                <w:szCs w:val="20"/>
              </w:rPr>
              <w:t>Привлечение к мероприятиям не менее 5% от общего количества жителей, ежегодно</w:t>
            </w:r>
          </w:p>
        </w:tc>
      </w:tr>
      <w:tr w:rsidR="008452C2" w:rsidRPr="008452C2" w:rsidTr="007F2D74">
        <w:tc>
          <w:tcPr>
            <w:tcW w:w="3889" w:type="dxa"/>
          </w:tcPr>
          <w:p w:rsidR="008452C2" w:rsidRPr="008452C2" w:rsidRDefault="008452C2" w:rsidP="007F2D74">
            <w:pPr>
              <w:autoSpaceDE w:val="0"/>
              <w:autoSpaceDN w:val="0"/>
              <w:adjustRightInd w:val="0"/>
              <w:ind w:firstLine="284"/>
              <w:rPr>
                <w:bCs/>
                <w:sz w:val="20"/>
                <w:szCs w:val="20"/>
              </w:rPr>
            </w:pPr>
            <w:r w:rsidRPr="008452C2">
              <w:rPr>
                <w:sz w:val="20"/>
                <w:szCs w:val="20"/>
              </w:rPr>
              <w:t xml:space="preserve">3.4.Участие в краевых мероприятиях, направленных на повышение </w:t>
            </w:r>
            <w:r w:rsidRPr="008452C2">
              <w:rPr>
                <w:bCs/>
                <w:sz w:val="20"/>
                <w:szCs w:val="20"/>
              </w:rPr>
              <w:t>активности участия граждан в решении вопросов местного значения</w:t>
            </w:r>
            <w:r w:rsidRPr="008452C2">
              <w:rPr>
                <w:bCs/>
                <w:sz w:val="20"/>
                <w:szCs w:val="20"/>
                <w:vertAlign w:val="superscript"/>
              </w:rPr>
              <w:footnoteReference w:id="24"/>
            </w:r>
          </w:p>
          <w:p w:rsidR="008452C2" w:rsidRPr="008452C2" w:rsidRDefault="008452C2" w:rsidP="007F2D74">
            <w:pPr>
              <w:autoSpaceDE w:val="0"/>
              <w:autoSpaceDN w:val="0"/>
              <w:adjustRightInd w:val="0"/>
              <w:ind w:firstLine="284"/>
              <w:rPr>
                <w:sz w:val="20"/>
                <w:szCs w:val="20"/>
              </w:rPr>
            </w:pPr>
          </w:p>
        </w:tc>
        <w:tc>
          <w:tcPr>
            <w:tcW w:w="1825" w:type="dxa"/>
            <w:gridSpan w:val="2"/>
          </w:tcPr>
          <w:p w:rsidR="008452C2" w:rsidRPr="008452C2" w:rsidRDefault="008452C2" w:rsidP="007F2D74">
            <w:pPr>
              <w:widowControl w:val="0"/>
              <w:autoSpaceDE w:val="0"/>
              <w:autoSpaceDN w:val="0"/>
              <w:jc w:val="center"/>
              <w:rPr>
                <w:b/>
                <w:sz w:val="20"/>
                <w:szCs w:val="20"/>
              </w:rPr>
            </w:pPr>
          </w:p>
        </w:tc>
        <w:tc>
          <w:tcPr>
            <w:tcW w:w="1824" w:type="dxa"/>
            <w:gridSpan w:val="2"/>
          </w:tcPr>
          <w:p w:rsidR="008452C2" w:rsidRPr="008452C2" w:rsidRDefault="008452C2" w:rsidP="007F2D74">
            <w:pPr>
              <w:widowControl w:val="0"/>
              <w:autoSpaceDE w:val="0"/>
              <w:autoSpaceDN w:val="0"/>
              <w:jc w:val="center"/>
              <w:rPr>
                <w:sz w:val="20"/>
                <w:szCs w:val="20"/>
              </w:rPr>
            </w:pPr>
            <w:r w:rsidRPr="008452C2">
              <w:rPr>
                <w:sz w:val="20"/>
                <w:szCs w:val="20"/>
              </w:rPr>
              <w:t>2018</w:t>
            </w:r>
          </w:p>
        </w:tc>
        <w:tc>
          <w:tcPr>
            <w:tcW w:w="1856" w:type="dxa"/>
          </w:tcPr>
          <w:p w:rsidR="008452C2" w:rsidRPr="008452C2" w:rsidRDefault="008452C2" w:rsidP="007F2D74">
            <w:pPr>
              <w:widowControl w:val="0"/>
              <w:autoSpaceDE w:val="0"/>
              <w:autoSpaceDN w:val="0"/>
              <w:jc w:val="center"/>
              <w:rPr>
                <w:sz w:val="20"/>
                <w:szCs w:val="20"/>
              </w:rPr>
            </w:pPr>
            <w:r w:rsidRPr="008452C2">
              <w:rPr>
                <w:sz w:val="20"/>
                <w:szCs w:val="20"/>
              </w:rPr>
              <w:t>2020</w:t>
            </w: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rPr>
                <w:sz w:val="20"/>
                <w:szCs w:val="20"/>
              </w:rPr>
            </w:pPr>
            <w:r w:rsidRPr="008452C2">
              <w:rPr>
                <w:sz w:val="20"/>
                <w:szCs w:val="20"/>
              </w:rPr>
              <w:t>Формирование и направление заявки на участие в конкурсах, ежегодно, не менее 1-ой заявки</w:t>
            </w:r>
          </w:p>
        </w:tc>
      </w:tr>
      <w:tr w:rsidR="008452C2" w:rsidRPr="008452C2" w:rsidTr="007F2D74">
        <w:tc>
          <w:tcPr>
            <w:tcW w:w="3889" w:type="dxa"/>
          </w:tcPr>
          <w:p w:rsidR="008452C2" w:rsidRPr="008452C2" w:rsidRDefault="008452C2" w:rsidP="007F2D74">
            <w:pPr>
              <w:widowControl w:val="0"/>
              <w:autoSpaceDE w:val="0"/>
              <w:autoSpaceDN w:val="0"/>
              <w:ind w:firstLine="284"/>
              <w:rPr>
                <w:sz w:val="20"/>
                <w:szCs w:val="20"/>
              </w:rPr>
            </w:pPr>
            <w:r w:rsidRPr="008452C2">
              <w:rPr>
                <w:sz w:val="20"/>
                <w:szCs w:val="20"/>
              </w:rPr>
              <w:lastRenderedPageBreak/>
              <w:t>3..4.Иные мероприятия</w:t>
            </w:r>
          </w:p>
          <w:p w:rsidR="008452C2" w:rsidRPr="008452C2" w:rsidRDefault="008452C2" w:rsidP="007F2D74">
            <w:pPr>
              <w:autoSpaceDE w:val="0"/>
              <w:autoSpaceDN w:val="0"/>
              <w:adjustRightInd w:val="0"/>
              <w:ind w:firstLine="284"/>
              <w:rPr>
                <w:sz w:val="20"/>
                <w:szCs w:val="20"/>
              </w:rPr>
            </w:pPr>
          </w:p>
        </w:tc>
        <w:tc>
          <w:tcPr>
            <w:tcW w:w="1825" w:type="dxa"/>
            <w:gridSpan w:val="2"/>
          </w:tcPr>
          <w:p w:rsidR="008452C2" w:rsidRPr="008452C2" w:rsidRDefault="008452C2" w:rsidP="007F2D74">
            <w:pPr>
              <w:widowControl w:val="0"/>
              <w:autoSpaceDE w:val="0"/>
              <w:autoSpaceDN w:val="0"/>
              <w:jc w:val="center"/>
              <w:rPr>
                <w:b/>
                <w:sz w:val="20"/>
                <w:szCs w:val="20"/>
              </w:rPr>
            </w:pPr>
          </w:p>
        </w:tc>
        <w:tc>
          <w:tcPr>
            <w:tcW w:w="1824" w:type="dxa"/>
            <w:gridSpan w:val="2"/>
          </w:tcPr>
          <w:p w:rsidR="008452C2" w:rsidRPr="008452C2" w:rsidRDefault="008452C2" w:rsidP="007F2D74">
            <w:pPr>
              <w:widowControl w:val="0"/>
              <w:autoSpaceDE w:val="0"/>
              <w:autoSpaceDN w:val="0"/>
              <w:jc w:val="center"/>
              <w:rPr>
                <w:sz w:val="20"/>
                <w:szCs w:val="20"/>
              </w:rPr>
            </w:pPr>
          </w:p>
        </w:tc>
        <w:tc>
          <w:tcPr>
            <w:tcW w:w="1856" w:type="dxa"/>
          </w:tcPr>
          <w:p w:rsidR="008452C2" w:rsidRPr="008452C2" w:rsidRDefault="008452C2" w:rsidP="007F2D74">
            <w:pPr>
              <w:widowControl w:val="0"/>
              <w:autoSpaceDE w:val="0"/>
              <w:autoSpaceDN w:val="0"/>
              <w:jc w:val="center"/>
              <w:rPr>
                <w:sz w:val="20"/>
                <w:szCs w:val="20"/>
              </w:rPr>
            </w:pPr>
          </w:p>
        </w:tc>
        <w:tc>
          <w:tcPr>
            <w:tcW w:w="2480" w:type="dxa"/>
          </w:tcPr>
          <w:p w:rsidR="008452C2" w:rsidRPr="008452C2" w:rsidRDefault="008452C2" w:rsidP="007F2D74">
            <w:pPr>
              <w:widowControl w:val="0"/>
              <w:autoSpaceDE w:val="0"/>
              <w:autoSpaceDN w:val="0"/>
              <w:jc w:val="center"/>
              <w:rPr>
                <w:b/>
                <w:sz w:val="20"/>
                <w:szCs w:val="20"/>
              </w:rPr>
            </w:pPr>
          </w:p>
        </w:tc>
        <w:tc>
          <w:tcPr>
            <w:tcW w:w="2912" w:type="dxa"/>
          </w:tcPr>
          <w:p w:rsidR="008452C2" w:rsidRPr="008452C2" w:rsidRDefault="008452C2" w:rsidP="007F2D74">
            <w:pPr>
              <w:widowControl w:val="0"/>
              <w:autoSpaceDE w:val="0"/>
              <w:autoSpaceDN w:val="0"/>
              <w:rPr>
                <w:sz w:val="20"/>
                <w:szCs w:val="20"/>
              </w:rPr>
            </w:pPr>
          </w:p>
        </w:tc>
      </w:tr>
    </w:tbl>
    <w:p w:rsidR="008452C2" w:rsidRPr="008452C2" w:rsidRDefault="008452C2" w:rsidP="008452C2">
      <w:pPr>
        <w:rPr>
          <w:sz w:val="20"/>
          <w:szCs w:val="20"/>
        </w:rPr>
      </w:pPr>
    </w:p>
    <w:p w:rsidR="008452C2" w:rsidRPr="008452C2" w:rsidRDefault="008452C2" w:rsidP="008452C2">
      <w:pPr>
        <w:jc w:val="right"/>
        <w:rPr>
          <w:rFonts w:eastAsiaTheme="minorEastAsia"/>
          <w:sz w:val="20"/>
          <w:szCs w:val="20"/>
        </w:rPr>
      </w:pPr>
      <w:r w:rsidRPr="008452C2">
        <w:rPr>
          <w:rFonts w:eastAsiaTheme="minorEastAsia"/>
          <w:sz w:val="20"/>
          <w:szCs w:val="20"/>
        </w:rPr>
        <w:t xml:space="preserve">Приложение № 2 </w:t>
      </w:r>
    </w:p>
    <w:p w:rsidR="008452C2" w:rsidRPr="008452C2" w:rsidRDefault="008452C2" w:rsidP="008452C2">
      <w:pPr>
        <w:jc w:val="right"/>
        <w:rPr>
          <w:rFonts w:eastAsiaTheme="minorEastAsia"/>
          <w:sz w:val="20"/>
          <w:szCs w:val="20"/>
        </w:rPr>
      </w:pPr>
      <w:r w:rsidRPr="008452C2">
        <w:rPr>
          <w:rFonts w:eastAsiaTheme="minorEastAsia"/>
          <w:sz w:val="20"/>
          <w:szCs w:val="20"/>
        </w:rPr>
        <w:t>к муниципальной программе «Формирование</w:t>
      </w:r>
    </w:p>
    <w:p w:rsidR="008452C2" w:rsidRPr="008452C2" w:rsidRDefault="008452C2" w:rsidP="008452C2">
      <w:pPr>
        <w:jc w:val="right"/>
        <w:rPr>
          <w:rFonts w:eastAsiaTheme="minorEastAsia"/>
          <w:sz w:val="20"/>
          <w:szCs w:val="20"/>
        </w:rPr>
      </w:pPr>
      <w:r w:rsidRPr="008452C2">
        <w:rPr>
          <w:rFonts w:eastAsiaTheme="minorEastAsia"/>
          <w:sz w:val="20"/>
          <w:szCs w:val="20"/>
        </w:rPr>
        <w:t xml:space="preserve"> комфортной городской (сельской) среды» </w:t>
      </w:r>
    </w:p>
    <w:p w:rsidR="008452C2" w:rsidRPr="008452C2" w:rsidRDefault="008452C2" w:rsidP="008452C2">
      <w:pPr>
        <w:jc w:val="right"/>
        <w:rPr>
          <w:rFonts w:eastAsiaTheme="minorEastAsia"/>
          <w:sz w:val="20"/>
          <w:szCs w:val="20"/>
        </w:rPr>
      </w:pPr>
      <w:r w:rsidRPr="008452C2">
        <w:rPr>
          <w:rFonts w:eastAsiaTheme="minorEastAsia"/>
          <w:sz w:val="20"/>
          <w:szCs w:val="20"/>
        </w:rPr>
        <w:t>на 2018-2022 годы  в муниципальном образовании</w:t>
      </w:r>
    </w:p>
    <w:p w:rsidR="008452C2" w:rsidRPr="008452C2" w:rsidRDefault="008452C2" w:rsidP="008452C2">
      <w:pPr>
        <w:jc w:val="right"/>
        <w:rPr>
          <w:rFonts w:eastAsiaTheme="minorEastAsia"/>
          <w:sz w:val="20"/>
          <w:szCs w:val="20"/>
        </w:rPr>
      </w:pPr>
      <w:r w:rsidRPr="008452C2">
        <w:rPr>
          <w:rFonts w:eastAsiaTheme="minorEastAsia"/>
          <w:sz w:val="20"/>
          <w:szCs w:val="20"/>
        </w:rPr>
        <w:t>_________________________________</w:t>
      </w:r>
    </w:p>
    <w:p w:rsidR="008452C2" w:rsidRPr="008452C2" w:rsidRDefault="008452C2" w:rsidP="008452C2">
      <w:pPr>
        <w:rPr>
          <w:rFonts w:eastAsiaTheme="minorEastAsia"/>
          <w:sz w:val="20"/>
          <w:szCs w:val="20"/>
        </w:rPr>
      </w:pPr>
    </w:p>
    <w:p w:rsidR="008452C2" w:rsidRPr="008452C2" w:rsidRDefault="008452C2" w:rsidP="008452C2">
      <w:pPr>
        <w:widowControl w:val="0"/>
        <w:autoSpaceDE w:val="0"/>
        <w:autoSpaceDN w:val="0"/>
        <w:jc w:val="center"/>
        <w:rPr>
          <w:sz w:val="20"/>
          <w:szCs w:val="20"/>
        </w:rPr>
      </w:pPr>
      <w:r w:rsidRPr="008452C2">
        <w:rPr>
          <w:sz w:val="20"/>
          <w:szCs w:val="20"/>
        </w:rPr>
        <w:t>Ранжированный адресный перечень дворовых территорий многоквартирных домов</w:t>
      </w:r>
    </w:p>
    <w:p w:rsidR="008452C2" w:rsidRPr="008452C2" w:rsidRDefault="008452C2" w:rsidP="008452C2">
      <w:pPr>
        <w:widowControl w:val="0"/>
        <w:autoSpaceDE w:val="0"/>
        <w:autoSpaceDN w:val="0"/>
        <w:rPr>
          <w:sz w:val="20"/>
          <w:szCs w:val="20"/>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985"/>
        <w:gridCol w:w="1276"/>
        <w:gridCol w:w="1559"/>
      </w:tblGrid>
      <w:tr w:rsidR="008452C2" w:rsidRPr="008452C2" w:rsidTr="007F2D74">
        <w:tc>
          <w:tcPr>
            <w:tcW w:w="426" w:type="dxa"/>
            <w:vMerge w:val="restart"/>
            <w:tcBorders>
              <w:top w:val="single" w:sz="4" w:space="0" w:color="auto"/>
              <w:left w:val="single" w:sz="4" w:space="0" w:color="auto"/>
              <w:bottom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 xml:space="preserve">№ </w:t>
            </w:r>
            <w:proofErr w:type="gramStart"/>
            <w:r w:rsidRPr="008452C2">
              <w:rPr>
                <w:rFonts w:eastAsiaTheme="minorEastAsia"/>
                <w:sz w:val="20"/>
                <w:szCs w:val="20"/>
              </w:rPr>
              <w:t>п</w:t>
            </w:r>
            <w:proofErr w:type="gramEnd"/>
            <w:r w:rsidRPr="008452C2">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Финансовое участие, тыс. руб.</w:t>
            </w:r>
          </w:p>
        </w:tc>
        <w:tc>
          <w:tcPr>
            <w:tcW w:w="1276" w:type="dxa"/>
            <w:vMerge w:val="restart"/>
            <w:tcBorders>
              <w:top w:val="single" w:sz="4" w:space="0" w:color="auto"/>
              <w:left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 xml:space="preserve">Виды трудового участия </w:t>
            </w:r>
            <w:hyperlink w:anchor="Par72" w:history="1">
              <w:r w:rsidRPr="008452C2">
                <w:rPr>
                  <w:rFonts w:eastAsiaTheme="minorEastAsia"/>
                  <w:color w:val="0000FF"/>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Наименование управляющей организации</w:t>
            </w:r>
          </w:p>
        </w:tc>
      </w:tr>
      <w:tr w:rsidR="008452C2" w:rsidRPr="008452C2" w:rsidTr="007F2D74">
        <w:trPr>
          <w:trHeight w:val="690"/>
        </w:trPr>
        <w:tc>
          <w:tcPr>
            <w:tcW w:w="426" w:type="dxa"/>
            <w:vMerge/>
            <w:tcBorders>
              <w:top w:val="single" w:sz="4" w:space="0" w:color="auto"/>
              <w:left w:val="single" w:sz="4" w:space="0" w:color="auto"/>
              <w:bottom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Стоимость работ по благоустройству, всего, тыс. руб.</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В том числе минимальный перечень работ по благоустройству</w:t>
            </w:r>
          </w:p>
        </w:tc>
        <w:tc>
          <w:tcPr>
            <w:tcW w:w="1276" w:type="dxa"/>
            <w:vMerge/>
            <w:tcBorders>
              <w:left w:val="single" w:sz="4" w:space="0" w:color="auto"/>
              <w:bottom w:val="nil"/>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p>
        </w:tc>
        <w:tc>
          <w:tcPr>
            <w:tcW w:w="1559" w:type="dxa"/>
            <w:vMerge/>
            <w:tcBorders>
              <w:left w:val="single" w:sz="4" w:space="0" w:color="auto"/>
              <w:bottom w:val="nil"/>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p>
        </w:tc>
      </w:tr>
      <w:tr w:rsidR="008452C2" w:rsidRPr="008452C2" w:rsidTr="007F2D74">
        <w:trPr>
          <w:trHeight w:val="862"/>
        </w:trPr>
        <w:tc>
          <w:tcPr>
            <w:tcW w:w="426" w:type="dxa"/>
            <w:vMerge/>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тыс. руб.</w:t>
            </w:r>
          </w:p>
        </w:tc>
        <w:tc>
          <w:tcPr>
            <w:tcW w:w="1985"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доля финансового участия по минимальному перечню работ, %</w:t>
            </w:r>
          </w:p>
        </w:tc>
        <w:tc>
          <w:tcPr>
            <w:tcW w:w="1276" w:type="dxa"/>
            <w:vMerge/>
            <w:tcBorders>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p>
        </w:tc>
      </w:tr>
      <w:tr w:rsidR="008452C2" w:rsidRPr="008452C2" w:rsidTr="007F2D74">
        <w:tc>
          <w:tcPr>
            <w:tcW w:w="426"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jc w:val="center"/>
              <w:rPr>
                <w:rFonts w:eastAsiaTheme="minorEastAsia"/>
                <w:sz w:val="20"/>
                <w:szCs w:val="20"/>
              </w:rPr>
            </w:pPr>
            <w:r w:rsidRPr="008452C2">
              <w:rPr>
                <w:rFonts w:eastAsiaTheme="minorEastAsia"/>
                <w:sz w:val="20"/>
                <w:szCs w:val="20"/>
              </w:rPr>
              <w:t>10</w:t>
            </w:r>
          </w:p>
        </w:tc>
      </w:tr>
      <w:tr w:rsidR="008452C2" w:rsidRPr="008452C2" w:rsidTr="007F2D74">
        <w:tc>
          <w:tcPr>
            <w:tcW w:w="426"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outlineLvl w:val="0"/>
              <w:rPr>
                <w:rFonts w:eastAsiaTheme="minorEastAsia"/>
                <w:sz w:val="20"/>
                <w:szCs w:val="20"/>
              </w:rPr>
            </w:pPr>
            <w:r w:rsidRPr="008452C2">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       882кв.м.</w:t>
            </w:r>
          </w:p>
        </w:tc>
        <w:tc>
          <w:tcPr>
            <w:tcW w:w="1701"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Протокол №3 от 07.08.2017 года </w:t>
            </w:r>
          </w:p>
        </w:tc>
        <w:tc>
          <w:tcPr>
            <w:tcW w:w="1984"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   11.08.2017 года </w:t>
            </w:r>
          </w:p>
        </w:tc>
        <w:tc>
          <w:tcPr>
            <w:tcW w:w="1701"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189,711</w:t>
            </w:r>
          </w:p>
        </w:tc>
        <w:tc>
          <w:tcPr>
            <w:tcW w:w="992"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b/>
                <w:sz w:val="20"/>
                <w:szCs w:val="20"/>
              </w:rPr>
            </w:pPr>
            <w:r w:rsidRPr="008452C2">
              <w:rPr>
                <w:rFonts w:eastAsiaTheme="minorEastAsia"/>
                <w:sz w:val="20"/>
                <w:szCs w:val="20"/>
              </w:rPr>
              <w:t xml:space="preserve">10 </w:t>
            </w:r>
            <w:proofErr w:type="spellStart"/>
            <w:r w:rsidRPr="008452C2">
              <w:rPr>
                <w:rFonts w:eastAsiaTheme="minorEastAsia"/>
                <w:sz w:val="20"/>
                <w:szCs w:val="20"/>
              </w:rPr>
              <w:t>т.р</w:t>
            </w:r>
            <w:proofErr w:type="spellEnd"/>
            <w:r w:rsidRPr="008452C2">
              <w:rPr>
                <w:rFonts w:eastAsiaTheme="minorEastAsia"/>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 5,3%</w:t>
            </w:r>
          </w:p>
        </w:tc>
        <w:tc>
          <w:tcPr>
            <w:tcW w:w="1276"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Уборка мусора, покраска, разбивка клумб. </w:t>
            </w:r>
          </w:p>
        </w:tc>
        <w:tc>
          <w:tcPr>
            <w:tcW w:w="1559"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ООО « Каратузский ТВК»</w:t>
            </w:r>
          </w:p>
        </w:tc>
      </w:tr>
      <w:tr w:rsidR="008452C2" w:rsidRPr="008452C2" w:rsidTr="007F2D74">
        <w:tc>
          <w:tcPr>
            <w:tcW w:w="426"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Протокол №1 от 04.08.2017 года </w:t>
            </w:r>
          </w:p>
        </w:tc>
        <w:tc>
          <w:tcPr>
            <w:tcW w:w="1984"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  14.08.2017 года</w:t>
            </w:r>
          </w:p>
        </w:tc>
        <w:tc>
          <w:tcPr>
            <w:tcW w:w="1701"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173,809,50</w:t>
            </w:r>
          </w:p>
        </w:tc>
        <w:tc>
          <w:tcPr>
            <w:tcW w:w="992"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3475 </w:t>
            </w:r>
            <w:proofErr w:type="spellStart"/>
            <w:r w:rsidRPr="008452C2">
              <w:rPr>
                <w:rFonts w:eastAsiaTheme="minorEastAsia"/>
                <w:sz w:val="20"/>
                <w:szCs w:val="20"/>
              </w:rPr>
              <w:t>т.р</w:t>
            </w:r>
            <w:proofErr w:type="spellEnd"/>
            <w:r w:rsidRPr="008452C2">
              <w:rPr>
                <w:rFonts w:eastAsiaTheme="minorEastAsia"/>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Уборка мусора, покраска, посадка деревьев. </w:t>
            </w:r>
          </w:p>
        </w:tc>
        <w:tc>
          <w:tcPr>
            <w:tcW w:w="1559"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ООО « Каратузский ТВК»</w:t>
            </w:r>
          </w:p>
        </w:tc>
      </w:tr>
      <w:tr w:rsidR="008452C2" w:rsidRPr="008452C2" w:rsidTr="007F2D74">
        <w:tc>
          <w:tcPr>
            <w:tcW w:w="426"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Ул. </w:t>
            </w:r>
            <w:proofErr w:type="spellStart"/>
            <w:r w:rsidRPr="008452C2">
              <w:rPr>
                <w:rFonts w:eastAsiaTheme="minorEastAsia"/>
                <w:sz w:val="20"/>
                <w:szCs w:val="20"/>
              </w:rPr>
              <w:t>Карбышева</w:t>
            </w:r>
            <w:proofErr w:type="spellEnd"/>
            <w:r w:rsidRPr="008452C2">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546,1 </w:t>
            </w:r>
            <w:proofErr w:type="spellStart"/>
            <w:r w:rsidRPr="008452C2">
              <w:rPr>
                <w:rFonts w:eastAsiaTheme="minorEastAsia"/>
                <w:sz w:val="20"/>
                <w:szCs w:val="20"/>
              </w:rPr>
              <w:t>кв</w:t>
            </w:r>
            <w:proofErr w:type="gramStart"/>
            <w:r w:rsidRPr="008452C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Протокол №1 от 10.08.2017 года</w:t>
            </w:r>
          </w:p>
        </w:tc>
        <w:tc>
          <w:tcPr>
            <w:tcW w:w="1984"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14.08.2017 года</w:t>
            </w:r>
          </w:p>
        </w:tc>
        <w:tc>
          <w:tcPr>
            <w:tcW w:w="1701"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173,809,50</w:t>
            </w:r>
          </w:p>
        </w:tc>
        <w:tc>
          <w:tcPr>
            <w:tcW w:w="992"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3475 </w:t>
            </w:r>
            <w:proofErr w:type="spellStart"/>
            <w:r w:rsidRPr="008452C2">
              <w:rPr>
                <w:rFonts w:eastAsiaTheme="minorEastAsia"/>
                <w:sz w:val="20"/>
                <w:szCs w:val="20"/>
              </w:rPr>
              <w:t>т.р</w:t>
            </w:r>
            <w:proofErr w:type="spellEnd"/>
            <w:r w:rsidRPr="008452C2">
              <w:rPr>
                <w:rFonts w:eastAsiaTheme="minorEastAsia"/>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Уборка мусора.</w:t>
            </w:r>
          </w:p>
        </w:tc>
        <w:tc>
          <w:tcPr>
            <w:tcW w:w="1559"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ООО «Каратузский ТВК»</w:t>
            </w:r>
          </w:p>
        </w:tc>
      </w:tr>
      <w:tr w:rsidR="008452C2" w:rsidRPr="008452C2" w:rsidTr="007F2D74">
        <w:tc>
          <w:tcPr>
            <w:tcW w:w="426"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Ул. Прибыткова д. </w:t>
            </w:r>
            <w:r w:rsidRPr="008452C2">
              <w:rPr>
                <w:rFonts w:eastAsiaTheme="minorEastAsia"/>
                <w:sz w:val="20"/>
                <w:szCs w:val="20"/>
              </w:rPr>
              <w:lastRenderedPageBreak/>
              <w:t>26</w:t>
            </w:r>
          </w:p>
        </w:tc>
        <w:tc>
          <w:tcPr>
            <w:tcW w:w="1560"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lastRenderedPageBreak/>
              <w:t xml:space="preserve">548,6 </w:t>
            </w:r>
            <w:proofErr w:type="spellStart"/>
            <w:r w:rsidRPr="008452C2">
              <w:rPr>
                <w:rFonts w:eastAsiaTheme="minorEastAsia"/>
                <w:sz w:val="20"/>
                <w:szCs w:val="20"/>
              </w:rPr>
              <w:t>кв.м</w:t>
            </w:r>
            <w:proofErr w:type="spellEnd"/>
            <w:r w:rsidRPr="008452C2">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Протокол №1 от </w:t>
            </w:r>
            <w:r w:rsidRPr="008452C2">
              <w:rPr>
                <w:rFonts w:eastAsiaTheme="minorEastAsia"/>
                <w:sz w:val="20"/>
                <w:szCs w:val="20"/>
              </w:rPr>
              <w:lastRenderedPageBreak/>
              <w:t xml:space="preserve">11.08.2017 года </w:t>
            </w:r>
          </w:p>
        </w:tc>
        <w:tc>
          <w:tcPr>
            <w:tcW w:w="1984"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lastRenderedPageBreak/>
              <w:t xml:space="preserve">14.08.2017 года </w:t>
            </w:r>
          </w:p>
        </w:tc>
        <w:tc>
          <w:tcPr>
            <w:tcW w:w="1701"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173,809,50</w:t>
            </w:r>
          </w:p>
        </w:tc>
        <w:tc>
          <w:tcPr>
            <w:tcW w:w="992"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3475 </w:t>
            </w:r>
            <w:proofErr w:type="spellStart"/>
            <w:r w:rsidRPr="008452C2">
              <w:rPr>
                <w:rFonts w:eastAsiaTheme="minorEastAsia"/>
                <w:sz w:val="20"/>
                <w:szCs w:val="20"/>
              </w:rPr>
              <w:t>т.р</w:t>
            </w:r>
            <w:proofErr w:type="spellEnd"/>
            <w:r w:rsidRPr="008452C2">
              <w:rPr>
                <w:rFonts w:eastAsiaTheme="minorEastAsia"/>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Уборка </w:t>
            </w:r>
            <w:r w:rsidRPr="008452C2">
              <w:rPr>
                <w:rFonts w:eastAsiaTheme="minorEastAsia"/>
                <w:sz w:val="20"/>
                <w:szCs w:val="20"/>
              </w:rPr>
              <w:lastRenderedPageBreak/>
              <w:t xml:space="preserve">мусора, покраска. </w:t>
            </w:r>
          </w:p>
        </w:tc>
        <w:tc>
          <w:tcPr>
            <w:tcW w:w="1559"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lastRenderedPageBreak/>
              <w:t xml:space="preserve">ООО </w:t>
            </w:r>
            <w:r w:rsidRPr="008452C2">
              <w:rPr>
                <w:rFonts w:eastAsiaTheme="minorEastAsia"/>
                <w:sz w:val="20"/>
                <w:szCs w:val="20"/>
              </w:rPr>
              <w:lastRenderedPageBreak/>
              <w:t>«Каратузский ТВК»</w:t>
            </w:r>
          </w:p>
        </w:tc>
      </w:tr>
      <w:tr w:rsidR="008452C2" w:rsidRPr="008452C2" w:rsidTr="007F2D74">
        <w:tc>
          <w:tcPr>
            <w:tcW w:w="426"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lastRenderedPageBreak/>
              <w:t>5</w:t>
            </w:r>
          </w:p>
        </w:tc>
        <w:tc>
          <w:tcPr>
            <w:tcW w:w="1842"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Ул. </w:t>
            </w:r>
            <w:proofErr w:type="spellStart"/>
            <w:r w:rsidRPr="008452C2">
              <w:rPr>
                <w:rFonts w:eastAsiaTheme="minorEastAsia"/>
                <w:sz w:val="20"/>
                <w:szCs w:val="20"/>
              </w:rPr>
              <w:t>Карбышева</w:t>
            </w:r>
            <w:proofErr w:type="spellEnd"/>
            <w:r w:rsidRPr="008452C2">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800,04 кв. м.</w:t>
            </w:r>
          </w:p>
        </w:tc>
        <w:tc>
          <w:tcPr>
            <w:tcW w:w="1701"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Протокол №1 от 10.08.2017 года</w:t>
            </w:r>
          </w:p>
        </w:tc>
        <w:tc>
          <w:tcPr>
            <w:tcW w:w="1984"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14.08.2017 года </w:t>
            </w:r>
          </w:p>
        </w:tc>
        <w:tc>
          <w:tcPr>
            <w:tcW w:w="1701"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146250</w:t>
            </w:r>
          </w:p>
        </w:tc>
        <w:tc>
          <w:tcPr>
            <w:tcW w:w="992"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2925 </w:t>
            </w:r>
            <w:proofErr w:type="spellStart"/>
            <w:r w:rsidRPr="008452C2">
              <w:rPr>
                <w:rFonts w:eastAsiaTheme="minorEastAsia"/>
                <w:sz w:val="20"/>
                <w:szCs w:val="20"/>
              </w:rPr>
              <w:t>т.р</w:t>
            </w:r>
            <w:proofErr w:type="spellEnd"/>
            <w:r w:rsidRPr="008452C2">
              <w:rPr>
                <w:rFonts w:eastAsiaTheme="minorEastAsia"/>
                <w:sz w:val="20"/>
                <w:szCs w:val="20"/>
              </w:rPr>
              <w:t>.</w:t>
            </w:r>
          </w:p>
          <w:p w:rsidR="008452C2" w:rsidRPr="008452C2" w:rsidRDefault="008452C2" w:rsidP="007F2D74">
            <w:pPr>
              <w:autoSpaceDE w:val="0"/>
              <w:autoSpaceDN w:val="0"/>
              <w:adjustRightInd w:val="0"/>
              <w:rPr>
                <w:rFonts w:eastAsia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tcPr>
          <w:p w:rsidR="008452C2" w:rsidRPr="008452C2" w:rsidRDefault="008452C2" w:rsidP="007F2D74">
            <w:pPr>
              <w:autoSpaceDE w:val="0"/>
              <w:autoSpaceDN w:val="0"/>
              <w:adjustRightInd w:val="0"/>
              <w:rPr>
                <w:rFonts w:eastAsiaTheme="minorEastAsia"/>
                <w:sz w:val="20"/>
                <w:szCs w:val="20"/>
              </w:rPr>
            </w:pPr>
            <w:r w:rsidRPr="008452C2">
              <w:rPr>
                <w:rFonts w:eastAsiaTheme="minorEastAsia"/>
                <w:sz w:val="20"/>
                <w:szCs w:val="20"/>
              </w:rPr>
              <w:t>ООО « Каратузский ТВК»</w:t>
            </w:r>
          </w:p>
        </w:tc>
      </w:tr>
    </w:tbl>
    <w:p w:rsidR="008452C2" w:rsidRPr="008452C2" w:rsidRDefault="008452C2" w:rsidP="008452C2">
      <w:pPr>
        <w:autoSpaceDE w:val="0"/>
        <w:autoSpaceDN w:val="0"/>
        <w:adjustRightInd w:val="0"/>
        <w:ind w:firstLine="540"/>
        <w:jc w:val="both"/>
        <w:rPr>
          <w:rFonts w:eastAsiaTheme="minorEastAsia"/>
          <w:sz w:val="20"/>
          <w:szCs w:val="20"/>
        </w:rPr>
      </w:pPr>
    </w:p>
    <w:p w:rsidR="008452C2" w:rsidRPr="008452C2" w:rsidRDefault="008452C2" w:rsidP="008452C2">
      <w:pPr>
        <w:autoSpaceDE w:val="0"/>
        <w:autoSpaceDN w:val="0"/>
        <w:adjustRightInd w:val="0"/>
        <w:ind w:firstLine="540"/>
        <w:jc w:val="both"/>
        <w:rPr>
          <w:rFonts w:eastAsiaTheme="minorEastAsia"/>
          <w:sz w:val="20"/>
          <w:szCs w:val="20"/>
        </w:rPr>
      </w:pPr>
      <w:r w:rsidRPr="008452C2">
        <w:rPr>
          <w:rFonts w:eastAsiaTheme="minorEastAsia"/>
          <w:sz w:val="20"/>
          <w:szCs w:val="20"/>
        </w:rPr>
        <w:t>Примечание:</w:t>
      </w:r>
    </w:p>
    <w:p w:rsidR="008452C2" w:rsidRPr="008452C2" w:rsidRDefault="008452C2" w:rsidP="008452C2">
      <w:pPr>
        <w:autoSpaceDE w:val="0"/>
        <w:autoSpaceDN w:val="0"/>
        <w:adjustRightInd w:val="0"/>
        <w:spacing w:before="120"/>
        <w:ind w:firstLine="539"/>
        <w:jc w:val="both"/>
        <w:rPr>
          <w:rFonts w:eastAsiaTheme="minorEastAsia"/>
          <w:sz w:val="20"/>
          <w:szCs w:val="20"/>
        </w:rPr>
      </w:pPr>
      <w:bookmarkStart w:id="0" w:name="Par72"/>
      <w:bookmarkEnd w:id="0"/>
      <w:r w:rsidRPr="008452C2">
        <w:rPr>
          <w:rFonts w:eastAsiaTheme="minorEastAsia"/>
          <w:sz w:val="20"/>
          <w:szCs w:val="20"/>
        </w:rPr>
        <w:t>&lt;*&gt; Виды трудового участия:</w:t>
      </w:r>
    </w:p>
    <w:p w:rsidR="008452C2" w:rsidRPr="008452C2" w:rsidRDefault="008452C2" w:rsidP="008452C2">
      <w:pPr>
        <w:autoSpaceDE w:val="0"/>
        <w:autoSpaceDN w:val="0"/>
        <w:adjustRightInd w:val="0"/>
        <w:spacing w:before="120"/>
        <w:ind w:firstLine="539"/>
        <w:jc w:val="both"/>
        <w:rPr>
          <w:rFonts w:eastAsiaTheme="minorEastAsia"/>
          <w:sz w:val="20"/>
          <w:szCs w:val="20"/>
        </w:rPr>
      </w:pPr>
      <w:proofErr w:type="gramStart"/>
      <w:r w:rsidRPr="008452C2">
        <w:rPr>
          <w:rFonts w:eastAsiaTheme="minorEastAsia"/>
          <w:sz w:val="20"/>
          <w:szCs w:val="20"/>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8452C2" w:rsidRPr="008452C2" w:rsidRDefault="008452C2" w:rsidP="008452C2">
      <w:pPr>
        <w:autoSpaceDE w:val="0"/>
        <w:autoSpaceDN w:val="0"/>
        <w:adjustRightInd w:val="0"/>
        <w:spacing w:before="120"/>
        <w:ind w:firstLine="539"/>
        <w:jc w:val="both"/>
        <w:rPr>
          <w:rFonts w:eastAsiaTheme="minorEastAsia"/>
          <w:sz w:val="20"/>
          <w:szCs w:val="20"/>
        </w:rPr>
      </w:pPr>
      <w:r w:rsidRPr="008452C2">
        <w:rPr>
          <w:rFonts w:eastAsiaTheme="minorEastAsia"/>
          <w:sz w:val="20"/>
          <w:szCs w:val="20"/>
        </w:rPr>
        <w:t>предоставление строительных материалов, техники и т.д.</w:t>
      </w:r>
    </w:p>
    <w:p w:rsidR="008452C2" w:rsidRPr="008452C2" w:rsidRDefault="008452C2" w:rsidP="008452C2">
      <w:pPr>
        <w:autoSpaceDE w:val="0"/>
        <w:autoSpaceDN w:val="0"/>
        <w:adjustRightInd w:val="0"/>
        <w:jc w:val="both"/>
        <w:rPr>
          <w:sz w:val="20"/>
          <w:szCs w:val="20"/>
        </w:rPr>
      </w:pPr>
    </w:p>
    <w:p w:rsidR="008452C2" w:rsidRPr="008452C2" w:rsidRDefault="008452C2" w:rsidP="008452C2">
      <w:pPr>
        <w:autoSpaceDE w:val="0"/>
        <w:autoSpaceDN w:val="0"/>
        <w:adjustRightInd w:val="0"/>
        <w:jc w:val="both"/>
        <w:rPr>
          <w:sz w:val="20"/>
          <w:szCs w:val="20"/>
        </w:rPr>
      </w:pPr>
      <w:r w:rsidRPr="008452C2">
        <w:rPr>
          <w:sz w:val="20"/>
          <w:szCs w:val="20"/>
        </w:rPr>
        <w:t xml:space="preserve">Глава администрации Каратузского сельсовета                                                                                                                                А.А. Саар </w:t>
      </w:r>
    </w:p>
    <w:p w:rsidR="008452C2" w:rsidRPr="008452C2" w:rsidRDefault="008452C2" w:rsidP="008452C2">
      <w:pPr>
        <w:pStyle w:val="ConsPlusNormal"/>
        <w:rPr>
          <w:rFonts w:ascii="Times New Roman" w:hAnsi="Times New Roman" w:cs="Times New Roman"/>
          <w:b/>
        </w:rPr>
      </w:pPr>
    </w:p>
    <w:p w:rsidR="008452C2" w:rsidRPr="008452C2" w:rsidRDefault="008452C2" w:rsidP="008452C2">
      <w:pPr>
        <w:pStyle w:val="ConsPlusNormal"/>
        <w:rPr>
          <w:rFonts w:ascii="Times New Roman" w:hAnsi="Times New Roman" w:cs="Times New Roman"/>
          <w:b/>
        </w:rPr>
      </w:pPr>
    </w:p>
    <w:p w:rsidR="008452C2" w:rsidRPr="008452C2" w:rsidRDefault="008452C2" w:rsidP="008452C2">
      <w:pPr>
        <w:pStyle w:val="ConsPlusNormal"/>
        <w:rPr>
          <w:rFonts w:ascii="Times New Roman" w:hAnsi="Times New Roman" w:cs="Times New Roman"/>
          <w:b/>
        </w:rPr>
        <w:sectPr w:rsidR="008452C2" w:rsidRPr="008452C2" w:rsidSect="007F2D74">
          <w:pgSz w:w="16838" w:h="11906" w:orient="landscape"/>
          <w:pgMar w:top="993" w:right="1134" w:bottom="851" w:left="1134" w:header="709" w:footer="709" w:gutter="0"/>
          <w:cols w:space="708"/>
          <w:docGrid w:linePitch="360"/>
        </w:sectPr>
      </w:pPr>
    </w:p>
    <w:p w:rsidR="008452C2" w:rsidRPr="008452C2" w:rsidRDefault="008452C2" w:rsidP="008452C2">
      <w:pPr>
        <w:jc w:val="right"/>
        <w:rPr>
          <w:rFonts w:eastAsiaTheme="minorEastAsia"/>
          <w:sz w:val="20"/>
          <w:szCs w:val="20"/>
        </w:rPr>
      </w:pPr>
      <w:r w:rsidRPr="008452C2">
        <w:rPr>
          <w:rFonts w:eastAsiaTheme="minorEastAsia"/>
          <w:sz w:val="20"/>
          <w:szCs w:val="20"/>
        </w:rPr>
        <w:lastRenderedPageBreak/>
        <w:t xml:space="preserve">Приложение № 4 </w:t>
      </w:r>
    </w:p>
    <w:p w:rsidR="008452C2" w:rsidRPr="008452C2" w:rsidRDefault="008452C2" w:rsidP="008452C2">
      <w:pPr>
        <w:jc w:val="right"/>
        <w:rPr>
          <w:rFonts w:eastAsiaTheme="minorEastAsia"/>
          <w:sz w:val="20"/>
          <w:szCs w:val="20"/>
        </w:rPr>
      </w:pPr>
      <w:r w:rsidRPr="008452C2">
        <w:rPr>
          <w:rFonts w:eastAsiaTheme="minorEastAsia"/>
          <w:sz w:val="20"/>
          <w:szCs w:val="20"/>
        </w:rPr>
        <w:t>к муниципальной программе «Формирование</w:t>
      </w:r>
    </w:p>
    <w:p w:rsidR="008452C2" w:rsidRPr="008452C2" w:rsidRDefault="008452C2" w:rsidP="008452C2">
      <w:pPr>
        <w:jc w:val="right"/>
        <w:rPr>
          <w:rFonts w:eastAsiaTheme="minorEastAsia"/>
          <w:sz w:val="20"/>
          <w:szCs w:val="20"/>
        </w:rPr>
      </w:pPr>
      <w:r w:rsidRPr="008452C2">
        <w:rPr>
          <w:rFonts w:eastAsiaTheme="minorEastAsia"/>
          <w:sz w:val="20"/>
          <w:szCs w:val="20"/>
        </w:rPr>
        <w:t xml:space="preserve"> комфортной городской (сельской) среды» </w:t>
      </w:r>
    </w:p>
    <w:p w:rsidR="008452C2" w:rsidRPr="008452C2" w:rsidRDefault="008452C2" w:rsidP="008452C2">
      <w:pPr>
        <w:jc w:val="right"/>
        <w:rPr>
          <w:rFonts w:eastAsiaTheme="minorEastAsia"/>
          <w:sz w:val="20"/>
          <w:szCs w:val="20"/>
        </w:rPr>
      </w:pPr>
      <w:r w:rsidRPr="008452C2">
        <w:rPr>
          <w:rFonts w:eastAsiaTheme="minorEastAsia"/>
          <w:sz w:val="20"/>
          <w:szCs w:val="20"/>
        </w:rPr>
        <w:t>на 2018-2022 годы  в муниципальном образовании</w:t>
      </w:r>
    </w:p>
    <w:p w:rsidR="008452C2" w:rsidRPr="008452C2" w:rsidRDefault="008452C2" w:rsidP="008452C2">
      <w:pPr>
        <w:jc w:val="right"/>
        <w:rPr>
          <w:rFonts w:eastAsiaTheme="minorEastAsia"/>
          <w:sz w:val="20"/>
          <w:szCs w:val="20"/>
        </w:rPr>
      </w:pPr>
      <w:r w:rsidRPr="008452C2">
        <w:rPr>
          <w:rFonts w:eastAsiaTheme="minorEastAsia"/>
          <w:sz w:val="20"/>
          <w:szCs w:val="20"/>
        </w:rPr>
        <w:t>_________________________________</w:t>
      </w:r>
    </w:p>
    <w:p w:rsidR="008452C2" w:rsidRPr="008452C2" w:rsidRDefault="008452C2" w:rsidP="008452C2">
      <w:pPr>
        <w:rPr>
          <w:rFonts w:eastAsiaTheme="minorEastAsia"/>
          <w:sz w:val="20"/>
          <w:szCs w:val="20"/>
        </w:rPr>
      </w:pPr>
    </w:p>
    <w:p w:rsidR="008452C2" w:rsidRPr="008452C2" w:rsidRDefault="008452C2" w:rsidP="008452C2">
      <w:pPr>
        <w:jc w:val="center"/>
        <w:rPr>
          <w:rFonts w:eastAsiaTheme="minorEastAsia"/>
          <w:sz w:val="20"/>
          <w:szCs w:val="20"/>
        </w:rPr>
      </w:pPr>
      <w:r w:rsidRPr="008452C2">
        <w:rPr>
          <w:rFonts w:eastAsiaTheme="minorEastAsia"/>
          <w:sz w:val="20"/>
          <w:szCs w:val="20"/>
        </w:rPr>
        <w:t>Состав и ресурсное обеспечение муниципальной программы  по источникам финансирования и классификации расходов бюджетов</w:t>
      </w:r>
    </w:p>
    <w:p w:rsidR="008452C2" w:rsidRPr="008452C2" w:rsidRDefault="008452C2" w:rsidP="008452C2">
      <w:pPr>
        <w:rPr>
          <w:rFonts w:eastAsiaTheme="minorEastAsia"/>
          <w:sz w:val="20"/>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060"/>
        <w:gridCol w:w="1841"/>
        <w:gridCol w:w="806"/>
        <w:gridCol w:w="567"/>
        <w:gridCol w:w="709"/>
        <w:gridCol w:w="542"/>
        <w:gridCol w:w="657"/>
        <w:gridCol w:w="657"/>
        <w:gridCol w:w="657"/>
        <w:gridCol w:w="657"/>
        <w:gridCol w:w="657"/>
      </w:tblGrid>
      <w:tr w:rsidR="008452C2" w:rsidRPr="008452C2" w:rsidTr="007F2D74">
        <w:trPr>
          <w:trHeight w:val="1120"/>
        </w:trPr>
        <w:tc>
          <w:tcPr>
            <w:tcW w:w="538" w:type="dxa"/>
            <w:vMerge w:val="restart"/>
          </w:tcPr>
          <w:p w:rsidR="008452C2" w:rsidRPr="008452C2" w:rsidRDefault="008452C2" w:rsidP="007F2D74">
            <w:pPr>
              <w:jc w:val="center"/>
              <w:rPr>
                <w:rFonts w:eastAsiaTheme="minorEastAsia"/>
                <w:sz w:val="20"/>
                <w:szCs w:val="20"/>
              </w:rPr>
            </w:pPr>
            <w:r w:rsidRPr="008452C2">
              <w:rPr>
                <w:rFonts w:eastAsiaTheme="minorEastAsia"/>
                <w:sz w:val="20"/>
                <w:szCs w:val="20"/>
              </w:rPr>
              <w:t xml:space="preserve">№ </w:t>
            </w:r>
            <w:proofErr w:type="gramStart"/>
            <w:r w:rsidRPr="008452C2">
              <w:rPr>
                <w:rFonts w:eastAsiaTheme="minorEastAsia"/>
                <w:sz w:val="20"/>
                <w:szCs w:val="20"/>
              </w:rPr>
              <w:t>п</w:t>
            </w:r>
            <w:proofErr w:type="gramEnd"/>
            <w:r w:rsidRPr="008452C2">
              <w:rPr>
                <w:rFonts w:eastAsiaTheme="minorEastAsia"/>
                <w:sz w:val="20"/>
                <w:szCs w:val="20"/>
              </w:rPr>
              <w:t>/п</w:t>
            </w:r>
          </w:p>
        </w:tc>
        <w:tc>
          <w:tcPr>
            <w:tcW w:w="2060" w:type="dxa"/>
            <w:vMerge w:val="restart"/>
          </w:tcPr>
          <w:p w:rsidR="008452C2" w:rsidRPr="008452C2" w:rsidRDefault="008452C2" w:rsidP="007F2D74">
            <w:pPr>
              <w:ind w:left="1"/>
              <w:rPr>
                <w:rFonts w:eastAsiaTheme="minorEastAsia"/>
                <w:sz w:val="20"/>
                <w:szCs w:val="20"/>
              </w:rPr>
            </w:pPr>
            <w:r w:rsidRPr="008452C2">
              <w:rPr>
                <w:rFonts w:eastAsiaTheme="minorEastAsia"/>
                <w:sz w:val="20"/>
                <w:szCs w:val="20"/>
              </w:rPr>
              <w:t>Наименование программы, отдельного мероприятия, источник финансирования</w:t>
            </w:r>
          </w:p>
        </w:tc>
        <w:tc>
          <w:tcPr>
            <w:tcW w:w="1841" w:type="dxa"/>
            <w:vMerge w:val="restart"/>
          </w:tcPr>
          <w:p w:rsidR="008452C2" w:rsidRPr="008452C2" w:rsidRDefault="008452C2" w:rsidP="007F2D74">
            <w:pPr>
              <w:ind w:left="1"/>
              <w:rPr>
                <w:rFonts w:eastAsiaTheme="minorEastAsia"/>
                <w:sz w:val="20"/>
                <w:szCs w:val="20"/>
              </w:rPr>
            </w:pPr>
            <w:r w:rsidRPr="008452C2">
              <w:rPr>
                <w:rFonts w:eastAsiaTheme="minorEastAsia"/>
                <w:sz w:val="20"/>
                <w:szCs w:val="20"/>
              </w:rPr>
              <w:t>Ответственный исполнитель, соисполнитель, государственный заказчик координатор, участник</w:t>
            </w:r>
          </w:p>
        </w:tc>
        <w:tc>
          <w:tcPr>
            <w:tcW w:w="2624" w:type="dxa"/>
            <w:gridSpan w:val="4"/>
          </w:tcPr>
          <w:p w:rsidR="008452C2" w:rsidRPr="008452C2" w:rsidRDefault="008452C2" w:rsidP="007F2D74">
            <w:pPr>
              <w:ind w:left="1"/>
              <w:rPr>
                <w:rFonts w:eastAsiaTheme="minorEastAsia"/>
                <w:sz w:val="20"/>
                <w:szCs w:val="20"/>
              </w:rPr>
            </w:pPr>
            <w:r w:rsidRPr="008452C2">
              <w:rPr>
                <w:rFonts w:eastAsiaTheme="minorEastAsia"/>
                <w:sz w:val="20"/>
                <w:szCs w:val="20"/>
              </w:rPr>
              <w:t>Код бюджетной классификации</w:t>
            </w:r>
          </w:p>
        </w:tc>
        <w:tc>
          <w:tcPr>
            <w:tcW w:w="3285" w:type="dxa"/>
            <w:gridSpan w:val="5"/>
          </w:tcPr>
          <w:p w:rsidR="008452C2" w:rsidRPr="008452C2" w:rsidRDefault="008452C2" w:rsidP="007F2D74">
            <w:pPr>
              <w:ind w:left="1"/>
              <w:rPr>
                <w:rFonts w:eastAsiaTheme="minorEastAsia"/>
                <w:sz w:val="20"/>
                <w:szCs w:val="20"/>
              </w:rPr>
            </w:pPr>
            <w:r w:rsidRPr="008452C2">
              <w:rPr>
                <w:rFonts w:eastAsiaTheme="minorEastAsia"/>
                <w:sz w:val="20"/>
                <w:szCs w:val="20"/>
              </w:rPr>
              <w:t>Объемы бюджетных ассигнований (тыс. рублей)</w:t>
            </w:r>
          </w:p>
        </w:tc>
      </w:tr>
      <w:tr w:rsidR="008452C2" w:rsidRPr="008452C2" w:rsidTr="007F2D74">
        <w:trPr>
          <w:trHeight w:val="1120"/>
        </w:trPr>
        <w:tc>
          <w:tcPr>
            <w:tcW w:w="538" w:type="dxa"/>
            <w:vMerge/>
          </w:tcPr>
          <w:p w:rsidR="008452C2" w:rsidRPr="008452C2" w:rsidRDefault="008452C2" w:rsidP="007F2D74">
            <w:pPr>
              <w:jc w:val="center"/>
              <w:rPr>
                <w:rFonts w:eastAsiaTheme="minorEastAsia"/>
                <w:sz w:val="20"/>
                <w:szCs w:val="20"/>
              </w:rPr>
            </w:pPr>
          </w:p>
        </w:tc>
        <w:tc>
          <w:tcPr>
            <w:tcW w:w="2060" w:type="dxa"/>
            <w:vMerge/>
          </w:tcPr>
          <w:p w:rsidR="008452C2" w:rsidRPr="008452C2" w:rsidRDefault="008452C2" w:rsidP="007F2D74">
            <w:pPr>
              <w:ind w:left="1"/>
              <w:rPr>
                <w:rFonts w:eastAsiaTheme="minorEastAsia"/>
                <w:sz w:val="20"/>
                <w:szCs w:val="20"/>
              </w:rPr>
            </w:pPr>
          </w:p>
        </w:tc>
        <w:tc>
          <w:tcPr>
            <w:tcW w:w="1841" w:type="dxa"/>
            <w:vMerge/>
          </w:tcPr>
          <w:p w:rsidR="008452C2" w:rsidRPr="008452C2" w:rsidRDefault="008452C2" w:rsidP="007F2D74">
            <w:pPr>
              <w:ind w:left="1"/>
              <w:rPr>
                <w:rFonts w:eastAsiaTheme="minorEastAsia"/>
                <w:sz w:val="20"/>
                <w:szCs w:val="20"/>
              </w:rPr>
            </w:pPr>
          </w:p>
        </w:tc>
        <w:tc>
          <w:tcPr>
            <w:tcW w:w="806" w:type="dxa"/>
          </w:tcPr>
          <w:p w:rsidR="008452C2" w:rsidRPr="008452C2" w:rsidRDefault="008452C2" w:rsidP="007F2D74">
            <w:pPr>
              <w:ind w:left="1"/>
              <w:rPr>
                <w:rFonts w:eastAsiaTheme="minorEastAsia"/>
                <w:sz w:val="20"/>
                <w:szCs w:val="20"/>
              </w:rPr>
            </w:pPr>
            <w:r w:rsidRPr="008452C2">
              <w:rPr>
                <w:rFonts w:eastAsiaTheme="minorEastAsia"/>
                <w:sz w:val="20"/>
                <w:szCs w:val="20"/>
              </w:rPr>
              <w:t>ГРБЦ</w:t>
            </w:r>
          </w:p>
        </w:tc>
        <w:tc>
          <w:tcPr>
            <w:tcW w:w="567" w:type="dxa"/>
          </w:tcPr>
          <w:p w:rsidR="008452C2" w:rsidRPr="008452C2" w:rsidRDefault="008452C2" w:rsidP="007F2D74">
            <w:pPr>
              <w:ind w:left="1"/>
              <w:rPr>
                <w:rFonts w:eastAsiaTheme="minorEastAsia"/>
                <w:sz w:val="20"/>
                <w:szCs w:val="20"/>
              </w:rPr>
            </w:pPr>
            <w:proofErr w:type="spellStart"/>
            <w:r w:rsidRPr="008452C2">
              <w:rPr>
                <w:rFonts w:eastAsiaTheme="minorEastAsia"/>
                <w:sz w:val="20"/>
                <w:szCs w:val="20"/>
              </w:rPr>
              <w:t>Рз</w:t>
            </w:r>
            <w:proofErr w:type="spellEnd"/>
            <w:r w:rsidRPr="008452C2">
              <w:rPr>
                <w:rFonts w:eastAsiaTheme="minorEastAsia"/>
                <w:sz w:val="20"/>
                <w:szCs w:val="20"/>
              </w:rPr>
              <w:t xml:space="preserve"> </w:t>
            </w:r>
            <w:proofErr w:type="spellStart"/>
            <w:proofErr w:type="gramStart"/>
            <w:r w:rsidRPr="008452C2">
              <w:rPr>
                <w:rFonts w:eastAsiaTheme="minorEastAsia"/>
                <w:sz w:val="20"/>
                <w:szCs w:val="20"/>
              </w:rPr>
              <w:t>Пр</w:t>
            </w:r>
            <w:proofErr w:type="spellEnd"/>
            <w:proofErr w:type="gramEnd"/>
          </w:p>
        </w:tc>
        <w:tc>
          <w:tcPr>
            <w:tcW w:w="709" w:type="dxa"/>
          </w:tcPr>
          <w:p w:rsidR="008452C2" w:rsidRPr="008452C2" w:rsidRDefault="008452C2" w:rsidP="007F2D74">
            <w:pPr>
              <w:ind w:left="1"/>
              <w:rPr>
                <w:rFonts w:eastAsiaTheme="minorEastAsia"/>
                <w:sz w:val="20"/>
                <w:szCs w:val="20"/>
              </w:rPr>
            </w:pPr>
            <w:r w:rsidRPr="008452C2">
              <w:rPr>
                <w:rFonts w:eastAsiaTheme="minorEastAsia"/>
                <w:sz w:val="20"/>
                <w:szCs w:val="20"/>
              </w:rPr>
              <w:t>ЦСР</w:t>
            </w:r>
          </w:p>
        </w:tc>
        <w:tc>
          <w:tcPr>
            <w:tcW w:w="542" w:type="dxa"/>
          </w:tcPr>
          <w:p w:rsidR="008452C2" w:rsidRPr="008452C2" w:rsidRDefault="008452C2" w:rsidP="007F2D74">
            <w:pPr>
              <w:ind w:left="1"/>
              <w:rPr>
                <w:rFonts w:eastAsiaTheme="minorEastAsia"/>
                <w:sz w:val="20"/>
                <w:szCs w:val="20"/>
              </w:rPr>
            </w:pPr>
            <w:r w:rsidRPr="008452C2">
              <w:rPr>
                <w:rFonts w:eastAsiaTheme="minorEastAsia"/>
                <w:sz w:val="20"/>
                <w:szCs w:val="20"/>
              </w:rPr>
              <w:t>ВР</w:t>
            </w:r>
          </w:p>
        </w:tc>
        <w:tc>
          <w:tcPr>
            <w:tcW w:w="657" w:type="dxa"/>
          </w:tcPr>
          <w:p w:rsidR="008452C2" w:rsidRPr="008452C2" w:rsidRDefault="008452C2" w:rsidP="007F2D74">
            <w:pPr>
              <w:ind w:left="1"/>
              <w:rPr>
                <w:rFonts w:eastAsiaTheme="minorEastAsia"/>
                <w:sz w:val="20"/>
                <w:szCs w:val="20"/>
              </w:rPr>
            </w:pPr>
            <w:r w:rsidRPr="008452C2">
              <w:rPr>
                <w:rFonts w:eastAsiaTheme="minorEastAsia"/>
                <w:sz w:val="20"/>
                <w:szCs w:val="20"/>
              </w:rPr>
              <w:t>2018 год</w:t>
            </w:r>
          </w:p>
        </w:tc>
        <w:tc>
          <w:tcPr>
            <w:tcW w:w="657" w:type="dxa"/>
          </w:tcPr>
          <w:p w:rsidR="008452C2" w:rsidRPr="008452C2" w:rsidRDefault="008452C2" w:rsidP="007F2D74">
            <w:pPr>
              <w:ind w:left="1"/>
              <w:rPr>
                <w:rFonts w:eastAsiaTheme="minorEastAsia"/>
                <w:sz w:val="20"/>
                <w:szCs w:val="20"/>
              </w:rPr>
            </w:pPr>
            <w:r w:rsidRPr="008452C2">
              <w:rPr>
                <w:rFonts w:eastAsiaTheme="minorEastAsia"/>
                <w:sz w:val="20"/>
                <w:szCs w:val="20"/>
              </w:rPr>
              <w:t>2019 год</w:t>
            </w:r>
          </w:p>
        </w:tc>
        <w:tc>
          <w:tcPr>
            <w:tcW w:w="657" w:type="dxa"/>
          </w:tcPr>
          <w:p w:rsidR="008452C2" w:rsidRPr="008452C2" w:rsidRDefault="008452C2" w:rsidP="007F2D74">
            <w:pPr>
              <w:ind w:left="1"/>
              <w:rPr>
                <w:rFonts w:eastAsiaTheme="minorEastAsia"/>
                <w:sz w:val="20"/>
                <w:szCs w:val="20"/>
              </w:rPr>
            </w:pPr>
            <w:r w:rsidRPr="008452C2">
              <w:rPr>
                <w:rFonts w:eastAsiaTheme="minorEastAsia"/>
                <w:sz w:val="20"/>
                <w:szCs w:val="20"/>
              </w:rPr>
              <w:t>2020 год</w:t>
            </w:r>
          </w:p>
        </w:tc>
        <w:tc>
          <w:tcPr>
            <w:tcW w:w="657" w:type="dxa"/>
          </w:tcPr>
          <w:p w:rsidR="008452C2" w:rsidRPr="008452C2" w:rsidRDefault="008452C2" w:rsidP="007F2D74">
            <w:pPr>
              <w:ind w:left="1"/>
              <w:rPr>
                <w:rFonts w:eastAsiaTheme="minorEastAsia"/>
                <w:sz w:val="20"/>
                <w:szCs w:val="20"/>
              </w:rPr>
            </w:pPr>
            <w:r w:rsidRPr="008452C2">
              <w:rPr>
                <w:rFonts w:eastAsiaTheme="minorEastAsia"/>
                <w:sz w:val="20"/>
                <w:szCs w:val="20"/>
              </w:rPr>
              <w:t>2021 год</w:t>
            </w:r>
          </w:p>
        </w:tc>
        <w:tc>
          <w:tcPr>
            <w:tcW w:w="657" w:type="dxa"/>
          </w:tcPr>
          <w:p w:rsidR="008452C2" w:rsidRPr="008452C2" w:rsidRDefault="008452C2" w:rsidP="007F2D74">
            <w:pPr>
              <w:ind w:left="1"/>
              <w:rPr>
                <w:rFonts w:eastAsiaTheme="minorEastAsia"/>
                <w:sz w:val="20"/>
                <w:szCs w:val="20"/>
              </w:rPr>
            </w:pPr>
            <w:r w:rsidRPr="008452C2">
              <w:rPr>
                <w:rFonts w:eastAsiaTheme="minorEastAsia"/>
                <w:sz w:val="20"/>
                <w:szCs w:val="20"/>
              </w:rPr>
              <w:t>2022 год</w:t>
            </w:r>
          </w:p>
        </w:tc>
      </w:tr>
      <w:tr w:rsidR="008452C2" w:rsidRPr="008452C2" w:rsidTr="007F2D74">
        <w:trPr>
          <w:trHeight w:val="760"/>
        </w:trPr>
        <w:tc>
          <w:tcPr>
            <w:tcW w:w="538" w:type="dxa"/>
            <w:vMerge w:val="restart"/>
          </w:tcPr>
          <w:p w:rsidR="008452C2" w:rsidRPr="008452C2" w:rsidRDefault="008452C2" w:rsidP="007F2D74">
            <w:pPr>
              <w:jc w:val="center"/>
              <w:rPr>
                <w:rFonts w:eastAsiaTheme="minorEastAsia"/>
                <w:sz w:val="20"/>
                <w:szCs w:val="20"/>
              </w:rPr>
            </w:pPr>
            <w:r w:rsidRPr="008452C2">
              <w:rPr>
                <w:rFonts w:eastAsiaTheme="minorEastAsia"/>
                <w:sz w:val="20"/>
                <w:szCs w:val="20"/>
              </w:rPr>
              <w:t>1.</w:t>
            </w:r>
          </w:p>
        </w:tc>
        <w:tc>
          <w:tcPr>
            <w:tcW w:w="2060" w:type="dxa"/>
          </w:tcPr>
          <w:p w:rsidR="008452C2" w:rsidRPr="008452C2" w:rsidRDefault="008452C2" w:rsidP="007F2D74">
            <w:pPr>
              <w:rPr>
                <w:rFonts w:eastAsiaTheme="minorEastAsia"/>
                <w:b/>
                <w:sz w:val="20"/>
                <w:szCs w:val="20"/>
              </w:rPr>
            </w:pPr>
            <w:r w:rsidRPr="008452C2">
              <w:rPr>
                <w:rFonts w:eastAsiaTheme="minorEastAsia"/>
                <w:b/>
                <w:sz w:val="20"/>
                <w:szCs w:val="20"/>
              </w:rPr>
              <w:t>Программа, всего:</w:t>
            </w:r>
          </w:p>
        </w:tc>
        <w:tc>
          <w:tcPr>
            <w:tcW w:w="1841" w:type="dxa"/>
            <w:vMerge w:val="restart"/>
          </w:tcPr>
          <w:p w:rsidR="008452C2" w:rsidRPr="008452C2" w:rsidRDefault="008452C2" w:rsidP="007F2D74">
            <w:pPr>
              <w:jc w:val="center"/>
              <w:rPr>
                <w:rFonts w:eastAsiaTheme="minorEastAsia"/>
                <w:sz w:val="20"/>
                <w:szCs w:val="20"/>
              </w:rPr>
            </w:pPr>
            <w:r w:rsidRPr="008452C2">
              <w:rPr>
                <w:rFonts w:eastAsiaTheme="minorEastAsia"/>
                <w:sz w:val="20"/>
                <w:szCs w:val="20"/>
              </w:rPr>
              <w:t>Ответственный исполнитель:</w:t>
            </w:r>
          </w:p>
          <w:p w:rsidR="008452C2" w:rsidRPr="008452C2" w:rsidRDefault="008452C2" w:rsidP="007F2D74">
            <w:pPr>
              <w:jc w:val="center"/>
              <w:rPr>
                <w:rFonts w:eastAsiaTheme="minorEastAsia"/>
                <w:sz w:val="20"/>
                <w:szCs w:val="20"/>
              </w:rPr>
            </w:pPr>
          </w:p>
          <w:p w:rsidR="008452C2" w:rsidRPr="008452C2" w:rsidRDefault="008452C2" w:rsidP="007F2D74">
            <w:pPr>
              <w:jc w:val="center"/>
              <w:rPr>
                <w:rFonts w:eastAsiaTheme="minorEastAsia"/>
                <w:sz w:val="20"/>
                <w:szCs w:val="20"/>
              </w:rPr>
            </w:pPr>
            <w:r w:rsidRPr="008452C2">
              <w:rPr>
                <w:rFonts w:eastAsiaTheme="minorEastAsia"/>
                <w:sz w:val="20"/>
                <w:szCs w:val="20"/>
              </w:rPr>
              <w:t>Соисполнитель:</w:t>
            </w: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xml:space="preserve">- федеральный бюджет </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636"/>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краевой бюджет</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бюджет муниципального образования</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652"/>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xml:space="preserve">- внебюджетные средства </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val="restart"/>
          </w:tcPr>
          <w:p w:rsidR="008452C2" w:rsidRPr="008452C2" w:rsidRDefault="008452C2" w:rsidP="007F2D74">
            <w:pPr>
              <w:jc w:val="center"/>
              <w:rPr>
                <w:rFonts w:eastAsiaTheme="minorEastAsia"/>
                <w:sz w:val="20"/>
                <w:szCs w:val="20"/>
              </w:rPr>
            </w:pPr>
            <w:r w:rsidRPr="008452C2">
              <w:rPr>
                <w:rFonts w:eastAsiaTheme="minorEastAsia"/>
                <w:sz w:val="20"/>
                <w:szCs w:val="20"/>
              </w:rPr>
              <w:t>2</w:t>
            </w:r>
          </w:p>
        </w:tc>
        <w:tc>
          <w:tcPr>
            <w:tcW w:w="2060" w:type="dxa"/>
          </w:tcPr>
          <w:p w:rsidR="008452C2" w:rsidRPr="008452C2" w:rsidRDefault="008452C2" w:rsidP="007F2D74">
            <w:pPr>
              <w:rPr>
                <w:rFonts w:eastAsiaTheme="minorEastAsia"/>
                <w:b/>
                <w:sz w:val="20"/>
                <w:szCs w:val="20"/>
              </w:rPr>
            </w:pPr>
            <w:r w:rsidRPr="008452C2">
              <w:rPr>
                <w:rFonts w:eastAsiaTheme="minorEastAsia"/>
                <w:b/>
                <w:sz w:val="20"/>
                <w:szCs w:val="20"/>
              </w:rPr>
              <w:t>Благоустройство дворовых территорий многоквартирных домов, подлежащих благоустройству, всего:</w:t>
            </w:r>
          </w:p>
        </w:tc>
        <w:tc>
          <w:tcPr>
            <w:tcW w:w="1841" w:type="dxa"/>
            <w:vMerge w:val="restart"/>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xml:space="preserve">- федеральный бюджет </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588"/>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краевой бюджет</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бюджет муниципального образования</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xml:space="preserve">- внебюджетные средства </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860"/>
        </w:trPr>
        <w:tc>
          <w:tcPr>
            <w:tcW w:w="538" w:type="dxa"/>
            <w:vMerge w:val="restart"/>
          </w:tcPr>
          <w:p w:rsidR="008452C2" w:rsidRPr="008452C2" w:rsidRDefault="008452C2" w:rsidP="007F2D74">
            <w:pPr>
              <w:jc w:val="center"/>
              <w:rPr>
                <w:rFonts w:eastAsiaTheme="minorEastAsia"/>
                <w:sz w:val="20"/>
                <w:szCs w:val="20"/>
              </w:rPr>
            </w:pPr>
            <w:r w:rsidRPr="008452C2">
              <w:rPr>
                <w:rFonts w:eastAsiaTheme="minorEastAsia"/>
                <w:sz w:val="20"/>
                <w:szCs w:val="20"/>
              </w:rPr>
              <w:t>3</w:t>
            </w:r>
          </w:p>
        </w:tc>
        <w:tc>
          <w:tcPr>
            <w:tcW w:w="2060" w:type="dxa"/>
          </w:tcPr>
          <w:p w:rsidR="008452C2" w:rsidRPr="008452C2" w:rsidRDefault="008452C2" w:rsidP="007F2D74">
            <w:pPr>
              <w:rPr>
                <w:rFonts w:eastAsiaTheme="minorEastAsia"/>
                <w:b/>
                <w:sz w:val="20"/>
                <w:szCs w:val="20"/>
              </w:rPr>
            </w:pPr>
            <w:r w:rsidRPr="008452C2">
              <w:rPr>
                <w:rFonts w:eastAsiaTheme="minorEastAsia"/>
                <w:b/>
                <w:sz w:val="20"/>
                <w:szCs w:val="20"/>
              </w:rPr>
              <w:t>Благоустройство общественных пространств, всего:</w:t>
            </w:r>
          </w:p>
        </w:tc>
        <w:tc>
          <w:tcPr>
            <w:tcW w:w="1841" w:type="dxa"/>
            <w:vMerge w:val="restart"/>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561"/>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федеральный бюджет</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559"/>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краевой бюджет</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бюджет муниципального образования</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средства финансового участия заинтересованных лиц</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3845"/>
        </w:trPr>
        <w:tc>
          <w:tcPr>
            <w:tcW w:w="538" w:type="dxa"/>
            <w:vMerge w:val="restart"/>
          </w:tcPr>
          <w:p w:rsidR="008452C2" w:rsidRPr="008452C2" w:rsidRDefault="008452C2" w:rsidP="007F2D74">
            <w:pPr>
              <w:jc w:val="center"/>
              <w:rPr>
                <w:rFonts w:eastAsiaTheme="minorEastAsia"/>
                <w:sz w:val="20"/>
                <w:szCs w:val="20"/>
              </w:rPr>
            </w:pPr>
            <w:r w:rsidRPr="008452C2">
              <w:rPr>
                <w:rFonts w:eastAsiaTheme="minorEastAsia"/>
                <w:sz w:val="20"/>
                <w:szCs w:val="20"/>
              </w:rPr>
              <w:t>4</w:t>
            </w:r>
          </w:p>
        </w:tc>
        <w:tc>
          <w:tcPr>
            <w:tcW w:w="2060" w:type="dxa"/>
          </w:tcPr>
          <w:p w:rsidR="008452C2" w:rsidRPr="008452C2" w:rsidRDefault="008452C2" w:rsidP="007F2D74">
            <w:pPr>
              <w:autoSpaceDE w:val="0"/>
              <w:autoSpaceDN w:val="0"/>
              <w:adjustRightInd w:val="0"/>
              <w:rPr>
                <w:rFonts w:eastAsiaTheme="minorEastAsia"/>
                <w:b/>
                <w:sz w:val="20"/>
                <w:szCs w:val="20"/>
              </w:rPr>
            </w:pPr>
            <w:r w:rsidRPr="008452C2">
              <w:rPr>
                <w:b/>
                <w:sz w:val="20"/>
                <w:szCs w:val="20"/>
              </w:rPr>
              <w:t>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 всего:</w:t>
            </w:r>
          </w:p>
        </w:tc>
        <w:tc>
          <w:tcPr>
            <w:tcW w:w="1841" w:type="dxa"/>
            <w:vMerge w:val="restart"/>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xml:space="preserve">- федеральный бюджет </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622"/>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краевой бюджет</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бюджет муниципального образования</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tcPr>
          <w:p w:rsidR="008452C2" w:rsidRPr="008452C2" w:rsidRDefault="008452C2" w:rsidP="007F2D74">
            <w:pPr>
              <w:jc w:val="center"/>
              <w:rPr>
                <w:rFonts w:eastAsiaTheme="minorEastAsia"/>
                <w:sz w:val="20"/>
                <w:szCs w:val="20"/>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xml:space="preserve">- внебюджетные средства </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val="restart"/>
          </w:tcPr>
          <w:p w:rsidR="008452C2" w:rsidRPr="008452C2" w:rsidRDefault="008452C2" w:rsidP="007F2D74">
            <w:pPr>
              <w:jc w:val="center"/>
              <w:rPr>
                <w:rFonts w:eastAsiaTheme="minorEastAsia"/>
                <w:sz w:val="20"/>
                <w:szCs w:val="20"/>
              </w:rPr>
            </w:pPr>
            <w:r w:rsidRPr="008452C2">
              <w:rPr>
                <w:rFonts w:eastAsiaTheme="minorEastAsia"/>
                <w:sz w:val="20"/>
                <w:szCs w:val="20"/>
              </w:rPr>
              <w:t>5</w:t>
            </w:r>
          </w:p>
        </w:tc>
        <w:tc>
          <w:tcPr>
            <w:tcW w:w="2060" w:type="dxa"/>
          </w:tcPr>
          <w:p w:rsidR="008452C2" w:rsidRPr="008452C2" w:rsidRDefault="008452C2" w:rsidP="007F2D74">
            <w:pPr>
              <w:rPr>
                <w:rFonts w:eastAsiaTheme="minorEastAsia"/>
                <w:b/>
                <w:sz w:val="20"/>
                <w:szCs w:val="20"/>
              </w:rPr>
            </w:pPr>
            <w:r w:rsidRPr="008452C2">
              <w:rPr>
                <w:rFonts w:eastAsiaTheme="minorEastAsia"/>
                <w:b/>
                <w:sz w:val="20"/>
                <w:szCs w:val="20"/>
              </w:rPr>
              <w:t>ИНЫЕ, всего:</w:t>
            </w:r>
          </w:p>
        </w:tc>
        <w:tc>
          <w:tcPr>
            <w:tcW w:w="1841" w:type="dxa"/>
            <w:vMerge w:val="restart"/>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tcPr>
          <w:p w:rsidR="008452C2" w:rsidRPr="008452C2" w:rsidRDefault="008452C2" w:rsidP="007F2D74">
            <w:pPr>
              <w:jc w:val="center"/>
              <w:rPr>
                <w:rFonts w:eastAsiaTheme="minorEastAsia"/>
                <w:sz w:val="20"/>
                <w:szCs w:val="20"/>
                <w:highlight w:val="yellow"/>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xml:space="preserve">- федеральный бюджет </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605"/>
        </w:trPr>
        <w:tc>
          <w:tcPr>
            <w:tcW w:w="538" w:type="dxa"/>
            <w:vMerge/>
          </w:tcPr>
          <w:p w:rsidR="008452C2" w:rsidRPr="008452C2" w:rsidRDefault="008452C2" w:rsidP="007F2D74">
            <w:pPr>
              <w:jc w:val="center"/>
              <w:rPr>
                <w:rFonts w:eastAsiaTheme="minorEastAsia"/>
                <w:sz w:val="20"/>
                <w:szCs w:val="20"/>
                <w:highlight w:val="yellow"/>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краевой бюджет</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tcPr>
          <w:p w:rsidR="008452C2" w:rsidRPr="008452C2" w:rsidRDefault="008452C2" w:rsidP="007F2D74">
            <w:pPr>
              <w:jc w:val="center"/>
              <w:rPr>
                <w:rFonts w:eastAsiaTheme="minorEastAsia"/>
                <w:sz w:val="20"/>
                <w:szCs w:val="20"/>
                <w:highlight w:val="yellow"/>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бюджет муниципального образования</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r w:rsidR="008452C2" w:rsidRPr="008452C2" w:rsidTr="007F2D74">
        <w:trPr>
          <w:trHeight w:val="760"/>
        </w:trPr>
        <w:tc>
          <w:tcPr>
            <w:tcW w:w="538" w:type="dxa"/>
            <w:vMerge/>
          </w:tcPr>
          <w:p w:rsidR="008452C2" w:rsidRPr="008452C2" w:rsidRDefault="008452C2" w:rsidP="007F2D74">
            <w:pPr>
              <w:jc w:val="center"/>
              <w:rPr>
                <w:rFonts w:eastAsiaTheme="minorEastAsia"/>
                <w:sz w:val="20"/>
                <w:szCs w:val="20"/>
                <w:highlight w:val="yellow"/>
              </w:rPr>
            </w:pPr>
          </w:p>
        </w:tc>
        <w:tc>
          <w:tcPr>
            <w:tcW w:w="2060" w:type="dxa"/>
          </w:tcPr>
          <w:p w:rsidR="008452C2" w:rsidRPr="008452C2" w:rsidRDefault="008452C2" w:rsidP="007F2D74">
            <w:pPr>
              <w:rPr>
                <w:rFonts w:eastAsiaTheme="minorEastAsia"/>
                <w:sz w:val="20"/>
                <w:szCs w:val="20"/>
              </w:rPr>
            </w:pPr>
            <w:r w:rsidRPr="008452C2">
              <w:rPr>
                <w:rFonts w:eastAsiaTheme="minorEastAsia"/>
                <w:sz w:val="20"/>
                <w:szCs w:val="20"/>
              </w:rPr>
              <w:t xml:space="preserve">- внебюджетные средства </w:t>
            </w:r>
          </w:p>
        </w:tc>
        <w:tc>
          <w:tcPr>
            <w:tcW w:w="1841" w:type="dxa"/>
            <w:vMerge/>
          </w:tcPr>
          <w:p w:rsidR="008452C2" w:rsidRPr="008452C2" w:rsidRDefault="008452C2" w:rsidP="007F2D74">
            <w:pPr>
              <w:jc w:val="center"/>
              <w:rPr>
                <w:rFonts w:eastAsiaTheme="minorEastAsia"/>
                <w:sz w:val="20"/>
                <w:szCs w:val="20"/>
              </w:rPr>
            </w:pPr>
          </w:p>
        </w:tc>
        <w:tc>
          <w:tcPr>
            <w:tcW w:w="806" w:type="dxa"/>
          </w:tcPr>
          <w:p w:rsidR="008452C2" w:rsidRPr="008452C2" w:rsidRDefault="008452C2" w:rsidP="007F2D74">
            <w:pPr>
              <w:jc w:val="center"/>
              <w:rPr>
                <w:rFonts w:eastAsiaTheme="minorEastAsia"/>
                <w:sz w:val="20"/>
                <w:szCs w:val="20"/>
              </w:rPr>
            </w:pPr>
          </w:p>
        </w:tc>
        <w:tc>
          <w:tcPr>
            <w:tcW w:w="567" w:type="dxa"/>
          </w:tcPr>
          <w:p w:rsidR="008452C2" w:rsidRPr="008452C2" w:rsidRDefault="008452C2" w:rsidP="007F2D74">
            <w:pPr>
              <w:jc w:val="center"/>
              <w:rPr>
                <w:rFonts w:eastAsiaTheme="minorEastAsia"/>
                <w:sz w:val="20"/>
                <w:szCs w:val="20"/>
              </w:rPr>
            </w:pPr>
          </w:p>
        </w:tc>
        <w:tc>
          <w:tcPr>
            <w:tcW w:w="709" w:type="dxa"/>
          </w:tcPr>
          <w:p w:rsidR="008452C2" w:rsidRPr="008452C2" w:rsidRDefault="008452C2" w:rsidP="007F2D74">
            <w:pPr>
              <w:jc w:val="center"/>
              <w:rPr>
                <w:rFonts w:eastAsiaTheme="minorEastAsia"/>
                <w:sz w:val="20"/>
                <w:szCs w:val="20"/>
              </w:rPr>
            </w:pPr>
          </w:p>
        </w:tc>
        <w:tc>
          <w:tcPr>
            <w:tcW w:w="542"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c>
          <w:tcPr>
            <w:tcW w:w="657" w:type="dxa"/>
          </w:tcPr>
          <w:p w:rsidR="008452C2" w:rsidRPr="008452C2" w:rsidRDefault="008452C2" w:rsidP="007F2D74">
            <w:pPr>
              <w:jc w:val="center"/>
              <w:rPr>
                <w:rFonts w:eastAsiaTheme="minorEastAsia"/>
                <w:sz w:val="20"/>
                <w:szCs w:val="20"/>
              </w:rPr>
            </w:pPr>
          </w:p>
        </w:tc>
      </w:tr>
    </w:tbl>
    <w:p w:rsidR="008452C2" w:rsidRPr="008452C2" w:rsidRDefault="008452C2" w:rsidP="008452C2">
      <w:pPr>
        <w:rPr>
          <w:rFonts w:eastAsiaTheme="minorEastAsia"/>
          <w:sz w:val="20"/>
          <w:szCs w:val="20"/>
        </w:rPr>
      </w:pPr>
    </w:p>
    <w:p w:rsidR="008452C2" w:rsidRPr="008452C2" w:rsidRDefault="008452C2" w:rsidP="008452C2">
      <w:pPr>
        <w:rPr>
          <w:rFonts w:eastAsiaTheme="minorEastAsia"/>
          <w:sz w:val="20"/>
          <w:szCs w:val="20"/>
        </w:rPr>
      </w:pPr>
    </w:p>
    <w:p w:rsidR="008452C2" w:rsidRPr="008452C2" w:rsidRDefault="008452C2" w:rsidP="008452C2">
      <w:pPr>
        <w:rPr>
          <w:rFonts w:eastAsiaTheme="minorEastAsia"/>
          <w:sz w:val="20"/>
          <w:szCs w:val="20"/>
        </w:rPr>
      </w:pPr>
      <w:r w:rsidRPr="008452C2">
        <w:rPr>
          <w:rFonts w:eastAsiaTheme="minorEastAsia"/>
          <w:sz w:val="20"/>
          <w:szCs w:val="20"/>
        </w:rPr>
        <w:t xml:space="preserve">Руководитель муниципального образования </w:t>
      </w:r>
      <w:r w:rsidRPr="008452C2">
        <w:rPr>
          <w:rFonts w:eastAsiaTheme="minorEastAsia"/>
          <w:sz w:val="20"/>
          <w:szCs w:val="20"/>
        </w:rPr>
        <w:tab/>
      </w:r>
      <w:r w:rsidRPr="008452C2">
        <w:rPr>
          <w:rFonts w:eastAsiaTheme="minorEastAsia"/>
          <w:sz w:val="20"/>
          <w:szCs w:val="20"/>
        </w:rPr>
        <w:tab/>
        <w:t>_________             ________________________</w:t>
      </w:r>
    </w:p>
    <w:p w:rsidR="008452C2" w:rsidRPr="008452C2" w:rsidRDefault="008452C2" w:rsidP="008452C2">
      <w:pPr>
        <w:rPr>
          <w:rFonts w:eastAsiaTheme="minorEastAsia"/>
          <w:sz w:val="20"/>
          <w:szCs w:val="20"/>
        </w:rPr>
      </w:pPr>
      <w:r w:rsidRPr="008452C2">
        <w:rPr>
          <w:rFonts w:eastAsiaTheme="minorEastAsia"/>
          <w:sz w:val="20"/>
          <w:szCs w:val="20"/>
        </w:rPr>
        <w:tab/>
      </w:r>
      <w:r w:rsidRPr="008452C2">
        <w:rPr>
          <w:rFonts w:eastAsiaTheme="minorEastAsia"/>
          <w:sz w:val="20"/>
          <w:szCs w:val="20"/>
        </w:rPr>
        <w:tab/>
      </w:r>
      <w:r w:rsidRPr="008452C2">
        <w:rPr>
          <w:rFonts w:eastAsiaTheme="minorEastAsia"/>
          <w:sz w:val="20"/>
          <w:szCs w:val="20"/>
        </w:rPr>
        <w:tab/>
      </w:r>
      <w:r w:rsidRPr="008452C2">
        <w:rPr>
          <w:rFonts w:eastAsiaTheme="minorEastAsia"/>
          <w:sz w:val="20"/>
          <w:szCs w:val="20"/>
        </w:rPr>
        <w:tab/>
      </w:r>
      <w:r w:rsidRPr="008452C2">
        <w:rPr>
          <w:rFonts w:eastAsiaTheme="minorEastAsia"/>
          <w:sz w:val="20"/>
          <w:szCs w:val="20"/>
        </w:rPr>
        <w:tab/>
      </w:r>
      <w:r w:rsidRPr="008452C2">
        <w:rPr>
          <w:rFonts w:eastAsiaTheme="minorEastAsia"/>
          <w:sz w:val="20"/>
          <w:szCs w:val="20"/>
        </w:rPr>
        <w:tab/>
      </w:r>
      <w:r w:rsidRPr="008452C2">
        <w:rPr>
          <w:rFonts w:eastAsiaTheme="minorEastAsia"/>
          <w:sz w:val="20"/>
          <w:szCs w:val="20"/>
        </w:rPr>
        <w:tab/>
        <w:t xml:space="preserve">  Подпись</w:t>
      </w:r>
      <w:r w:rsidRPr="008452C2">
        <w:rPr>
          <w:rFonts w:eastAsiaTheme="minorEastAsia"/>
          <w:sz w:val="20"/>
          <w:szCs w:val="20"/>
        </w:rPr>
        <w:tab/>
      </w:r>
      <w:r w:rsidRPr="008452C2">
        <w:rPr>
          <w:rFonts w:eastAsiaTheme="minorEastAsia"/>
          <w:sz w:val="20"/>
          <w:szCs w:val="20"/>
        </w:rPr>
        <w:tab/>
        <w:t>фамилия, имя, отчество</w:t>
      </w:r>
    </w:p>
    <w:p w:rsidR="008452C2" w:rsidRPr="008452C2" w:rsidRDefault="008452C2" w:rsidP="008452C2">
      <w:pPr>
        <w:rPr>
          <w:rFonts w:eastAsiaTheme="minorEastAsia"/>
          <w:sz w:val="20"/>
          <w:szCs w:val="20"/>
        </w:rPr>
      </w:pPr>
    </w:p>
    <w:p w:rsidR="008452C2" w:rsidRPr="008452C2" w:rsidRDefault="008452C2" w:rsidP="008452C2">
      <w:pPr>
        <w:pStyle w:val="ConsPlusNormal"/>
        <w:rPr>
          <w:rFonts w:ascii="Times New Roman" w:hAnsi="Times New Roman" w:cs="Times New Roman"/>
          <w:b/>
        </w:rPr>
        <w:sectPr w:rsidR="008452C2" w:rsidRPr="008452C2" w:rsidSect="007F2D74">
          <w:pgSz w:w="11906" w:h="16838"/>
          <w:pgMar w:top="851" w:right="850" w:bottom="709" w:left="1701" w:header="708" w:footer="708" w:gutter="0"/>
          <w:cols w:space="708"/>
          <w:docGrid w:linePitch="360"/>
        </w:sectPr>
      </w:pPr>
    </w:p>
    <w:p w:rsidR="008452C2" w:rsidRPr="008452C2" w:rsidRDefault="008452C2" w:rsidP="008452C2">
      <w:pPr>
        <w:jc w:val="right"/>
        <w:rPr>
          <w:rFonts w:eastAsiaTheme="minorEastAsia"/>
          <w:sz w:val="20"/>
          <w:szCs w:val="20"/>
        </w:rPr>
      </w:pPr>
      <w:r w:rsidRPr="008452C2">
        <w:rPr>
          <w:rFonts w:eastAsiaTheme="minorEastAsia"/>
          <w:sz w:val="20"/>
          <w:szCs w:val="20"/>
        </w:rPr>
        <w:lastRenderedPageBreak/>
        <w:t xml:space="preserve">Приложение № 5 </w:t>
      </w:r>
    </w:p>
    <w:p w:rsidR="008452C2" w:rsidRPr="008452C2" w:rsidRDefault="008452C2" w:rsidP="008452C2">
      <w:pPr>
        <w:jc w:val="right"/>
        <w:rPr>
          <w:rFonts w:eastAsiaTheme="minorEastAsia"/>
          <w:sz w:val="20"/>
          <w:szCs w:val="20"/>
        </w:rPr>
      </w:pPr>
      <w:r w:rsidRPr="008452C2">
        <w:rPr>
          <w:rFonts w:eastAsiaTheme="minorEastAsia"/>
          <w:sz w:val="20"/>
          <w:szCs w:val="20"/>
        </w:rPr>
        <w:t>к муниципальной программе «Формирование</w:t>
      </w:r>
    </w:p>
    <w:p w:rsidR="008452C2" w:rsidRPr="008452C2" w:rsidRDefault="008452C2" w:rsidP="008452C2">
      <w:pPr>
        <w:jc w:val="right"/>
        <w:rPr>
          <w:rFonts w:eastAsiaTheme="minorEastAsia"/>
          <w:sz w:val="20"/>
          <w:szCs w:val="20"/>
        </w:rPr>
      </w:pPr>
      <w:r w:rsidRPr="008452C2">
        <w:rPr>
          <w:rFonts w:eastAsiaTheme="minorEastAsia"/>
          <w:sz w:val="20"/>
          <w:szCs w:val="20"/>
        </w:rPr>
        <w:t xml:space="preserve"> комфортной городской (сельской) среды» </w:t>
      </w:r>
    </w:p>
    <w:p w:rsidR="008452C2" w:rsidRPr="008452C2" w:rsidRDefault="008452C2" w:rsidP="008452C2">
      <w:pPr>
        <w:jc w:val="right"/>
        <w:rPr>
          <w:rFonts w:eastAsiaTheme="minorEastAsia"/>
          <w:sz w:val="20"/>
          <w:szCs w:val="20"/>
        </w:rPr>
      </w:pPr>
      <w:r w:rsidRPr="008452C2">
        <w:rPr>
          <w:rFonts w:eastAsiaTheme="minorEastAsia"/>
          <w:sz w:val="20"/>
          <w:szCs w:val="20"/>
        </w:rPr>
        <w:t>на 2018-2022 годы  в муниципальном образовании</w:t>
      </w:r>
    </w:p>
    <w:p w:rsidR="008452C2" w:rsidRPr="008452C2" w:rsidRDefault="008452C2" w:rsidP="008452C2">
      <w:pPr>
        <w:jc w:val="right"/>
        <w:rPr>
          <w:rFonts w:eastAsiaTheme="minorEastAsia"/>
          <w:sz w:val="20"/>
          <w:szCs w:val="20"/>
        </w:rPr>
      </w:pPr>
      <w:r w:rsidRPr="008452C2">
        <w:rPr>
          <w:rFonts w:eastAsiaTheme="minorEastAsia"/>
          <w:sz w:val="20"/>
          <w:szCs w:val="20"/>
        </w:rPr>
        <w:t>_________________________________</w:t>
      </w:r>
    </w:p>
    <w:p w:rsidR="008452C2" w:rsidRPr="008452C2" w:rsidRDefault="008452C2" w:rsidP="008452C2">
      <w:pPr>
        <w:rPr>
          <w:rFonts w:eastAsiaTheme="minorEastAsia"/>
          <w:sz w:val="20"/>
          <w:szCs w:val="20"/>
        </w:rPr>
      </w:pPr>
    </w:p>
    <w:p w:rsidR="008452C2" w:rsidRPr="008452C2" w:rsidRDefault="008452C2" w:rsidP="008452C2">
      <w:pPr>
        <w:jc w:val="center"/>
        <w:rPr>
          <w:rFonts w:eastAsiaTheme="minorEastAsia"/>
          <w:sz w:val="20"/>
          <w:szCs w:val="20"/>
        </w:rPr>
      </w:pPr>
    </w:p>
    <w:p w:rsidR="008452C2" w:rsidRPr="008452C2" w:rsidRDefault="008452C2" w:rsidP="008452C2">
      <w:pPr>
        <w:jc w:val="center"/>
        <w:rPr>
          <w:rFonts w:eastAsiaTheme="minorEastAsia"/>
          <w:b/>
          <w:sz w:val="20"/>
          <w:szCs w:val="20"/>
        </w:rPr>
      </w:pPr>
      <w:r w:rsidRPr="008452C2">
        <w:rPr>
          <w:rFonts w:eastAsiaTheme="minorEastAsia"/>
          <w:b/>
          <w:sz w:val="20"/>
          <w:szCs w:val="20"/>
        </w:rPr>
        <w:t>Отчет</w:t>
      </w:r>
    </w:p>
    <w:p w:rsidR="008452C2" w:rsidRPr="008452C2" w:rsidRDefault="008452C2" w:rsidP="008452C2">
      <w:pPr>
        <w:jc w:val="center"/>
        <w:rPr>
          <w:rFonts w:eastAsiaTheme="minorEastAsia"/>
          <w:b/>
          <w:sz w:val="20"/>
          <w:szCs w:val="20"/>
        </w:rPr>
      </w:pPr>
      <w:r w:rsidRPr="008452C2">
        <w:rPr>
          <w:rFonts w:eastAsiaTheme="minorEastAsia"/>
          <w:b/>
          <w:sz w:val="20"/>
          <w:szCs w:val="20"/>
        </w:rPr>
        <w:t xml:space="preserve"> об использовании субсидии бюджетом муниципального образования на реализацию мероприятий по благоустройству, направленных на формирование современной городской (сельской) среды и результатах ее реализации</w:t>
      </w:r>
    </w:p>
    <w:p w:rsidR="008452C2" w:rsidRPr="008452C2" w:rsidRDefault="008452C2" w:rsidP="008452C2">
      <w:pPr>
        <w:jc w:val="center"/>
        <w:rPr>
          <w:rFonts w:eastAsiaTheme="minorEastAsia"/>
          <w:b/>
          <w:sz w:val="20"/>
          <w:szCs w:val="20"/>
        </w:rPr>
      </w:pPr>
      <w:r w:rsidRPr="008452C2">
        <w:rPr>
          <w:rFonts w:eastAsiaTheme="minorEastAsia"/>
          <w:b/>
          <w:sz w:val="20"/>
          <w:szCs w:val="20"/>
        </w:rPr>
        <w:t xml:space="preserve">по состоянию </w:t>
      </w:r>
      <w:proofErr w:type="gramStart"/>
      <w:r w:rsidRPr="008452C2">
        <w:rPr>
          <w:rFonts w:eastAsiaTheme="minorEastAsia"/>
          <w:b/>
          <w:sz w:val="20"/>
          <w:szCs w:val="20"/>
        </w:rPr>
        <w:t>на</w:t>
      </w:r>
      <w:proofErr w:type="gramEnd"/>
      <w:r w:rsidRPr="008452C2">
        <w:rPr>
          <w:rFonts w:eastAsiaTheme="minorEastAsia"/>
          <w:b/>
          <w:sz w:val="20"/>
          <w:szCs w:val="20"/>
        </w:rPr>
        <w:t xml:space="preserve"> ________________________</w:t>
      </w:r>
    </w:p>
    <w:p w:rsidR="008452C2" w:rsidRPr="008452C2" w:rsidRDefault="008452C2" w:rsidP="008452C2">
      <w:pPr>
        <w:rPr>
          <w:rFonts w:eastAsiaTheme="minorEastAsia"/>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4"/>
        <w:gridCol w:w="1053"/>
        <w:gridCol w:w="1559"/>
        <w:gridCol w:w="1559"/>
        <w:gridCol w:w="1134"/>
        <w:gridCol w:w="1560"/>
        <w:gridCol w:w="1417"/>
        <w:gridCol w:w="1985"/>
        <w:gridCol w:w="2268"/>
      </w:tblGrid>
      <w:tr w:rsidR="008452C2" w:rsidRPr="008452C2" w:rsidTr="007F2D74">
        <w:trPr>
          <w:trHeight w:val="975"/>
        </w:trPr>
        <w:tc>
          <w:tcPr>
            <w:tcW w:w="2174" w:type="dxa"/>
            <w:vMerge w:val="restart"/>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Показатели по целям субсидии</w:t>
            </w:r>
          </w:p>
        </w:tc>
        <w:tc>
          <w:tcPr>
            <w:tcW w:w="1053" w:type="dxa"/>
            <w:vMerge w:val="restart"/>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Единица измерения</w:t>
            </w:r>
          </w:p>
        </w:tc>
        <w:tc>
          <w:tcPr>
            <w:tcW w:w="1559" w:type="dxa"/>
            <w:vMerge w:val="restart"/>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По договору (муниципальному контракту)</w:t>
            </w:r>
          </w:p>
        </w:tc>
        <w:tc>
          <w:tcPr>
            <w:tcW w:w="1559" w:type="dxa"/>
            <w:vMerge w:val="restart"/>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Доля средств местного бюджета или средств заинтересованных лиц</w:t>
            </w:r>
          </w:p>
        </w:tc>
        <w:tc>
          <w:tcPr>
            <w:tcW w:w="2694" w:type="dxa"/>
            <w:gridSpan w:val="2"/>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Объем выполненных работ</w:t>
            </w:r>
          </w:p>
        </w:tc>
        <w:tc>
          <w:tcPr>
            <w:tcW w:w="3402" w:type="dxa"/>
            <w:gridSpan w:val="2"/>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Оплата выполненных работ</w:t>
            </w:r>
          </w:p>
        </w:tc>
        <w:tc>
          <w:tcPr>
            <w:tcW w:w="2268" w:type="dxa"/>
            <w:vMerge w:val="restart"/>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Примечание</w:t>
            </w:r>
          </w:p>
        </w:tc>
      </w:tr>
      <w:tr w:rsidR="008452C2" w:rsidRPr="008452C2" w:rsidTr="007F2D74">
        <w:trPr>
          <w:trHeight w:val="975"/>
        </w:trPr>
        <w:tc>
          <w:tcPr>
            <w:tcW w:w="2174" w:type="dxa"/>
            <w:vMerge/>
          </w:tcPr>
          <w:p w:rsidR="008452C2" w:rsidRPr="008452C2" w:rsidRDefault="008452C2" w:rsidP="007F2D74">
            <w:pPr>
              <w:ind w:left="-69"/>
              <w:rPr>
                <w:rFonts w:eastAsiaTheme="minorEastAsia"/>
                <w:sz w:val="20"/>
                <w:szCs w:val="20"/>
              </w:rPr>
            </w:pPr>
          </w:p>
        </w:tc>
        <w:tc>
          <w:tcPr>
            <w:tcW w:w="1053" w:type="dxa"/>
            <w:vMerge/>
          </w:tcPr>
          <w:p w:rsidR="008452C2" w:rsidRPr="008452C2" w:rsidRDefault="008452C2" w:rsidP="007F2D74">
            <w:pPr>
              <w:ind w:left="-69"/>
              <w:rPr>
                <w:rFonts w:eastAsiaTheme="minorEastAsia"/>
                <w:sz w:val="20"/>
                <w:szCs w:val="20"/>
              </w:rPr>
            </w:pPr>
          </w:p>
        </w:tc>
        <w:tc>
          <w:tcPr>
            <w:tcW w:w="1559" w:type="dxa"/>
            <w:vMerge/>
          </w:tcPr>
          <w:p w:rsidR="008452C2" w:rsidRPr="008452C2" w:rsidRDefault="008452C2" w:rsidP="007F2D74">
            <w:pPr>
              <w:ind w:left="-69"/>
              <w:rPr>
                <w:rFonts w:eastAsiaTheme="minorEastAsia"/>
                <w:sz w:val="20"/>
                <w:szCs w:val="20"/>
              </w:rPr>
            </w:pPr>
          </w:p>
        </w:tc>
        <w:tc>
          <w:tcPr>
            <w:tcW w:w="1559" w:type="dxa"/>
            <w:vMerge/>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r w:rsidRPr="008452C2">
              <w:rPr>
                <w:rFonts w:eastAsiaTheme="minorEastAsia"/>
                <w:sz w:val="20"/>
                <w:szCs w:val="20"/>
              </w:rPr>
              <w:t>всего</w:t>
            </w:r>
          </w:p>
        </w:tc>
        <w:tc>
          <w:tcPr>
            <w:tcW w:w="1560" w:type="dxa"/>
          </w:tcPr>
          <w:p w:rsidR="008452C2" w:rsidRPr="008452C2" w:rsidRDefault="008452C2" w:rsidP="007F2D74">
            <w:pPr>
              <w:ind w:left="-69"/>
              <w:rPr>
                <w:rFonts w:eastAsiaTheme="minorEastAsia"/>
                <w:sz w:val="20"/>
                <w:szCs w:val="20"/>
              </w:rPr>
            </w:pPr>
            <w:r w:rsidRPr="008452C2">
              <w:rPr>
                <w:rFonts w:eastAsiaTheme="minorEastAsia"/>
                <w:sz w:val="20"/>
                <w:szCs w:val="20"/>
              </w:rPr>
              <w:t>В том числе за отчетный период</w:t>
            </w:r>
          </w:p>
        </w:tc>
        <w:tc>
          <w:tcPr>
            <w:tcW w:w="1417" w:type="dxa"/>
          </w:tcPr>
          <w:p w:rsidR="008452C2" w:rsidRPr="008452C2" w:rsidRDefault="008452C2" w:rsidP="007F2D74">
            <w:pPr>
              <w:ind w:left="-69"/>
              <w:rPr>
                <w:rFonts w:eastAsiaTheme="minorEastAsia"/>
                <w:sz w:val="20"/>
                <w:szCs w:val="20"/>
              </w:rPr>
            </w:pPr>
            <w:r w:rsidRPr="008452C2">
              <w:rPr>
                <w:rFonts w:eastAsiaTheme="minorEastAsia"/>
                <w:sz w:val="20"/>
                <w:szCs w:val="20"/>
              </w:rPr>
              <w:t>всего</w:t>
            </w:r>
          </w:p>
        </w:tc>
        <w:tc>
          <w:tcPr>
            <w:tcW w:w="1985" w:type="dxa"/>
          </w:tcPr>
          <w:p w:rsidR="008452C2" w:rsidRPr="008452C2" w:rsidRDefault="008452C2" w:rsidP="007F2D74">
            <w:pPr>
              <w:ind w:left="-69"/>
              <w:rPr>
                <w:rFonts w:eastAsiaTheme="minorEastAsia"/>
                <w:sz w:val="20"/>
                <w:szCs w:val="20"/>
              </w:rPr>
            </w:pPr>
            <w:r w:rsidRPr="008452C2">
              <w:rPr>
                <w:rFonts w:eastAsiaTheme="minorEastAsia"/>
                <w:sz w:val="20"/>
                <w:szCs w:val="20"/>
              </w:rPr>
              <w:t>В том числе за отчетный период</w:t>
            </w:r>
          </w:p>
        </w:tc>
        <w:tc>
          <w:tcPr>
            <w:tcW w:w="2268" w:type="dxa"/>
            <w:vMerge/>
          </w:tcPr>
          <w:p w:rsidR="008452C2" w:rsidRPr="008452C2" w:rsidRDefault="008452C2" w:rsidP="007F2D74">
            <w:pPr>
              <w:ind w:left="-69"/>
              <w:rPr>
                <w:rFonts w:eastAsiaTheme="minorEastAsia"/>
                <w:sz w:val="20"/>
                <w:szCs w:val="20"/>
              </w:rPr>
            </w:pPr>
          </w:p>
        </w:tc>
      </w:tr>
      <w:tr w:rsidR="008452C2" w:rsidRPr="008452C2" w:rsidTr="007F2D74">
        <w:trPr>
          <w:trHeight w:val="331"/>
        </w:trPr>
        <w:tc>
          <w:tcPr>
            <w:tcW w:w="2174" w:type="dxa"/>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1</w:t>
            </w:r>
          </w:p>
        </w:tc>
        <w:tc>
          <w:tcPr>
            <w:tcW w:w="1053" w:type="dxa"/>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2</w:t>
            </w:r>
          </w:p>
        </w:tc>
        <w:tc>
          <w:tcPr>
            <w:tcW w:w="1559" w:type="dxa"/>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3</w:t>
            </w:r>
          </w:p>
        </w:tc>
        <w:tc>
          <w:tcPr>
            <w:tcW w:w="1559" w:type="dxa"/>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4</w:t>
            </w:r>
          </w:p>
        </w:tc>
        <w:tc>
          <w:tcPr>
            <w:tcW w:w="1134" w:type="dxa"/>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5</w:t>
            </w:r>
          </w:p>
        </w:tc>
        <w:tc>
          <w:tcPr>
            <w:tcW w:w="1560" w:type="dxa"/>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6</w:t>
            </w:r>
          </w:p>
        </w:tc>
        <w:tc>
          <w:tcPr>
            <w:tcW w:w="1417" w:type="dxa"/>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7</w:t>
            </w:r>
          </w:p>
        </w:tc>
        <w:tc>
          <w:tcPr>
            <w:tcW w:w="1985" w:type="dxa"/>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8</w:t>
            </w:r>
          </w:p>
        </w:tc>
        <w:tc>
          <w:tcPr>
            <w:tcW w:w="2268" w:type="dxa"/>
            <w:vAlign w:val="center"/>
          </w:tcPr>
          <w:p w:rsidR="008452C2" w:rsidRPr="008452C2" w:rsidRDefault="008452C2" w:rsidP="007F2D74">
            <w:pPr>
              <w:ind w:left="-69"/>
              <w:jc w:val="center"/>
              <w:rPr>
                <w:rFonts w:eastAsiaTheme="minorEastAsia"/>
                <w:sz w:val="20"/>
                <w:szCs w:val="20"/>
              </w:rPr>
            </w:pPr>
            <w:r w:rsidRPr="008452C2">
              <w:rPr>
                <w:rFonts w:eastAsiaTheme="minorEastAsia"/>
                <w:sz w:val="20"/>
                <w:szCs w:val="20"/>
              </w:rPr>
              <w:t>9</w:t>
            </w:r>
          </w:p>
        </w:tc>
      </w:tr>
      <w:tr w:rsidR="008452C2" w:rsidRPr="008452C2" w:rsidTr="007F2D74">
        <w:trPr>
          <w:trHeight w:val="465"/>
        </w:trPr>
        <w:tc>
          <w:tcPr>
            <w:tcW w:w="2174" w:type="dxa"/>
          </w:tcPr>
          <w:p w:rsidR="008452C2" w:rsidRPr="008452C2" w:rsidRDefault="008452C2" w:rsidP="007F2D74">
            <w:pPr>
              <w:rPr>
                <w:rFonts w:eastAsiaTheme="minorEastAsia"/>
                <w:sz w:val="20"/>
                <w:szCs w:val="20"/>
              </w:rPr>
            </w:pPr>
            <w:r w:rsidRPr="008452C2">
              <w:rPr>
                <w:rFonts w:eastAsiaTheme="minorEastAsia"/>
                <w:sz w:val="20"/>
                <w:szCs w:val="20"/>
              </w:rPr>
              <w:t xml:space="preserve">1. Источники финансирования работ по направлениям использования: </w:t>
            </w:r>
          </w:p>
        </w:tc>
        <w:tc>
          <w:tcPr>
            <w:tcW w:w="1053"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1.1. На благоустройство дворовых территорий многоквартирных домов, в том числе:</w:t>
            </w:r>
          </w:p>
        </w:tc>
        <w:tc>
          <w:tcPr>
            <w:tcW w:w="1053"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средства федерального бюджета</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r w:rsidRPr="008452C2">
              <w:rPr>
                <w:rFonts w:eastAsiaTheme="minorEastAsia"/>
                <w:sz w:val="20"/>
                <w:szCs w:val="20"/>
              </w:rPr>
              <w:t>х</w:t>
            </w: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средства краевого бюджета</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r w:rsidRPr="008452C2">
              <w:rPr>
                <w:rFonts w:eastAsiaTheme="minorEastAsia"/>
                <w:sz w:val="20"/>
                <w:szCs w:val="20"/>
              </w:rPr>
              <w:t>х</w:t>
            </w: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средства местного бюджета</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средства финансового участия заинтересованных лиц </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lastRenderedPageBreak/>
              <w:t>Размер экономии, в том числе:</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средства федерального бюджета</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r w:rsidRPr="008452C2">
              <w:rPr>
                <w:rFonts w:eastAsiaTheme="minorEastAsia"/>
                <w:sz w:val="20"/>
                <w:szCs w:val="20"/>
              </w:rPr>
              <w:t>х</w:t>
            </w: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средства краевого бюджета</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r w:rsidRPr="008452C2">
              <w:rPr>
                <w:rFonts w:eastAsiaTheme="minorEastAsia"/>
                <w:sz w:val="20"/>
                <w:szCs w:val="20"/>
              </w:rPr>
              <w:t>х</w:t>
            </w: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средства местного бюджета</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053"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средства федерального бюджета</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r w:rsidRPr="008452C2">
              <w:rPr>
                <w:rFonts w:eastAsiaTheme="minorEastAsia"/>
                <w:sz w:val="20"/>
                <w:szCs w:val="20"/>
              </w:rPr>
              <w:t>х</w:t>
            </w: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средства краевого бюджета</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r w:rsidRPr="008452C2">
              <w:rPr>
                <w:rFonts w:eastAsiaTheme="minorEastAsia"/>
                <w:sz w:val="20"/>
                <w:szCs w:val="20"/>
              </w:rPr>
              <w:t>х</w:t>
            </w: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средства местного бюджета</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средства финансового участия заинтересованных лиц </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648"/>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Размер экономии, в том числе:</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702"/>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средства федерального бюджета</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r w:rsidRPr="008452C2">
              <w:rPr>
                <w:rFonts w:eastAsiaTheme="minorEastAsia"/>
                <w:sz w:val="20"/>
                <w:szCs w:val="20"/>
              </w:rPr>
              <w:t>х</w:t>
            </w: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средства краевого бюджета</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r w:rsidRPr="008452C2">
              <w:rPr>
                <w:rFonts w:eastAsiaTheme="minorEastAsia"/>
                <w:sz w:val="20"/>
                <w:szCs w:val="20"/>
              </w:rPr>
              <w:t>х</w:t>
            </w: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средства местного бюджета</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 xml:space="preserve">тыс. </w:t>
            </w:r>
            <w:proofErr w:type="spellStart"/>
            <w:r w:rsidRPr="008452C2">
              <w:rPr>
                <w:rFonts w:eastAsiaTheme="minorEastAsia"/>
                <w:sz w:val="20"/>
                <w:szCs w:val="20"/>
              </w:rPr>
              <w:t>руб</w:t>
            </w:r>
            <w:proofErr w:type="spell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rPr>
                <w:rFonts w:eastAsiaTheme="minorEastAsia"/>
                <w:sz w:val="20"/>
                <w:szCs w:val="20"/>
              </w:rPr>
            </w:pPr>
            <w:r w:rsidRPr="008452C2">
              <w:rPr>
                <w:rFonts w:eastAsiaTheme="minorEastAsia"/>
                <w:sz w:val="20"/>
                <w:szCs w:val="20"/>
                <w:lang w:val="en-US"/>
              </w:rPr>
              <w:t>II</w:t>
            </w:r>
            <w:r w:rsidRPr="008452C2">
              <w:rPr>
                <w:rFonts w:eastAsiaTheme="minorEastAsia"/>
                <w:sz w:val="20"/>
                <w:szCs w:val="20"/>
              </w:rPr>
              <w:t xml:space="preserve">. Результат от реализации </w:t>
            </w:r>
            <w:r w:rsidRPr="008452C2">
              <w:rPr>
                <w:rFonts w:eastAsiaTheme="minorEastAsia"/>
                <w:sz w:val="20"/>
                <w:szCs w:val="20"/>
              </w:rPr>
              <w:lastRenderedPageBreak/>
              <w:t>муниципальной программы</w:t>
            </w:r>
          </w:p>
        </w:tc>
        <w:tc>
          <w:tcPr>
            <w:tcW w:w="1053"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rPr>
                <w:rFonts w:eastAsiaTheme="minorEastAsia"/>
                <w:sz w:val="20"/>
                <w:szCs w:val="20"/>
              </w:rPr>
            </w:pPr>
            <w:r w:rsidRPr="008452C2">
              <w:rPr>
                <w:rFonts w:eastAsiaTheme="minorEastAsia"/>
                <w:sz w:val="20"/>
                <w:szCs w:val="20"/>
              </w:rPr>
              <w:lastRenderedPageBreak/>
              <w:t>Количество благоустроенных дворовых территорий, в том числе:</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ед.</w:t>
            </w: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rPr>
                <w:rFonts w:eastAsiaTheme="minorEastAsia"/>
                <w:sz w:val="20"/>
                <w:szCs w:val="20"/>
              </w:rPr>
            </w:pPr>
            <w:r w:rsidRPr="008452C2">
              <w:rPr>
                <w:rFonts w:eastAsiaTheme="minorEastAsia"/>
                <w:sz w:val="20"/>
                <w:szCs w:val="20"/>
              </w:rPr>
              <w:t>уложено асфальтного полотна</w:t>
            </w:r>
          </w:p>
        </w:tc>
        <w:tc>
          <w:tcPr>
            <w:tcW w:w="1053" w:type="dxa"/>
          </w:tcPr>
          <w:p w:rsidR="008452C2" w:rsidRPr="008452C2" w:rsidRDefault="008452C2" w:rsidP="007F2D74">
            <w:pPr>
              <w:ind w:left="-69"/>
              <w:rPr>
                <w:rFonts w:eastAsiaTheme="minorEastAsia"/>
                <w:sz w:val="20"/>
                <w:szCs w:val="20"/>
              </w:rPr>
            </w:pPr>
            <w:proofErr w:type="spellStart"/>
            <w:r w:rsidRPr="008452C2">
              <w:rPr>
                <w:rFonts w:eastAsiaTheme="minorEastAsia"/>
                <w:sz w:val="20"/>
                <w:szCs w:val="20"/>
              </w:rPr>
              <w:t>кв.м</w:t>
            </w:r>
            <w:proofErr w:type="spellEnd"/>
            <w:r w:rsidRPr="008452C2">
              <w:rPr>
                <w:rFonts w:eastAsiaTheme="minorEastAsia"/>
                <w:sz w:val="20"/>
                <w:szCs w:val="20"/>
              </w:rPr>
              <w:t>.</w:t>
            </w: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rPr>
                <w:rFonts w:eastAsiaTheme="minorEastAsia"/>
                <w:sz w:val="20"/>
                <w:szCs w:val="20"/>
              </w:rPr>
            </w:pPr>
            <w:r w:rsidRPr="008452C2">
              <w:rPr>
                <w:rFonts w:eastAsiaTheme="minorEastAsia"/>
                <w:sz w:val="20"/>
                <w:szCs w:val="20"/>
              </w:rPr>
              <w:t>установлено (отремонтировано) скамеек</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ед.</w:t>
            </w: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rPr>
                <w:rFonts w:eastAsiaTheme="minorEastAsia"/>
                <w:sz w:val="20"/>
                <w:szCs w:val="20"/>
              </w:rPr>
            </w:pPr>
            <w:r w:rsidRPr="008452C2">
              <w:rPr>
                <w:rFonts w:eastAsiaTheme="minorEastAsia"/>
                <w:sz w:val="20"/>
                <w:szCs w:val="20"/>
              </w:rPr>
              <w:t>установлено скамеек</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ед.</w:t>
            </w: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rPr>
                <w:rFonts w:eastAsiaTheme="minorEastAsia"/>
                <w:sz w:val="20"/>
                <w:szCs w:val="20"/>
              </w:rPr>
            </w:pPr>
            <w:r w:rsidRPr="008452C2">
              <w:rPr>
                <w:rFonts w:eastAsiaTheme="minorEastAsia"/>
                <w:sz w:val="20"/>
                <w:szCs w:val="20"/>
              </w:rPr>
              <w:t>установлено урн для мусора</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ед.</w:t>
            </w: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Количество благоустроенных дворовых территорий с привлечением студенческих отрядов</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ед.</w:t>
            </w: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053" w:type="dxa"/>
          </w:tcPr>
          <w:p w:rsidR="008452C2" w:rsidRPr="008452C2" w:rsidRDefault="008452C2" w:rsidP="007F2D74">
            <w:pPr>
              <w:ind w:left="-69"/>
              <w:rPr>
                <w:rFonts w:eastAsiaTheme="minorEastAsia"/>
                <w:sz w:val="20"/>
                <w:szCs w:val="20"/>
              </w:rPr>
            </w:pPr>
            <w:proofErr w:type="spellStart"/>
            <w:r w:rsidRPr="008452C2">
              <w:rPr>
                <w:rFonts w:eastAsiaTheme="minorEastAsia"/>
                <w:sz w:val="20"/>
                <w:szCs w:val="20"/>
              </w:rPr>
              <w:t>кв</w:t>
            </w:r>
            <w:proofErr w:type="gramStart"/>
            <w:r w:rsidRPr="008452C2">
              <w:rPr>
                <w:rFonts w:eastAsiaTheme="minorEastAsia"/>
                <w:sz w:val="20"/>
                <w:szCs w:val="20"/>
              </w:rPr>
              <w:t>.м</w:t>
            </w:r>
            <w:proofErr w:type="spellEnd"/>
            <w:proofErr w:type="gramEnd"/>
          </w:p>
          <w:p w:rsidR="008452C2" w:rsidRPr="008452C2" w:rsidRDefault="008452C2" w:rsidP="007F2D74">
            <w:pPr>
              <w:ind w:left="-69"/>
              <w:rPr>
                <w:rFonts w:eastAsiaTheme="minorEastAsia"/>
                <w:sz w:val="20"/>
                <w:szCs w:val="20"/>
              </w:rPr>
            </w:pPr>
          </w:p>
          <w:p w:rsidR="008452C2" w:rsidRPr="008452C2" w:rsidRDefault="008452C2" w:rsidP="007F2D74">
            <w:pPr>
              <w:ind w:left="-69"/>
              <w:rPr>
                <w:rFonts w:eastAsiaTheme="minorEastAsia"/>
                <w:sz w:val="20"/>
                <w:szCs w:val="20"/>
              </w:rPr>
            </w:pPr>
          </w:p>
          <w:p w:rsidR="008452C2" w:rsidRPr="008452C2" w:rsidRDefault="008452C2" w:rsidP="007F2D74">
            <w:pPr>
              <w:ind w:left="-69"/>
              <w:rPr>
                <w:rFonts w:eastAsiaTheme="minorEastAsia"/>
                <w:sz w:val="20"/>
                <w:szCs w:val="20"/>
              </w:rPr>
            </w:pPr>
            <w:proofErr w:type="spellStart"/>
            <w:r w:rsidRPr="008452C2">
              <w:rPr>
                <w:rFonts w:eastAsiaTheme="minorEastAsia"/>
                <w:sz w:val="20"/>
                <w:szCs w:val="20"/>
              </w:rPr>
              <w:t>кв</w:t>
            </w:r>
            <w:proofErr w:type="gramStart"/>
            <w:r w:rsidRPr="008452C2">
              <w:rPr>
                <w:rFonts w:eastAsiaTheme="minorEastAsia"/>
                <w:sz w:val="20"/>
                <w:szCs w:val="20"/>
              </w:rPr>
              <w:t>.м</w:t>
            </w:r>
            <w:proofErr w:type="spellEnd"/>
            <w:proofErr w:type="gram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053"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парков (скверов, бульваров)</w:t>
            </w:r>
          </w:p>
        </w:tc>
        <w:tc>
          <w:tcPr>
            <w:tcW w:w="1053" w:type="dxa"/>
          </w:tcPr>
          <w:p w:rsidR="008452C2" w:rsidRPr="008452C2" w:rsidRDefault="008452C2" w:rsidP="007F2D74">
            <w:pPr>
              <w:ind w:left="-69"/>
              <w:rPr>
                <w:rFonts w:eastAsiaTheme="minorEastAsia"/>
                <w:sz w:val="20"/>
                <w:szCs w:val="20"/>
              </w:rPr>
            </w:pPr>
            <w:proofErr w:type="spellStart"/>
            <w:r w:rsidRPr="008452C2">
              <w:rPr>
                <w:rFonts w:eastAsiaTheme="minorEastAsia"/>
                <w:sz w:val="20"/>
                <w:szCs w:val="20"/>
              </w:rPr>
              <w:t>кв</w:t>
            </w:r>
            <w:proofErr w:type="gramStart"/>
            <w:r w:rsidRPr="008452C2">
              <w:rPr>
                <w:rFonts w:eastAsiaTheme="minorEastAsia"/>
                <w:sz w:val="20"/>
                <w:szCs w:val="20"/>
              </w:rPr>
              <w:t>.м</w:t>
            </w:r>
            <w:proofErr w:type="spellEnd"/>
            <w:proofErr w:type="gram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664"/>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lastRenderedPageBreak/>
              <w:t>набережных</w:t>
            </w:r>
          </w:p>
        </w:tc>
        <w:tc>
          <w:tcPr>
            <w:tcW w:w="1053" w:type="dxa"/>
          </w:tcPr>
          <w:p w:rsidR="008452C2" w:rsidRPr="008452C2" w:rsidRDefault="008452C2" w:rsidP="007F2D74">
            <w:pPr>
              <w:ind w:left="-69"/>
              <w:rPr>
                <w:rFonts w:eastAsiaTheme="minorEastAsia"/>
                <w:sz w:val="20"/>
                <w:szCs w:val="20"/>
              </w:rPr>
            </w:pPr>
            <w:proofErr w:type="spellStart"/>
            <w:r w:rsidRPr="008452C2">
              <w:rPr>
                <w:rFonts w:eastAsiaTheme="minorEastAsia"/>
                <w:sz w:val="20"/>
                <w:szCs w:val="20"/>
              </w:rPr>
              <w:t>кв</w:t>
            </w:r>
            <w:proofErr w:type="gramStart"/>
            <w:r w:rsidRPr="008452C2">
              <w:rPr>
                <w:rFonts w:eastAsiaTheme="minorEastAsia"/>
                <w:sz w:val="20"/>
                <w:szCs w:val="20"/>
              </w:rPr>
              <w:t>.м</w:t>
            </w:r>
            <w:proofErr w:type="spellEnd"/>
            <w:proofErr w:type="gram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площадей</w:t>
            </w:r>
          </w:p>
        </w:tc>
        <w:tc>
          <w:tcPr>
            <w:tcW w:w="1053" w:type="dxa"/>
          </w:tcPr>
          <w:p w:rsidR="008452C2" w:rsidRPr="008452C2" w:rsidRDefault="008452C2" w:rsidP="007F2D74">
            <w:pPr>
              <w:ind w:left="-69"/>
              <w:rPr>
                <w:rFonts w:eastAsiaTheme="minorEastAsia"/>
                <w:sz w:val="20"/>
                <w:szCs w:val="20"/>
              </w:rPr>
            </w:pPr>
            <w:proofErr w:type="spellStart"/>
            <w:r w:rsidRPr="008452C2">
              <w:rPr>
                <w:rFonts w:eastAsiaTheme="minorEastAsia"/>
                <w:sz w:val="20"/>
                <w:szCs w:val="20"/>
              </w:rPr>
              <w:t>кв</w:t>
            </w:r>
            <w:proofErr w:type="gramStart"/>
            <w:r w:rsidRPr="008452C2">
              <w:rPr>
                <w:rFonts w:eastAsiaTheme="minorEastAsia"/>
                <w:sz w:val="20"/>
                <w:szCs w:val="20"/>
              </w:rPr>
              <w:t>.м</w:t>
            </w:r>
            <w:proofErr w:type="spellEnd"/>
            <w:proofErr w:type="gram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кладбищ</w:t>
            </w:r>
          </w:p>
        </w:tc>
        <w:tc>
          <w:tcPr>
            <w:tcW w:w="1053" w:type="dxa"/>
          </w:tcPr>
          <w:p w:rsidR="008452C2" w:rsidRPr="008452C2" w:rsidRDefault="008452C2" w:rsidP="007F2D74">
            <w:pPr>
              <w:ind w:left="-69"/>
              <w:rPr>
                <w:rFonts w:eastAsiaTheme="minorEastAsia"/>
                <w:sz w:val="20"/>
                <w:szCs w:val="20"/>
              </w:rPr>
            </w:pPr>
            <w:proofErr w:type="spellStart"/>
            <w:r w:rsidRPr="008452C2">
              <w:rPr>
                <w:rFonts w:eastAsiaTheme="minorEastAsia"/>
                <w:sz w:val="20"/>
                <w:szCs w:val="20"/>
              </w:rPr>
              <w:t>кв</w:t>
            </w:r>
            <w:proofErr w:type="gramStart"/>
            <w:r w:rsidRPr="008452C2">
              <w:rPr>
                <w:rFonts w:eastAsiaTheme="minorEastAsia"/>
                <w:sz w:val="20"/>
                <w:szCs w:val="20"/>
              </w:rPr>
              <w:t>.м</w:t>
            </w:r>
            <w:proofErr w:type="spellEnd"/>
            <w:proofErr w:type="gram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территорий возле общественных зданий</w:t>
            </w:r>
          </w:p>
        </w:tc>
        <w:tc>
          <w:tcPr>
            <w:tcW w:w="1053" w:type="dxa"/>
          </w:tcPr>
          <w:p w:rsidR="008452C2" w:rsidRPr="008452C2" w:rsidRDefault="008452C2" w:rsidP="007F2D74">
            <w:pPr>
              <w:ind w:left="-69"/>
              <w:rPr>
                <w:rFonts w:eastAsiaTheme="minorEastAsia"/>
                <w:sz w:val="20"/>
                <w:szCs w:val="20"/>
              </w:rPr>
            </w:pPr>
            <w:proofErr w:type="spellStart"/>
            <w:r w:rsidRPr="008452C2">
              <w:rPr>
                <w:rFonts w:eastAsiaTheme="minorEastAsia"/>
                <w:sz w:val="20"/>
                <w:szCs w:val="20"/>
              </w:rPr>
              <w:t>кв</w:t>
            </w:r>
            <w:proofErr w:type="gramStart"/>
            <w:r w:rsidRPr="008452C2">
              <w:rPr>
                <w:rFonts w:eastAsiaTheme="minorEastAsia"/>
                <w:sz w:val="20"/>
                <w:szCs w:val="20"/>
              </w:rPr>
              <w:t>.м</w:t>
            </w:r>
            <w:proofErr w:type="spellEnd"/>
            <w:proofErr w:type="gram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территорий вокруг памятников</w:t>
            </w:r>
          </w:p>
        </w:tc>
        <w:tc>
          <w:tcPr>
            <w:tcW w:w="1053" w:type="dxa"/>
          </w:tcPr>
          <w:p w:rsidR="008452C2" w:rsidRPr="008452C2" w:rsidRDefault="008452C2" w:rsidP="007F2D74">
            <w:pPr>
              <w:ind w:left="-69"/>
              <w:rPr>
                <w:rFonts w:eastAsiaTheme="minorEastAsia"/>
                <w:sz w:val="20"/>
                <w:szCs w:val="20"/>
              </w:rPr>
            </w:pPr>
            <w:proofErr w:type="spellStart"/>
            <w:r w:rsidRPr="008452C2">
              <w:rPr>
                <w:rFonts w:eastAsiaTheme="minorEastAsia"/>
                <w:sz w:val="20"/>
                <w:szCs w:val="20"/>
              </w:rPr>
              <w:t>кв</w:t>
            </w:r>
            <w:proofErr w:type="gramStart"/>
            <w:r w:rsidRPr="008452C2">
              <w:rPr>
                <w:rFonts w:eastAsiaTheme="minorEastAsia"/>
                <w:sz w:val="20"/>
                <w:szCs w:val="20"/>
              </w:rPr>
              <w:t>.м</w:t>
            </w:r>
            <w:proofErr w:type="spellEnd"/>
            <w:proofErr w:type="gram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мест для купания (пляжа)</w:t>
            </w:r>
          </w:p>
        </w:tc>
        <w:tc>
          <w:tcPr>
            <w:tcW w:w="1053" w:type="dxa"/>
          </w:tcPr>
          <w:p w:rsidR="008452C2" w:rsidRPr="008452C2" w:rsidRDefault="008452C2" w:rsidP="007F2D74">
            <w:pPr>
              <w:ind w:left="-69"/>
              <w:rPr>
                <w:rFonts w:eastAsiaTheme="minorEastAsia"/>
                <w:sz w:val="20"/>
                <w:szCs w:val="20"/>
              </w:rPr>
            </w:pPr>
            <w:proofErr w:type="spellStart"/>
            <w:r w:rsidRPr="008452C2">
              <w:rPr>
                <w:rFonts w:eastAsiaTheme="minorEastAsia"/>
                <w:sz w:val="20"/>
                <w:szCs w:val="20"/>
              </w:rPr>
              <w:t>кв</w:t>
            </w:r>
            <w:proofErr w:type="gramStart"/>
            <w:r w:rsidRPr="008452C2">
              <w:rPr>
                <w:rFonts w:eastAsiaTheme="minorEastAsia"/>
                <w:sz w:val="20"/>
                <w:szCs w:val="20"/>
              </w:rPr>
              <w:t>.м</w:t>
            </w:r>
            <w:proofErr w:type="spellEnd"/>
            <w:proofErr w:type="gram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пешеходных зон, тротуаров с благоустройством зон отдыха</w:t>
            </w:r>
          </w:p>
        </w:tc>
        <w:tc>
          <w:tcPr>
            <w:tcW w:w="1053" w:type="dxa"/>
          </w:tcPr>
          <w:p w:rsidR="008452C2" w:rsidRPr="008452C2" w:rsidRDefault="008452C2" w:rsidP="007F2D74">
            <w:pPr>
              <w:ind w:left="-69"/>
              <w:rPr>
                <w:rFonts w:eastAsiaTheme="minorEastAsia"/>
                <w:sz w:val="20"/>
                <w:szCs w:val="20"/>
              </w:rPr>
            </w:pPr>
            <w:proofErr w:type="spellStart"/>
            <w:r w:rsidRPr="008452C2">
              <w:rPr>
                <w:rFonts w:eastAsiaTheme="minorEastAsia"/>
                <w:sz w:val="20"/>
                <w:szCs w:val="20"/>
              </w:rPr>
              <w:t>кв</w:t>
            </w:r>
            <w:proofErr w:type="gramStart"/>
            <w:r w:rsidRPr="008452C2">
              <w:rPr>
                <w:rFonts w:eastAsiaTheme="minorEastAsia"/>
                <w:sz w:val="20"/>
                <w:szCs w:val="20"/>
              </w:rPr>
              <w:t>.м</w:t>
            </w:r>
            <w:proofErr w:type="spellEnd"/>
            <w:proofErr w:type="gram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муниципальные рынки</w:t>
            </w:r>
          </w:p>
        </w:tc>
        <w:tc>
          <w:tcPr>
            <w:tcW w:w="1053" w:type="dxa"/>
          </w:tcPr>
          <w:p w:rsidR="008452C2" w:rsidRPr="008452C2" w:rsidRDefault="008452C2" w:rsidP="007F2D74">
            <w:pPr>
              <w:ind w:left="-69"/>
              <w:rPr>
                <w:rFonts w:eastAsiaTheme="minorEastAsia"/>
                <w:sz w:val="20"/>
                <w:szCs w:val="20"/>
              </w:rPr>
            </w:pPr>
            <w:proofErr w:type="spellStart"/>
            <w:r w:rsidRPr="008452C2">
              <w:rPr>
                <w:rFonts w:eastAsiaTheme="minorEastAsia"/>
                <w:sz w:val="20"/>
                <w:szCs w:val="20"/>
              </w:rPr>
              <w:t>кв</w:t>
            </w:r>
            <w:proofErr w:type="gramStart"/>
            <w:r w:rsidRPr="008452C2">
              <w:rPr>
                <w:rFonts w:eastAsiaTheme="minorEastAsia"/>
                <w:sz w:val="20"/>
                <w:szCs w:val="20"/>
              </w:rPr>
              <w:t>.м</w:t>
            </w:r>
            <w:proofErr w:type="spellEnd"/>
            <w:proofErr w:type="gramEnd"/>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благоустройство пустырей</w:t>
            </w:r>
          </w:p>
        </w:tc>
        <w:tc>
          <w:tcPr>
            <w:tcW w:w="1053" w:type="dxa"/>
          </w:tcPr>
          <w:p w:rsidR="008452C2" w:rsidRPr="008452C2" w:rsidRDefault="008452C2" w:rsidP="007F2D74">
            <w:pPr>
              <w:ind w:left="-69"/>
              <w:rPr>
                <w:rFonts w:eastAsiaTheme="minorEastAsia"/>
                <w:sz w:val="20"/>
                <w:szCs w:val="20"/>
              </w:rPr>
            </w:pPr>
            <w:r w:rsidRPr="008452C2">
              <w:rPr>
                <w:rFonts w:eastAsiaTheme="minorEastAsia"/>
                <w:sz w:val="20"/>
                <w:szCs w:val="20"/>
              </w:rPr>
              <w:t>га</w:t>
            </w: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уличное освещение</w:t>
            </w:r>
          </w:p>
        </w:tc>
        <w:tc>
          <w:tcPr>
            <w:tcW w:w="1053"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r w:rsidR="008452C2" w:rsidRPr="008452C2" w:rsidTr="007F2D74">
        <w:trPr>
          <w:trHeight w:val="465"/>
        </w:trPr>
        <w:tc>
          <w:tcPr>
            <w:tcW w:w="2174" w:type="dxa"/>
          </w:tcPr>
          <w:p w:rsidR="008452C2" w:rsidRPr="008452C2" w:rsidRDefault="008452C2" w:rsidP="007F2D74">
            <w:pPr>
              <w:ind w:left="-69"/>
              <w:rPr>
                <w:rFonts w:eastAsiaTheme="minorEastAsia"/>
                <w:sz w:val="20"/>
                <w:szCs w:val="20"/>
              </w:rPr>
            </w:pPr>
            <w:r w:rsidRPr="008452C2">
              <w:rPr>
                <w:rFonts w:eastAsiaTheme="minorEastAsia"/>
                <w:sz w:val="20"/>
                <w:szCs w:val="20"/>
              </w:rPr>
              <w:t>установка памятников</w:t>
            </w:r>
          </w:p>
        </w:tc>
        <w:tc>
          <w:tcPr>
            <w:tcW w:w="1053"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559" w:type="dxa"/>
          </w:tcPr>
          <w:p w:rsidR="008452C2" w:rsidRPr="008452C2" w:rsidRDefault="008452C2" w:rsidP="007F2D74">
            <w:pPr>
              <w:ind w:left="-69"/>
              <w:rPr>
                <w:rFonts w:eastAsiaTheme="minorEastAsia"/>
                <w:sz w:val="20"/>
                <w:szCs w:val="20"/>
              </w:rPr>
            </w:pPr>
          </w:p>
        </w:tc>
        <w:tc>
          <w:tcPr>
            <w:tcW w:w="1134" w:type="dxa"/>
          </w:tcPr>
          <w:p w:rsidR="008452C2" w:rsidRPr="008452C2" w:rsidRDefault="008452C2" w:rsidP="007F2D74">
            <w:pPr>
              <w:ind w:left="-69"/>
              <w:rPr>
                <w:rFonts w:eastAsiaTheme="minorEastAsia"/>
                <w:sz w:val="20"/>
                <w:szCs w:val="20"/>
              </w:rPr>
            </w:pPr>
          </w:p>
        </w:tc>
        <w:tc>
          <w:tcPr>
            <w:tcW w:w="1560" w:type="dxa"/>
          </w:tcPr>
          <w:p w:rsidR="008452C2" w:rsidRPr="008452C2" w:rsidRDefault="008452C2" w:rsidP="007F2D74">
            <w:pPr>
              <w:ind w:left="-69"/>
              <w:rPr>
                <w:rFonts w:eastAsiaTheme="minorEastAsia"/>
                <w:sz w:val="20"/>
                <w:szCs w:val="20"/>
              </w:rPr>
            </w:pPr>
          </w:p>
        </w:tc>
        <w:tc>
          <w:tcPr>
            <w:tcW w:w="1417" w:type="dxa"/>
          </w:tcPr>
          <w:p w:rsidR="008452C2" w:rsidRPr="008452C2" w:rsidRDefault="008452C2" w:rsidP="007F2D74">
            <w:pPr>
              <w:ind w:left="-69"/>
              <w:rPr>
                <w:rFonts w:eastAsiaTheme="minorEastAsia"/>
                <w:sz w:val="20"/>
                <w:szCs w:val="20"/>
              </w:rPr>
            </w:pPr>
          </w:p>
        </w:tc>
        <w:tc>
          <w:tcPr>
            <w:tcW w:w="1985" w:type="dxa"/>
          </w:tcPr>
          <w:p w:rsidR="008452C2" w:rsidRPr="008452C2" w:rsidRDefault="008452C2" w:rsidP="007F2D74">
            <w:pPr>
              <w:ind w:left="-69"/>
              <w:rPr>
                <w:rFonts w:eastAsiaTheme="minorEastAsia"/>
                <w:sz w:val="20"/>
                <w:szCs w:val="20"/>
              </w:rPr>
            </w:pPr>
          </w:p>
        </w:tc>
        <w:tc>
          <w:tcPr>
            <w:tcW w:w="2268" w:type="dxa"/>
          </w:tcPr>
          <w:p w:rsidR="008452C2" w:rsidRPr="008452C2" w:rsidRDefault="008452C2" w:rsidP="007F2D74">
            <w:pPr>
              <w:ind w:left="-69"/>
              <w:rPr>
                <w:rFonts w:eastAsiaTheme="minorEastAsia"/>
                <w:sz w:val="20"/>
                <w:szCs w:val="20"/>
              </w:rPr>
            </w:pPr>
          </w:p>
        </w:tc>
      </w:tr>
    </w:tbl>
    <w:p w:rsidR="008452C2" w:rsidRPr="008452C2" w:rsidRDefault="008452C2" w:rsidP="008452C2">
      <w:pPr>
        <w:rPr>
          <w:rFonts w:eastAsiaTheme="minorEastAsia"/>
          <w:sz w:val="20"/>
          <w:szCs w:val="20"/>
        </w:rPr>
      </w:pPr>
    </w:p>
    <w:p w:rsidR="008452C2" w:rsidRPr="008452C2" w:rsidRDefault="008452C2" w:rsidP="008452C2">
      <w:pPr>
        <w:rPr>
          <w:rFonts w:eastAsiaTheme="minorEastAsia"/>
          <w:sz w:val="20"/>
          <w:szCs w:val="20"/>
        </w:rPr>
      </w:pPr>
      <w:r w:rsidRPr="008452C2">
        <w:rPr>
          <w:rFonts w:eastAsiaTheme="minorEastAsia"/>
          <w:sz w:val="20"/>
          <w:szCs w:val="20"/>
        </w:rPr>
        <w:t>К отчету прикладываются следующие документы:</w:t>
      </w:r>
    </w:p>
    <w:p w:rsidR="008452C2" w:rsidRPr="008452C2" w:rsidRDefault="008452C2" w:rsidP="008452C2">
      <w:pPr>
        <w:rPr>
          <w:rFonts w:eastAsiaTheme="minorEastAsia"/>
          <w:sz w:val="20"/>
          <w:szCs w:val="20"/>
        </w:rPr>
      </w:pPr>
      <w:r w:rsidRPr="008452C2">
        <w:rPr>
          <w:rFonts w:eastAsiaTheme="minorEastAsia"/>
          <w:sz w:val="20"/>
          <w:szCs w:val="20"/>
        </w:rPr>
        <w:t>- копии актов выполненных работ, акты приемки-сдачи, товарные накладные – для поставки товаров;</w:t>
      </w:r>
    </w:p>
    <w:p w:rsidR="008452C2" w:rsidRPr="008452C2" w:rsidRDefault="008452C2" w:rsidP="008452C2">
      <w:pPr>
        <w:rPr>
          <w:rFonts w:eastAsiaTheme="minorEastAsia"/>
          <w:sz w:val="20"/>
          <w:szCs w:val="20"/>
        </w:rPr>
      </w:pPr>
      <w:r w:rsidRPr="008452C2">
        <w:rPr>
          <w:rFonts w:eastAsiaTheme="minorEastAsia"/>
          <w:sz w:val="20"/>
          <w:szCs w:val="20"/>
        </w:rPr>
        <w:t>- копии документов, подтверждающих оплату выполненных работ.</w:t>
      </w:r>
    </w:p>
    <w:p w:rsidR="008452C2" w:rsidRPr="008452C2" w:rsidRDefault="008452C2" w:rsidP="008452C2">
      <w:pPr>
        <w:rPr>
          <w:rFonts w:eastAsiaTheme="minorEastAsia"/>
          <w:sz w:val="20"/>
          <w:szCs w:val="20"/>
        </w:rPr>
      </w:pPr>
    </w:p>
    <w:p w:rsidR="008452C2" w:rsidRPr="008452C2" w:rsidRDefault="008452C2" w:rsidP="008452C2">
      <w:pPr>
        <w:rPr>
          <w:rFonts w:eastAsiaTheme="minorEastAsia"/>
          <w:sz w:val="20"/>
          <w:szCs w:val="20"/>
        </w:rPr>
      </w:pPr>
      <w:r w:rsidRPr="008452C2">
        <w:rPr>
          <w:rFonts w:eastAsiaTheme="minorEastAsia"/>
          <w:sz w:val="20"/>
          <w:szCs w:val="20"/>
        </w:rPr>
        <w:t xml:space="preserve">Глава муниципального образования  </w:t>
      </w:r>
      <w:r w:rsidRPr="008452C2">
        <w:rPr>
          <w:rFonts w:eastAsiaTheme="minorEastAsia"/>
          <w:sz w:val="20"/>
          <w:szCs w:val="20"/>
        </w:rPr>
        <w:tab/>
      </w:r>
      <w:r w:rsidRPr="008452C2">
        <w:rPr>
          <w:rFonts w:eastAsiaTheme="minorEastAsia"/>
          <w:sz w:val="20"/>
          <w:szCs w:val="20"/>
        </w:rPr>
        <w:tab/>
      </w:r>
      <w:r w:rsidRPr="008452C2">
        <w:rPr>
          <w:rFonts w:eastAsiaTheme="minorEastAsia"/>
          <w:sz w:val="20"/>
          <w:szCs w:val="20"/>
        </w:rPr>
        <w:tab/>
      </w:r>
      <w:r w:rsidRPr="008452C2">
        <w:rPr>
          <w:rFonts w:eastAsiaTheme="minorEastAsia"/>
          <w:sz w:val="20"/>
          <w:szCs w:val="20"/>
        </w:rPr>
        <w:tab/>
      </w:r>
      <w:r w:rsidRPr="008452C2">
        <w:rPr>
          <w:rFonts w:eastAsiaTheme="minorEastAsia"/>
          <w:sz w:val="20"/>
          <w:szCs w:val="20"/>
        </w:rPr>
        <w:tab/>
      </w:r>
      <w:r w:rsidRPr="008452C2">
        <w:rPr>
          <w:rFonts w:eastAsiaTheme="minorEastAsia"/>
          <w:sz w:val="20"/>
          <w:szCs w:val="20"/>
        </w:rPr>
        <w:tab/>
        <w:t xml:space="preserve">__________________   </w:t>
      </w:r>
      <w:r w:rsidRPr="008452C2">
        <w:rPr>
          <w:rFonts w:eastAsiaTheme="minorEastAsia"/>
          <w:sz w:val="20"/>
          <w:szCs w:val="20"/>
        </w:rPr>
        <w:tab/>
      </w:r>
      <w:r w:rsidRPr="008452C2">
        <w:rPr>
          <w:rFonts w:eastAsiaTheme="minorEastAsia"/>
          <w:sz w:val="20"/>
          <w:szCs w:val="20"/>
        </w:rPr>
        <w:tab/>
        <w:t>___________________</w:t>
      </w:r>
    </w:p>
    <w:p w:rsidR="008452C2" w:rsidRPr="008452C2" w:rsidRDefault="008452C2" w:rsidP="008452C2">
      <w:pPr>
        <w:rPr>
          <w:rFonts w:eastAsiaTheme="minorEastAsia"/>
          <w:sz w:val="20"/>
          <w:szCs w:val="20"/>
        </w:rPr>
      </w:pPr>
      <w:r w:rsidRPr="008452C2">
        <w:rPr>
          <w:rFonts w:eastAsiaTheme="minorEastAsia"/>
          <w:sz w:val="20"/>
          <w:szCs w:val="20"/>
        </w:rPr>
        <w:t>Руководитель финансового органа муниципального образования</w:t>
      </w:r>
      <w:r w:rsidRPr="008452C2">
        <w:rPr>
          <w:rFonts w:eastAsiaTheme="minorEastAsia"/>
          <w:sz w:val="20"/>
          <w:szCs w:val="20"/>
        </w:rPr>
        <w:tab/>
      </w:r>
      <w:r w:rsidRPr="008452C2">
        <w:rPr>
          <w:rFonts w:eastAsiaTheme="minorEastAsia"/>
          <w:sz w:val="20"/>
          <w:szCs w:val="20"/>
        </w:rPr>
        <w:tab/>
        <w:t>__________________</w:t>
      </w:r>
      <w:r w:rsidRPr="008452C2">
        <w:rPr>
          <w:rFonts w:eastAsiaTheme="minorEastAsia"/>
          <w:sz w:val="20"/>
          <w:szCs w:val="20"/>
        </w:rPr>
        <w:tab/>
      </w:r>
      <w:r w:rsidRPr="008452C2">
        <w:rPr>
          <w:rFonts w:eastAsiaTheme="minorEastAsia"/>
          <w:sz w:val="20"/>
          <w:szCs w:val="20"/>
        </w:rPr>
        <w:tab/>
      </w:r>
      <w:r w:rsidRPr="008452C2">
        <w:rPr>
          <w:rFonts w:eastAsiaTheme="minorEastAsia"/>
          <w:sz w:val="20"/>
          <w:szCs w:val="20"/>
        </w:rPr>
        <w:tab/>
        <w:t>___________________</w:t>
      </w:r>
    </w:p>
    <w:p w:rsidR="008452C2" w:rsidRPr="008452C2" w:rsidRDefault="008452C2" w:rsidP="008452C2">
      <w:pPr>
        <w:pStyle w:val="ConsPlusNormal"/>
        <w:rPr>
          <w:rFonts w:ascii="Times New Roman" w:hAnsi="Times New Roman" w:cs="Times New Roman"/>
          <w:b/>
        </w:rPr>
        <w:sectPr w:rsidR="008452C2" w:rsidRPr="008452C2" w:rsidSect="007F2D74">
          <w:pgSz w:w="16838" w:h="11906" w:orient="landscape"/>
          <w:pgMar w:top="851" w:right="1134" w:bottom="1276" w:left="1134" w:header="709" w:footer="709" w:gutter="0"/>
          <w:cols w:space="708"/>
          <w:docGrid w:linePitch="360"/>
        </w:sectPr>
      </w:pPr>
    </w:p>
    <w:p w:rsidR="008452C2" w:rsidRPr="008452C2" w:rsidRDefault="008452C2" w:rsidP="008452C2">
      <w:pPr>
        <w:widowControl w:val="0"/>
        <w:tabs>
          <w:tab w:val="left" w:pos="9072"/>
        </w:tabs>
        <w:autoSpaceDE w:val="0"/>
        <w:autoSpaceDN w:val="0"/>
        <w:jc w:val="right"/>
        <w:outlineLvl w:val="1"/>
        <w:rPr>
          <w:sz w:val="20"/>
          <w:szCs w:val="20"/>
        </w:rPr>
      </w:pPr>
      <w:r w:rsidRPr="008452C2">
        <w:rPr>
          <w:sz w:val="20"/>
          <w:szCs w:val="20"/>
        </w:rPr>
        <w:lastRenderedPageBreak/>
        <w:t>Приложение № 6</w:t>
      </w:r>
    </w:p>
    <w:p w:rsidR="008452C2" w:rsidRPr="008452C2" w:rsidRDefault="008452C2" w:rsidP="008452C2">
      <w:pPr>
        <w:jc w:val="right"/>
        <w:rPr>
          <w:sz w:val="20"/>
          <w:szCs w:val="20"/>
        </w:rPr>
      </w:pPr>
      <w:r w:rsidRPr="008452C2">
        <w:rPr>
          <w:sz w:val="20"/>
          <w:szCs w:val="20"/>
        </w:rPr>
        <w:t>к муниципальной программе «Формирование</w:t>
      </w:r>
    </w:p>
    <w:p w:rsidR="008452C2" w:rsidRPr="008452C2" w:rsidRDefault="008452C2" w:rsidP="008452C2">
      <w:pPr>
        <w:jc w:val="right"/>
        <w:rPr>
          <w:sz w:val="20"/>
          <w:szCs w:val="20"/>
        </w:rPr>
      </w:pPr>
      <w:r w:rsidRPr="008452C2">
        <w:rPr>
          <w:sz w:val="20"/>
          <w:szCs w:val="20"/>
        </w:rPr>
        <w:t xml:space="preserve"> комфортной городской (сельской) среды» </w:t>
      </w:r>
    </w:p>
    <w:p w:rsidR="008452C2" w:rsidRPr="008452C2" w:rsidRDefault="008452C2" w:rsidP="008452C2">
      <w:pPr>
        <w:jc w:val="right"/>
        <w:rPr>
          <w:sz w:val="20"/>
          <w:szCs w:val="20"/>
        </w:rPr>
      </w:pPr>
      <w:r w:rsidRPr="008452C2">
        <w:rPr>
          <w:sz w:val="20"/>
          <w:szCs w:val="20"/>
        </w:rPr>
        <w:t>на 2018-2022 годы  в муниципальном образовании</w:t>
      </w:r>
    </w:p>
    <w:p w:rsidR="008452C2" w:rsidRPr="008452C2" w:rsidRDefault="008452C2" w:rsidP="008452C2">
      <w:pPr>
        <w:jc w:val="right"/>
        <w:rPr>
          <w:sz w:val="20"/>
          <w:szCs w:val="20"/>
        </w:rPr>
      </w:pPr>
      <w:r w:rsidRPr="008452C2">
        <w:rPr>
          <w:sz w:val="20"/>
          <w:szCs w:val="20"/>
        </w:rPr>
        <w:t>_________________________________</w:t>
      </w:r>
    </w:p>
    <w:p w:rsidR="008452C2" w:rsidRPr="008452C2" w:rsidRDefault="008452C2" w:rsidP="008452C2">
      <w:pPr>
        <w:pStyle w:val="ac"/>
        <w:spacing w:before="0" w:beforeAutospacing="0" w:afterAutospacing="0"/>
        <w:jc w:val="right"/>
        <w:rPr>
          <w:b/>
          <w:bCs/>
          <w:color w:val="000000"/>
          <w:sz w:val="20"/>
          <w:szCs w:val="20"/>
        </w:rPr>
      </w:pPr>
    </w:p>
    <w:p w:rsidR="008452C2" w:rsidRPr="008452C2" w:rsidRDefault="008452C2" w:rsidP="008452C2">
      <w:pPr>
        <w:pStyle w:val="ac"/>
        <w:spacing w:before="0" w:beforeAutospacing="0" w:afterAutospacing="0"/>
        <w:jc w:val="center"/>
        <w:rPr>
          <w:b/>
          <w:bCs/>
          <w:color w:val="000000"/>
          <w:sz w:val="20"/>
          <w:szCs w:val="20"/>
        </w:rPr>
      </w:pPr>
      <w:r w:rsidRPr="008452C2">
        <w:rPr>
          <w:b/>
          <w:bCs/>
          <w:color w:val="000000"/>
          <w:sz w:val="20"/>
          <w:szCs w:val="20"/>
        </w:rPr>
        <w:t xml:space="preserve">ПАСПОРТ </w:t>
      </w:r>
    </w:p>
    <w:p w:rsidR="008452C2" w:rsidRPr="008452C2" w:rsidRDefault="008452C2" w:rsidP="008452C2">
      <w:pPr>
        <w:pStyle w:val="ac"/>
        <w:spacing w:before="0" w:beforeAutospacing="0" w:afterAutospacing="0"/>
        <w:jc w:val="center"/>
        <w:rPr>
          <w:b/>
          <w:bCs/>
          <w:color w:val="000000"/>
          <w:sz w:val="20"/>
          <w:szCs w:val="20"/>
        </w:rPr>
      </w:pPr>
      <w:r w:rsidRPr="008452C2">
        <w:rPr>
          <w:b/>
          <w:bCs/>
          <w:color w:val="000000"/>
          <w:sz w:val="20"/>
          <w:szCs w:val="20"/>
        </w:rPr>
        <w:t xml:space="preserve">благоустройства дворовой территории </w:t>
      </w:r>
      <w:r w:rsidRPr="008452C2">
        <w:rPr>
          <w:b/>
          <w:bCs/>
          <w:color w:val="000000"/>
          <w:sz w:val="20"/>
          <w:szCs w:val="20"/>
        </w:rPr>
        <w:br/>
        <w:t xml:space="preserve">по состоянию </w:t>
      </w:r>
      <w:proofErr w:type="gramStart"/>
      <w:r w:rsidRPr="008452C2">
        <w:rPr>
          <w:b/>
          <w:bCs/>
          <w:color w:val="000000"/>
          <w:sz w:val="20"/>
          <w:szCs w:val="20"/>
        </w:rPr>
        <w:t>на</w:t>
      </w:r>
      <w:proofErr w:type="gramEnd"/>
      <w:r w:rsidRPr="008452C2">
        <w:rPr>
          <w:b/>
          <w:bCs/>
          <w:color w:val="000000"/>
          <w:sz w:val="20"/>
          <w:szCs w:val="20"/>
        </w:rPr>
        <w:t xml:space="preserve"> _________________</w:t>
      </w:r>
    </w:p>
    <w:p w:rsidR="008452C2" w:rsidRPr="008452C2" w:rsidRDefault="008452C2" w:rsidP="008452C2">
      <w:pPr>
        <w:pStyle w:val="ac"/>
        <w:spacing w:before="0" w:beforeAutospacing="0" w:afterAutospacing="0"/>
        <w:ind w:firstLine="1810"/>
        <w:rPr>
          <w:color w:val="000000"/>
          <w:sz w:val="20"/>
          <w:szCs w:val="20"/>
        </w:rPr>
      </w:pPr>
      <w:r w:rsidRPr="008452C2">
        <w:rPr>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8452C2" w:rsidRPr="008452C2" w:rsidTr="007F2D74">
        <w:tc>
          <w:tcPr>
            <w:tcW w:w="675"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 xml:space="preserve">№ </w:t>
            </w:r>
            <w:proofErr w:type="gramStart"/>
            <w:r w:rsidRPr="008452C2">
              <w:rPr>
                <w:color w:val="000000"/>
                <w:sz w:val="20"/>
                <w:szCs w:val="20"/>
              </w:rPr>
              <w:t>п</w:t>
            </w:r>
            <w:proofErr w:type="gramEnd"/>
            <w:r w:rsidRPr="008452C2">
              <w:rPr>
                <w:color w:val="000000"/>
                <w:sz w:val="20"/>
                <w:szCs w:val="20"/>
              </w:rPr>
              <w:t>/п</w:t>
            </w:r>
          </w:p>
        </w:tc>
        <w:tc>
          <w:tcPr>
            <w:tcW w:w="5705"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Наименование показателя</w:t>
            </w:r>
          </w:p>
        </w:tc>
        <w:tc>
          <w:tcPr>
            <w:tcW w:w="3191"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Значение показателя</w:t>
            </w: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1.1</w:t>
            </w:r>
          </w:p>
        </w:tc>
        <w:tc>
          <w:tcPr>
            <w:tcW w:w="570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Адрес многоквартирного дома*</w:t>
            </w:r>
          </w:p>
        </w:tc>
        <w:tc>
          <w:tcPr>
            <w:tcW w:w="3191"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1.2</w:t>
            </w:r>
          </w:p>
        </w:tc>
        <w:tc>
          <w:tcPr>
            <w:tcW w:w="570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Кадастровый номер земельного участка (дворовой территории)*</w:t>
            </w:r>
          </w:p>
        </w:tc>
        <w:tc>
          <w:tcPr>
            <w:tcW w:w="3191"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1.3</w:t>
            </w:r>
          </w:p>
        </w:tc>
        <w:tc>
          <w:tcPr>
            <w:tcW w:w="570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Численность населения, проживающего в пределах территории благоустройства, чел.</w:t>
            </w:r>
          </w:p>
        </w:tc>
        <w:tc>
          <w:tcPr>
            <w:tcW w:w="3191"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1.4</w:t>
            </w:r>
          </w:p>
        </w:tc>
        <w:tc>
          <w:tcPr>
            <w:tcW w:w="570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Общая площадь территории, кв. м.</w:t>
            </w:r>
          </w:p>
        </w:tc>
        <w:tc>
          <w:tcPr>
            <w:tcW w:w="3191"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1.5</w:t>
            </w:r>
          </w:p>
        </w:tc>
        <w:tc>
          <w:tcPr>
            <w:tcW w:w="5705" w:type="dxa"/>
          </w:tcPr>
          <w:p w:rsidR="008452C2" w:rsidRPr="008452C2" w:rsidRDefault="008452C2" w:rsidP="007F2D74">
            <w:pPr>
              <w:pStyle w:val="ac"/>
              <w:spacing w:before="0" w:beforeAutospacing="0" w:afterAutospacing="0"/>
              <w:jc w:val="both"/>
              <w:rPr>
                <w:sz w:val="20"/>
                <w:szCs w:val="20"/>
              </w:rPr>
            </w:pPr>
            <w:r w:rsidRPr="008452C2">
              <w:rPr>
                <w:color w:val="000000"/>
                <w:sz w:val="20"/>
                <w:szCs w:val="20"/>
              </w:rPr>
              <w:t xml:space="preserve">Оценка уровня благоустроенности территории </w:t>
            </w:r>
            <w:r w:rsidRPr="008452C2">
              <w:rPr>
                <w:i/>
                <w:iCs/>
                <w:color w:val="000000"/>
                <w:sz w:val="20"/>
                <w:szCs w:val="20"/>
              </w:rPr>
              <w:t>(благоустроенная/ не благоустроенная) **</w:t>
            </w:r>
          </w:p>
          <w:p w:rsidR="008452C2" w:rsidRPr="008452C2" w:rsidRDefault="008452C2" w:rsidP="007F2D74">
            <w:pPr>
              <w:pStyle w:val="ac"/>
              <w:spacing w:before="0" w:beforeAutospacing="0" w:afterAutospacing="0"/>
              <w:rPr>
                <w:color w:val="000000"/>
                <w:sz w:val="20"/>
                <w:szCs w:val="20"/>
              </w:rPr>
            </w:pPr>
          </w:p>
        </w:tc>
        <w:tc>
          <w:tcPr>
            <w:tcW w:w="3191" w:type="dxa"/>
          </w:tcPr>
          <w:p w:rsidR="008452C2" w:rsidRPr="008452C2" w:rsidRDefault="008452C2" w:rsidP="007F2D74">
            <w:pPr>
              <w:pStyle w:val="ac"/>
              <w:spacing w:before="0" w:beforeAutospacing="0" w:afterAutospacing="0"/>
              <w:rPr>
                <w:color w:val="000000"/>
                <w:sz w:val="20"/>
                <w:szCs w:val="20"/>
              </w:rPr>
            </w:pPr>
          </w:p>
        </w:tc>
      </w:tr>
    </w:tbl>
    <w:p w:rsidR="008452C2" w:rsidRPr="008452C2" w:rsidRDefault="008452C2" w:rsidP="008452C2">
      <w:pPr>
        <w:pStyle w:val="ac"/>
        <w:spacing w:before="0" w:beforeAutospacing="0" w:afterAutospacing="0"/>
        <w:ind w:firstLine="1810"/>
        <w:rPr>
          <w:color w:val="000000"/>
          <w:sz w:val="20"/>
          <w:szCs w:val="20"/>
        </w:rPr>
      </w:pPr>
    </w:p>
    <w:p w:rsidR="008452C2" w:rsidRPr="008452C2" w:rsidRDefault="008452C2" w:rsidP="008452C2">
      <w:pPr>
        <w:pStyle w:val="ac"/>
        <w:spacing w:before="0" w:beforeAutospacing="0" w:afterAutospacing="0"/>
        <w:rPr>
          <w:i/>
          <w:iCs/>
          <w:color w:val="000000"/>
          <w:sz w:val="20"/>
          <w:szCs w:val="20"/>
        </w:rPr>
      </w:pPr>
      <w:r w:rsidRPr="008452C2">
        <w:rPr>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8452C2" w:rsidRPr="008452C2" w:rsidRDefault="008452C2" w:rsidP="008452C2">
      <w:pPr>
        <w:pStyle w:val="ac"/>
        <w:spacing w:before="0" w:beforeAutospacing="0" w:afterAutospacing="0"/>
        <w:rPr>
          <w:sz w:val="20"/>
          <w:szCs w:val="20"/>
        </w:rPr>
      </w:pPr>
      <w:r w:rsidRPr="008452C2">
        <w:rPr>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8452C2" w:rsidRPr="008452C2" w:rsidRDefault="008452C2" w:rsidP="008452C2">
      <w:pPr>
        <w:pStyle w:val="ac"/>
        <w:spacing w:before="0" w:beforeAutospacing="0" w:afterAutospacing="0"/>
        <w:ind w:firstLine="2390"/>
        <w:rPr>
          <w:b/>
          <w:bCs/>
          <w:color w:val="000000"/>
          <w:sz w:val="20"/>
          <w:szCs w:val="20"/>
        </w:rPr>
      </w:pPr>
    </w:p>
    <w:p w:rsidR="008452C2" w:rsidRPr="008452C2" w:rsidRDefault="008452C2" w:rsidP="008452C2">
      <w:pPr>
        <w:pStyle w:val="ac"/>
        <w:spacing w:before="0" w:beforeAutospacing="0" w:afterAutospacing="0"/>
        <w:ind w:firstLine="2390"/>
        <w:rPr>
          <w:bCs/>
          <w:color w:val="000000"/>
          <w:sz w:val="20"/>
          <w:szCs w:val="20"/>
        </w:rPr>
      </w:pPr>
      <w:r w:rsidRPr="008452C2">
        <w:rPr>
          <w:bCs/>
          <w:color w:val="000000"/>
          <w:sz w:val="20"/>
          <w:szCs w:val="20"/>
        </w:rPr>
        <w:t>2. Характеристика благоустройства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2693"/>
        <w:gridCol w:w="1233"/>
        <w:gridCol w:w="1426"/>
      </w:tblGrid>
      <w:tr w:rsidR="008452C2" w:rsidRPr="008452C2" w:rsidTr="007F2D74">
        <w:tc>
          <w:tcPr>
            <w:tcW w:w="675"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 xml:space="preserve">№ </w:t>
            </w:r>
            <w:proofErr w:type="gramStart"/>
            <w:r w:rsidRPr="008452C2">
              <w:rPr>
                <w:color w:val="000000"/>
                <w:sz w:val="20"/>
                <w:szCs w:val="20"/>
              </w:rPr>
              <w:t>п</w:t>
            </w:r>
            <w:proofErr w:type="gramEnd"/>
            <w:r w:rsidRPr="008452C2">
              <w:rPr>
                <w:color w:val="000000"/>
                <w:sz w:val="20"/>
                <w:szCs w:val="20"/>
              </w:rPr>
              <w:t>/п</w:t>
            </w:r>
          </w:p>
        </w:tc>
        <w:tc>
          <w:tcPr>
            <w:tcW w:w="3544"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Наименование показателя</w:t>
            </w:r>
          </w:p>
        </w:tc>
        <w:tc>
          <w:tcPr>
            <w:tcW w:w="2693"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Ед. изм.</w:t>
            </w:r>
          </w:p>
        </w:tc>
        <w:tc>
          <w:tcPr>
            <w:tcW w:w="1233"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Значение показателя</w:t>
            </w:r>
          </w:p>
        </w:tc>
        <w:tc>
          <w:tcPr>
            <w:tcW w:w="1426"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Примечание</w:t>
            </w: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w:t>
            </w:r>
          </w:p>
        </w:tc>
        <w:tc>
          <w:tcPr>
            <w:tcW w:w="3544"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2</w:t>
            </w:r>
          </w:p>
        </w:tc>
        <w:tc>
          <w:tcPr>
            <w:tcW w:w="2693"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3</w:t>
            </w:r>
          </w:p>
        </w:tc>
        <w:tc>
          <w:tcPr>
            <w:tcW w:w="1233"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4</w:t>
            </w:r>
          </w:p>
        </w:tc>
        <w:tc>
          <w:tcPr>
            <w:tcW w:w="1426"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5</w:t>
            </w:r>
          </w:p>
        </w:tc>
      </w:tr>
      <w:tr w:rsidR="008452C2" w:rsidRPr="008452C2" w:rsidTr="007F2D74">
        <w:trPr>
          <w:trHeight w:val="246"/>
        </w:trPr>
        <w:tc>
          <w:tcPr>
            <w:tcW w:w="9571" w:type="dxa"/>
            <w:gridSpan w:val="5"/>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Минимальный</w:t>
            </w:r>
            <w:r w:rsidRPr="008452C2">
              <w:rPr>
                <w:sz w:val="20"/>
                <w:szCs w:val="20"/>
              </w:rPr>
              <w:t xml:space="preserve"> перечень характеристик благоустройства</w:t>
            </w: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1.1</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Освещение</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 элементов освещения</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ед.</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 xml:space="preserve">Оценка технического состояния </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Достаточность</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1.2</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скамеек</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ед.</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 xml:space="preserve">Оценка технического состояния </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Достаточность</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1.3</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урн для мусора</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ед.</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 xml:space="preserve">Оценка технического состояния </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Достаточность</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1.4</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 xml:space="preserve">Состояние дорожного покрытия дворовых проездов </w:t>
            </w:r>
            <w:r w:rsidRPr="008452C2">
              <w:rPr>
                <w:color w:val="000000"/>
                <w:sz w:val="20"/>
                <w:szCs w:val="20"/>
              </w:rPr>
              <w:br/>
              <w:t>(</w:t>
            </w:r>
            <w:proofErr w:type="gramStart"/>
            <w:r w:rsidRPr="008452C2">
              <w:rPr>
                <w:color w:val="000000"/>
                <w:sz w:val="20"/>
                <w:szCs w:val="20"/>
              </w:rPr>
              <w:t>требует ремонта/ не требует</w:t>
            </w:r>
            <w:proofErr w:type="gramEnd"/>
            <w:r w:rsidRPr="008452C2">
              <w:rPr>
                <w:color w:val="000000"/>
                <w:sz w:val="20"/>
                <w:szCs w:val="20"/>
              </w:rPr>
              <w:t>)</w:t>
            </w:r>
          </w:p>
        </w:tc>
        <w:tc>
          <w:tcPr>
            <w:tcW w:w="2693" w:type="dxa"/>
          </w:tcPr>
          <w:p w:rsidR="008452C2" w:rsidRPr="008452C2" w:rsidRDefault="008452C2" w:rsidP="007F2D74">
            <w:pPr>
              <w:rPr>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9571" w:type="dxa"/>
            <w:gridSpan w:val="5"/>
            <w:vAlign w:val="center"/>
          </w:tcPr>
          <w:p w:rsidR="008452C2" w:rsidRPr="008452C2" w:rsidRDefault="008452C2" w:rsidP="007F2D74">
            <w:pPr>
              <w:pStyle w:val="ac"/>
              <w:spacing w:before="0" w:beforeAutospacing="0" w:afterAutospacing="0"/>
              <w:rPr>
                <w:color w:val="000000"/>
                <w:sz w:val="20"/>
                <w:szCs w:val="20"/>
              </w:rPr>
            </w:pPr>
            <w:r w:rsidRPr="008452C2">
              <w:rPr>
                <w:sz w:val="20"/>
                <w:szCs w:val="20"/>
              </w:rPr>
              <w:t>2. Дополнительный перечень видов работ по благоустройству</w:t>
            </w:r>
            <w:r w:rsidRPr="008452C2">
              <w:rPr>
                <w:color w:val="000000"/>
                <w:sz w:val="20"/>
                <w:szCs w:val="20"/>
              </w:rPr>
              <w:t xml:space="preserve"> </w:t>
            </w: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2.1</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оборудованной контейнерной площадки</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2.3</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 xml:space="preserve">Наличие пешеходных дорожек </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2.3</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детских площадок,  игрового оборудования</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Наименование</w:t>
            </w:r>
          </w:p>
        </w:tc>
        <w:tc>
          <w:tcPr>
            <w:tcW w:w="2693" w:type="dxa"/>
          </w:tcPr>
          <w:p w:rsidR="008452C2" w:rsidRPr="008452C2" w:rsidRDefault="008452C2" w:rsidP="007F2D74">
            <w:pPr>
              <w:widowControl w:val="0"/>
              <w:autoSpaceDE w:val="0"/>
              <w:autoSpaceDN w:val="0"/>
              <w:jc w:val="center"/>
              <w:rPr>
                <w:sz w:val="20"/>
                <w:szCs w:val="20"/>
              </w:rPr>
            </w:pPr>
          </w:p>
        </w:tc>
        <w:tc>
          <w:tcPr>
            <w:tcW w:w="1233" w:type="dxa"/>
          </w:tcPr>
          <w:p w:rsidR="008452C2" w:rsidRPr="008452C2" w:rsidRDefault="008452C2" w:rsidP="007F2D74">
            <w:pPr>
              <w:widowControl w:val="0"/>
              <w:autoSpaceDE w:val="0"/>
              <w:autoSpaceDN w:val="0"/>
              <w:jc w:val="center"/>
              <w:rPr>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ед.</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Достаточность</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Оценка технического состояния (</w:t>
            </w:r>
            <w:proofErr w:type="gramStart"/>
            <w:r w:rsidRPr="008452C2">
              <w:rPr>
                <w:color w:val="000000"/>
                <w:sz w:val="20"/>
                <w:szCs w:val="20"/>
              </w:rPr>
              <w:t>удовлетворительное</w:t>
            </w:r>
            <w:proofErr w:type="gramEnd"/>
            <w:r w:rsidRPr="008452C2">
              <w:rPr>
                <w:color w:val="000000"/>
                <w:sz w:val="20"/>
                <w:szCs w:val="20"/>
              </w:rPr>
              <w:t>/</w:t>
            </w:r>
            <w:r w:rsidRPr="008452C2">
              <w:rPr>
                <w:color w:val="000000"/>
                <w:sz w:val="20"/>
                <w:szCs w:val="20"/>
              </w:rPr>
              <w:br/>
              <w:t>неудовлетворительное)</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rPr>
          <w:trHeight w:val="899"/>
        </w:trPr>
        <w:tc>
          <w:tcPr>
            <w:tcW w:w="675"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2.4</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спортивных площадок, спортивного оборудования</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Наименование</w:t>
            </w:r>
          </w:p>
        </w:tc>
        <w:tc>
          <w:tcPr>
            <w:tcW w:w="2693" w:type="dxa"/>
          </w:tcPr>
          <w:p w:rsidR="008452C2" w:rsidRPr="008452C2" w:rsidRDefault="008452C2" w:rsidP="007F2D74">
            <w:pPr>
              <w:pStyle w:val="ac"/>
              <w:spacing w:before="0" w:beforeAutospacing="0" w:afterAutospacing="0"/>
              <w:jc w:val="center"/>
              <w:rPr>
                <w:color w:val="000000"/>
                <w:sz w:val="20"/>
                <w:szCs w:val="20"/>
              </w:rPr>
            </w:pP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ед.</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Оценка технического состояния (</w:t>
            </w:r>
            <w:proofErr w:type="gramStart"/>
            <w:r w:rsidRPr="008452C2">
              <w:rPr>
                <w:color w:val="000000"/>
                <w:sz w:val="20"/>
                <w:szCs w:val="20"/>
              </w:rPr>
              <w:t>удовлетворительное</w:t>
            </w:r>
            <w:proofErr w:type="gramEnd"/>
            <w:r w:rsidRPr="008452C2">
              <w:rPr>
                <w:color w:val="000000"/>
                <w:sz w:val="20"/>
                <w:szCs w:val="20"/>
              </w:rPr>
              <w:t>/</w:t>
            </w:r>
            <w:r w:rsidRPr="008452C2">
              <w:rPr>
                <w:color w:val="000000"/>
                <w:sz w:val="20"/>
                <w:szCs w:val="20"/>
              </w:rPr>
              <w:br/>
              <w:t>неудовлетворительное)</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2.5</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площадок для отдыха</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Наименование</w:t>
            </w:r>
          </w:p>
        </w:tc>
        <w:tc>
          <w:tcPr>
            <w:tcW w:w="2693" w:type="dxa"/>
          </w:tcPr>
          <w:p w:rsidR="008452C2" w:rsidRPr="008452C2" w:rsidRDefault="008452C2" w:rsidP="007F2D74">
            <w:pPr>
              <w:pStyle w:val="ac"/>
              <w:spacing w:before="0" w:beforeAutospacing="0" w:afterAutospacing="0"/>
              <w:jc w:val="center"/>
              <w:rPr>
                <w:color w:val="000000"/>
                <w:sz w:val="20"/>
                <w:szCs w:val="20"/>
              </w:rPr>
            </w:pP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ед.</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Оценка технического состояния (</w:t>
            </w:r>
            <w:proofErr w:type="gramStart"/>
            <w:r w:rsidRPr="008452C2">
              <w:rPr>
                <w:color w:val="000000"/>
                <w:sz w:val="20"/>
                <w:szCs w:val="20"/>
              </w:rPr>
              <w:t>удовлетворительное</w:t>
            </w:r>
            <w:proofErr w:type="gramEnd"/>
            <w:r w:rsidRPr="008452C2">
              <w:rPr>
                <w:color w:val="000000"/>
                <w:sz w:val="20"/>
                <w:szCs w:val="20"/>
              </w:rPr>
              <w:t>/</w:t>
            </w:r>
            <w:r w:rsidRPr="008452C2">
              <w:rPr>
                <w:color w:val="000000"/>
                <w:sz w:val="20"/>
                <w:szCs w:val="20"/>
              </w:rPr>
              <w:br/>
              <w:t>неудовлетворительное)</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2.6</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автомобильных парковок</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2.7</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Состояние озеленения придомовой территории (газоны, кустарники, деревья, цветочное оформление, иное)</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w:t>
            </w:r>
          </w:p>
        </w:tc>
        <w:tc>
          <w:tcPr>
            <w:tcW w:w="2693" w:type="dxa"/>
          </w:tcPr>
          <w:p w:rsidR="008452C2" w:rsidRPr="008452C2" w:rsidRDefault="008452C2" w:rsidP="007F2D74">
            <w:pPr>
              <w:widowControl w:val="0"/>
              <w:autoSpaceDE w:val="0"/>
              <w:autoSpaceDN w:val="0"/>
              <w:rPr>
                <w:sz w:val="20"/>
                <w:szCs w:val="20"/>
              </w:rPr>
            </w:pPr>
            <w:r w:rsidRPr="008452C2">
              <w:rPr>
                <w:color w:val="000000"/>
                <w:sz w:val="20"/>
                <w:szCs w:val="20"/>
              </w:rPr>
              <w:t>да/нет</w:t>
            </w:r>
          </w:p>
        </w:tc>
        <w:tc>
          <w:tcPr>
            <w:tcW w:w="1233" w:type="dxa"/>
          </w:tcPr>
          <w:p w:rsidR="008452C2" w:rsidRPr="008452C2" w:rsidRDefault="008452C2" w:rsidP="007F2D74">
            <w:pPr>
              <w:widowControl w:val="0"/>
              <w:autoSpaceDE w:val="0"/>
              <w:autoSpaceDN w:val="0"/>
              <w:jc w:val="center"/>
              <w:rPr>
                <w:sz w:val="20"/>
                <w:szCs w:val="20"/>
              </w:rPr>
            </w:pPr>
          </w:p>
        </w:tc>
        <w:tc>
          <w:tcPr>
            <w:tcW w:w="1426" w:type="dxa"/>
          </w:tcPr>
          <w:p w:rsidR="008452C2" w:rsidRPr="008452C2" w:rsidRDefault="008452C2" w:rsidP="007F2D74">
            <w:pPr>
              <w:widowControl w:val="0"/>
              <w:autoSpaceDE w:val="0"/>
              <w:autoSpaceDN w:val="0"/>
              <w:jc w:val="center"/>
              <w:rPr>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Наименование</w:t>
            </w:r>
          </w:p>
        </w:tc>
        <w:tc>
          <w:tcPr>
            <w:tcW w:w="2693" w:type="dxa"/>
          </w:tcPr>
          <w:p w:rsidR="008452C2" w:rsidRPr="008452C2" w:rsidRDefault="008452C2" w:rsidP="007F2D74">
            <w:pPr>
              <w:widowControl w:val="0"/>
              <w:autoSpaceDE w:val="0"/>
              <w:autoSpaceDN w:val="0"/>
              <w:jc w:val="center"/>
              <w:rPr>
                <w:sz w:val="20"/>
                <w:szCs w:val="20"/>
              </w:rPr>
            </w:pPr>
          </w:p>
        </w:tc>
        <w:tc>
          <w:tcPr>
            <w:tcW w:w="1233" w:type="dxa"/>
          </w:tcPr>
          <w:p w:rsidR="008452C2" w:rsidRPr="008452C2" w:rsidRDefault="008452C2" w:rsidP="007F2D74">
            <w:pPr>
              <w:widowControl w:val="0"/>
              <w:autoSpaceDE w:val="0"/>
              <w:autoSpaceDN w:val="0"/>
              <w:jc w:val="center"/>
              <w:rPr>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w:t>
            </w:r>
          </w:p>
        </w:tc>
        <w:tc>
          <w:tcPr>
            <w:tcW w:w="2693" w:type="dxa"/>
          </w:tcPr>
          <w:p w:rsidR="008452C2" w:rsidRPr="008452C2" w:rsidRDefault="008452C2" w:rsidP="007F2D74">
            <w:pPr>
              <w:widowControl w:val="0"/>
              <w:autoSpaceDE w:val="0"/>
              <w:autoSpaceDN w:val="0"/>
              <w:rPr>
                <w:sz w:val="20"/>
                <w:szCs w:val="20"/>
              </w:rPr>
            </w:pPr>
            <w:r w:rsidRPr="008452C2">
              <w:rPr>
                <w:color w:val="000000"/>
                <w:sz w:val="20"/>
                <w:szCs w:val="20"/>
              </w:rPr>
              <w:t>(</w:t>
            </w:r>
            <w:proofErr w:type="spellStart"/>
            <w:r w:rsidRPr="008452C2">
              <w:rPr>
                <w:color w:val="000000"/>
                <w:sz w:val="20"/>
                <w:szCs w:val="20"/>
              </w:rPr>
              <w:t>кв</w:t>
            </w:r>
            <w:proofErr w:type="gramStart"/>
            <w:r w:rsidRPr="008452C2">
              <w:rPr>
                <w:color w:val="000000"/>
                <w:sz w:val="20"/>
                <w:szCs w:val="20"/>
              </w:rPr>
              <w:t>.м</w:t>
            </w:r>
            <w:proofErr w:type="spellEnd"/>
            <w:proofErr w:type="gramEnd"/>
            <w:r w:rsidRPr="008452C2">
              <w:rPr>
                <w:color w:val="000000"/>
                <w:sz w:val="20"/>
                <w:szCs w:val="20"/>
              </w:rPr>
              <w:t xml:space="preserve"> /штук)</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Достаточность</w:t>
            </w:r>
          </w:p>
        </w:tc>
        <w:tc>
          <w:tcPr>
            <w:tcW w:w="2693" w:type="dxa"/>
          </w:tcPr>
          <w:p w:rsidR="008452C2" w:rsidRPr="008452C2" w:rsidRDefault="008452C2" w:rsidP="007F2D74">
            <w:pPr>
              <w:widowControl w:val="0"/>
              <w:autoSpaceDE w:val="0"/>
              <w:autoSpaceDN w:val="0"/>
              <w:rPr>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2.8</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8452C2" w:rsidRPr="008452C2" w:rsidRDefault="008452C2" w:rsidP="007F2D74">
            <w:pPr>
              <w:pStyle w:val="ac"/>
              <w:spacing w:before="0" w:beforeAutospacing="0" w:afterAutospacing="0"/>
              <w:rPr>
                <w:sz w:val="20"/>
                <w:szCs w:val="20"/>
              </w:rPr>
            </w:pPr>
            <w:r w:rsidRPr="008452C2">
              <w:rPr>
                <w:color w:val="000000"/>
                <w:sz w:val="20"/>
                <w:szCs w:val="20"/>
              </w:rPr>
              <w:t>да/нет</w:t>
            </w:r>
          </w:p>
          <w:p w:rsidR="008452C2" w:rsidRPr="008452C2" w:rsidRDefault="008452C2" w:rsidP="007F2D74">
            <w:pPr>
              <w:widowControl w:val="0"/>
              <w:autoSpaceDE w:val="0"/>
              <w:autoSpaceDN w:val="0"/>
              <w:jc w:val="center"/>
              <w:rPr>
                <w:sz w:val="20"/>
                <w:szCs w:val="20"/>
              </w:rPr>
            </w:pP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2.9</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Иное</w:t>
            </w:r>
          </w:p>
        </w:tc>
        <w:tc>
          <w:tcPr>
            <w:tcW w:w="2693" w:type="dxa"/>
          </w:tcPr>
          <w:p w:rsidR="008452C2" w:rsidRPr="008452C2" w:rsidRDefault="008452C2" w:rsidP="007F2D74">
            <w:pPr>
              <w:pStyle w:val="ac"/>
              <w:spacing w:before="0" w:beforeAutospacing="0" w:afterAutospacing="0"/>
              <w:rPr>
                <w:color w:val="000000"/>
                <w:sz w:val="20"/>
                <w:szCs w:val="20"/>
              </w:rPr>
            </w:pP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bl>
    <w:p w:rsidR="008452C2" w:rsidRPr="008452C2" w:rsidRDefault="008452C2" w:rsidP="008452C2">
      <w:pPr>
        <w:pStyle w:val="ac"/>
        <w:spacing w:before="0" w:beforeAutospacing="0" w:afterAutospacing="0"/>
        <w:rPr>
          <w:color w:val="000000"/>
          <w:sz w:val="20"/>
          <w:szCs w:val="20"/>
        </w:rPr>
      </w:pPr>
    </w:p>
    <w:p w:rsidR="008452C2" w:rsidRPr="008452C2" w:rsidRDefault="008452C2" w:rsidP="008452C2">
      <w:pPr>
        <w:pStyle w:val="ac"/>
        <w:spacing w:before="0" w:beforeAutospacing="0" w:afterAutospacing="0"/>
        <w:rPr>
          <w:color w:val="000000"/>
          <w:sz w:val="20"/>
          <w:szCs w:val="20"/>
        </w:rPr>
      </w:pPr>
    </w:p>
    <w:p w:rsidR="008452C2" w:rsidRPr="008452C2" w:rsidRDefault="008452C2" w:rsidP="008452C2">
      <w:pPr>
        <w:pStyle w:val="ac"/>
        <w:spacing w:before="0" w:beforeAutospacing="0" w:afterAutospacing="0"/>
        <w:rPr>
          <w:sz w:val="20"/>
          <w:szCs w:val="20"/>
        </w:rPr>
      </w:pPr>
      <w:r w:rsidRPr="008452C2">
        <w:rPr>
          <w:color w:val="000000"/>
          <w:sz w:val="20"/>
          <w:szCs w:val="20"/>
        </w:rPr>
        <w:lastRenderedPageBreak/>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8452C2">
        <w:rPr>
          <w:color w:val="000000"/>
          <w:sz w:val="20"/>
          <w:szCs w:val="20"/>
        </w:rPr>
        <w:t>л</w:t>
      </w:r>
      <w:proofErr w:type="gramEnd"/>
      <w:r w:rsidRPr="008452C2">
        <w:rPr>
          <w:color w:val="000000"/>
          <w:sz w:val="20"/>
          <w:szCs w:val="20"/>
        </w:rPr>
        <w:t>.</w:t>
      </w:r>
    </w:p>
    <w:p w:rsidR="008452C2" w:rsidRPr="008452C2" w:rsidRDefault="008452C2" w:rsidP="008452C2">
      <w:pPr>
        <w:pStyle w:val="ac"/>
        <w:spacing w:before="0" w:beforeAutospacing="0" w:afterAutospacing="0"/>
        <w:rPr>
          <w:sz w:val="20"/>
          <w:szCs w:val="20"/>
        </w:rPr>
      </w:pPr>
      <w:r w:rsidRPr="008452C2">
        <w:rPr>
          <w:bCs/>
          <w:color w:val="000000"/>
          <w:sz w:val="20"/>
          <w:szCs w:val="20"/>
        </w:rPr>
        <w:t>Дата проведения инвентаризации: «___»_____________ 20___г.</w:t>
      </w:r>
    </w:p>
    <w:p w:rsidR="008452C2" w:rsidRPr="008452C2" w:rsidRDefault="008452C2" w:rsidP="008452C2">
      <w:pPr>
        <w:pStyle w:val="ac"/>
        <w:spacing w:before="0" w:beforeAutospacing="0" w:afterAutospacing="0"/>
        <w:rPr>
          <w:sz w:val="20"/>
          <w:szCs w:val="20"/>
        </w:rPr>
      </w:pPr>
      <w:r w:rsidRPr="008452C2">
        <w:rPr>
          <w:bCs/>
          <w:color w:val="000000"/>
          <w:sz w:val="20"/>
          <w:szCs w:val="20"/>
        </w:rPr>
        <w:t>Инвентаризационная комиссия:</w:t>
      </w:r>
    </w:p>
    <w:p w:rsidR="008452C2" w:rsidRPr="008452C2" w:rsidRDefault="008452C2" w:rsidP="008452C2">
      <w:pPr>
        <w:pStyle w:val="ac"/>
        <w:spacing w:before="0" w:beforeAutospacing="0" w:afterAutospacing="0"/>
        <w:rPr>
          <w:sz w:val="20"/>
          <w:szCs w:val="20"/>
        </w:rPr>
      </w:pPr>
      <w:r w:rsidRPr="008452C2">
        <w:rPr>
          <w:b/>
          <w:bCs/>
          <w:color w:val="000000"/>
          <w:sz w:val="20"/>
          <w:szCs w:val="20"/>
        </w:rPr>
        <w:t>________________ /_____________/____________________________</w:t>
      </w:r>
    </w:p>
    <w:p w:rsidR="008452C2" w:rsidRPr="008452C2" w:rsidRDefault="008452C2" w:rsidP="008452C2">
      <w:pPr>
        <w:pStyle w:val="ac"/>
        <w:spacing w:before="0" w:beforeAutospacing="0" w:afterAutospacing="0"/>
        <w:rPr>
          <w:color w:val="000000"/>
          <w:sz w:val="20"/>
          <w:szCs w:val="20"/>
        </w:rPr>
      </w:pPr>
      <w:r w:rsidRPr="008452C2">
        <w:rPr>
          <w:color w:val="000000"/>
          <w:sz w:val="20"/>
          <w:szCs w:val="20"/>
        </w:rPr>
        <w:t>(организация, должность)           (подпись)                        (Ф.И.О.)</w:t>
      </w:r>
    </w:p>
    <w:p w:rsidR="008452C2" w:rsidRPr="008452C2" w:rsidRDefault="008452C2" w:rsidP="008452C2">
      <w:pPr>
        <w:pStyle w:val="ac"/>
        <w:spacing w:before="0" w:beforeAutospacing="0" w:afterAutospacing="0"/>
        <w:rPr>
          <w:sz w:val="20"/>
          <w:szCs w:val="20"/>
        </w:rPr>
      </w:pPr>
      <w:r w:rsidRPr="008452C2">
        <w:rPr>
          <w:b/>
          <w:bCs/>
          <w:color w:val="000000"/>
          <w:sz w:val="20"/>
          <w:szCs w:val="20"/>
        </w:rPr>
        <w:t>________________ /_____________/____________________________</w:t>
      </w:r>
    </w:p>
    <w:p w:rsidR="008452C2" w:rsidRPr="008452C2" w:rsidRDefault="008452C2" w:rsidP="008452C2">
      <w:pPr>
        <w:pStyle w:val="ac"/>
        <w:spacing w:before="0" w:beforeAutospacing="0" w:afterAutospacing="0"/>
        <w:rPr>
          <w:sz w:val="20"/>
          <w:szCs w:val="20"/>
        </w:rPr>
      </w:pPr>
      <w:r w:rsidRPr="008452C2">
        <w:rPr>
          <w:color w:val="000000"/>
          <w:sz w:val="20"/>
          <w:szCs w:val="20"/>
        </w:rPr>
        <w:t>(организация, должность)           (подпись)                        (Ф.И.О.)</w:t>
      </w:r>
    </w:p>
    <w:p w:rsidR="008452C2" w:rsidRPr="008452C2" w:rsidRDefault="008452C2" w:rsidP="008452C2">
      <w:pPr>
        <w:pStyle w:val="ac"/>
        <w:spacing w:before="0" w:beforeAutospacing="0" w:afterAutospacing="0"/>
        <w:rPr>
          <w:sz w:val="20"/>
          <w:szCs w:val="20"/>
        </w:rPr>
      </w:pPr>
      <w:r w:rsidRPr="008452C2">
        <w:rPr>
          <w:b/>
          <w:bCs/>
          <w:color w:val="000000"/>
          <w:sz w:val="20"/>
          <w:szCs w:val="20"/>
        </w:rPr>
        <w:t>________________ /_____________/____________________________</w:t>
      </w:r>
    </w:p>
    <w:p w:rsidR="008452C2" w:rsidRPr="008452C2" w:rsidRDefault="008452C2" w:rsidP="008452C2">
      <w:pPr>
        <w:pStyle w:val="ac"/>
        <w:spacing w:before="0" w:beforeAutospacing="0" w:afterAutospacing="0"/>
        <w:rPr>
          <w:sz w:val="20"/>
          <w:szCs w:val="20"/>
        </w:rPr>
      </w:pPr>
      <w:r w:rsidRPr="008452C2">
        <w:rPr>
          <w:color w:val="000000"/>
          <w:sz w:val="20"/>
          <w:szCs w:val="20"/>
        </w:rPr>
        <w:t>(организация, должность)           (подпись)                        (Ф.И.О.)</w:t>
      </w:r>
    </w:p>
    <w:p w:rsidR="008452C2" w:rsidRPr="008452C2" w:rsidRDefault="008452C2" w:rsidP="008452C2">
      <w:pPr>
        <w:pStyle w:val="ac"/>
        <w:spacing w:before="0" w:beforeAutospacing="0" w:afterAutospacing="0"/>
        <w:rPr>
          <w:sz w:val="20"/>
          <w:szCs w:val="20"/>
        </w:rPr>
      </w:pPr>
    </w:p>
    <w:p w:rsidR="008452C2" w:rsidRPr="008452C2" w:rsidRDefault="008452C2" w:rsidP="008452C2">
      <w:pPr>
        <w:rPr>
          <w:sz w:val="20"/>
          <w:szCs w:val="20"/>
        </w:rPr>
      </w:pPr>
    </w:p>
    <w:p w:rsidR="008452C2" w:rsidRPr="008452C2" w:rsidRDefault="008452C2" w:rsidP="008452C2">
      <w:pPr>
        <w:rPr>
          <w:b/>
          <w:bCs/>
          <w:color w:val="000000"/>
          <w:sz w:val="20"/>
          <w:szCs w:val="20"/>
        </w:rPr>
      </w:pPr>
    </w:p>
    <w:p w:rsidR="008452C2" w:rsidRPr="008452C2" w:rsidRDefault="008452C2" w:rsidP="008452C2">
      <w:pPr>
        <w:pStyle w:val="ConsPlusNormal"/>
        <w:rPr>
          <w:rFonts w:ascii="Times New Roman" w:hAnsi="Times New Roman" w:cs="Times New Roman"/>
          <w:b/>
        </w:rPr>
      </w:pPr>
    </w:p>
    <w:p w:rsidR="008452C2" w:rsidRPr="008452C2" w:rsidRDefault="008452C2" w:rsidP="008452C2">
      <w:pPr>
        <w:pStyle w:val="ConsPlusNormal"/>
        <w:rPr>
          <w:rFonts w:ascii="Times New Roman" w:hAnsi="Times New Roman" w:cs="Times New Roman"/>
          <w:b/>
        </w:rPr>
      </w:pPr>
    </w:p>
    <w:p w:rsidR="008452C2" w:rsidRPr="008452C2" w:rsidRDefault="008452C2" w:rsidP="008452C2">
      <w:pPr>
        <w:pStyle w:val="ConsPlusNormal"/>
        <w:rPr>
          <w:rFonts w:ascii="Times New Roman" w:hAnsi="Times New Roman" w:cs="Times New Roman"/>
          <w:b/>
        </w:rPr>
      </w:pPr>
    </w:p>
    <w:p w:rsidR="008452C2" w:rsidRPr="008452C2" w:rsidRDefault="008452C2" w:rsidP="008452C2">
      <w:pPr>
        <w:pStyle w:val="ConsPlusNormal"/>
        <w:rPr>
          <w:rFonts w:ascii="Times New Roman" w:hAnsi="Times New Roman" w:cs="Times New Roman"/>
          <w:b/>
        </w:rPr>
      </w:pPr>
    </w:p>
    <w:p w:rsidR="008452C2" w:rsidRPr="008452C2" w:rsidRDefault="008452C2" w:rsidP="008452C2">
      <w:pPr>
        <w:pStyle w:val="ConsPlusNormal"/>
        <w:rPr>
          <w:rFonts w:ascii="Times New Roman" w:hAnsi="Times New Roman" w:cs="Times New Roman"/>
          <w:b/>
        </w:rPr>
      </w:pPr>
    </w:p>
    <w:p w:rsidR="008452C2" w:rsidRPr="008452C2" w:rsidRDefault="008452C2" w:rsidP="008452C2">
      <w:pPr>
        <w:pStyle w:val="ConsPlusNormal"/>
        <w:rPr>
          <w:rFonts w:ascii="Times New Roman" w:hAnsi="Times New Roman" w:cs="Times New Roman"/>
          <w:b/>
        </w:rPr>
      </w:pPr>
    </w:p>
    <w:p w:rsidR="008452C2" w:rsidRPr="008452C2" w:rsidRDefault="008452C2" w:rsidP="008452C2">
      <w:pPr>
        <w:pStyle w:val="ConsPlusNormal"/>
        <w:rPr>
          <w:rFonts w:ascii="Times New Roman" w:hAnsi="Times New Roman" w:cs="Times New Roman"/>
          <w:b/>
        </w:rPr>
      </w:pPr>
    </w:p>
    <w:p w:rsidR="008452C2" w:rsidRPr="008452C2" w:rsidRDefault="008452C2" w:rsidP="008452C2">
      <w:pPr>
        <w:pStyle w:val="ConsPlusNormal"/>
        <w:rPr>
          <w:rFonts w:ascii="Times New Roman" w:hAnsi="Times New Roman" w:cs="Times New Roman"/>
          <w:b/>
        </w:rPr>
      </w:pPr>
    </w:p>
    <w:p w:rsidR="008452C2" w:rsidRPr="008452C2" w:rsidRDefault="008452C2" w:rsidP="008452C2">
      <w:pPr>
        <w:widowControl w:val="0"/>
        <w:tabs>
          <w:tab w:val="left" w:pos="9072"/>
        </w:tabs>
        <w:autoSpaceDE w:val="0"/>
        <w:autoSpaceDN w:val="0"/>
        <w:jc w:val="right"/>
        <w:outlineLvl w:val="1"/>
        <w:rPr>
          <w:sz w:val="20"/>
          <w:szCs w:val="20"/>
        </w:rPr>
      </w:pPr>
      <w:r w:rsidRPr="008452C2">
        <w:rPr>
          <w:sz w:val="20"/>
          <w:szCs w:val="20"/>
        </w:rPr>
        <w:t>Приложение № 7</w:t>
      </w:r>
    </w:p>
    <w:p w:rsidR="008452C2" w:rsidRPr="008452C2" w:rsidRDefault="008452C2" w:rsidP="008452C2">
      <w:pPr>
        <w:jc w:val="right"/>
        <w:rPr>
          <w:sz w:val="20"/>
          <w:szCs w:val="20"/>
        </w:rPr>
      </w:pPr>
      <w:r w:rsidRPr="008452C2">
        <w:rPr>
          <w:sz w:val="20"/>
          <w:szCs w:val="20"/>
        </w:rPr>
        <w:t>к муниципальной программе «Формирование</w:t>
      </w:r>
    </w:p>
    <w:p w:rsidR="008452C2" w:rsidRPr="008452C2" w:rsidRDefault="008452C2" w:rsidP="008452C2">
      <w:pPr>
        <w:jc w:val="right"/>
        <w:rPr>
          <w:sz w:val="20"/>
          <w:szCs w:val="20"/>
        </w:rPr>
      </w:pPr>
      <w:r w:rsidRPr="008452C2">
        <w:rPr>
          <w:sz w:val="20"/>
          <w:szCs w:val="20"/>
        </w:rPr>
        <w:t xml:space="preserve"> комфортной городской (сельской) среды» </w:t>
      </w:r>
    </w:p>
    <w:p w:rsidR="008452C2" w:rsidRPr="008452C2" w:rsidRDefault="008452C2" w:rsidP="008452C2">
      <w:pPr>
        <w:jc w:val="right"/>
        <w:rPr>
          <w:sz w:val="20"/>
          <w:szCs w:val="20"/>
        </w:rPr>
      </w:pPr>
      <w:r w:rsidRPr="008452C2">
        <w:rPr>
          <w:sz w:val="20"/>
          <w:szCs w:val="20"/>
        </w:rPr>
        <w:t>на 2018-2022 годы  в муниципальном образовании</w:t>
      </w:r>
    </w:p>
    <w:p w:rsidR="008452C2" w:rsidRPr="008452C2" w:rsidRDefault="008452C2" w:rsidP="008452C2">
      <w:pPr>
        <w:jc w:val="right"/>
        <w:rPr>
          <w:sz w:val="20"/>
          <w:szCs w:val="20"/>
        </w:rPr>
      </w:pPr>
      <w:r w:rsidRPr="008452C2">
        <w:rPr>
          <w:sz w:val="20"/>
          <w:szCs w:val="20"/>
        </w:rPr>
        <w:t>_________________________________</w:t>
      </w:r>
    </w:p>
    <w:p w:rsidR="008452C2" w:rsidRPr="008452C2" w:rsidRDefault="008452C2" w:rsidP="008452C2">
      <w:pPr>
        <w:pStyle w:val="ac"/>
        <w:spacing w:before="0" w:beforeAutospacing="0" w:afterAutospacing="0"/>
        <w:jc w:val="center"/>
        <w:rPr>
          <w:b/>
          <w:bCs/>
          <w:color w:val="000000"/>
          <w:sz w:val="20"/>
          <w:szCs w:val="20"/>
        </w:rPr>
      </w:pPr>
    </w:p>
    <w:p w:rsidR="008452C2" w:rsidRPr="008452C2" w:rsidRDefault="008452C2" w:rsidP="008452C2">
      <w:pPr>
        <w:pStyle w:val="ac"/>
        <w:spacing w:before="0" w:beforeAutospacing="0" w:afterAutospacing="0"/>
        <w:jc w:val="center"/>
        <w:rPr>
          <w:b/>
          <w:bCs/>
          <w:color w:val="000000"/>
          <w:sz w:val="20"/>
          <w:szCs w:val="20"/>
        </w:rPr>
      </w:pPr>
      <w:r w:rsidRPr="008452C2">
        <w:rPr>
          <w:b/>
          <w:bCs/>
          <w:color w:val="000000"/>
          <w:sz w:val="20"/>
          <w:szCs w:val="20"/>
        </w:rPr>
        <w:t xml:space="preserve">ПАСПОРТ </w:t>
      </w:r>
    </w:p>
    <w:p w:rsidR="008452C2" w:rsidRPr="008452C2" w:rsidRDefault="008452C2" w:rsidP="008452C2">
      <w:pPr>
        <w:pStyle w:val="ac"/>
        <w:spacing w:before="0" w:beforeAutospacing="0" w:afterAutospacing="0"/>
        <w:jc w:val="center"/>
        <w:rPr>
          <w:sz w:val="20"/>
          <w:szCs w:val="20"/>
        </w:rPr>
      </w:pPr>
      <w:r w:rsidRPr="008452C2">
        <w:rPr>
          <w:b/>
          <w:bCs/>
          <w:color w:val="000000"/>
          <w:sz w:val="20"/>
          <w:szCs w:val="20"/>
        </w:rPr>
        <w:t xml:space="preserve">благоустройства общественной территории по состоянию </w:t>
      </w:r>
      <w:proofErr w:type="gramStart"/>
      <w:r w:rsidRPr="008452C2">
        <w:rPr>
          <w:b/>
          <w:bCs/>
          <w:color w:val="000000"/>
          <w:sz w:val="20"/>
          <w:szCs w:val="20"/>
        </w:rPr>
        <w:t>на</w:t>
      </w:r>
      <w:proofErr w:type="gramEnd"/>
      <w:r w:rsidRPr="008452C2">
        <w:rPr>
          <w:b/>
          <w:bCs/>
          <w:color w:val="000000"/>
          <w:sz w:val="20"/>
          <w:szCs w:val="20"/>
        </w:rPr>
        <w:t xml:space="preserve"> _________________</w:t>
      </w:r>
    </w:p>
    <w:p w:rsidR="008452C2" w:rsidRPr="008452C2" w:rsidRDefault="008452C2" w:rsidP="008452C2">
      <w:pPr>
        <w:pStyle w:val="ac"/>
        <w:spacing w:before="0" w:beforeAutospacing="0" w:afterAutospacing="0"/>
        <w:ind w:firstLine="1810"/>
        <w:rPr>
          <w:color w:val="000000"/>
          <w:sz w:val="20"/>
          <w:szCs w:val="20"/>
        </w:rPr>
      </w:pPr>
      <w:r w:rsidRPr="008452C2">
        <w:rPr>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8452C2" w:rsidRPr="008452C2" w:rsidTr="007F2D74">
        <w:tc>
          <w:tcPr>
            <w:tcW w:w="675"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 xml:space="preserve">№ </w:t>
            </w:r>
            <w:proofErr w:type="gramStart"/>
            <w:r w:rsidRPr="008452C2">
              <w:rPr>
                <w:color w:val="000000"/>
                <w:sz w:val="20"/>
                <w:szCs w:val="20"/>
              </w:rPr>
              <w:t>п</w:t>
            </w:r>
            <w:proofErr w:type="gramEnd"/>
            <w:r w:rsidRPr="008452C2">
              <w:rPr>
                <w:color w:val="000000"/>
                <w:sz w:val="20"/>
                <w:szCs w:val="20"/>
              </w:rPr>
              <w:t>/п</w:t>
            </w:r>
          </w:p>
        </w:tc>
        <w:tc>
          <w:tcPr>
            <w:tcW w:w="5705"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Наименование показателя</w:t>
            </w:r>
          </w:p>
        </w:tc>
        <w:tc>
          <w:tcPr>
            <w:tcW w:w="3191"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Значение показателя</w:t>
            </w: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1.1</w:t>
            </w:r>
          </w:p>
        </w:tc>
        <w:tc>
          <w:tcPr>
            <w:tcW w:w="570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Физическое расположение общественной территории</w:t>
            </w:r>
            <w:r w:rsidRPr="008452C2">
              <w:rPr>
                <w:color w:val="000000"/>
                <w:sz w:val="20"/>
                <w:szCs w:val="20"/>
              </w:rPr>
              <w:tab/>
            </w:r>
          </w:p>
        </w:tc>
        <w:tc>
          <w:tcPr>
            <w:tcW w:w="3191"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1.2</w:t>
            </w:r>
          </w:p>
        </w:tc>
        <w:tc>
          <w:tcPr>
            <w:tcW w:w="570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Наименование общественной территории*</w:t>
            </w:r>
            <w:r w:rsidRPr="008452C2">
              <w:rPr>
                <w:color w:val="000000"/>
                <w:sz w:val="20"/>
                <w:szCs w:val="20"/>
              </w:rPr>
              <w:tab/>
            </w:r>
          </w:p>
        </w:tc>
        <w:tc>
          <w:tcPr>
            <w:tcW w:w="3191"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1.3</w:t>
            </w:r>
          </w:p>
        </w:tc>
        <w:tc>
          <w:tcPr>
            <w:tcW w:w="570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Общая площадь общественной территории, кв. м.</w:t>
            </w:r>
          </w:p>
        </w:tc>
        <w:tc>
          <w:tcPr>
            <w:tcW w:w="3191"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1.4</w:t>
            </w:r>
          </w:p>
        </w:tc>
        <w:tc>
          <w:tcPr>
            <w:tcW w:w="570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Назначение</w:t>
            </w:r>
          </w:p>
        </w:tc>
        <w:tc>
          <w:tcPr>
            <w:tcW w:w="3191"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1.5</w:t>
            </w:r>
          </w:p>
        </w:tc>
        <w:tc>
          <w:tcPr>
            <w:tcW w:w="570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Кадастровый номер земельного участка (дворовой территории)</w:t>
            </w:r>
          </w:p>
        </w:tc>
        <w:tc>
          <w:tcPr>
            <w:tcW w:w="3191"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1.6</w:t>
            </w:r>
          </w:p>
        </w:tc>
        <w:tc>
          <w:tcPr>
            <w:tcW w:w="5705" w:type="dxa"/>
          </w:tcPr>
          <w:p w:rsidR="008452C2" w:rsidRPr="008452C2" w:rsidRDefault="008452C2" w:rsidP="007F2D74">
            <w:pPr>
              <w:pStyle w:val="ac"/>
              <w:spacing w:before="0" w:beforeAutospacing="0" w:afterAutospacing="0"/>
              <w:jc w:val="both"/>
              <w:rPr>
                <w:color w:val="000000"/>
                <w:sz w:val="20"/>
                <w:szCs w:val="20"/>
              </w:rPr>
            </w:pPr>
            <w:r w:rsidRPr="008452C2">
              <w:rPr>
                <w:color w:val="000000"/>
                <w:sz w:val="20"/>
                <w:szCs w:val="20"/>
              </w:rPr>
              <w:t xml:space="preserve">Оценка уровня благоустроенности территории </w:t>
            </w:r>
            <w:r w:rsidRPr="008452C2">
              <w:rPr>
                <w:i/>
                <w:iCs/>
                <w:color w:val="000000"/>
                <w:sz w:val="20"/>
                <w:szCs w:val="20"/>
              </w:rPr>
              <w:t>(благоустроенная/ не благоустроенная) **</w:t>
            </w:r>
          </w:p>
        </w:tc>
        <w:tc>
          <w:tcPr>
            <w:tcW w:w="3191"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1.7</w:t>
            </w:r>
          </w:p>
        </w:tc>
        <w:tc>
          <w:tcPr>
            <w:tcW w:w="5705" w:type="dxa"/>
          </w:tcPr>
          <w:p w:rsidR="008452C2" w:rsidRPr="008452C2" w:rsidRDefault="008452C2" w:rsidP="007F2D74">
            <w:pPr>
              <w:pStyle w:val="ac"/>
              <w:spacing w:before="0" w:beforeAutospacing="0" w:afterAutospacing="0"/>
              <w:jc w:val="both"/>
              <w:rPr>
                <w:color w:val="000000"/>
                <w:sz w:val="20"/>
                <w:szCs w:val="20"/>
              </w:rPr>
            </w:pPr>
            <w:r w:rsidRPr="008452C2">
              <w:rPr>
                <w:color w:val="000000"/>
                <w:sz w:val="20"/>
                <w:szCs w:val="20"/>
              </w:rPr>
              <w:t>Численность населения, имеющая удобный пешеходный доступ к основным площадкам территории, чел.***</w:t>
            </w:r>
          </w:p>
        </w:tc>
        <w:tc>
          <w:tcPr>
            <w:tcW w:w="3191"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1.8</w:t>
            </w:r>
          </w:p>
        </w:tc>
        <w:tc>
          <w:tcPr>
            <w:tcW w:w="5705" w:type="dxa"/>
          </w:tcPr>
          <w:p w:rsidR="008452C2" w:rsidRPr="008452C2" w:rsidRDefault="008452C2" w:rsidP="007F2D74">
            <w:pPr>
              <w:pStyle w:val="ac"/>
              <w:spacing w:before="0" w:beforeAutospacing="0" w:afterAutospacing="0"/>
              <w:jc w:val="both"/>
              <w:rPr>
                <w:color w:val="000000"/>
                <w:sz w:val="20"/>
                <w:szCs w:val="20"/>
              </w:rPr>
            </w:pPr>
            <w:r w:rsidRPr="008452C2">
              <w:rPr>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3191" w:type="dxa"/>
          </w:tcPr>
          <w:p w:rsidR="008452C2" w:rsidRPr="008452C2" w:rsidRDefault="008452C2" w:rsidP="007F2D74">
            <w:pPr>
              <w:pStyle w:val="ac"/>
              <w:spacing w:before="0" w:beforeAutospacing="0" w:afterAutospacing="0"/>
              <w:rPr>
                <w:color w:val="000000"/>
                <w:sz w:val="20"/>
                <w:szCs w:val="20"/>
              </w:rPr>
            </w:pPr>
          </w:p>
        </w:tc>
      </w:tr>
    </w:tbl>
    <w:p w:rsidR="008452C2" w:rsidRPr="008452C2" w:rsidRDefault="008452C2" w:rsidP="008452C2">
      <w:pPr>
        <w:pStyle w:val="ac"/>
        <w:spacing w:before="0" w:beforeAutospacing="0" w:afterAutospacing="0"/>
        <w:ind w:firstLine="629"/>
        <w:rPr>
          <w:i/>
          <w:iCs/>
          <w:color w:val="000000"/>
          <w:sz w:val="20"/>
          <w:szCs w:val="20"/>
        </w:rPr>
      </w:pPr>
    </w:p>
    <w:p w:rsidR="008452C2" w:rsidRPr="008452C2" w:rsidRDefault="008452C2" w:rsidP="008452C2">
      <w:pPr>
        <w:pStyle w:val="ac"/>
        <w:spacing w:before="0" w:beforeAutospacing="0" w:afterAutospacing="0"/>
        <w:ind w:firstLine="629"/>
        <w:rPr>
          <w:i/>
          <w:iCs/>
          <w:color w:val="000000"/>
          <w:sz w:val="20"/>
          <w:szCs w:val="20"/>
        </w:rPr>
      </w:pPr>
      <w:r w:rsidRPr="008452C2">
        <w:rPr>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8452C2" w:rsidRPr="008452C2" w:rsidRDefault="008452C2" w:rsidP="008452C2">
      <w:pPr>
        <w:pStyle w:val="ac"/>
        <w:spacing w:before="0" w:beforeAutospacing="0" w:afterAutospacing="0"/>
        <w:ind w:firstLine="629"/>
        <w:rPr>
          <w:sz w:val="20"/>
          <w:szCs w:val="20"/>
        </w:rPr>
      </w:pPr>
      <w:r w:rsidRPr="008452C2">
        <w:rPr>
          <w:i/>
          <w:iCs/>
          <w:color w:val="000000"/>
          <w:sz w:val="20"/>
          <w:szCs w:val="20"/>
        </w:rPr>
        <w:t xml:space="preserve">**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w:t>
      </w:r>
      <w:r w:rsidRPr="008452C2">
        <w:rPr>
          <w:i/>
          <w:iCs/>
          <w:color w:val="000000"/>
          <w:sz w:val="20"/>
          <w:szCs w:val="20"/>
        </w:rPr>
        <w:lastRenderedPageBreak/>
        <w:t>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8452C2" w:rsidRPr="008452C2" w:rsidRDefault="008452C2" w:rsidP="008452C2">
      <w:pPr>
        <w:pStyle w:val="ac"/>
        <w:spacing w:before="0" w:beforeAutospacing="0" w:afterAutospacing="0"/>
        <w:ind w:firstLine="427"/>
        <w:rPr>
          <w:sz w:val="20"/>
          <w:szCs w:val="20"/>
        </w:rPr>
      </w:pPr>
      <w:r w:rsidRPr="008452C2">
        <w:rPr>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8452C2" w:rsidRPr="008452C2" w:rsidRDefault="008452C2" w:rsidP="008452C2">
      <w:pPr>
        <w:pStyle w:val="ac"/>
        <w:spacing w:before="0" w:beforeAutospacing="0" w:afterAutospacing="0"/>
        <w:ind w:firstLine="2390"/>
        <w:rPr>
          <w:bCs/>
          <w:color w:val="000000"/>
          <w:sz w:val="20"/>
          <w:szCs w:val="20"/>
        </w:rPr>
      </w:pPr>
      <w:r w:rsidRPr="008452C2">
        <w:rPr>
          <w:bCs/>
          <w:color w:val="000000"/>
          <w:sz w:val="20"/>
          <w:szCs w:val="20"/>
        </w:rPr>
        <w:t>2. Характеристика благоустройства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2693"/>
        <w:gridCol w:w="1233"/>
        <w:gridCol w:w="1426"/>
      </w:tblGrid>
      <w:tr w:rsidR="008452C2" w:rsidRPr="008452C2" w:rsidTr="007F2D74">
        <w:tc>
          <w:tcPr>
            <w:tcW w:w="675"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 xml:space="preserve">№ </w:t>
            </w:r>
            <w:proofErr w:type="gramStart"/>
            <w:r w:rsidRPr="008452C2">
              <w:rPr>
                <w:color w:val="000000"/>
                <w:sz w:val="20"/>
                <w:szCs w:val="20"/>
              </w:rPr>
              <w:t>п</w:t>
            </w:r>
            <w:proofErr w:type="gramEnd"/>
            <w:r w:rsidRPr="008452C2">
              <w:rPr>
                <w:color w:val="000000"/>
                <w:sz w:val="20"/>
                <w:szCs w:val="20"/>
              </w:rPr>
              <w:t>/п</w:t>
            </w:r>
          </w:p>
        </w:tc>
        <w:tc>
          <w:tcPr>
            <w:tcW w:w="3544"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Наименование показателя</w:t>
            </w:r>
          </w:p>
        </w:tc>
        <w:tc>
          <w:tcPr>
            <w:tcW w:w="2693"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Ед. изм.</w:t>
            </w:r>
          </w:p>
        </w:tc>
        <w:tc>
          <w:tcPr>
            <w:tcW w:w="1233"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Значение показателя</w:t>
            </w:r>
          </w:p>
        </w:tc>
        <w:tc>
          <w:tcPr>
            <w:tcW w:w="1426" w:type="dxa"/>
            <w:vAlign w:val="center"/>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Примечание</w:t>
            </w: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w:t>
            </w:r>
          </w:p>
        </w:tc>
        <w:tc>
          <w:tcPr>
            <w:tcW w:w="3544"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2</w:t>
            </w:r>
          </w:p>
        </w:tc>
        <w:tc>
          <w:tcPr>
            <w:tcW w:w="2693"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3</w:t>
            </w:r>
          </w:p>
        </w:tc>
        <w:tc>
          <w:tcPr>
            <w:tcW w:w="1233"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4</w:t>
            </w:r>
          </w:p>
        </w:tc>
        <w:tc>
          <w:tcPr>
            <w:tcW w:w="1426" w:type="dxa"/>
          </w:tcPr>
          <w:p w:rsidR="008452C2" w:rsidRPr="008452C2" w:rsidRDefault="008452C2" w:rsidP="007F2D74">
            <w:pPr>
              <w:pStyle w:val="ac"/>
              <w:spacing w:before="0" w:beforeAutospacing="0" w:afterAutospacing="0"/>
              <w:jc w:val="center"/>
              <w:rPr>
                <w:color w:val="000000"/>
                <w:sz w:val="20"/>
                <w:szCs w:val="20"/>
              </w:rPr>
            </w:pPr>
            <w:r w:rsidRPr="008452C2">
              <w:rPr>
                <w:color w:val="000000"/>
                <w:sz w:val="20"/>
                <w:szCs w:val="20"/>
              </w:rPr>
              <w:t>5</w:t>
            </w: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Освещение</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 элементов освещения</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ед.</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 xml:space="preserve">Оценка технического состояния </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Достаточность</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2</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скамеек</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ед.</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 xml:space="preserve">Оценка технического состояния </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Достаточность</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3</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урн для мусора</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 элементов освещения</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ед.</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 xml:space="preserve">Оценка технического состояния </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Достаточность</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4</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Состояние дорожного покрытия проезжей части</w:t>
            </w:r>
            <w:r w:rsidRPr="008452C2">
              <w:rPr>
                <w:color w:val="000000"/>
                <w:sz w:val="20"/>
                <w:szCs w:val="20"/>
              </w:rPr>
              <w:br/>
              <w:t>(</w:t>
            </w:r>
            <w:proofErr w:type="gramStart"/>
            <w:r w:rsidRPr="008452C2">
              <w:rPr>
                <w:color w:val="000000"/>
                <w:sz w:val="20"/>
                <w:szCs w:val="20"/>
              </w:rPr>
              <w:t>требует ремонта/ не требует</w:t>
            </w:r>
            <w:proofErr w:type="gramEnd"/>
            <w:r w:rsidRPr="008452C2">
              <w:rPr>
                <w:color w:val="000000"/>
                <w:sz w:val="20"/>
                <w:szCs w:val="20"/>
              </w:rPr>
              <w:t>)</w:t>
            </w:r>
          </w:p>
        </w:tc>
        <w:tc>
          <w:tcPr>
            <w:tcW w:w="2693" w:type="dxa"/>
          </w:tcPr>
          <w:p w:rsidR="008452C2" w:rsidRPr="008452C2" w:rsidRDefault="008452C2" w:rsidP="007F2D74">
            <w:pPr>
              <w:rPr>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rPr>
                <w:color w:val="000000"/>
                <w:sz w:val="20"/>
                <w:szCs w:val="20"/>
              </w:rPr>
            </w:pPr>
          </w:p>
        </w:tc>
        <w:tc>
          <w:tcPr>
            <w:tcW w:w="1426" w:type="dxa"/>
          </w:tcPr>
          <w:p w:rsidR="008452C2" w:rsidRPr="008452C2" w:rsidRDefault="008452C2" w:rsidP="007F2D74">
            <w:pPr>
              <w:pStyle w:val="ac"/>
              <w:spacing w:before="0" w:beforeAutospacing="0" w:afterAutospacing="0"/>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5</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оборудованной контейнерной площадки</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6</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 xml:space="preserve">Наличие пешеходных дорожек </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Потребность в ремонте пешеходных дорожек</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7</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детских площадок,  игрового оборудования</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Наименование</w:t>
            </w:r>
          </w:p>
        </w:tc>
        <w:tc>
          <w:tcPr>
            <w:tcW w:w="2693" w:type="dxa"/>
          </w:tcPr>
          <w:p w:rsidR="008452C2" w:rsidRPr="008452C2" w:rsidRDefault="008452C2" w:rsidP="007F2D74">
            <w:pPr>
              <w:widowControl w:val="0"/>
              <w:autoSpaceDE w:val="0"/>
              <w:autoSpaceDN w:val="0"/>
              <w:jc w:val="center"/>
              <w:rPr>
                <w:sz w:val="20"/>
                <w:szCs w:val="20"/>
              </w:rPr>
            </w:pPr>
          </w:p>
        </w:tc>
        <w:tc>
          <w:tcPr>
            <w:tcW w:w="1233" w:type="dxa"/>
          </w:tcPr>
          <w:p w:rsidR="008452C2" w:rsidRPr="008452C2" w:rsidRDefault="008452C2" w:rsidP="007F2D74">
            <w:pPr>
              <w:widowControl w:val="0"/>
              <w:autoSpaceDE w:val="0"/>
              <w:autoSpaceDN w:val="0"/>
              <w:jc w:val="center"/>
              <w:rPr>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ед.</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Оценка технического состояния (</w:t>
            </w:r>
            <w:proofErr w:type="gramStart"/>
            <w:r w:rsidRPr="008452C2">
              <w:rPr>
                <w:color w:val="000000"/>
                <w:sz w:val="20"/>
                <w:szCs w:val="20"/>
              </w:rPr>
              <w:t>удовлетворительное</w:t>
            </w:r>
            <w:proofErr w:type="gramEnd"/>
            <w:r w:rsidRPr="008452C2">
              <w:rPr>
                <w:color w:val="000000"/>
                <w:sz w:val="20"/>
                <w:szCs w:val="20"/>
              </w:rPr>
              <w:t>/</w:t>
            </w:r>
            <w:r w:rsidRPr="008452C2">
              <w:rPr>
                <w:color w:val="000000"/>
                <w:sz w:val="20"/>
                <w:szCs w:val="20"/>
              </w:rPr>
              <w:br/>
              <w:t>неудовлетворительное)</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Достаточность</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rPr>
          <w:trHeight w:val="899"/>
        </w:trPr>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8</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спортивных площадок, спортивного оборудования</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Наименование</w:t>
            </w:r>
          </w:p>
        </w:tc>
        <w:tc>
          <w:tcPr>
            <w:tcW w:w="2693" w:type="dxa"/>
          </w:tcPr>
          <w:p w:rsidR="008452C2" w:rsidRPr="008452C2" w:rsidRDefault="008452C2" w:rsidP="007F2D74">
            <w:pPr>
              <w:pStyle w:val="ac"/>
              <w:spacing w:before="0" w:beforeAutospacing="0" w:afterAutospacing="0"/>
              <w:jc w:val="center"/>
              <w:rPr>
                <w:color w:val="000000"/>
                <w:sz w:val="20"/>
                <w:szCs w:val="20"/>
              </w:rPr>
            </w:pP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ед.</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Оценка технического состояния (</w:t>
            </w:r>
            <w:proofErr w:type="gramStart"/>
            <w:r w:rsidRPr="008452C2">
              <w:rPr>
                <w:color w:val="000000"/>
                <w:sz w:val="20"/>
                <w:szCs w:val="20"/>
              </w:rPr>
              <w:t>удовлетворительное</w:t>
            </w:r>
            <w:proofErr w:type="gramEnd"/>
            <w:r w:rsidRPr="008452C2">
              <w:rPr>
                <w:color w:val="000000"/>
                <w:sz w:val="20"/>
                <w:szCs w:val="20"/>
              </w:rPr>
              <w:t>/</w:t>
            </w:r>
            <w:r w:rsidRPr="008452C2">
              <w:rPr>
                <w:color w:val="000000"/>
                <w:sz w:val="20"/>
                <w:szCs w:val="20"/>
              </w:rPr>
              <w:br/>
              <w:t>неудовлетворительное)</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Достаточность</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9</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площадок для отдыха</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Наименование</w:t>
            </w:r>
          </w:p>
        </w:tc>
        <w:tc>
          <w:tcPr>
            <w:tcW w:w="2693" w:type="dxa"/>
          </w:tcPr>
          <w:p w:rsidR="008452C2" w:rsidRPr="008452C2" w:rsidRDefault="008452C2" w:rsidP="007F2D74">
            <w:pPr>
              <w:pStyle w:val="ac"/>
              <w:spacing w:before="0" w:beforeAutospacing="0" w:afterAutospacing="0"/>
              <w:jc w:val="center"/>
              <w:rPr>
                <w:color w:val="000000"/>
                <w:sz w:val="20"/>
                <w:szCs w:val="20"/>
              </w:rPr>
            </w:pP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ед.</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Оценка технического состояния (</w:t>
            </w:r>
            <w:proofErr w:type="gramStart"/>
            <w:r w:rsidRPr="008452C2">
              <w:rPr>
                <w:color w:val="000000"/>
                <w:sz w:val="20"/>
                <w:szCs w:val="20"/>
              </w:rPr>
              <w:t>удовлетворительное</w:t>
            </w:r>
            <w:proofErr w:type="gramEnd"/>
            <w:r w:rsidRPr="008452C2">
              <w:rPr>
                <w:color w:val="000000"/>
                <w:sz w:val="20"/>
                <w:szCs w:val="20"/>
              </w:rPr>
              <w:t>/</w:t>
            </w:r>
            <w:r w:rsidRPr="008452C2">
              <w:rPr>
                <w:color w:val="000000"/>
                <w:sz w:val="20"/>
                <w:szCs w:val="20"/>
              </w:rPr>
              <w:br/>
              <w:t>неудовлетворительное)</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Достаточность</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10</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Состояние озеленения территории</w:t>
            </w:r>
          </w:p>
        </w:tc>
        <w:tc>
          <w:tcPr>
            <w:tcW w:w="2693"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(хорошее/удовлетворительное/неудовлетворительное)</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w:t>
            </w:r>
          </w:p>
        </w:tc>
        <w:tc>
          <w:tcPr>
            <w:tcW w:w="2693" w:type="dxa"/>
          </w:tcPr>
          <w:p w:rsidR="008452C2" w:rsidRPr="008452C2" w:rsidRDefault="008452C2" w:rsidP="007F2D74">
            <w:pPr>
              <w:widowControl w:val="0"/>
              <w:autoSpaceDE w:val="0"/>
              <w:autoSpaceDN w:val="0"/>
              <w:rPr>
                <w:sz w:val="20"/>
                <w:szCs w:val="20"/>
              </w:rPr>
            </w:pPr>
            <w:r w:rsidRPr="008452C2">
              <w:rPr>
                <w:color w:val="000000"/>
                <w:sz w:val="20"/>
                <w:szCs w:val="20"/>
              </w:rPr>
              <w:t>да/нет</w:t>
            </w:r>
          </w:p>
        </w:tc>
        <w:tc>
          <w:tcPr>
            <w:tcW w:w="1233" w:type="dxa"/>
          </w:tcPr>
          <w:p w:rsidR="008452C2" w:rsidRPr="008452C2" w:rsidRDefault="008452C2" w:rsidP="007F2D74">
            <w:pPr>
              <w:widowControl w:val="0"/>
              <w:autoSpaceDE w:val="0"/>
              <w:autoSpaceDN w:val="0"/>
              <w:jc w:val="center"/>
              <w:rPr>
                <w:sz w:val="20"/>
                <w:szCs w:val="20"/>
              </w:rPr>
            </w:pPr>
          </w:p>
        </w:tc>
        <w:tc>
          <w:tcPr>
            <w:tcW w:w="1426" w:type="dxa"/>
          </w:tcPr>
          <w:p w:rsidR="008452C2" w:rsidRPr="008452C2" w:rsidRDefault="008452C2" w:rsidP="007F2D74">
            <w:pPr>
              <w:widowControl w:val="0"/>
              <w:autoSpaceDE w:val="0"/>
              <w:autoSpaceDN w:val="0"/>
              <w:jc w:val="center"/>
              <w:rPr>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Наименование</w:t>
            </w:r>
          </w:p>
        </w:tc>
        <w:tc>
          <w:tcPr>
            <w:tcW w:w="2693" w:type="dxa"/>
          </w:tcPr>
          <w:p w:rsidR="008452C2" w:rsidRPr="008452C2" w:rsidRDefault="008452C2" w:rsidP="007F2D74">
            <w:pPr>
              <w:widowControl w:val="0"/>
              <w:autoSpaceDE w:val="0"/>
              <w:autoSpaceDN w:val="0"/>
              <w:jc w:val="center"/>
              <w:rPr>
                <w:sz w:val="20"/>
                <w:szCs w:val="20"/>
              </w:rPr>
            </w:pPr>
          </w:p>
        </w:tc>
        <w:tc>
          <w:tcPr>
            <w:tcW w:w="1233" w:type="dxa"/>
          </w:tcPr>
          <w:p w:rsidR="008452C2" w:rsidRPr="008452C2" w:rsidRDefault="008452C2" w:rsidP="007F2D74">
            <w:pPr>
              <w:widowControl w:val="0"/>
              <w:autoSpaceDE w:val="0"/>
              <w:autoSpaceDN w:val="0"/>
              <w:jc w:val="center"/>
              <w:rPr>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Количество</w:t>
            </w:r>
          </w:p>
        </w:tc>
        <w:tc>
          <w:tcPr>
            <w:tcW w:w="2693" w:type="dxa"/>
          </w:tcPr>
          <w:p w:rsidR="008452C2" w:rsidRPr="008452C2" w:rsidRDefault="008452C2" w:rsidP="007F2D74">
            <w:pPr>
              <w:widowControl w:val="0"/>
              <w:autoSpaceDE w:val="0"/>
              <w:autoSpaceDN w:val="0"/>
              <w:rPr>
                <w:sz w:val="20"/>
                <w:szCs w:val="20"/>
              </w:rPr>
            </w:pPr>
            <w:r w:rsidRPr="008452C2">
              <w:rPr>
                <w:color w:val="000000"/>
                <w:sz w:val="20"/>
                <w:szCs w:val="20"/>
              </w:rPr>
              <w:t>(</w:t>
            </w:r>
            <w:proofErr w:type="spellStart"/>
            <w:r w:rsidRPr="008452C2">
              <w:rPr>
                <w:color w:val="000000"/>
                <w:sz w:val="20"/>
                <w:szCs w:val="20"/>
              </w:rPr>
              <w:t>кв</w:t>
            </w:r>
            <w:proofErr w:type="gramStart"/>
            <w:r w:rsidRPr="008452C2">
              <w:rPr>
                <w:color w:val="000000"/>
                <w:sz w:val="20"/>
                <w:szCs w:val="20"/>
              </w:rPr>
              <w:t>.м</w:t>
            </w:r>
            <w:proofErr w:type="spellEnd"/>
            <w:proofErr w:type="gramEnd"/>
            <w:r w:rsidRPr="008452C2">
              <w:rPr>
                <w:color w:val="000000"/>
                <w:sz w:val="20"/>
                <w:szCs w:val="20"/>
              </w:rPr>
              <w:t xml:space="preserve"> /штук)</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Достаточность</w:t>
            </w:r>
          </w:p>
        </w:tc>
        <w:tc>
          <w:tcPr>
            <w:tcW w:w="2693" w:type="dxa"/>
          </w:tcPr>
          <w:p w:rsidR="008452C2" w:rsidRPr="008452C2" w:rsidRDefault="008452C2" w:rsidP="007F2D74">
            <w:pPr>
              <w:widowControl w:val="0"/>
              <w:autoSpaceDE w:val="0"/>
              <w:autoSpaceDN w:val="0"/>
              <w:rPr>
                <w:sz w:val="20"/>
                <w:szCs w:val="20"/>
              </w:rPr>
            </w:pPr>
            <w:r w:rsidRPr="008452C2">
              <w:rPr>
                <w:color w:val="000000"/>
                <w:sz w:val="20"/>
                <w:szCs w:val="20"/>
              </w:rPr>
              <w:t>да/нет</w:t>
            </w: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11</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8452C2" w:rsidRPr="008452C2" w:rsidRDefault="008452C2" w:rsidP="007F2D74">
            <w:pPr>
              <w:pStyle w:val="ac"/>
              <w:spacing w:before="0" w:beforeAutospacing="0" w:afterAutospacing="0"/>
              <w:rPr>
                <w:sz w:val="20"/>
                <w:szCs w:val="20"/>
              </w:rPr>
            </w:pPr>
            <w:r w:rsidRPr="008452C2">
              <w:rPr>
                <w:color w:val="000000"/>
                <w:sz w:val="20"/>
                <w:szCs w:val="20"/>
              </w:rPr>
              <w:t>да/нет</w:t>
            </w:r>
          </w:p>
          <w:p w:rsidR="008452C2" w:rsidRPr="008452C2" w:rsidRDefault="008452C2" w:rsidP="007F2D74">
            <w:pPr>
              <w:widowControl w:val="0"/>
              <w:autoSpaceDE w:val="0"/>
              <w:autoSpaceDN w:val="0"/>
              <w:jc w:val="center"/>
              <w:rPr>
                <w:sz w:val="20"/>
                <w:szCs w:val="20"/>
              </w:rPr>
            </w:pP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r w:rsidR="008452C2" w:rsidRPr="008452C2" w:rsidTr="007F2D74">
        <w:tc>
          <w:tcPr>
            <w:tcW w:w="675"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12</w:t>
            </w:r>
          </w:p>
        </w:tc>
        <w:tc>
          <w:tcPr>
            <w:tcW w:w="3544" w:type="dxa"/>
          </w:tcPr>
          <w:p w:rsidR="008452C2" w:rsidRPr="008452C2" w:rsidRDefault="008452C2" w:rsidP="007F2D74">
            <w:pPr>
              <w:pStyle w:val="ac"/>
              <w:spacing w:before="0" w:beforeAutospacing="0" w:afterAutospacing="0"/>
              <w:rPr>
                <w:color w:val="000000"/>
                <w:sz w:val="20"/>
                <w:szCs w:val="20"/>
              </w:rPr>
            </w:pPr>
            <w:r w:rsidRPr="008452C2">
              <w:rPr>
                <w:color w:val="000000"/>
                <w:sz w:val="20"/>
                <w:szCs w:val="20"/>
              </w:rPr>
              <w:t>Иное</w:t>
            </w:r>
          </w:p>
        </w:tc>
        <w:tc>
          <w:tcPr>
            <w:tcW w:w="2693" w:type="dxa"/>
          </w:tcPr>
          <w:p w:rsidR="008452C2" w:rsidRPr="008452C2" w:rsidRDefault="008452C2" w:rsidP="007F2D74">
            <w:pPr>
              <w:pStyle w:val="ac"/>
              <w:spacing w:before="0" w:beforeAutospacing="0" w:afterAutospacing="0"/>
              <w:rPr>
                <w:color w:val="000000"/>
                <w:sz w:val="20"/>
                <w:szCs w:val="20"/>
              </w:rPr>
            </w:pPr>
          </w:p>
        </w:tc>
        <w:tc>
          <w:tcPr>
            <w:tcW w:w="1233" w:type="dxa"/>
          </w:tcPr>
          <w:p w:rsidR="008452C2" w:rsidRPr="008452C2" w:rsidRDefault="008452C2" w:rsidP="007F2D74">
            <w:pPr>
              <w:pStyle w:val="ac"/>
              <w:spacing w:before="0" w:beforeAutospacing="0" w:afterAutospacing="0"/>
              <w:jc w:val="center"/>
              <w:rPr>
                <w:color w:val="000000"/>
                <w:sz w:val="20"/>
                <w:szCs w:val="20"/>
              </w:rPr>
            </w:pPr>
          </w:p>
        </w:tc>
        <w:tc>
          <w:tcPr>
            <w:tcW w:w="1426" w:type="dxa"/>
          </w:tcPr>
          <w:p w:rsidR="008452C2" w:rsidRPr="008452C2" w:rsidRDefault="008452C2" w:rsidP="007F2D74">
            <w:pPr>
              <w:pStyle w:val="ac"/>
              <w:spacing w:before="0" w:beforeAutospacing="0" w:afterAutospacing="0"/>
              <w:jc w:val="center"/>
              <w:rPr>
                <w:color w:val="000000"/>
                <w:sz w:val="20"/>
                <w:szCs w:val="20"/>
              </w:rPr>
            </w:pPr>
          </w:p>
        </w:tc>
      </w:tr>
    </w:tbl>
    <w:p w:rsidR="008452C2" w:rsidRPr="008452C2" w:rsidRDefault="008452C2" w:rsidP="008452C2">
      <w:pPr>
        <w:pStyle w:val="ac"/>
        <w:spacing w:before="0" w:beforeAutospacing="0" w:afterAutospacing="0"/>
        <w:rPr>
          <w:color w:val="000000"/>
          <w:sz w:val="20"/>
          <w:szCs w:val="20"/>
        </w:rPr>
      </w:pPr>
    </w:p>
    <w:p w:rsidR="008452C2" w:rsidRPr="008452C2" w:rsidRDefault="008452C2" w:rsidP="008452C2">
      <w:pPr>
        <w:pStyle w:val="ac"/>
        <w:spacing w:before="0" w:beforeAutospacing="0" w:afterAutospacing="0"/>
        <w:rPr>
          <w:color w:val="000000"/>
          <w:sz w:val="20"/>
          <w:szCs w:val="20"/>
        </w:rPr>
      </w:pPr>
    </w:p>
    <w:p w:rsidR="008452C2" w:rsidRPr="008452C2" w:rsidRDefault="008452C2" w:rsidP="008452C2">
      <w:pPr>
        <w:pStyle w:val="ac"/>
        <w:spacing w:before="0" w:beforeAutospacing="0" w:afterAutospacing="0"/>
        <w:rPr>
          <w:sz w:val="20"/>
          <w:szCs w:val="20"/>
        </w:rPr>
      </w:pPr>
      <w:r w:rsidRPr="008452C2">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8452C2">
        <w:rPr>
          <w:color w:val="000000"/>
          <w:sz w:val="20"/>
          <w:szCs w:val="20"/>
        </w:rPr>
        <w:t>л</w:t>
      </w:r>
      <w:proofErr w:type="gramEnd"/>
      <w:r w:rsidRPr="008452C2">
        <w:rPr>
          <w:color w:val="000000"/>
          <w:sz w:val="20"/>
          <w:szCs w:val="20"/>
        </w:rPr>
        <w:t>.</w:t>
      </w:r>
    </w:p>
    <w:p w:rsidR="008452C2" w:rsidRPr="008452C2" w:rsidRDefault="008452C2" w:rsidP="008452C2">
      <w:pPr>
        <w:pStyle w:val="ac"/>
        <w:spacing w:before="0" w:beforeAutospacing="0" w:afterAutospacing="0"/>
        <w:rPr>
          <w:sz w:val="20"/>
          <w:szCs w:val="20"/>
        </w:rPr>
      </w:pPr>
      <w:r w:rsidRPr="008452C2">
        <w:rPr>
          <w:bCs/>
          <w:color w:val="000000"/>
          <w:sz w:val="20"/>
          <w:szCs w:val="20"/>
        </w:rPr>
        <w:t>Дата проведения инвентаризации: «___»_____________ 20___г.</w:t>
      </w:r>
    </w:p>
    <w:p w:rsidR="008452C2" w:rsidRPr="008452C2" w:rsidRDefault="008452C2" w:rsidP="008452C2">
      <w:pPr>
        <w:pStyle w:val="ac"/>
        <w:spacing w:before="0" w:beforeAutospacing="0" w:afterAutospacing="0"/>
        <w:rPr>
          <w:sz w:val="20"/>
          <w:szCs w:val="20"/>
        </w:rPr>
      </w:pPr>
      <w:r w:rsidRPr="008452C2">
        <w:rPr>
          <w:bCs/>
          <w:color w:val="000000"/>
          <w:sz w:val="20"/>
          <w:szCs w:val="20"/>
        </w:rPr>
        <w:t>Инвентаризационная комиссия:</w:t>
      </w:r>
    </w:p>
    <w:p w:rsidR="008452C2" w:rsidRPr="008452C2" w:rsidRDefault="008452C2" w:rsidP="008452C2">
      <w:pPr>
        <w:pStyle w:val="ac"/>
        <w:spacing w:before="0" w:beforeAutospacing="0" w:afterAutospacing="0"/>
        <w:rPr>
          <w:sz w:val="20"/>
          <w:szCs w:val="20"/>
        </w:rPr>
      </w:pPr>
      <w:r w:rsidRPr="008452C2">
        <w:rPr>
          <w:b/>
          <w:bCs/>
          <w:color w:val="000000"/>
          <w:sz w:val="20"/>
          <w:szCs w:val="20"/>
        </w:rPr>
        <w:t>________________ /_____________/____________________________</w:t>
      </w:r>
    </w:p>
    <w:p w:rsidR="008452C2" w:rsidRPr="008452C2" w:rsidRDefault="008452C2" w:rsidP="008452C2">
      <w:pPr>
        <w:pStyle w:val="ac"/>
        <w:spacing w:before="0" w:beforeAutospacing="0" w:afterAutospacing="0"/>
        <w:rPr>
          <w:color w:val="000000"/>
          <w:sz w:val="20"/>
          <w:szCs w:val="20"/>
        </w:rPr>
      </w:pPr>
      <w:r w:rsidRPr="008452C2">
        <w:rPr>
          <w:color w:val="000000"/>
          <w:sz w:val="20"/>
          <w:szCs w:val="20"/>
        </w:rPr>
        <w:t>(организация, должность)           (подпись)                        (Ф.И.О.)</w:t>
      </w:r>
    </w:p>
    <w:p w:rsidR="008452C2" w:rsidRPr="008452C2" w:rsidRDefault="008452C2" w:rsidP="008452C2">
      <w:pPr>
        <w:pStyle w:val="ac"/>
        <w:spacing w:before="0" w:beforeAutospacing="0" w:afterAutospacing="0"/>
        <w:rPr>
          <w:sz w:val="20"/>
          <w:szCs w:val="20"/>
        </w:rPr>
      </w:pPr>
      <w:r w:rsidRPr="008452C2">
        <w:rPr>
          <w:b/>
          <w:bCs/>
          <w:color w:val="000000"/>
          <w:sz w:val="20"/>
          <w:szCs w:val="20"/>
        </w:rPr>
        <w:t>________________ /_____________/____________________________</w:t>
      </w:r>
    </w:p>
    <w:p w:rsidR="008452C2" w:rsidRPr="008452C2" w:rsidRDefault="008452C2" w:rsidP="008452C2">
      <w:pPr>
        <w:pStyle w:val="ac"/>
        <w:spacing w:before="0" w:beforeAutospacing="0" w:afterAutospacing="0"/>
        <w:rPr>
          <w:sz w:val="20"/>
          <w:szCs w:val="20"/>
        </w:rPr>
      </w:pPr>
      <w:r w:rsidRPr="008452C2">
        <w:rPr>
          <w:color w:val="000000"/>
          <w:sz w:val="20"/>
          <w:szCs w:val="20"/>
        </w:rPr>
        <w:t>(организация, должность)           (подпись)                        (Ф.И.О.)</w:t>
      </w:r>
    </w:p>
    <w:p w:rsidR="008452C2" w:rsidRPr="008452C2" w:rsidRDefault="008452C2" w:rsidP="008452C2">
      <w:pPr>
        <w:pStyle w:val="ac"/>
        <w:spacing w:before="0" w:beforeAutospacing="0" w:afterAutospacing="0"/>
        <w:rPr>
          <w:sz w:val="20"/>
          <w:szCs w:val="20"/>
        </w:rPr>
      </w:pPr>
      <w:r w:rsidRPr="008452C2">
        <w:rPr>
          <w:b/>
          <w:bCs/>
          <w:color w:val="000000"/>
          <w:sz w:val="20"/>
          <w:szCs w:val="20"/>
        </w:rPr>
        <w:t>________________ /_____________/____________________________</w:t>
      </w:r>
    </w:p>
    <w:p w:rsidR="008452C2" w:rsidRPr="008452C2" w:rsidRDefault="008452C2" w:rsidP="008452C2">
      <w:pPr>
        <w:pStyle w:val="ac"/>
        <w:spacing w:before="0" w:beforeAutospacing="0" w:afterAutospacing="0"/>
        <w:rPr>
          <w:sz w:val="20"/>
          <w:szCs w:val="20"/>
        </w:rPr>
      </w:pPr>
      <w:r w:rsidRPr="008452C2">
        <w:rPr>
          <w:color w:val="000000"/>
          <w:sz w:val="20"/>
          <w:szCs w:val="20"/>
        </w:rPr>
        <w:t>(организация, должность)           (подпись)                        (Ф.И.О.)</w:t>
      </w:r>
    </w:p>
    <w:p w:rsidR="008452C2" w:rsidRPr="008452C2" w:rsidRDefault="008452C2" w:rsidP="008452C2">
      <w:pPr>
        <w:pStyle w:val="ac"/>
        <w:spacing w:before="0" w:beforeAutospacing="0" w:afterAutospacing="0"/>
        <w:rPr>
          <w:sz w:val="20"/>
          <w:szCs w:val="20"/>
        </w:rPr>
      </w:pPr>
    </w:p>
    <w:p w:rsidR="008452C2" w:rsidRPr="008452C2" w:rsidRDefault="008452C2" w:rsidP="008452C2">
      <w:pPr>
        <w:pStyle w:val="ac"/>
        <w:spacing w:before="0" w:beforeAutospacing="0" w:afterAutospacing="0"/>
        <w:rPr>
          <w:sz w:val="20"/>
          <w:szCs w:val="20"/>
        </w:rPr>
      </w:pPr>
    </w:p>
    <w:p w:rsidR="008452C2" w:rsidRPr="008452C2" w:rsidRDefault="008452C2" w:rsidP="008452C2">
      <w:pPr>
        <w:rPr>
          <w:b/>
          <w:bCs/>
          <w:color w:val="000000"/>
          <w:sz w:val="20"/>
          <w:szCs w:val="20"/>
        </w:rPr>
      </w:pPr>
    </w:p>
    <w:p w:rsidR="008452C2" w:rsidRPr="008452C2" w:rsidRDefault="008452C2" w:rsidP="008452C2">
      <w:pPr>
        <w:pStyle w:val="ConsPlusNormal"/>
        <w:rPr>
          <w:rFonts w:ascii="Times New Roman" w:hAnsi="Times New Roman" w:cs="Times New Roman"/>
          <w:b/>
        </w:rPr>
        <w:sectPr w:rsidR="008452C2" w:rsidRPr="008452C2" w:rsidSect="007F2D74">
          <w:pgSz w:w="11906" w:h="16838"/>
          <w:pgMar w:top="1134" w:right="850" w:bottom="1134" w:left="1701" w:header="708" w:footer="708" w:gutter="0"/>
          <w:cols w:space="708"/>
          <w:docGrid w:linePitch="360"/>
        </w:sectPr>
      </w:pPr>
    </w:p>
    <w:p w:rsidR="008452C2" w:rsidRPr="008452C2" w:rsidRDefault="008452C2" w:rsidP="008452C2">
      <w:pPr>
        <w:jc w:val="right"/>
        <w:rPr>
          <w:rFonts w:eastAsiaTheme="minorHAnsi"/>
          <w:sz w:val="20"/>
          <w:szCs w:val="20"/>
        </w:rPr>
      </w:pPr>
      <w:r w:rsidRPr="008452C2">
        <w:rPr>
          <w:rFonts w:eastAsiaTheme="minorHAnsi"/>
          <w:sz w:val="20"/>
          <w:szCs w:val="20"/>
        </w:rPr>
        <w:lastRenderedPageBreak/>
        <w:t xml:space="preserve">Приложение № 8 </w:t>
      </w:r>
    </w:p>
    <w:p w:rsidR="008452C2" w:rsidRPr="008452C2" w:rsidRDefault="008452C2" w:rsidP="008452C2">
      <w:pPr>
        <w:jc w:val="right"/>
        <w:rPr>
          <w:rFonts w:eastAsiaTheme="minorHAnsi"/>
          <w:sz w:val="20"/>
          <w:szCs w:val="20"/>
        </w:rPr>
      </w:pPr>
      <w:r w:rsidRPr="008452C2">
        <w:rPr>
          <w:rFonts w:eastAsiaTheme="minorHAnsi"/>
          <w:sz w:val="20"/>
          <w:szCs w:val="20"/>
        </w:rPr>
        <w:t>к муниципальной программе «Формирование</w:t>
      </w:r>
    </w:p>
    <w:p w:rsidR="008452C2" w:rsidRPr="008452C2" w:rsidRDefault="008452C2" w:rsidP="008452C2">
      <w:pPr>
        <w:jc w:val="right"/>
        <w:rPr>
          <w:rFonts w:eastAsiaTheme="minorHAnsi"/>
          <w:sz w:val="20"/>
          <w:szCs w:val="20"/>
        </w:rPr>
      </w:pPr>
      <w:r w:rsidRPr="008452C2">
        <w:rPr>
          <w:rFonts w:eastAsiaTheme="minorHAnsi"/>
          <w:sz w:val="20"/>
          <w:szCs w:val="20"/>
        </w:rPr>
        <w:t xml:space="preserve"> комфортной городской (сельской) среды» </w:t>
      </w:r>
    </w:p>
    <w:p w:rsidR="008452C2" w:rsidRPr="008452C2" w:rsidRDefault="008452C2" w:rsidP="008452C2">
      <w:pPr>
        <w:jc w:val="right"/>
        <w:rPr>
          <w:rFonts w:eastAsiaTheme="minorHAnsi"/>
          <w:sz w:val="20"/>
          <w:szCs w:val="20"/>
        </w:rPr>
      </w:pPr>
      <w:r w:rsidRPr="008452C2">
        <w:rPr>
          <w:rFonts w:eastAsiaTheme="minorHAnsi"/>
          <w:sz w:val="20"/>
          <w:szCs w:val="20"/>
        </w:rPr>
        <w:t>на 2018-2022 годы  в муниципальном образовании</w:t>
      </w:r>
    </w:p>
    <w:p w:rsidR="008452C2" w:rsidRPr="008452C2" w:rsidRDefault="008452C2" w:rsidP="008452C2">
      <w:pPr>
        <w:jc w:val="right"/>
        <w:rPr>
          <w:rFonts w:eastAsiaTheme="minorHAnsi"/>
          <w:sz w:val="20"/>
          <w:szCs w:val="20"/>
        </w:rPr>
      </w:pPr>
      <w:r w:rsidRPr="008452C2">
        <w:rPr>
          <w:rFonts w:eastAsiaTheme="minorHAnsi"/>
          <w:sz w:val="20"/>
          <w:szCs w:val="20"/>
        </w:rPr>
        <w:t>_________________________________</w:t>
      </w:r>
    </w:p>
    <w:p w:rsidR="008452C2" w:rsidRPr="008452C2" w:rsidRDefault="008452C2" w:rsidP="008452C2">
      <w:pPr>
        <w:rPr>
          <w:rFonts w:eastAsiaTheme="minorHAnsi"/>
          <w:sz w:val="20"/>
          <w:szCs w:val="20"/>
        </w:rPr>
      </w:pPr>
    </w:p>
    <w:p w:rsidR="008452C2" w:rsidRPr="008452C2" w:rsidRDefault="008452C2" w:rsidP="008452C2">
      <w:pPr>
        <w:widowControl w:val="0"/>
        <w:autoSpaceDE w:val="0"/>
        <w:autoSpaceDN w:val="0"/>
        <w:ind w:firstLine="33"/>
        <w:jc w:val="center"/>
        <w:rPr>
          <w:bCs/>
          <w:sz w:val="20"/>
          <w:szCs w:val="20"/>
        </w:rPr>
      </w:pPr>
      <w:r w:rsidRPr="008452C2">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452C2" w:rsidRPr="008452C2" w:rsidRDefault="008452C2" w:rsidP="008452C2">
      <w:pPr>
        <w:widowControl w:val="0"/>
        <w:autoSpaceDE w:val="0"/>
        <w:autoSpaceDN w:val="0"/>
        <w:rPr>
          <w:sz w:val="20"/>
          <w:szCs w:val="20"/>
        </w:rPr>
      </w:pPr>
    </w:p>
    <w:tbl>
      <w:tblPr>
        <w:tblpPr w:leftFromText="180" w:rightFromText="180" w:vertAnchor="text" w:horzAnchor="page" w:tblpX="578" w:tblpY="19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07"/>
        <w:gridCol w:w="1559"/>
        <w:gridCol w:w="1559"/>
        <w:gridCol w:w="1418"/>
        <w:gridCol w:w="1276"/>
        <w:gridCol w:w="1275"/>
        <w:gridCol w:w="1134"/>
        <w:gridCol w:w="1134"/>
        <w:gridCol w:w="1134"/>
        <w:gridCol w:w="1134"/>
        <w:gridCol w:w="1134"/>
        <w:gridCol w:w="1134"/>
      </w:tblGrid>
      <w:tr w:rsidR="008452C2" w:rsidRPr="008452C2" w:rsidTr="007F2D74">
        <w:trPr>
          <w:trHeight w:val="531"/>
        </w:trPr>
        <w:tc>
          <w:tcPr>
            <w:tcW w:w="486" w:type="dxa"/>
            <w:vMerge w:val="restart"/>
            <w:vAlign w:val="center"/>
          </w:tcPr>
          <w:p w:rsidR="008452C2" w:rsidRPr="008452C2" w:rsidRDefault="008452C2" w:rsidP="007F2D74">
            <w:pPr>
              <w:widowControl w:val="0"/>
              <w:autoSpaceDE w:val="0"/>
              <w:autoSpaceDN w:val="0"/>
              <w:jc w:val="center"/>
              <w:rPr>
                <w:sz w:val="20"/>
                <w:szCs w:val="20"/>
              </w:rPr>
            </w:pPr>
            <w:r w:rsidRPr="008452C2">
              <w:rPr>
                <w:sz w:val="20"/>
                <w:szCs w:val="20"/>
              </w:rPr>
              <w:t xml:space="preserve">№ </w:t>
            </w:r>
            <w:proofErr w:type="gramStart"/>
            <w:r w:rsidRPr="008452C2">
              <w:rPr>
                <w:sz w:val="20"/>
                <w:szCs w:val="20"/>
              </w:rPr>
              <w:t>п</w:t>
            </w:r>
            <w:proofErr w:type="gramEnd"/>
            <w:r w:rsidRPr="008452C2">
              <w:rPr>
                <w:sz w:val="20"/>
                <w:szCs w:val="20"/>
              </w:rPr>
              <w:t>/п</w:t>
            </w:r>
          </w:p>
        </w:tc>
        <w:tc>
          <w:tcPr>
            <w:tcW w:w="6143" w:type="dxa"/>
            <w:gridSpan w:val="4"/>
            <w:vAlign w:val="center"/>
          </w:tcPr>
          <w:p w:rsidR="008452C2" w:rsidRPr="008452C2" w:rsidRDefault="008452C2" w:rsidP="007F2D74">
            <w:pPr>
              <w:widowControl w:val="0"/>
              <w:autoSpaceDE w:val="0"/>
              <w:autoSpaceDN w:val="0"/>
              <w:jc w:val="center"/>
              <w:rPr>
                <w:sz w:val="20"/>
                <w:szCs w:val="20"/>
              </w:rPr>
            </w:pPr>
            <w:r w:rsidRPr="008452C2">
              <w:rPr>
                <w:sz w:val="20"/>
                <w:szCs w:val="20"/>
              </w:rPr>
              <w:t>Адрес объекта недвижимого имущества</w:t>
            </w:r>
          </w:p>
        </w:tc>
        <w:tc>
          <w:tcPr>
            <w:tcW w:w="1276" w:type="dxa"/>
            <w:vMerge w:val="restart"/>
            <w:vAlign w:val="center"/>
          </w:tcPr>
          <w:p w:rsidR="008452C2" w:rsidRPr="008452C2" w:rsidRDefault="008452C2" w:rsidP="007F2D74">
            <w:pPr>
              <w:widowControl w:val="0"/>
              <w:autoSpaceDE w:val="0"/>
              <w:autoSpaceDN w:val="0"/>
              <w:ind w:right="-108"/>
              <w:jc w:val="center"/>
              <w:rPr>
                <w:sz w:val="20"/>
                <w:szCs w:val="20"/>
              </w:rPr>
            </w:pPr>
            <w:r w:rsidRPr="008452C2">
              <w:rPr>
                <w:sz w:val="20"/>
                <w:szCs w:val="20"/>
              </w:rPr>
              <w:t>Кадастровый номер земельного участка</w:t>
            </w:r>
          </w:p>
        </w:tc>
        <w:tc>
          <w:tcPr>
            <w:tcW w:w="1275" w:type="dxa"/>
            <w:vMerge w:val="restart"/>
            <w:vAlign w:val="center"/>
          </w:tcPr>
          <w:p w:rsidR="008452C2" w:rsidRPr="008452C2" w:rsidRDefault="008452C2" w:rsidP="007F2D74">
            <w:pPr>
              <w:widowControl w:val="0"/>
              <w:autoSpaceDE w:val="0"/>
              <w:autoSpaceDN w:val="0"/>
              <w:jc w:val="center"/>
              <w:rPr>
                <w:sz w:val="20"/>
                <w:szCs w:val="20"/>
              </w:rPr>
            </w:pPr>
            <w:r w:rsidRPr="008452C2">
              <w:rPr>
                <w:sz w:val="20"/>
                <w:szCs w:val="20"/>
              </w:rPr>
              <w:t>Общая площадь земельного участка</w:t>
            </w:r>
          </w:p>
        </w:tc>
        <w:tc>
          <w:tcPr>
            <w:tcW w:w="1134" w:type="dxa"/>
            <w:vMerge w:val="restart"/>
            <w:vAlign w:val="center"/>
          </w:tcPr>
          <w:p w:rsidR="008452C2" w:rsidRPr="008452C2" w:rsidRDefault="008452C2" w:rsidP="007F2D74">
            <w:pPr>
              <w:widowControl w:val="0"/>
              <w:autoSpaceDE w:val="0"/>
              <w:autoSpaceDN w:val="0"/>
              <w:jc w:val="center"/>
              <w:rPr>
                <w:sz w:val="20"/>
                <w:szCs w:val="20"/>
              </w:rPr>
            </w:pPr>
            <w:r w:rsidRPr="008452C2">
              <w:rPr>
                <w:sz w:val="20"/>
                <w:szCs w:val="20"/>
              </w:rPr>
              <w:t>Наличие урн на земельном участке</w:t>
            </w:r>
          </w:p>
        </w:tc>
        <w:tc>
          <w:tcPr>
            <w:tcW w:w="1134" w:type="dxa"/>
            <w:vMerge w:val="restart"/>
            <w:vAlign w:val="center"/>
          </w:tcPr>
          <w:p w:rsidR="008452C2" w:rsidRPr="008452C2" w:rsidRDefault="008452C2" w:rsidP="007F2D74">
            <w:pPr>
              <w:widowControl w:val="0"/>
              <w:autoSpaceDE w:val="0"/>
              <w:autoSpaceDN w:val="0"/>
              <w:ind w:right="-108"/>
              <w:jc w:val="center"/>
              <w:rPr>
                <w:sz w:val="20"/>
                <w:szCs w:val="20"/>
              </w:rPr>
            </w:pPr>
            <w:r w:rsidRPr="008452C2">
              <w:rPr>
                <w:sz w:val="20"/>
                <w:szCs w:val="20"/>
              </w:rPr>
              <w:t>Наличие освещения на земельном участке</w:t>
            </w:r>
          </w:p>
        </w:tc>
        <w:tc>
          <w:tcPr>
            <w:tcW w:w="1134" w:type="dxa"/>
            <w:vMerge w:val="restart"/>
            <w:vAlign w:val="center"/>
          </w:tcPr>
          <w:p w:rsidR="008452C2" w:rsidRPr="008452C2" w:rsidRDefault="008452C2" w:rsidP="007F2D74">
            <w:pPr>
              <w:widowControl w:val="0"/>
              <w:autoSpaceDE w:val="0"/>
              <w:autoSpaceDN w:val="0"/>
              <w:jc w:val="center"/>
              <w:rPr>
                <w:sz w:val="20"/>
                <w:szCs w:val="20"/>
              </w:rPr>
            </w:pPr>
            <w:r w:rsidRPr="008452C2">
              <w:rPr>
                <w:sz w:val="20"/>
                <w:szCs w:val="20"/>
              </w:rPr>
              <w:t>Наличие лавок на земельном участке</w:t>
            </w:r>
          </w:p>
        </w:tc>
        <w:tc>
          <w:tcPr>
            <w:tcW w:w="1134" w:type="dxa"/>
            <w:vMerge w:val="restart"/>
            <w:vAlign w:val="center"/>
          </w:tcPr>
          <w:p w:rsidR="008452C2" w:rsidRPr="008452C2" w:rsidRDefault="008452C2" w:rsidP="007F2D74">
            <w:pPr>
              <w:widowControl w:val="0"/>
              <w:autoSpaceDE w:val="0"/>
              <w:autoSpaceDN w:val="0"/>
              <w:jc w:val="center"/>
              <w:rPr>
                <w:sz w:val="20"/>
                <w:szCs w:val="20"/>
              </w:rPr>
            </w:pPr>
            <w:r w:rsidRPr="008452C2">
              <w:rPr>
                <w:sz w:val="20"/>
                <w:szCs w:val="20"/>
              </w:rPr>
              <w:t xml:space="preserve">Наличие малых </w:t>
            </w:r>
            <w:proofErr w:type="spellStart"/>
            <w:proofErr w:type="gramStart"/>
            <w:r w:rsidRPr="008452C2">
              <w:rPr>
                <w:sz w:val="20"/>
                <w:szCs w:val="20"/>
              </w:rPr>
              <w:t>архитек-турных</w:t>
            </w:r>
            <w:proofErr w:type="spellEnd"/>
            <w:proofErr w:type="gramEnd"/>
            <w:r w:rsidRPr="008452C2">
              <w:rPr>
                <w:sz w:val="20"/>
                <w:szCs w:val="20"/>
              </w:rPr>
              <w:t xml:space="preserve"> форм на земельном участке</w:t>
            </w:r>
          </w:p>
        </w:tc>
        <w:tc>
          <w:tcPr>
            <w:tcW w:w="1134" w:type="dxa"/>
            <w:vMerge w:val="restart"/>
            <w:vAlign w:val="center"/>
          </w:tcPr>
          <w:p w:rsidR="008452C2" w:rsidRPr="008452C2" w:rsidRDefault="008452C2" w:rsidP="007F2D74">
            <w:pPr>
              <w:widowControl w:val="0"/>
              <w:autoSpaceDE w:val="0"/>
              <w:autoSpaceDN w:val="0"/>
              <w:jc w:val="center"/>
              <w:rPr>
                <w:sz w:val="20"/>
                <w:szCs w:val="20"/>
              </w:rPr>
            </w:pPr>
            <w:r w:rsidRPr="008452C2">
              <w:rPr>
                <w:sz w:val="20"/>
                <w:szCs w:val="20"/>
              </w:rPr>
              <w:t xml:space="preserve">Наличие </w:t>
            </w:r>
            <w:proofErr w:type="spellStart"/>
            <w:proofErr w:type="gramStart"/>
            <w:r w:rsidRPr="008452C2">
              <w:rPr>
                <w:sz w:val="20"/>
                <w:szCs w:val="20"/>
              </w:rPr>
              <w:t>асфальти-рованного</w:t>
            </w:r>
            <w:proofErr w:type="spellEnd"/>
            <w:proofErr w:type="gramEnd"/>
            <w:r w:rsidRPr="008452C2">
              <w:rPr>
                <w:sz w:val="20"/>
                <w:szCs w:val="20"/>
              </w:rPr>
              <w:t xml:space="preserve"> проезда на земельном участке</w:t>
            </w:r>
          </w:p>
        </w:tc>
        <w:tc>
          <w:tcPr>
            <w:tcW w:w="1134" w:type="dxa"/>
            <w:vMerge w:val="restart"/>
            <w:vAlign w:val="center"/>
          </w:tcPr>
          <w:p w:rsidR="008452C2" w:rsidRPr="008452C2" w:rsidRDefault="008452C2" w:rsidP="007F2D74">
            <w:pPr>
              <w:widowControl w:val="0"/>
              <w:autoSpaceDE w:val="0"/>
              <w:autoSpaceDN w:val="0"/>
              <w:jc w:val="center"/>
              <w:rPr>
                <w:sz w:val="20"/>
                <w:szCs w:val="20"/>
              </w:rPr>
            </w:pPr>
            <w:r w:rsidRPr="008452C2">
              <w:rPr>
                <w:sz w:val="20"/>
                <w:szCs w:val="20"/>
              </w:rPr>
              <w:t xml:space="preserve">ИНН </w:t>
            </w:r>
            <w:proofErr w:type="spellStart"/>
            <w:proofErr w:type="gramStart"/>
            <w:r w:rsidRPr="008452C2">
              <w:rPr>
                <w:sz w:val="20"/>
                <w:szCs w:val="20"/>
              </w:rPr>
              <w:t>юридичес</w:t>
            </w:r>
            <w:proofErr w:type="spellEnd"/>
            <w:r w:rsidRPr="008452C2">
              <w:rPr>
                <w:sz w:val="20"/>
                <w:szCs w:val="20"/>
              </w:rPr>
              <w:t>-кого</w:t>
            </w:r>
            <w:proofErr w:type="gramEnd"/>
            <w:r w:rsidRPr="008452C2">
              <w:rPr>
                <w:sz w:val="20"/>
                <w:szCs w:val="20"/>
              </w:rPr>
              <w:t xml:space="preserve"> лица, ИП</w:t>
            </w:r>
          </w:p>
        </w:tc>
      </w:tr>
      <w:tr w:rsidR="008452C2" w:rsidRPr="008452C2" w:rsidTr="007F2D74">
        <w:trPr>
          <w:trHeight w:val="2287"/>
        </w:trPr>
        <w:tc>
          <w:tcPr>
            <w:tcW w:w="486" w:type="dxa"/>
            <w:vMerge/>
          </w:tcPr>
          <w:p w:rsidR="008452C2" w:rsidRPr="008452C2" w:rsidRDefault="008452C2" w:rsidP="007F2D74">
            <w:pPr>
              <w:widowControl w:val="0"/>
              <w:autoSpaceDE w:val="0"/>
              <w:autoSpaceDN w:val="0"/>
              <w:rPr>
                <w:sz w:val="20"/>
                <w:szCs w:val="20"/>
              </w:rPr>
            </w:pPr>
          </w:p>
        </w:tc>
        <w:tc>
          <w:tcPr>
            <w:tcW w:w="1607" w:type="dxa"/>
            <w:vAlign w:val="center"/>
          </w:tcPr>
          <w:p w:rsidR="008452C2" w:rsidRPr="008452C2" w:rsidRDefault="008452C2" w:rsidP="007F2D74">
            <w:pPr>
              <w:widowControl w:val="0"/>
              <w:autoSpaceDE w:val="0"/>
              <w:autoSpaceDN w:val="0"/>
              <w:ind w:left="-60"/>
              <w:jc w:val="center"/>
              <w:rPr>
                <w:sz w:val="20"/>
                <w:szCs w:val="20"/>
              </w:rPr>
            </w:pPr>
            <w:r w:rsidRPr="008452C2">
              <w:rPr>
                <w:sz w:val="20"/>
                <w:szCs w:val="20"/>
              </w:rPr>
              <w:t>Наименование муниципального образования</w:t>
            </w:r>
          </w:p>
          <w:p w:rsidR="008452C2" w:rsidRPr="008452C2" w:rsidRDefault="008452C2" w:rsidP="007F2D74">
            <w:pPr>
              <w:widowControl w:val="0"/>
              <w:autoSpaceDE w:val="0"/>
              <w:autoSpaceDN w:val="0"/>
              <w:ind w:left="-60"/>
              <w:jc w:val="center"/>
              <w:rPr>
                <w:sz w:val="20"/>
                <w:szCs w:val="20"/>
              </w:rPr>
            </w:pPr>
            <w:r w:rsidRPr="008452C2">
              <w:rPr>
                <w:sz w:val="20"/>
                <w:szCs w:val="20"/>
              </w:rPr>
              <w:t>(</w:t>
            </w:r>
            <w:proofErr w:type="spellStart"/>
            <w:proofErr w:type="gramStart"/>
            <w:r w:rsidRPr="008452C2">
              <w:rPr>
                <w:sz w:val="20"/>
                <w:szCs w:val="20"/>
              </w:rPr>
              <w:t>муниципаль-ного</w:t>
            </w:r>
            <w:proofErr w:type="spellEnd"/>
            <w:proofErr w:type="gramEnd"/>
            <w:r w:rsidRPr="008452C2">
              <w:rPr>
                <w:sz w:val="20"/>
                <w:szCs w:val="20"/>
              </w:rPr>
              <w:t xml:space="preserve"> района/ городского округа/сельского поселения), наименование населенного пункта, адрес объекта недвижимого имущества</w:t>
            </w:r>
          </w:p>
        </w:tc>
        <w:tc>
          <w:tcPr>
            <w:tcW w:w="1559" w:type="dxa"/>
            <w:vAlign w:val="center"/>
          </w:tcPr>
          <w:p w:rsidR="008452C2" w:rsidRPr="008452C2" w:rsidRDefault="008452C2" w:rsidP="007F2D74">
            <w:pPr>
              <w:widowControl w:val="0"/>
              <w:autoSpaceDE w:val="0"/>
              <w:autoSpaceDN w:val="0"/>
              <w:ind w:left="-60"/>
              <w:jc w:val="center"/>
              <w:rPr>
                <w:sz w:val="20"/>
                <w:szCs w:val="20"/>
              </w:rPr>
            </w:pPr>
            <w:r w:rsidRPr="008452C2">
              <w:rPr>
                <w:sz w:val="20"/>
                <w:szCs w:val="20"/>
              </w:rPr>
              <w:t>Физическое расположение общественной территории</w:t>
            </w:r>
          </w:p>
        </w:tc>
        <w:tc>
          <w:tcPr>
            <w:tcW w:w="1559" w:type="dxa"/>
            <w:vAlign w:val="center"/>
          </w:tcPr>
          <w:p w:rsidR="008452C2" w:rsidRPr="008452C2" w:rsidRDefault="008452C2" w:rsidP="007F2D74">
            <w:pPr>
              <w:widowControl w:val="0"/>
              <w:autoSpaceDE w:val="0"/>
              <w:autoSpaceDN w:val="0"/>
              <w:ind w:left="-60" w:right="-108"/>
              <w:jc w:val="center"/>
              <w:rPr>
                <w:sz w:val="20"/>
                <w:szCs w:val="20"/>
              </w:rPr>
            </w:pPr>
            <w:r w:rsidRPr="008452C2">
              <w:rPr>
                <w:sz w:val="20"/>
                <w:szCs w:val="20"/>
              </w:rPr>
              <w:t>Наименование объекта недвижимого имущества, расположенного на земельном участке</w:t>
            </w:r>
          </w:p>
        </w:tc>
        <w:tc>
          <w:tcPr>
            <w:tcW w:w="1418" w:type="dxa"/>
            <w:vAlign w:val="center"/>
          </w:tcPr>
          <w:p w:rsidR="008452C2" w:rsidRPr="008452C2" w:rsidRDefault="008452C2" w:rsidP="007F2D74">
            <w:pPr>
              <w:widowControl w:val="0"/>
              <w:autoSpaceDE w:val="0"/>
              <w:autoSpaceDN w:val="0"/>
              <w:ind w:left="-60" w:right="-108"/>
              <w:jc w:val="center"/>
              <w:rPr>
                <w:sz w:val="20"/>
                <w:szCs w:val="20"/>
              </w:rPr>
            </w:pPr>
            <w:r w:rsidRPr="008452C2">
              <w:rPr>
                <w:sz w:val="20"/>
                <w:szCs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8452C2" w:rsidRPr="008452C2" w:rsidRDefault="008452C2" w:rsidP="007F2D74">
            <w:pPr>
              <w:widowControl w:val="0"/>
              <w:autoSpaceDE w:val="0"/>
              <w:autoSpaceDN w:val="0"/>
              <w:rPr>
                <w:sz w:val="20"/>
                <w:szCs w:val="20"/>
              </w:rPr>
            </w:pPr>
          </w:p>
        </w:tc>
        <w:tc>
          <w:tcPr>
            <w:tcW w:w="1275" w:type="dxa"/>
            <w:vMerge/>
          </w:tcPr>
          <w:p w:rsidR="008452C2" w:rsidRPr="008452C2" w:rsidRDefault="008452C2" w:rsidP="007F2D74">
            <w:pPr>
              <w:widowControl w:val="0"/>
              <w:autoSpaceDE w:val="0"/>
              <w:autoSpaceDN w:val="0"/>
              <w:rPr>
                <w:sz w:val="20"/>
                <w:szCs w:val="20"/>
              </w:rPr>
            </w:pPr>
          </w:p>
        </w:tc>
        <w:tc>
          <w:tcPr>
            <w:tcW w:w="1134" w:type="dxa"/>
            <w:vMerge/>
          </w:tcPr>
          <w:p w:rsidR="008452C2" w:rsidRPr="008452C2" w:rsidRDefault="008452C2" w:rsidP="007F2D74">
            <w:pPr>
              <w:widowControl w:val="0"/>
              <w:autoSpaceDE w:val="0"/>
              <w:autoSpaceDN w:val="0"/>
              <w:rPr>
                <w:sz w:val="20"/>
                <w:szCs w:val="20"/>
              </w:rPr>
            </w:pPr>
          </w:p>
        </w:tc>
        <w:tc>
          <w:tcPr>
            <w:tcW w:w="1134" w:type="dxa"/>
            <w:vMerge/>
          </w:tcPr>
          <w:p w:rsidR="008452C2" w:rsidRPr="008452C2" w:rsidRDefault="008452C2" w:rsidP="007F2D74">
            <w:pPr>
              <w:widowControl w:val="0"/>
              <w:autoSpaceDE w:val="0"/>
              <w:autoSpaceDN w:val="0"/>
              <w:rPr>
                <w:sz w:val="20"/>
                <w:szCs w:val="20"/>
              </w:rPr>
            </w:pPr>
          </w:p>
        </w:tc>
        <w:tc>
          <w:tcPr>
            <w:tcW w:w="1134" w:type="dxa"/>
            <w:vMerge/>
          </w:tcPr>
          <w:p w:rsidR="008452C2" w:rsidRPr="008452C2" w:rsidRDefault="008452C2" w:rsidP="007F2D74">
            <w:pPr>
              <w:widowControl w:val="0"/>
              <w:autoSpaceDE w:val="0"/>
              <w:autoSpaceDN w:val="0"/>
              <w:rPr>
                <w:sz w:val="20"/>
                <w:szCs w:val="20"/>
              </w:rPr>
            </w:pPr>
          </w:p>
        </w:tc>
        <w:tc>
          <w:tcPr>
            <w:tcW w:w="1134" w:type="dxa"/>
            <w:vMerge/>
          </w:tcPr>
          <w:p w:rsidR="008452C2" w:rsidRPr="008452C2" w:rsidRDefault="008452C2" w:rsidP="007F2D74">
            <w:pPr>
              <w:widowControl w:val="0"/>
              <w:autoSpaceDE w:val="0"/>
              <w:autoSpaceDN w:val="0"/>
              <w:rPr>
                <w:sz w:val="20"/>
                <w:szCs w:val="20"/>
              </w:rPr>
            </w:pPr>
          </w:p>
        </w:tc>
        <w:tc>
          <w:tcPr>
            <w:tcW w:w="1134" w:type="dxa"/>
            <w:vMerge/>
          </w:tcPr>
          <w:p w:rsidR="008452C2" w:rsidRPr="008452C2" w:rsidRDefault="008452C2" w:rsidP="007F2D74">
            <w:pPr>
              <w:widowControl w:val="0"/>
              <w:autoSpaceDE w:val="0"/>
              <w:autoSpaceDN w:val="0"/>
              <w:rPr>
                <w:sz w:val="20"/>
                <w:szCs w:val="20"/>
              </w:rPr>
            </w:pPr>
          </w:p>
        </w:tc>
        <w:tc>
          <w:tcPr>
            <w:tcW w:w="1134" w:type="dxa"/>
            <w:vMerge/>
          </w:tcPr>
          <w:p w:rsidR="008452C2" w:rsidRPr="008452C2" w:rsidRDefault="008452C2" w:rsidP="007F2D74">
            <w:pPr>
              <w:widowControl w:val="0"/>
              <w:autoSpaceDE w:val="0"/>
              <w:autoSpaceDN w:val="0"/>
              <w:rPr>
                <w:sz w:val="20"/>
                <w:szCs w:val="20"/>
              </w:rPr>
            </w:pPr>
          </w:p>
        </w:tc>
      </w:tr>
      <w:tr w:rsidR="008452C2" w:rsidRPr="008452C2" w:rsidTr="007F2D74">
        <w:trPr>
          <w:trHeight w:val="326"/>
        </w:trPr>
        <w:tc>
          <w:tcPr>
            <w:tcW w:w="486" w:type="dxa"/>
          </w:tcPr>
          <w:p w:rsidR="008452C2" w:rsidRPr="008452C2" w:rsidRDefault="008452C2" w:rsidP="007F2D74">
            <w:pPr>
              <w:widowControl w:val="0"/>
              <w:autoSpaceDE w:val="0"/>
              <w:autoSpaceDN w:val="0"/>
              <w:jc w:val="center"/>
              <w:rPr>
                <w:sz w:val="20"/>
                <w:szCs w:val="20"/>
              </w:rPr>
            </w:pPr>
            <w:r w:rsidRPr="008452C2">
              <w:rPr>
                <w:sz w:val="20"/>
                <w:szCs w:val="20"/>
              </w:rPr>
              <w:t>1</w:t>
            </w:r>
          </w:p>
        </w:tc>
        <w:tc>
          <w:tcPr>
            <w:tcW w:w="1607" w:type="dxa"/>
          </w:tcPr>
          <w:p w:rsidR="008452C2" w:rsidRPr="008452C2" w:rsidRDefault="008452C2" w:rsidP="007F2D74">
            <w:pPr>
              <w:widowControl w:val="0"/>
              <w:autoSpaceDE w:val="0"/>
              <w:autoSpaceDN w:val="0"/>
              <w:jc w:val="center"/>
              <w:rPr>
                <w:sz w:val="20"/>
                <w:szCs w:val="20"/>
              </w:rPr>
            </w:pPr>
            <w:r w:rsidRPr="008452C2">
              <w:rPr>
                <w:sz w:val="20"/>
                <w:szCs w:val="20"/>
              </w:rPr>
              <w:t>2</w:t>
            </w:r>
          </w:p>
        </w:tc>
        <w:tc>
          <w:tcPr>
            <w:tcW w:w="1559" w:type="dxa"/>
          </w:tcPr>
          <w:p w:rsidR="008452C2" w:rsidRPr="008452C2" w:rsidRDefault="008452C2" w:rsidP="007F2D74">
            <w:pPr>
              <w:widowControl w:val="0"/>
              <w:autoSpaceDE w:val="0"/>
              <w:autoSpaceDN w:val="0"/>
              <w:jc w:val="center"/>
              <w:rPr>
                <w:sz w:val="20"/>
                <w:szCs w:val="20"/>
              </w:rPr>
            </w:pPr>
            <w:r w:rsidRPr="008452C2">
              <w:rPr>
                <w:sz w:val="20"/>
                <w:szCs w:val="20"/>
              </w:rPr>
              <w:t>3</w:t>
            </w:r>
          </w:p>
        </w:tc>
        <w:tc>
          <w:tcPr>
            <w:tcW w:w="1559" w:type="dxa"/>
          </w:tcPr>
          <w:p w:rsidR="008452C2" w:rsidRPr="008452C2" w:rsidRDefault="008452C2" w:rsidP="007F2D74">
            <w:pPr>
              <w:widowControl w:val="0"/>
              <w:autoSpaceDE w:val="0"/>
              <w:autoSpaceDN w:val="0"/>
              <w:jc w:val="center"/>
              <w:rPr>
                <w:sz w:val="20"/>
                <w:szCs w:val="20"/>
              </w:rPr>
            </w:pPr>
            <w:r w:rsidRPr="008452C2">
              <w:rPr>
                <w:sz w:val="20"/>
                <w:szCs w:val="20"/>
              </w:rPr>
              <w:t>4</w:t>
            </w:r>
          </w:p>
        </w:tc>
        <w:tc>
          <w:tcPr>
            <w:tcW w:w="1418" w:type="dxa"/>
          </w:tcPr>
          <w:p w:rsidR="008452C2" w:rsidRPr="008452C2" w:rsidRDefault="008452C2" w:rsidP="007F2D74">
            <w:pPr>
              <w:widowControl w:val="0"/>
              <w:autoSpaceDE w:val="0"/>
              <w:autoSpaceDN w:val="0"/>
              <w:jc w:val="center"/>
              <w:rPr>
                <w:sz w:val="20"/>
                <w:szCs w:val="20"/>
              </w:rPr>
            </w:pPr>
            <w:r w:rsidRPr="008452C2">
              <w:rPr>
                <w:sz w:val="20"/>
                <w:szCs w:val="20"/>
              </w:rPr>
              <w:t>5</w:t>
            </w:r>
          </w:p>
        </w:tc>
        <w:tc>
          <w:tcPr>
            <w:tcW w:w="1276" w:type="dxa"/>
          </w:tcPr>
          <w:p w:rsidR="008452C2" w:rsidRPr="008452C2" w:rsidRDefault="008452C2" w:rsidP="007F2D74">
            <w:pPr>
              <w:widowControl w:val="0"/>
              <w:autoSpaceDE w:val="0"/>
              <w:autoSpaceDN w:val="0"/>
              <w:jc w:val="center"/>
              <w:rPr>
                <w:sz w:val="20"/>
                <w:szCs w:val="20"/>
              </w:rPr>
            </w:pPr>
            <w:r w:rsidRPr="008452C2">
              <w:rPr>
                <w:sz w:val="20"/>
                <w:szCs w:val="20"/>
              </w:rPr>
              <w:t>6</w:t>
            </w:r>
          </w:p>
        </w:tc>
        <w:tc>
          <w:tcPr>
            <w:tcW w:w="1275" w:type="dxa"/>
          </w:tcPr>
          <w:p w:rsidR="008452C2" w:rsidRPr="008452C2" w:rsidRDefault="008452C2" w:rsidP="007F2D74">
            <w:pPr>
              <w:widowControl w:val="0"/>
              <w:autoSpaceDE w:val="0"/>
              <w:autoSpaceDN w:val="0"/>
              <w:jc w:val="center"/>
              <w:rPr>
                <w:sz w:val="20"/>
                <w:szCs w:val="20"/>
              </w:rPr>
            </w:pPr>
            <w:r w:rsidRPr="008452C2">
              <w:rPr>
                <w:sz w:val="20"/>
                <w:szCs w:val="20"/>
              </w:rPr>
              <w:t>7</w:t>
            </w:r>
          </w:p>
        </w:tc>
        <w:tc>
          <w:tcPr>
            <w:tcW w:w="1134" w:type="dxa"/>
          </w:tcPr>
          <w:p w:rsidR="008452C2" w:rsidRPr="008452C2" w:rsidRDefault="008452C2" w:rsidP="007F2D74">
            <w:pPr>
              <w:widowControl w:val="0"/>
              <w:autoSpaceDE w:val="0"/>
              <w:autoSpaceDN w:val="0"/>
              <w:jc w:val="center"/>
              <w:rPr>
                <w:sz w:val="20"/>
                <w:szCs w:val="20"/>
              </w:rPr>
            </w:pPr>
            <w:r w:rsidRPr="008452C2">
              <w:rPr>
                <w:sz w:val="20"/>
                <w:szCs w:val="20"/>
              </w:rPr>
              <w:t>8</w:t>
            </w:r>
          </w:p>
        </w:tc>
        <w:tc>
          <w:tcPr>
            <w:tcW w:w="1134" w:type="dxa"/>
          </w:tcPr>
          <w:p w:rsidR="008452C2" w:rsidRPr="008452C2" w:rsidRDefault="008452C2" w:rsidP="007F2D74">
            <w:pPr>
              <w:widowControl w:val="0"/>
              <w:autoSpaceDE w:val="0"/>
              <w:autoSpaceDN w:val="0"/>
              <w:jc w:val="center"/>
              <w:rPr>
                <w:sz w:val="20"/>
                <w:szCs w:val="20"/>
              </w:rPr>
            </w:pPr>
            <w:r w:rsidRPr="008452C2">
              <w:rPr>
                <w:sz w:val="20"/>
                <w:szCs w:val="20"/>
              </w:rPr>
              <w:t>9</w:t>
            </w:r>
          </w:p>
        </w:tc>
        <w:tc>
          <w:tcPr>
            <w:tcW w:w="1134" w:type="dxa"/>
          </w:tcPr>
          <w:p w:rsidR="008452C2" w:rsidRPr="008452C2" w:rsidRDefault="008452C2" w:rsidP="007F2D74">
            <w:pPr>
              <w:widowControl w:val="0"/>
              <w:autoSpaceDE w:val="0"/>
              <w:autoSpaceDN w:val="0"/>
              <w:jc w:val="center"/>
              <w:rPr>
                <w:sz w:val="20"/>
                <w:szCs w:val="20"/>
              </w:rPr>
            </w:pPr>
            <w:r w:rsidRPr="008452C2">
              <w:rPr>
                <w:sz w:val="20"/>
                <w:szCs w:val="20"/>
              </w:rPr>
              <w:t>10</w:t>
            </w:r>
          </w:p>
        </w:tc>
        <w:tc>
          <w:tcPr>
            <w:tcW w:w="1134" w:type="dxa"/>
          </w:tcPr>
          <w:p w:rsidR="008452C2" w:rsidRPr="008452C2" w:rsidRDefault="008452C2" w:rsidP="007F2D74">
            <w:pPr>
              <w:widowControl w:val="0"/>
              <w:autoSpaceDE w:val="0"/>
              <w:autoSpaceDN w:val="0"/>
              <w:jc w:val="center"/>
              <w:rPr>
                <w:sz w:val="20"/>
                <w:szCs w:val="20"/>
              </w:rPr>
            </w:pPr>
            <w:r w:rsidRPr="008452C2">
              <w:rPr>
                <w:sz w:val="20"/>
                <w:szCs w:val="20"/>
              </w:rPr>
              <w:t>11</w:t>
            </w:r>
          </w:p>
        </w:tc>
        <w:tc>
          <w:tcPr>
            <w:tcW w:w="1134" w:type="dxa"/>
          </w:tcPr>
          <w:p w:rsidR="008452C2" w:rsidRPr="008452C2" w:rsidRDefault="008452C2" w:rsidP="007F2D74">
            <w:pPr>
              <w:widowControl w:val="0"/>
              <w:autoSpaceDE w:val="0"/>
              <w:autoSpaceDN w:val="0"/>
              <w:jc w:val="center"/>
              <w:rPr>
                <w:sz w:val="20"/>
                <w:szCs w:val="20"/>
              </w:rPr>
            </w:pPr>
            <w:r w:rsidRPr="008452C2">
              <w:rPr>
                <w:sz w:val="20"/>
                <w:szCs w:val="20"/>
              </w:rPr>
              <w:t>12</w:t>
            </w:r>
          </w:p>
        </w:tc>
        <w:tc>
          <w:tcPr>
            <w:tcW w:w="1134" w:type="dxa"/>
          </w:tcPr>
          <w:p w:rsidR="008452C2" w:rsidRPr="008452C2" w:rsidRDefault="008452C2" w:rsidP="007F2D74">
            <w:pPr>
              <w:widowControl w:val="0"/>
              <w:autoSpaceDE w:val="0"/>
              <w:autoSpaceDN w:val="0"/>
              <w:jc w:val="center"/>
              <w:rPr>
                <w:sz w:val="20"/>
                <w:szCs w:val="20"/>
              </w:rPr>
            </w:pPr>
            <w:r w:rsidRPr="008452C2">
              <w:rPr>
                <w:sz w:val="20"/>
                <w:szCs w:val="20"/>
              </w:rPr>
              <w:t>13</w:t>
            </w:r>
          </w:p>
        </w:tc>
      </w:tr>
      <w:tr w:rsidR="008452C2" w:rsidRPr="008452C2" w:rsidTr="007F2D74">
        <w:trPr>
          <w:trHeight w:val="377"/>
        </w:trPr>
        <w:tc>
          <w:tcPr>
            <w:tcW w:w="486" w:type="dxa"/>
          </w:tcPr>
          <w:p w:rsidR="008452C2" w:rsidRPr="008452C2" w:rsidRDefault="008452C2" w:rsidP="007F2D74">
            <w:pPr>
              <w:widowControl w:val="0"/>
              <w:autoSpaceDE w:val="0"/>
              <w:autoSpaceDN w:val="0"/>
              <w:rPr>
                <w:sz w:val="20"/>
                <w:szCs w:val="20"/>
              </w:rPr>
            </w:pPr>
            <w:r w:rsidRPr="008452C2">
              <w:rPr>
                <w:sz w:val="20"/>
                <w:szCs w:val="20"/>
              </w:rPr>
              <w:t>1.</w:t>
            </w:r>
          </w:p>
        </w:tc>
        <w:tc>
          <w:tcPr>
            <w:tcW w:w="1607" w:type="dxa"/>
          </w:tcPr>
          <w:p w:rsidR="008452C2" w:rsidRPr="008452C2" w:rsidRDefault="008452C2" w:rsidP="007F2D74">
            <w:pPr>
              <w:widowControl w:val="0"/>
              <w:autoSpaceDE w:val="0"/>
              <w:autoSpaceDN w:val="0"/>
              <w:rPr>
                <w:sz w:val="20"/>
                <w:szCs w:val="20"/>
              </w:rPr>
            </w:pPr>
            <w:r w:rsidRPr="008452C2">
              <w:rPr>
                <w:sz w:val="20"/>
                <w:szCs w:val="20"/>
              </w:rPr>
              <w:t xml:space="preserve">Каратузский сельсовет, с. Каратузское ул. </w:t>
            </w:r>
            <w:proofErr w:type="gramStart"/>
            <w:r w:rsidRPr="008452C2">
              <w:rPr>
                <w:sz w:val="20"/>
                <w:szCs w:val="20"/>
              </w:rPr>
              <w:t>Советская</w:t>
            </w:r>
            <w:proofErr w:type="gramEnd"/>
            <w:r w:rsidRPr="008452C2">
              <w:rPr>
                <w:sz w:val="20"/>
                <w:szCs w:val="20"/>
              </w:rPr>
              <w:t xml:space="preserve"> 19 «А». </w:t>
            </w:r>
          </w:p>
        </w:tc>
        <w:tc>
          <w:tcPr>
            <w:tcW w:w="1559" w:type="dxa"/>
          </w:tcPr>
          <w:p w:rsidR="008452C2" w:rsidRPr="008452C2" w:rsidRDefault="008452C2" w:rsidP="007F2D74">
            <w:pPr>
              <w:widowControl w:val="0"/>
              <w:autoSpaceDE w:val="0"/>
              <w:autoSpaceDN w:val="0"/>
              <w:rPr>
                <w:sz w:val="20"/>
                <w:szCs w:val="20"/>
              </w:rPr>
            </w:pPr>
            <w:r w:rsidRPr="008452C2">
              <w:rPr>
                <w:sz w:val="20"/>
                <w:szCs w:val="20"/>
              </w:rPr>
              <w:t xml:space="preserve">Каратузский сельсовет, с. Каратузское ул. </w:t>
            </w:r>
            <w:proofErr w:type="gramStart"/>
            <w:r w:rsidRPr="008452C2">
              <w:rPr>
                <w:sz w:val="20"/>
                <w:szCs w:val="20"/>
              </w:rPr>
              <w:t>Советская</w:t>
            </w:r>
            <w:proofErr w:type="gramEnd"/>
            <w:r w:rsidRPr="008452C2">
              <w:rPr>
                <w:sz w:val="20"/>
                <w:szCs w:val="20"/>
              </w:rPr>
              <w:t xml:space="preserve"> 19 «А».</w:t>
            </w:r>
          </w:p>
        </w:tc>
        <w:tc>
          <w:tcPr>
            <w:tcW w:w="1559" w:type="dxa"/>
          </w:tcPr>
          <w:p w:rsidR="008452C2" w:rsidRPr="008452C2" w:rsidRDefault="008452C2" w:rsidP="007F2D74">
            <w:pPr>
              <w:widowControl w:val="0"/>
              <w:autoSpaceDE w:val="0"/>
              <w:autoSpaceDN w:val="0"/>
              <w:rPr>
                <w:sz w:val="20"/>
                <w:szCs w:val="20"/>
              </w:rPr>
            </w:pPr>
            <w:r w:rsidRPr="008452C2">
              <w:rPr>
                <w:sz w:val="20"/>
                <w:szCs w:val="20"/>
              </w:rPr>
              <w:t>Магазин « Бриз»</w:t>
            </w:r>
          </w:p>
        </w:tc>
        <w:tc>
          <w:tcPr>
            <w:tcW w:w="1418" w:type="dxa"/>
          </w:tcPr>
          <w:p w:rsidR="008452C2" w:rsidRPr="008452C2" w:rsidRDefault="008452C2" w:rsidP="007F2D74">
            <w:pPr>
              <w:widowControl w:val="0"/>
              <w:autoSpaceDE w:val="0"/>
              <w:autoSpaceDN w:val="0"/>
              <w:rPr>
                <w:sz w:val="20"/>
                <w:szCs w:val="20"/>
              </w:rPr>
            </w:pPr>
            <w:r w:rsidRPr="008452C2">
              <w:rPr>
                <w:sz w:val="20"/>
                <w:szCs w:val="20"/>
              </w:rPr>
              <w:t>Собственность</w:t>
            </w:r>
          </w:p>
        </w:tc>
        <w:tc>
          <w:tcPr>
            <w:tcW w:w="1276" w:type="dxa"/>
          </w:tcPr>
          <w:p w:rsidR="008452C2" w:rsidRPr="008452C2" w:rsidRDefault="008452C2" w:rsidP="007F2D74">
            <w:pPr>
              <w:widowControl w:val="0"/>
              <w:autoSpaceDE w:val="0"/>
              <w:autoSpaceDN w:val="0"/>
              <w:rPr>
                <w:b/>
                <w:sz w:val="20"/>
                <w:szCs w:val="20"/>
              </w:rPr>
            </w:pPr>
            <w:r w:rsidRPr="008452C2">
              <w:rPr>
                <w:b/>
                <w:bCs/>
                <w:color w:val="333333"/>
                <w:sz w:val="20"/>
                <w:szCs w:val="20"/>
                <w:shd w:val="clear" w:color="auto" w:fill="FFFFFF"/>
              </w:rPr>
              <w:t>24:19:0101009:608</w:t>
            </w:r>
          </w:p>
        </w:tc>
        <w:tc>
          <w:tcPr>
            <w:tcW w:w="1275" w:type="dxa"/>
          </w:tcPr>
          <w:p w:rsidR="008452C2" w:rsidRPr="008452C2" w:rsidRDefault="008452C2" w:rsidP="007F2D74">
            <w:pPr>
              <w:widowControl w:val="0"/>
              <w:autoSpaceDE w:val="0"/>
              <w:autoSpaceDN w:val="0"/>
              <w:rPr>
                <w:sz w:val="20"/>
                <w:szCs w:val="20"/>
              </w:rPr>
            </w:pPr>
            <w:r w:rsidRPr="008452C2">
              <w:rPr>
                <w:sz w:val="20"/>
                <w:szCs w:val="20"/>
              </w:rPr>
              <w:t>445,2кв</w:t>
            </w:r>
            <w:proofErr w:type="gramStart"/>
            <w:r w:rsidRPr="008452C2">
              <w:rPr>
                <w:sz w:val="20"/>
                <w:szCs w:val="20"/>
              </w:rPr>
              <w:t>.м</w:t>
            </w:r>
            <w:proofErr w:type="gramEnd"/>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Нет</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Нет</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Нет</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241900030219</w:t>
            </w:r>
          </w:p>
        </w:tc>
      </w:tr>
      <w:tr w:rsidR="008452C2" w:rsidRPr="008452C2" w:rsidTr="007F2D74">
        <w:trPr>
          <w:trHeight w:val="409"/>
        </w:trPr>
        <w:tc>
          <w:tcPr>
            <w:tcW w:w="486" w:type="dxa"/>
          </w:tcPr>
          <w:p w:rsidR="008452C2" w:rsidRPr="008452C2" w:rsidRDefault="008452C2" w:rsidP="007F2D74">
            <w:pPr>
              <w:widowControl w:val="0"/>
              <w:autoSpaceDE w:val="0"/>
              <w:autoSpaceDN w:val="0"/>
              <w:rPr>
                <w:sz w:val="20"/>
                <w:szCs w:val="20"/>
              </w:rPr>
            </w:pPr>
            <w:r w:rsidRPr="008452C2">
              <w:rPr>
                <w:sz w:val="20"/>
                <w:szCs w:val="20"/>
              </w:rPr>
              <w:t>2</w:t>
            </w:r>
          </w:p>
        </w:tc>
        <w:tc>
          <w:tcPr>
            <w:tcW w:w="1607" w:type="dxa"/>
          </w:tcPr>
          <w:p w:rsidR="008452C2" w:rsidRPr="008452C2" w:rsidRDefault="008452C2" w:rsidP="007F2D74">
            <w:pPr>
              <w:widowControl w:val="0"/>
              <w:autoSpaceDE w:val="0"/>
              <w:autoSpaceDN w:val="0"/>
              <w:rPr>
                <w:sz w:val="20"/>
                <w:szCs w:val="20"/>
              </w:rPr>
            </w:pPr>
            <w:r w:rsidRPr="008452C2">
              <w:rPr>
                <w:sz w:val="20"/>
                <w:szCs w:val="20"/>
              </w:rPr>
              <w:t>Каратузский сельсовет, с. Каратузское ул. Куйбышева 26</w:t>
            </w:r>
          </w:p>
        </w:tc>
        <w:tc>
          <w:tcPr>
            <w:tcW w:w="1559" w:type="dxa"/>
          </w:tcPr>
          <w:p w:rsidR="008452C2" w:rsidRPr="008452C2" w:rsidRDefault="008452C2" w:rsidP="007F2D74">
            <w:pPr>
              <w:widowControl w:val="0"/>
              <w:autoSpaceDE w:val="0"/>
              <w:autoSpaceDN w:val="0"/>
              <w:rPr>
                <w:sz w:val="20"/>
                <w:szCs w:val="20"/>
              </w:rPr>
            </w:pPr>
            <w:r w:rsidRPr="008452C2">
              <w:rPr>
                <w:sz w:val="20"/>
                <w:szCs w:val="20"/>
              </w:rPr>
              <w:t>Каратузский сельсовет, с. Каратузское ул. Куйбышева 26</w:t>
            </w:r>
          </w:p>
        </w:tc>
        <w:tc>
          <w:tcPr>
            <w:tcW w:w="1559" w:type="dxa"/>
          </w:tcPr>
          <w:p w:rsidR="008452C2" w:rsidRPr="008452C2" w:rsidRDefault="008452C2" w:rsidP="007F2D74">
            <w:pPr>
              <w:widowControl w:val="0"/>
              <w:autoSpaceDE w:val="0"/>
              <w:autoSpaceDN w:val="0"/>
              <w:rPr>
                <w:sz w:val="20"/>
                <w:szCs w:val="20"/>
              </w:rPr>
            </w:pPr>
            <w:r w:rsidRPr="008452C2">
              <w:rPr>
                <w:sz w:val="20"/>
                <w:szCs w:val="20"/>
              </w:rPr>
              <w:t>ГП КК « Каратузское ДРСУ»</w:t>
            </w:r>
          </w:p>
        </w:tc>
        <w:tc>
          <w:tcPr>
            <w:tcW w:w="1418" w:type="dxa"/>
          </w:tcPr>
          <w:p w:rsidR="008452C2" w:rsidRPr="008452C2" w:rsidRDefault="008452C2" w:rsidP="007F2D74">
            <w:pPr>
              <w:widowControl w:val="0"/>
              <w:autoSpaceDE w:val="0"/>
              <w:autoSpaceDN w:val="0"/>
              <w:rPr>
                <w:sz w:val="20"/>
                <w:szCs w:val="20"/>
              </w:rPr>
            </w:pPr>
            <w:r w:rsidRPr="008452C2">
              <w:rPr>
                <w:sz w:val="20"/>
                <w:szCs w:val="20"/>
              </w:rPr>
              <w:t>Собственность</w:t>
            </w:r>
          </w:p>
        </w:tc>
        <w:tc>
          <w:tcPr>
            <w:tcW w:w="1276" w:type="dxa"/>
          </w:tcPr>
          <w:p w:rsidR="008452C2" w:rsidRPr="008452C2" w:rsidRDefault="008452C2" w:rsidP="007F2D74">
            <w:pPr>
              <w:widowControl w:val="0"/>
              <w:autoSpaceDE w:val="0"/>
              <w:autoSpaceDN w:val="0"/>
              <w:rPr>
                <w:b/>
                <w:sz w:val="20"/>
                <w:szCs w:val="20"/>
              </w:rPr>
            </w:pPr>
            <w:r w:rsidRPr="008452C2">
              <w:rPr>
                <w:b/>
                <w:bCs/>
                <w:color w:val="333333"/>
                <w:sz w:val="20"/>
                <w:szCs w:val="20"/>
                <w:shd w:val="clear" w:color="auto" w:fill="FFFFFF"/>
              </w:rPr>
              <w:t>24:19:0101005:170</w:t>
            </w:r>
          </w:p>
        </w:tc>
        <w:tc>
          <w:tcPr>
            <w:tcW w:w="1275" w:type="dxa"/>
          </w:tcPr>
          <w:p w:rsidR="008452C2" w:rsidRPr="008452C2" w:rsidRDefault="008452C2" w:rsidP="007F2D74">
            <w:pPr>
              <w:widowControl w:val="0"/>
              <w:autoSpaceDE w:val="0"/>
              <w:autoSpaceDN w:val="0"/>
              <w:rPr>
                <w:sz w:val="20"/>
                <w:szCs w:val="20"/>
              </w:rPr>
            </w:pPr>
            <w:r w:rsidRPr="008452C2">
              <w:rPr>
                <w:sz w:val="20"/>
                <w:szCs w:val="20"/>
              </w:rPr>
              <w:t xml:space="preserve">1219 </w:t>
            </w:r>
            <w:proofErr w:type="spellStart"/>
            <w:r w:rsidRPr="008452C2">
              <w:rPr>
                <w:sz w:val="20"/>
                <w:szCs w:val="20"/>
              </w:rPr>
              <w:t>кв</w:t>
            </w:r>
            <w:proofErr w:type="gramStart"/>
            <w:r w:rsidRPr="008452C2">
              <w:rPr>
                <w:sz w:val="20"/>
                <w:szCs w:val="20"/>
              </w:rPr>
              <w:t>.м</w:t>
            </w:r>
            <w:proofErr w:type="spellEnd"/>
            <w:proofErr w:type="gramEnd"/>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 xml:space="preserve">Нет </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Нет</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2419003797</w:t>
            </w:r>
          </w:p>
        </w:tc>
      </w:tr>
      <w:tr w:rsidR="008452C2" w:rsidRPr="008452C2" w:rsidTr="007F2D74">
        <w:trPr>
          <w:trHeight w:val="409"/>
        </w:trPr>
        <w:tc>
          <w:tcPr>
            <w:tcW w:w="486" w:type="dxa"/>
          </w:tcPr>
          <w:p w:rsidR="008452C2" w:rsidRPr="008452C2" w:rsidRDefault="008452C2" w:rsidP="007F2D74">
            <w:pPr>
              <w:widowControl w:val="0"/>
              <w:autoSpaceDE w:val="0"/>
              <w:autoSpaceDN w:val="0"/>
              <w:rPr>
                <w:sz w:val="20"/>
                <w:szCs w:val="20"/>
              </w:rPr>
            </w:pPr>
            <w:r w:rsidRPr="008452C2">
              <w:rPr>
                <w:sz w:val="20"/>
                <w:szCs w:val="20"/>
              </w:rPr>
              <w:t>3</w:t>
            </w:r>
          </w:p>
        </w:tc>
        <w:tc>
          <w:tcPr>
            <w:tcW w:w="1607" w:type="dxa"/>
          </w:tcPr>
          <w:p w:rsidR="008452C2" w:rsidRPr="008452C2" w:rsidRDefault="008452C2" w:rsidP="007F2D74">
            <w:pPr>
              <w:widowControl w:val="0"/>
              <w:autoSpaceDE w:val="0"/>
              <w:autoSpaceDN w:val="0"/>
              <w:rPr>
                <w:sz w:val="20"/>
                <w:szCs w:val="20"/>
              </w:rPr>
            </w:pPr>
            <w:r w:rsidRPr="008452C2">
              <w:rPr>
                <w:sz w:val="20"/>
                <w:szCs w:val="20"/>
              </w:rPr>
              <w:t>Каратузский сельсовет, с. Каратузское ул. Шевченко д. 2</w:t>
            </w:r>
          </w:p>
        </w:tc>
        <w:tc>
          <w:tcPr>
            <w:tcW w:w="1559" w:type="dxa"/>
          </w:tcPr>
          <w:p w:rsidR="008452C2" w:rsidRPr="008452C2" w:rsidRDefault="008452C2" w:rsidP="007F2D74">
            <w:pPr>
              <w:widowControl w:val="0"/>
              <w:autoSpaceDE w:val="0"/>
              <w:autoSpaceDN w:val="0"/>
              <w:rPr>
                <w:sz w:val="20"/>
                <w:szCs w:val="20"/>
              </w:rPr>
            </w:pPr>
            <w:r w:rsidRPr="008452C2">
              <w:rPr>
                <w:sz w:val="20"/>
                <w:szCs w:val="20"/>
              </w:rPr>
              <w:t xml:space="preserve">Каратузский сельсовет, с. Каратузское ул. Шевченко </w:t>
            </w:r>
            <w:r w:rsidRPr="008452C2">
              <w:rPr>
                <w:sz w:val="20"/>
                <w:szCs w:val="20"/>
              </w:rPr>
              <w:lastRenderedPageBreak/>
              <w:t>д. 2</w:t>
            </w:r>
          </w:p>
        </w:tc>
        <w:tc>
          <w:tcPr>
            <w:tcW w:w="1559" w:type="dxa"/>
          </w:tcPr>
          <w:p w:rsidR="008452C2" w:rsidRPr="008452C2" w:rsidRDefault="008452C2" w:rsidP="007F2D74">
            <w:pPr>
              <w:widowControl w:val="0"/>
              <w:autoSpaceDE w:val="0"/>
              <w:autoSpaceDN w:val="0"/>
              <w:rPr>
                <w:sz w:val="20"/>
                <w:szCs w:val="20"/>
              </w:rPr>
            </w:pPr>
            <w:r w:rsidRPr="008452C2">
              <w:rPr>
                <w:sz w:val="20"/>
                <w:szCs w:val="20"/>
              </w:rPr>
              <w:lastRenderedPageBreak/>
              <w:t>ООО « Каратузский ТВК»</w:t>
            </w:r>
          </w:p>
        </w:tc>
        <w:tc>
          <w:tcPr>
            <w:tcW w:w="1418" w:type="dxa"/>
          </w:tcPr>
          <w:p w:rsidR="008452C2" w:rsidRPr="008452C2" w:rsidRDefault="008452C2" w:rsidP="007F2D74">
            <w:pPr>
              <w:widowControl w:val="0"/>
              <w:autoSpaceDE w:val="0"/>
              <w:autoSpaceDN w:val="0"/>
              <w:rPr>
                <w:sz w:val="20"/>
                <w:szCs w:val="20"/>
              </w:rPr>
            </w:pPr>
            <w:r w:rsidRPr="008452C2">
              <w:rPr>
                <w:sz w:val="20"/>
                <w:szCs w:val="20"/>
              </w:rPr>
              <w:t>Собственность</w:t>
            </w:r>
          </w:p>
        </w:tc>
        <w:tc>
          <w:tcPr>
            <w:tcW w:w="1276" w:type="dxa"/>
          </w:tcPr>
          <w:p w:rsidR="008452C2" w:rsidRPr="008452C2" w:rsidRDefault="008452C2" w:rsidP="007F2D74">
            <w:pPr>
              <w:widowControl w:val="0"/>
              <w:autoSpaceDE w:val="0"/>
              <w:autoSpaceDN w:val="0"/>
              <w:rPr>
                <w:b/>
                <w:sz w:val="20"/>
                <w:szCs w:val="20"/>
              </w:rPr>
            </w:pPr>
            <w:r w:rsidRPr="008452C2">
              <w:rPr>
                <w:b/>
                <w:bCs/>
                <w:color w:val="333333"/>
                <w:sz w:val="20"/>
                <w:szCs w:val="20"/>
                <w:shd w:val="clear" w:color="auto" w:fill="FFFFFF"/>
              </w:rPr>
              <w:t>24:19:0101005:50</w:t>
            </w:r>
          </w:p>
        </w:tc>
        <w:tc>
          <w:tcPr>
            <w:tcW w:w="1275" w:type="dxa"/>
          </w:tcPr>
          <w:p w:rsidR="008452C2" w:rsidRPr="008452C2" w:rsidRDefault="008452C2" w:rsidP="007F2D74">
            <w:pPr>
              <w:widowControl w:val="0"/>
              <w:autoSpaceDE w:val="0"/>
              <w:autoSpaceDN w:val="0"/>
              <w:rPr>
                <w:sz w:val="20"/>
                <w:szCs w:val="20"/>
              </w:rPr>
            </w:pPr>
            <w:r w:rsidRPr="008452C2">
              <w:rPr>
                <w:sz w:val="20"/>
                <w:szCs w:val="20"/>
              </w:rPr>
              <w:t xml:space="preserve">9876 </w:t>
            </w:r>
            <w:proofErr w:type="spellStart"/>
            <w:r w:rsidRPr="008452C2">
              <w:rPr>
                <w:sz w:val="20"/>
                <w:szCs w:val="20"/>
              </w:rPr>
              <w:t>кв</w:t>
            </w:r>
            <w:proofErr w:type="gramStart"/>
            <w:r w:rsidRPr="008452C2">
              <w:rPr>
                <w:sz w:val="20"/>
                <w:szCs w:val="20"/>
              </w:rPr>
              <w:t>.м</w:t>
            </w:r>
            <w:proofErr w:type="spellEnd"/>
            <w:proofErr w:type="gramEnd"/>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 xml:space="preserve">Нет </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color w:val="000000"/>
                <w:sz w:val="20"/>
                <w:szCs w:val="20"/>
                <w:shd w:val="clear" w:color="auto" w:fill="FFFFFF"/>
              </w:rPr>
              <w:t>2419005466</w:t>
            </w:r>
          </w:p>
        </w:tc>
      </w:tr>
      <w:tr w:rsidR="008452C2" w:rsidRPr="008452C2" w:rsidTr="007F2D74">
        <w:trPr>
          <w:trHeight w:val="409"/>
        </w:trPr>
        <w:tc>
          <w:tcPr>
            <w:tcW w:w="486" w:type="dxa"/>
          </w:tcPr>
          <w:p w:rsidR="008452C2" w:rsidRPr="008452C2" w:rsidRDefault="008452C2" w:rsidP="007F2D74">
            <w:pPr>
              <w:widowControl w:val="0"/>
              <w:autoSpaceDE w:val="0"/>
              <w:autoSpaceDN w:val="0"/>
              <w:rPr>
                <w:sz w:val="20"/>
                <w:szCs w:val="20"/>
              </w:rPr>
            </w:pPr>
            <w:r w:rsidRPr="008452C2">
              <w:rPr>
                <w:sz w:val="20"/>
                <w:szCs w:val="20"/>
              </w:rPr>
              <w:lastRenderedPageBreak/>
              <w:t>4</w:t>
            </w:r>
          </w:p>
        </w:tc>
        <w:tc>
          <w:tcPr>
            <w:tcW w:w="1607" w:type="dxa"/>
          </w:tcPr>
          <w:p w:rsidR="008452C2" w:rsidRPr="008452C2" w:rsidRDefault="008452C2" w:rsidP="007F2D74">
            <w:pPr>
              <w:widowControl w:val="0"/>
              <w:autoSpaceDE w:val="0"/>
              <w:autoSpaceDN w:val="0"/>
              <w:rPr>
                <w:sz w:val="20"/>
                <w:szCs w:val="20"/>
              </w:rPr>
            </w:pPr>
            <w:r w:rsidRPr="008452C2">
              <w:rPr>
                <w:sz w:val="20"/>
                <w:szCs w:val="20"/>
              </w:rPr>
              <w:t xml:space="preserve">Каратузский сельсовет, с. Каратузское ул. </w:t>
            </w:r>
            <w:proofErr w:type="gramStart"/>
            <w:r w:rsidRPr="008452C2">
              <w:rPr>
                <w:sz w:val="20"/>
                <w:szCs w:val="20"/>
              </w:rPr>
              <w:t>Советская</w:t>
            </w:r>
            <w:proofErr w:type="gramEnd"/>
            <w:r w:rsidRPr="008452C2">
              <w:rPr>
                <w:sz w:val="20"/>
                <w:szCs w:val="20"/>
              </w:rPr>
              <w:t xml:space="preserve"> д.36</w:t>
            </w:r>
          </w:p>
        </w:tc>
        <w:tc>
          <w:tcPr>
            <w:tcW w:w="1559" w:type="dxa"/>
          </w:tcPr>
          <w:p w:rsidR="008452C2" w:rsidRPr="008452C2" w:rsidRDefault="008452C2" w:rsidP="007F2D74">
            <w:pPr>
              <w:widowControl w:val="0"/>
              <w:autoSpaceDE w:val="0"/>
              <w:autoSpaceDN w:val="0"/>
              <w:rPr>
                <w:sz w:val="20"/>
                <w:szCs w:val="20"/>
              </w:rPr>
            </w:pPr>
            <w:r w:rsidRPr="008452C2">
              <w:rPr>
                <w:sz w:val="20"/>
                <w:szCs w:val="20"/>
              </w:rPr>
              <w:t xml:space="preserve">Каратузский сельсовет, с. Каратузское ул. </w:t>
            </w:r>
            <w:proofErr w:type="gramStart"/>
            <w:r w:rsidRPr="008452C2">
              <w:rPr>
                <w:sz w:val="20"/>
                <w:szCs w:val="20"/>
              </w:rPr>
              <w:t>Советская</w:t>
            </w:r>
            <w:proofErr w:type="gramEnd"/>
            <w:r w:rsidRPr="008452C2">
              <w:rPr>
                <w:sz w:val="20"/>
                <w:szCs w:val="20"/>
              </w:rPr>
              <w:t xml:space="preserve"> д.36</w:t>
            </w:r>
          </w:p>
        </w:tc>
        <w:tc>
          <w:tcPr>
            <w:tcW w:w="1559" w:type="dxa"/>
          </w:tcPr>
          <w:p w:rsidR="008452C2" w:rsidRPr="008452C2" w:rsidRDefault="008452C2" w:rsidP="007F2D74">
            <w:pPr>
              <w:widowControl w:val="0"/>
              <w:autoSpaceDE w:val="0"/>
              <w:autoSpaceDN w:val="0"/>
              <w:rPr>
                <w:sz w:val="20"/>
                <w:szCs w:val="20"/>
              </w:rPr>
            </w:pPr>
            <w:r w:rsidRPr="008452C2">
              <w:rPr>
                <w:sz w:val="20"/>
                <w:szCs w:val="20"/>
              </w:rPr>
              <w:t>Магазин « Нива»</w:t>
            </w:r>
          </w:p>
        </w:tc>
        <w:tc>
          <w:tcPr>
            <w:tcW w:w="1418" w:type="dxa"/>
          </w:tcPr>
          <w:p w:rsidR="008452C2" w:rsidRPr="008452C2" w:rsidRDefault="008452C2" w:rsidP="007F2D74">
            <w:pPr>
              <w:widowControl w:val="0"/>
              <w:autoSpaceDE w:val="0"/>
              <w:autoSpaceDN w:val="0"/>
              <w:rPr>
                <w:sz w:val="20"/>
                <w:szCs w:val="20"/>
              </w:rPr>
            </w:pPr>
            <w:r w:rsidRPr="008452C2">
              <w:rPr>
                <w:sz w:val="20"/>
                <w:szCs w:val="20"/>
              </w:rPr>
              <w:t>Аренда</w:t>
            </w:r>
          </w:p>
        </w:tc>
        <w:tc>
          <w:tcPr>
            <w:tcW w:w="1276" w:type="dxa"/>
          </w:tcPr>
          <w:p w:rsidR="008452C2" w:rsidRPr="008452C2" w:rsidRDefault="008452C2" w:rsidP="007F2D74">
            <w:pPr>
              <w:widowControl w:val="0"/>
              <w:autoSpaceDE w:val="0"/>
              <w:autoSpaceDN w:val="0"/>
              <w:rPr>
                <w:b/>
                <w:sz w:val="20"/>
                <w:szCs w:val="20"/>
              </w:rPr>
            </w:pPr>
            <w:r w:rsidRPr="008452C2">
              <w:rPr>
                <w:b/>
                <w:bCs/>
                <w:color w:val="333333"/>
                <w:sz w:val="20"/>
                <w:szCs w:val="20"/>
                <w:shd w:val="clear" w:color="auto" w:fill="FFFFFF"/>
              </w:rPr>
              <w:t>24:19:0101008:260</w:t>
            </w:r>
          </w:p>
        </w:tc>
        <w:tc>
          <w:tcPr>
            <w:tcW w:w="1275" w:type="dxa"/>
          </w:tcPr>
          <w:p w:rsidR="008452C2" w:rsidRPr="008452C2" w:rsidRDefault="008452C2" w:rsidP="007F2D74">
            <w:pPr>
              <w:widowControl w:val="0"/>
              <w:autoSpaceDE w:val="0"/>
              <w:autoSpaceDN w:val="0"/>
              <w:rPr>
                <w:sz w:val="20"/>
                <w:szCs w:val="20"/>
              </w:rPr>
            </w:pPr>
            <w:r w:rsidRPr="008452C2">
              <w:rPr>
                <w:sz w:val="20"/>
                <w:szCs w:val="20"/>
              </w:rPr>
              <w:t xml:space="preserve">336,9 </w:t>
            </w:r>
            <w:proofErr w:type="spellStart"/>
            <w:r w:rsidRPr="008452C2">
              <w:rPr>
                <w:sz w:val="20"/>
                <w:szCs w:val="20"/>
              </w:rPr>
              <w:t>кв</w:t>
            </w:r>
            <w:proofErr w:type="gramStart"/>
            <w:r w:rsidRPr="008452C2">
              <w:rPr>
                <w:sz w:val="20"/>
                <w:szCs w:val="20"/>
              </w:rPr>
              <w:t>.м</w:t>
            </w:r>
            <w:proofErr w:type="spellEnd"/>
            <w:proofErr w:type="gramEnd"/>
            <w:r w:rsidRPr="008452C2">
              <w:rPr>
                <w:sz w:val="20"/>
                <w:szCs w:val="20"/>
              </w:rPr>
              <w:t xml:space="preserve"> </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Нет</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Нет</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Нет</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246600226210</w:t>
            </w:r>
          </w:p>
        </w:tc>
      </w:tr>
      <w:tr w:rsidR="008452C2" w:rsidRPr="008452C2" w:rsidTr="007F2D74">
        <w:trPr>
          <w:trHeight w:val="409"/>
        </w:trPr>
        <w:tc>
          <w:tcPr>
            <w:tcW w:w="486" w:type="dxa"/>
          </w:tcPr>
          <w:p w:rsidR="008452C2" w:rsidRPr="008452C2" w:rsidRDefault="008452C2" w:rsidP="007F2D74">
            <w:pPr>
              <w:widowControl w:val="0"/>
              <w:autoSpaceDE w:val="0"/>
              <w:autoSpaceDN w:val="0"/>
              <w:rPr>
                <w:sz w:val="20"/>
                <w:szCs w:val="20"/>
              </w:rPr>
            </w:pPr>
            <w:r w:rsidRPr="008452C2">
              <w:rPr>
                <w:sz w:val="20"/>
                <w:szCs w:val="20"/>
              </w:rPr>
              <w:t>5</w:t>
            </w:r>
          </w:p>
        </w:tc>
        <w:tc>
          <w:tcPr>
            <w:tcW w:w="1607" w:type="dxa"/>
          </w:tcPr>
          <w:p w:rsidR="008452C2" w:rsidRPr="008452C2" w:rsidRDefault="008452C2" w:rsidP="007F2D74">
            <w:pPr>
              <w:widowControl w:val="0"/>
              <w:autoSpaceDE w:val="0"/>
              <w:autoSpaceDN w:val="0"/>
              <w:rPr>
                <w:sz w:val="20"/>
                <w:szCs w:val="20"/>
              </w:rPr>
            </w:pPr>
            <w:r w:rsidRPr="008452C2">
              <w:rPr>
                <w:sz w:val="20"/>
                <w:szCs w:val="20"/>
              </w:rPr>
              <w:t>Каратузский сельсовет, с. Каратузское ул. Горького 1а</w:t>
            </w:r>
          </w:p>
        </w:tc>
        <w:tc>
          <w:tcPr>
            <w:tcW w:w="1559" w:type="dxa"/>
          </w:tcPr>
          <w:p w:rsidR="008452C2" w:rsidRPr="008452C2" w:rsidRDefault="008452C2" w:rsidP="007F2D74">
            <w:pPr>
              <w:widowControl w:val="0"/>
              <w:autoSpaceDE w:val="0"/>
              <w:autoSpaceDN w:val="0"/>
              <w:rPr>
                <w:sz w:val="20"/>
                <w:szCs w:val="20"/>
              </w:rPr>
            </w:pPr>
            <w:r w:rsidRPr="008452C2">
              <w:rPr>
                <w:sz w:val="20"/>
                <w:szCs w:val="20"/>
              </w:rPr>
              <w:t>Каратузский сельсовет, с. Каратузское ул. Горького 1а</w:t>
            </w:r>
          </w:p>
        </w:tc>
        <w:tc>
          <w:tcPr>
            <w:tcW w:w="1559" w:type="dxa"/>
          </w:tcPr>
          <w:p w:rsidR="008452C2" w:rsidRPr="008452C2" w:rsidRDefault="008452C2" w:rsidP="007F2D74">
            <w:pPr>
              <w:widowControl w:val="0"/>
              <w:autoSpaceDE w:val="0"/>
              <w:autoSpaceDN w:val="0"/>
              <w:rPr>
                <w:sz w:val="20"/>
                <w:szCs w:val="20"/>
              </w:rPr>
            </w:pPr>
            <w:r w:rsidRPr="008452C2">
              <w:rPr>
                <w:sz w:val="20"/>
                <w:szCs w:val="20"/>
              </w:rPr>
              <w:t>ГП КК « Каратузское АТП»</w:t>
            </w:r>
          </w:p>
        </w:tc>
        <w:tc>
          <w:tcPr>
            <w:tcW w:w="1418" w:type="dxa"/>
          </w:tcPr>
          <w:p w:rsidR="008452C2" w:rsidRPr="008452C2" w:rsidRDefault="008452C2" w:rsidP="007F2D74">
            <w:pPr>
              <w:widowControl w:val="0"/>
              <w:autoSpaceDE w:val="0"/>
              <w:autoSpaceDN w:val="0"/>
              <w:rPr>
                <w:sz w:val="20"/>
                <w:szCs w:val="20"/>
              </w:rPr>
            </w:pPr>
            <w:r w:rsidRPr="008452C2">
              <w:rPr>
                <w:sz w:val="20"/>
                <w:szCs w:val="20"/>
              </w:rPr>
              <w:t>Собственность</w:t>
            </w:r>
          </w:p>
        </w:tc>
        <w:tc>
          <w:tcPr>
            <w:tcW w:w="1276" w:type="dxa"/>
          </w:tcPr>
          <w:p w:rsidR="008452C2" w:rsidRPr="008452C2" w:rsidRDefault="008452C2" w:rsidP="007F2D74">
            <w:pPr>
              <w:widowControl w:val="0"/>
              <w:autoSpaceDE w:val="0"/>
              <w:autoSpaceDN w:val="0"/>
              <w:rPr>
                <w:sz w:val="20"/>
                <w:szCs w:val="20"/>
              </w:rPr>
            </w:pPr>
            <w:r w:rsidRPr="008452C2">
              <w:rPr>
                <w:sz w:val="20"/>
                <w:szCs w:val="20"/>
              </w:rPr>
              <w:t>24:19:0102007:78</w:t>
            </w:r>
          </w:p>
        </w:tc>
        <w:tc>
          <w:tcPr>
            <w:tcW w:w="1275" w:type="dxa"/>
          </w:tcPr>
          <w:p w:rsidR="008452C2" w:rsidRPr="008452C2" w:rsidRDefault="008452C2" w:rsidP="007F2D74">
            <w:pPr>
              <w:widowControl w:val="0"/>
              <w:autoSpaceDE w:val="0"/>
              <w:autoSpaceDN w:val="0"/>
              <w:rPr>
                <w:sz w:val="20"/>
                <w:szCs w:val="20"/>
              </w:rPr>
            </w:pPr>
            <w:r w:rsidRPr="008452C2">
              <w:rPr>
                <w:sz w:val="20"/>
                <w:szCs w:val="20"/>
              </w:rPr>
              <w:t xml:space="preserve">39048 </w:t>
            </w:r>
            <w:proofErr w:type="spellStart"/>
            <w:r w:rsidRPr="008452C2">
              <w:rPr>
                <w:sz w:val="20"/>
                <w:szCs w:val="20"/>
              </w:rPr>
              <w:t>кв</w:t>
            </w:r>
            <w:proofErr w:type="gramStart"/>
            <w:r w:rsidRPr="008452C2">
              <w:rPr>
                <w:sz w:val="20"/>
                <w:szCs w:val="20"/>
              </w:rPr>
              <w:t>.м</w:t>
            </w:r>
            <w:proofErr w:type="spellEnd"/>
            <w:proofErr w:type="gramEnd"/>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Нет</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Нет</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2442002030</w:t>
            </w:r>
          </w:p>
        </w:tc>
      </w:tr>
      <w:tr w:rsidR="008452C2" w:rsidRPr="008452C2" w:rsidTr="007F2D74">
        <w:trPr>
          <w:trHeight w:val="409"/>
        </w:trPr>
        <w:tc>
          <w:tcPr>
            <w:tcW w:w="486" w:type="dxa"/>
          </w:tcPr>
          <w:p w:rsidR="008452C2" w:rsidRPr="008452C2" w:rsidRDefault="008452C2" w:rsidP="007F2D74">
            <w:pPr>
              <w:widowControl w:val="0"/>
              <w:autoSpaceDE w:val="0"/>
              <w:autoSpaceDN w:val="0"/>
              <w:rPr>
                <w:sz w:val="20"/>
                <w:szCs w:val="20"/>
              </w:rPr>
            </w:pPr>
            <w:r w:rsidRPr="008452C2">
              <w:rPr>
                <w:sz w:val="20"/>
                <w:szCs w:val="20"/>
              </w:rPr>
              <w:t>6</w:t>
            </w:r>
          </w:p>
        </w:tc>
        <w:tc>
          <w:tcPr>
            <w:tcW w:w="1607" w:type="dxa"/>
          </w:tcPr>
          <w:p w:rsidR="008452C2" w:rsidRPr="008452C2" w:rsidRDefault="008452C2" w:rsidP="007F2D74">
            <w:pPr>
              <w:widowControl w:val="0"/>
              <w:autoSpaceDE w:val="0"/>
              <w:autoSpaceDN w:val="0"/>
              <w:rPr>
                <w:sz w:val="20"/>
                <w:szCs w:val="20"/>
              </w:rPr>
            </w:pPr>
            <w:r w:rsidRPr="008452C2">
              <w:rPr>
                <w:sz w:val="20"/>
                <w:szCs w:val="20"/>
              </w:rPr>
              <w:t xml:space="preserve">Каратузский сельсовет, с. Каратузское ул. </w:t>
            </w:r>
            <w:proofErr w:type="gramStart"/>
            <w:r w:rsidRPr="008452C2">
              <w:rPr>
                <w:sz w:val="20"/>
                <w:szCs w:val="20"/>
              </w:rPr>
              <w:t>Советская</w:t>
            </w:r>
            <w:proofErr w:type="gramEnd"/>
            <w:r w:rsidRPr="008452C2">
              <w:rPr>
                <w:sz w:val="20"/>
                <w:szCs w:val="20"/>
              </w:rPr>
              <w:t xml:space="preserve"> д. 46</w:t>
            </w:r>
          </w:p>
        </w:tc>
        <w:tc>
          <w:tcPr>
            <w:tcW w:w="1559" w:type="dxa"/>
          </w:tcPr>
          <w:p w:rsidR="008452C2" w:rsidRPr="008452C2" w:rsidRDefault="008452C2" w:rsidP="007F2D74">
            <w:pPr>
              <w:widowControl w:val="0"/>
              <w:autoSpaceDE w:val="0"/>
              <w:autoSpaceDN w:val="0"/>
              <w:rPr>
                <w:sz w:val="20"/>
                <w:szCs w:val="20"/>
              </w:rPr>
            </w:pPr>
            <w:r w:rsidRPr="008452C2">
              <w:rPr>
                <w:sz w:val="20"/>
                <w:szCs w:val="20"/>
              </w:rPr>
              <w:t xml:space="preserve">Каратузский сельсовет, с. Каратузское ул. </w:t>
            </w:r>
            <w:proofErr w:type="gramStart"/>
            <w:r w:rsidRPr="008452C2">
              <w:rPr>
                <w:sz w:val="20"/>
                <w:szCs w:val="20"/>
              </w:rPr>
              <w:t>Советская</w:t>
            </w:r>
            <w:proofErr w:type="gramEnd"/>
            <w:r w:rsidRPr="008452C2">
              <w:rPr>
                <w:sz w:val="20"/>
                <w:szCs w:val="20"/>
              </w:rPr>
              <w:t xml:space="preserve"> д. 46</w:t>
            </w:r>
          </w:p>
        </w:tc>
        <w:tc>
          <w:tcPr>
            <w:tcW w:w="1559" w:type="dxa"/>
          </w:tcPr>
          <w:p w:rsidR="008452C2" w:rsidRPr="008452C2" w:rsidRDefault="008452C2" w:rsidP="007F2D74">
            <w:pPr>
              <w:widowControl w:val="0"/>
              <w:autoSpaceDE w:val="0"/>
              <w:autoSpaceDN w:val="0"/>
              <w:rPr>
                <w:sz w:val="20"/>
                <w:szCs w:val="20"/>
              </w:rPr>
            </w:pPr>
            <w:r w:rsidRPr="008452C2">
              <w:rPr>
                <w:sz w:val="20"/>
                <w:szCs w:val="20"/>
              </w:rPr>
              <w:t xml:space="preserve">Магазин « </w:t>
            </w:r>
            <w:proofErr w:type="spellStart"/>
            <w:r w:rsidRPr="008452C2">
              <w:rPr>
                <w:sz w:val="20"/>
                <w:szCs w:val="20"/>
              </w:rPr>
              <w:t>Тайгиш</w:t>
            </w:r>
            <w:proofErr w:type="spellEnd"/>
            <w:r w:rsidRPr="008452C2">
              <w:rPr>
                <w:sz w:val="20"/>
                <w:szCs w:val="20"/>
              </w:rPr>
              <w:t>»</w:t>
            </w:r>
          </w:p>
        </w:tc>
        <w:tc>
          <w:tcPr>
            <w:tcW w:w="1418" w:type="dxa"/>
          </w:tcPr>
          <w:p w:rsidR="008452C2" w:rsidRPr="008452C2" w:rsidRDefault="008452C2" w:rsidP="007F2D74">
            <w:pPr>
              <w:widowControl w:val="0"/>
              <w:autoSpaceDE w:val="0"/>
              <w:autoSpaceDN w:val="0"/>
              <w:rPr>
                <w:sz w:val="20"/>
                <w:szCs w:val="20"/>
              </w:rPr>
            </w:pPr>
            <w:r w:rsidRPr="008452C2">
              <w:rPr>
                <w:sz w:val="20"/>
                <w:szCs w:val="20"/>
              </w:rPr>
              <w:t>Собственность</w:t>
            </w:r>
          </w:p>
        </w:tc>
        <w:tc>
          <w:tcPr>
            <w:tcW w:w="1276" w:type="dxa"/>
          </w:tcPr>
          <w:p w:rsidR="008452C2" w:rsidRPr="008452C2" w:rsidRDefault="008452C2" w:rsidP="007F2D74">
            <w:pPr>
              <w:widowControl w:val="0"/>
              <w:autoSpaceDE w:val="0"/>
              <w:autoSpaceDN w:val="0"/>
              <w:rPr>
                <w:sz w:val="20"/>
                <w:szCs w:val="20"/>
              </w:rPr>
            </w:pPr>
            <w:r w:rsidRPr="008452C2">
              <w:rPr>
                <w:sz w:val="20"/>
                <w:szCs w:val="20"/>
              </w:rPr>
              <w:t>24:19:0101010:205</w:t>
            </w:r>
          </w:p>
        </w:tc>
        <w:tc>
          <w:tcPr>
            <w:tcW w:w="1275" w:type="dxa"/>
          </w:tcPr>
          <w:p w:rsidR="008452C2" w:rsidRPr="008452C2" w:rsidRDefault="008452C2" w:rsidP="007F2D74">
            <w:pPr>
              <w:widowControl w:val="0"/>
              <w:autoSpaceDE w:val="0"/>
              <w:autoSpaceDN w:val="0"/>
              <w:rPr>
                <w:sz w:val="20"/>
                <w:szCs w:val="20"/>
              </w:rPr>
            </w:pPr>
            <w:r w:rsidRPr="008452C2">
              <w:rPr>
                <w:sz w:val="20"/>
                <w:szCs w:val="20"/>
              </w:rPr>
              <w:t xml:space="preserve">1562 </w:t>
            </w:r>
            <w:proofErr w:type="spellStart"/>
            <w:r w:rsidRPr="008452C2">
              <w:rPr>
                <w:sz w:val="20"/>
                <w:szCs w:val="20"/>
              </w:rPr>
              <w:t>кв</w:t>
            </w:r>
            <w:proofErr w:type="gramStart"/>
            <w:r w:rsidRPr="008452C2">
              <w:rPr>
                <w:sz w:val="20"/>
                <w:szCs w:val="20"/>
              </w:rPr>
              <w:t>.м</w:t>
            </w:r>
            <w:proofErr w:type="spellEnd"/>
            <w:proofErr w:type="gramEnd"/>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Нет</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Нет</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Да</w:t>
            </w:r>
          </w:p>
        </w:tc>
        <w:tc>
          <w:tcPr>
            <w:tcW w:w="1134" w:type="dxa"/>
          </w:tcPr>
          <w:p w:rsidR="008452C2" w:rsidRPr="008452C2" w:rsidRDefault="008452C2" w:rsidP="007F2D74">
            <w:pPr>
              <w:widowControl w:val="0"/>
              <w:autoSpaceDE w:val="0"/>
              <w:autoSpaceDN w:val="0"/>
              <w:rPr>
                <w:sz w:val="20"/>
                <w:szCs w:val="20"/>
              </w:rPr>
            </w:pPr>
            <w:r w:rsidRPr="008452C2">
              <w:rPr>
                <w:sz w:val="20"/>
                <w:szCs w:val="20"/>
              </w:rPr>
              <w:t>2419005681</w:t>
            </w:r>
          </w:p>
        </w:tc>
      </w:tr>
    </w:tbl>
    <w:p w:rsidR="008452C2" w:rsidRPr="008452C2" w:rsidRDefault="008452C2" w:rsidP="008452C2">
      <w:pPr>
        <w:widowControl w:val="0"/>
        <w:autoSpaceDE w:val="0"/>
        <w:autoSpaceDN w:val="0"/>
        <w:rPr>
          <w:sz w:val="20"/>
          <w:szCs w:val="20"/>
        </w:rPr>
      </w:pPr>
    </w:p>
    <w:p w:rsidR="008452C2" w:rsidRPr="008452C2" w:rsidRDefault="008452C2" w:rsidP="008452C2">
      <w:pPr>
        <w:autoSpaceDE w:val="0"/>
        <w:autoSpaceDN w:val="0"/>
        <w:adjustRightInd w:val="0"/>
        <w:jc w:val="both"/>
        <w:rPr>
          <w:sz w:val="20"/>
          <w:szCs w:val="20"/>
        </w:rPr>
      </w:pPr>
    </w:p>
    <w:p w:rsidR="008452C2" w:rsidRPr="008452C2" w:rsidRDefault="008452C2" w:rsidP="008452C2">
      <w:pPr>
        <w:autoSpaceDE w:val="0"/>
        <w:autoSpaceDN w:val="0"/>
        <w:adjustRightInd w:val="0"/>
        <w:jc w:val="both"/>
        <w:rPr>
          <w:sz w:val="20"/>
          <w:szCs w:val="20"/>
        </w:rPr>
      </w:pPr>
    </w:p>
    <w:p w:rsidR="008452C2" w:rsidRPr="008452C2" w:rsidRDefault="008452C2" w:rsidP="008452C2">
      <w:pPr>
        <w:autoSpaceDE w:val="0"/>
        <w:autoSpaceDN w:val="0"/>
        <w:adjustRightInd w:val="0"/>
        <w:jc w:val="both"/>
        <w:rPr>
          <w:sz w:val="20"/>
          <w:szCs w:val="20"/>
        </w:rPr>
      </w:pPr>
      <w:r w:rsidRPr="008452C2">
        <w:rPr>
          <w:sz w:val="20"/>
          <w:szCs w:val="20"/>
        </w:rPr>
        <w:t>Глава администрации Каратузского сельсовета                     _____________________                         _________________________</w:t>
      </w:r>
    </w:p>
    <w:p w:rsidR="008452C2" w:rsidRPr="008452C2" w:rsidRDefault="008452C2" w:rsidP="008452C2">
      <w:pPr>
        <w:autoSpaceDE w:val="0"/>
        <w:autoSpaceDN w:val="0"/>
        <w:adjustRightInd w:val="0"/>
        <w:jc w:val="both"/>
        <w:rPr>
          <w:sz w:val="20"/>
          <w:szCs w:val="20"/>
        </w:rPr>
      </w:pPr>
      <w:r w:rsidRPr="008452C2">
        <w:rPr>
          <w:sz w:val="20"/>
          <w:szCs w:val="20"/>
        </w:rPr>
        <w:t xml:space="preserve">                                                                                                                                     (подпись)                                                                             (расшифровка подписи)</w:t>
      </w:r>
    </w:p>
    <w:p w:rsidR="008452C2" w:rsidRDefault="008452C2" w:rsidP="008452C2">
      <w:pPr>
        <w:pStyle w:val="ConsPlusNormal"/>
        <w:rPr>
          <w:rFonts w:ascii="Times New Roman" w:hAnsi="Times New Roman" w:cs="Times New Roman"/>
          <w:b/>
        </w:rPr>
      </w:pPr>
    </w:p>
    <w:p w:rsidR="008452C2" w:rsidRDefault="008452C2" w:rsidP="008452C2">
      <w:pPr>
        <w:pStyle w:val="ConsPlusNormal"/>
        <w:rPr>
          <w:rFonts w:ascii="Times New Roman" w:hAnsi="Times New Roman" w:cs="Times New Roman"/>
          <w:b/>
        </w:rPr>
      </w:pPr>
    </w:p>
    <w:p w:rsidR="008452C2" w:rsidRDefault="008452C2" w:rsidP="008452C2">
      <w:pPr>
        <w:pStyle w:val="ConsPlusNormal"/>
        <w:rPr>
          <w:rFonts w:ascii="Times New Roman" w:hAnsi="Times New Roman" w:cs="Times New Roman"/>
          <w:b/>
        </w:rPr>
      </w:pPr>
    </w:p>
    <w:p w:rsidR="008452C2" w:rsidRDefault="008452C2">
      <w:pPr>
        <w:spacing w:after="200" w:line="276" w:lineRule="auto"/>
        <w:rPr>
          <w:b/>
          <w:sz w:val="20"/>
          <w:szCs w:val="20"/>
        </w:rPr>
      </w:pPr>
      <w:r>
        <w:rPr>
          <w:b/>
        </w:rPr>
        <w:br w:type="page"/>
      </w:r>
    </w:p>
    <w:p w:rsidR="008452C2" w:rsidRPr="008452C2" w:rsidRDefault="008452C2" w:rsidP="008452C2">
      <w:pPr>
        <w:pStyle w:val="ConsPlusNormal"/>
        <w:rPr>
          <w:rFonts w:ascii="Times New Roman" w:hAnsi="Times New Roman" w:cs="Times New Roman"/>
          <w:b/>
        </w:rPr>
      </w:pPr>
    </w:p>
    <w:p w:rsidR="008452C2" w:rsidRPr="008452C2" w:rsidRDefault="008452C2" w:rsidP="008452C2">
      <w:pPr>
        <w:widowControl w:val="0"/>
        <w:tabs>
          <w:tab w:val="left" w:pos="9072"/>
        </w:tabs>
        <w:autoSpaceDE w:val="0"/>
        <w:autoSpaceDN w:val="0"/>
        <w:ind w:left="9072"/>
        <w:jc w:val="right"/>
        <w:outlineLvl w:val="1"/>
        <w:rPr>
          <w:sz w:val="20"/>
          <w:szCs w:val="20"/>
        </w:rPr>
      </w:pPr>
      <w:r w:rsidRPr="008452C2">
        <w:rPr>
          <w:sz w:val="20"/>
          <w:szCs w:val="20"/>
        </w:rPr>
        <w:t>Приложение № 9</w:t>
      </w:r>
    </w:p>
    <w:p w:rsidR="008452C2" w:rsidRPr="008452C2" w:rsidRDefault="008452C2" w:rsidP="008452C2">
      <w:pPr>
        <w:jc w:val="right"/>
        <w:rPr>
          <w:sz w:val="20"/>
          <w:szCs w:val="20"/>
        </w:rPr>
      </w:pPr>
      <w:r w:rsidRPr="008452C2">
        <w:rPr>
          <w:sz w:val="20"/>
          <w:szCs w:val="20"/>
        </w:rPr>
        <w:t>к муниципальной программе «Формирование</w:t>
      </w:r>
    </w:p>
    <w:p w:rsidR="008452C2" w:rsidRPr="008452C2" w:rsidRDefault="008452C2" w:rsidP="008452C2">
      <w:pPr>
        <w:jc w:val="right"/>
        <w:rPr>
          <w:sz w:val="20"/>
          <w:szCs w:val="20"/>
        </w:rPr>
      </w:pPr>
      <w:r w:rsidRPr="008452C2">
        <w:rPr>
          <w:sz w:val="20"/>
          <w:szCs w:val="20"/>
        </w:rPr>
        <w:t xml:space="preserve"> комфортной городской (сельской) среды» </w:t>
      </w:r>
    </w:p>
    <w:p w:rsidR="008452C2" w:rsidRPr="008452C2" w:rsidRDefault="008452C2" w:rsidP="008452C2">
      <w:pPr>
        <w:jc w:val="right"/>
        <w:rPr>
          <w:sz w:val="20"/>
          <w:szCs w:val="20"/>
        </w:rPr>
      </w:pPr>
      <w:r w:rsidRPr="008452C2">
        <w:rPr>
          <w:sz w:val="20"/>
          <w:szCs w:val="20"/>
        </w:rPr>
        <w:t>на 2018-2022 годы  в муниципальном образовании</w:t>
      </w:r>
    </w:p>
    <w:p w:rsidR="008452C2" w:rsidRPr="008452C2" w:rsidRDefault="008452C2" w:rsidP="008452C2">
      <w:pPr>
        <w:jc w:val="right"/>
        <w:rPr>
          <w:sz w:val="20"/>
          <w:szCs w:val="20"/>
        </w:rPr>
      </w:pPr>
      <w:r w:rsidRPr="008452C2">
        <w:rPr>
          <w:sz w:val="20"/>
          <w:szCs w:val="20"/>
        </w:rPr>
        <w:t>_________________________________</w:t>
      </w:r>
    </w:p>
    <w:p w:rsidR="008452C2" w:rsidRPr="008452C2" w:rsidRDefault="008452C2" w:rsidP="008452C2">
      <w:pPr>
        <w:widowControl w:val="0"/>
        <w:autoSpaceDE w:val="0"/>
        <w:autoSpaceDN w:val="0"/>
        <w:jc w:val="center"/>
        <w:rPr>
          <w:sz w:val="20"/>
          <w:szCs w:val="20"/>
        </w:rPr>
      </w:pPr>
      <w:r w:rsidRPr="008452C2">
        <w:rPr>
          <w:sz w:val="20"/>
          <w:szCs w:val="20"/>
        </w:rPr>
        <w:t>Паспорт дворовой территории</w:t>
      </w:r>
    </w:p>
    <w:p w:rsidR="008452C2" w:rsidRPr="008452C2" w:rsidRDefault="008452C2" w:rsidP="008452C2">
      <w:pPr>
        <w:widowControl w:val="0"/>
        <w:autoSpaceDE w:val="0"/>
        <w:autoSpaceDN w:val="0"/>
        <w:jc w:val="center"/>
        <w:rPr>
          <w:sz w:val="20"/>
          <w:szCs w:val="20"/>
        </w:rPr>
      </w:pPr>
      <w:r w:rsidRPr="008452C2">
        <w:rPr>
          <w:sz w:val="20"/>
          <w:szCs w:val="20"/>
        </w:rPr>
        <w:t>индивидуальных жилых домов и земельных участков, предоставленных для их размещения</w:t>
      </w:r>
    </w:p>
    <w:p w:rsidR="008452C2" w:rsidRPr="008452C2" w:rsidRDefault="008452C2" w:rsidP="008452C2">
      <w:pPr>
        <w:widowControl w:val="0"/>
        <w:autoSpaceDE w:val="0"/>
        <w:autoSpaceDN w:val="0"/>
        <w:jc w:val="center"/>
        <w:rPr>
          <w:sz w:val="20"/>
          <w:szCs w:val="20"/>
        </w:rPr>
      </w:pPr>
    </w:p>
    <w:p w:rsidR="008452C2" w:rsidRPr="008452C2" w:rsidRDefault="008452C2" w:rsidP="008452C2">
      <w:pPr>
        <w:widowControl w:val="0"/>
        <w:autoSpaceDE w:val="0"/>
        <w:autoSpaceDN w:val="0"/>
        <w:jc w:val="center"/>
        <w:rPr>
          <w:sz w:val="20"/>
          <w:szCs w:val="20"/>
        </w:rPr>
      </w:pPr>
    </w:p>
    <w:p w:rsidR="008452C2" w:rsidRPr="008452C2" w:rsidRDefault="008452C2" w:rsidP="008452C2">
      <w:pPr>
        <w:widowControl w:val="0"/>
        <w:autoSpaceDE w:val="0"/>
        <w:autoSpaceDN w:val="0"/>
        <w:jc w:val="center"/>
        <w:rPr>
          <w:sz w:val="20"/>
          <w:szCs w:val="20"/>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417"/>
        <w:gridCol w:w="1560"/>
        <w:gridCol w:w="992"/>
        <w:gridCol w:w="1559"/>
        <w:gridCol w:w="1134"/>
        <w:gridCol w:w="1701"/>
        <w:gridCol w:w="1701"/>
        <w:gridCol w:w="1418"/>
        <w:gridCol w:w="1134"/>
      </w:tblGrid>
      <w:tr w:rsidR="008452C2" w:rsidRPr="008452C2" w:rsidTr="007F2D74">
        <w:trPr>
          <w:trHeight w:val="231"/>
        </w:trPr>
        <w:tc>
          <w:tcPr>
            <w:tcW w:w="15168" w:type="dxa"/>
            <w:gridSpan w:val="10"/>
          </w:tcPr>
          <w:p w:rsidR="008452C2" w:rsidRPr="008452C2" w:rsidRDefault="008452C2" w:rsidP="007F2D74">
            <w:pPr>
              <w:widowControl w:val="0"/>
              <w:autoSpaceDE w:val="0"/>
              <w:autoSpaceDN w:val="0"/>
              <w:jc w:val="center"/>
              <w:rPr>
                <w:sz w:val="20"/>
                <w:szCs w:val="20"/>
              </w:rPr>
            </w:pPr>
            <w:r w:rsidRPr="008452C2">
              <w:rPr>
                <w:sz w:val="20"/>
                <w:szCs w:val="20"/>
              </w:rPr>
              <w:t>Общие сведения о территории благоустройства</w:t>
            </w:r>
          </w:p>
        </w:tc>
      </w:tr>
      <w:tr w:rsidR="008452C2" w:rsidRPr="008452C2" w:rsidTr="007F2D74">
        <w:trPr>
          <w:trHeight w:val="1618"/>
        </w:trPr>
        <w:tc>
          <w:tcPr>
            <w:tcW w:w="2552" w:type="dxa"/>
          </w:tcPr>
          <w:p w:rsidR="008452C2" w:rsidRPr="008452C2" w:rsidRDefault="008452C2" w:rsidP="007F2D74">
            <w:pPr>
              <w:widowControl w:val="0"/>
              <w:autoSpaceDE w:val="0"/>
              <w:autoSpaceDN w:val="0"/>
              <w:jc w:val="center"/>
              <w:rPr>
                <w:sz w:val="20"/>
                <w:szCs w:val="20"/>
              </w:rPr>
            </w:pPr>
            <w:r w:rsidRPr="008452C2">
              <w:rPr>
                <w:sz w:val="20"/>
                <w:szCs w:val="20"/>
              </w:rPr>
              <w:t>Наименование муниципального образования</w:t>
            </w:r>
          </w:p>
          <w:p w:rsidR="008452C2" w:rsidRPr="008452C2" w:rsidRDefault="008452C2" w:rsidP="007F2D74">
            <w:pPr>
              <w:widowControl w:val="0"/>
              <w:autoSpaceDE w:val="0"/>
              <w:autoSpaceDN w:val="0"/>
              <w:jc w:val="center"/>
              <w:rPr>
                <w:sz w:val="20"/>
                <w:szCs w:val="20"/>
              </w:rPr>
            </w:pPr>
            <w:r w:rsidRPr="008452C2">
              <w:rPr>
                <w:sz w:val="20"/>
                <w:szCs w:val="20"/>
              </w:rPr>
              <w:t>(муниципального района/городского округа/сельского поселения)</w:t>
            </w:r>
          </w:p>
        </w:tc>
        <w:tc>
          <w:tcPr>
            <w:tcW w:w="1417" w:type="dxa"/>
          </w:tcPr>
          <w:p w:rsidR="008452C2" w:rsidRPr="008452C2" w:rsidRDefault="008452C2" w:rsidP="007F2D74">
            <w:pPr>
              <w:widowControl w:val="0"/>
              <w:autoSpaceDE w:val="0"/>
              <w:autoSpaceDN w:val="0"/>
              <w:jc w:val="center"/>
              <w:rPr>
                <w:sz w:val="20"/>
                <w:szCs w:val="20"/>
              </w:rPr>
            </w:pPr>
            <w:r w:rsidRPr="008452C2">
              <w:rPr>
                <w:sz w:val="20"/>
                <w:szCs w:val="20"/>
              </w:rPr>
              <w:t>тип населенного пункта</w:t>
            </w:r>
          </w:p>
        </w:tc>
        <w:tc>
          <w:tcPr>
            <w:tcW w:w="1560" w:type="dxa"/>
          </w:tcPr>
          <w:p w:rsidR="008452C2" w:rsidRPr="008452C2" w:rsidRDefault="008452C2" w:rsidP="007F2D74">
            <w:pPr>
              <w:widowControl w:val="0"/>
              <w:autoSpaceDE w:val="0"/>
              <w:autoSpaceDN w:val="0"/>
              <w:jc w:val="center"/>
              <w:rPr>
                <w:sz w:val="20"/>
                <w:szCs w:val="20"/>
              </w:rPr>
            </w:pPr>
            <w:r w:rsidRPr="008452C2">
              <w:rPr>
                <w:sz w:val="20"/>
                <w:szCs w:val="20"/>
              </w:rPr>
              <w:t>наименование населенного пункта</w:t>
            </w:r>
          </w:p>
        </w:tc>
        <w:tc>
          <w:tcPr>
            <w:tcW w:w="992" w:type="dxa"/>
          </w:tcPr>
          <w:p w:rsidR="008452C2" w:rsidRPr="008452C2" w:rsidRDefault="008452C2" w:rsidP="007F2D74">
            <w:pPr>
              <w:widowControl w:val="0"/>
              <w:autoSpaceDE w:val="0"/>
              <w:autoSpaceDN w:val="0"/>
              <w:jc w:val="center"/>
              <w:rPr>
                <w:sz w:val="20"/>
                <w:szCs w:val="20"/>
              </w:rPr>
            </w:pPr>
            <w:r w:rsidRPr="008452C2">
              <w:rPr>
                <w:sz w:val="20"/>
                <w:szCs w:val="20"/>
              </w:rPr>
              <w:t>тип улицы</w:t>
            </w:r>
          </w:p>
        </w:tc>
        <w:tc>
          <w:tcPr>
            <w:tcW w:w="1559" w:type="dxa"/>
          </w:tcPr>
          <w:p w:rsidR="008452C2" w:rsidRPr="008452C2" w:rsidRDefault="008452C2" w:rsidP="007F2D74">
            <w:pPr>
              <w:widowControl w:val="0"/>
              <w:autoSpaceDE w:val="0"/>
              <w:autoSpaceDN w:val="0"/>
              <w:jc w:val="center"/>
              <w:rPr>
                <w:sz w:val="20"/>
                <w:szCs w:val="20"/>
              </w:rPr>
            </w:pPr>
            <w:r w:rsidRPr="008452C2">
              <w:rPr>
                <w:sz w:val="20"/>
                <w:szCs w:val="20"/>
              </w:rPr>
              <w:t>наименование улицы</w:t>
            </w:r>
          </w:p>
        </w:tc>
        <w:tc>
          <w:tcPr>
            <w:tcW w:w="1134" w:type="dxa"/>
          </w:tcPr>
          <w:p w:rsidR="008452C2" w:rsidRPr="008452C2" w:rsidRDefault="008452C2" w:rsidP="007F2D74">
            <w:pPr>
              <w:widowControl w:val="0"/>
              <w:autoSpaceDE w:val="0"/>
              <w:autoSpaceDN w:val="0"/>
              <w:jc w:val="center"/>
              <w:rPr>
                <w:sz w:val="20"/>
                <w:szCs w:val="20"/>
              </w:rPr>
            </w:pPr>
            <w:r w:rsidRPr="008452C2">
              <w:rPr>
                <w:sz w:val="20"/>
                <w:szCs w:val="20"/>
              </w:rPr>
              <w:t>номер дома</w:t>
            </w:r>
          </w:p>
        </w:tc>
        <w:tc>
          <w:tcPr>
            <w:tcW w:w="1701" w:type="dxa"/>
          </w:tcPr>
          <w:p w:rsidR="008452C2" w:rsidRPr="008452C2" w:rsidRDefault="008452C2" w:rsidP="007F2D74">
            <w:pPr>
              <w:widowControl w:val="0"/>
              <w:autoSpaceDE w:val="0"/>
              <w:autoSpaceDN w:val="0"/>
              <w:jc w:val="center"/>
              <w:rPr>
                <w:sz w:val="20"/>
                <w:szCs w:val="20"/>
              </w:rPr>
            </w:pPr>
            <w:r w:rsidRPr="008452C2">
              <w:rPr>
                <w:sz w:val="20"/>
                <w:szCs w:val="20"/>
              </w:rPr>
              <w:t>Кадастровый номер земельного участка</w:t>
            </w:r>
          </w:p>
        </w:tc>
        <w:tc>
          <w:tcPr>
            <w:tcW w:w="1701" w:type="dxa"/>
          </w:tcPr>
          <w:p w:rsidR="008452C2" w:rsidRPr="008452C2" w:rsidRDefault="008452C2" w:rsidP="007F2D74">
            <w:pPr>
              <w:widowControl w:val="0"/>
              <w:autoSpaceDE w:val="0"/>
              <w:autoSpaceDN w:val="0"/>
              <w:jc w:val="center"/>
              <w:rPr>
                <w:sz w:val="20"/>
                <w:szCs w:val="20"/>
              </w:rPr>
            </w:pPr>
            <w:r w:rsidRPr="008452C2">
              <w:rPr>
                <w:sz w:val="20"/>
                <w:szCs w:val="20"/>
              </w:rPr>
              <w:t>Численность населения, проживающего в пределах территории, чел.</w:t>
            </w:r>
          </w:p>
        </w:tc>
        <w:tc>
          <w:tcPr>
            <w:tcW w:w="1418" w:type="dxa"/>
          </w:tcPr>
          <w:p w:rsidR="008452C2" w:rsidRPr="008452C2" w:rsidRDefault="008452C2" w:rsidP="007F2D74">
            <w:pPr>
              <w:widowControl w:val="0"/>
              <w:autoSpaceDE w:val="0"/>
              <w:autoSpaceDN w:val="0"/>
              <w:jc w:val="center"/>
              <w:rPr>
                <w:sz w:val="20"/>
                <w:szCs w:val="20"/>
              </w:rPr>
            </w:pPr>
            <w:r w:rsidRPr="008452C2">
              <w:rPr>
                <w:sz w:val="20"/>
                <w:szCs w:val="20"/>
              </w:rPr>
              <w:t>Оценка уровня благоустроенности территории (благоустроенная/не благоустроенная)*</w:t>
            </w:r>
          </w:p>
        </w:tc>
        <w:tc>
          <w:tcPr>
            <w:tcW w:w="1134" w:type="dxa"/>
          </w:tcPr>
          <w:p w:rsidR="008452C2" w:rsidRPr="008452C2" w:rsidRDefault="008452C2" w:rsidP="007F2D74">
            <w:pPr>
              <w:widowControl w:val="0"/>
              <w:autoSpaceDE w:val="0"/>
              <w:autoSpaceDN w:val="0"/>
              <w:jc w:val="center"/>
              <w:rPr>
                <w:sz w:val="20"/>
                <w:szCs w:val="20"/>
              </w:rPr>
            </w:pPr>
            <w:r w:rsidRPr="008452C2">
              <w:rPr>
                <w:sz w:val="20"/>
                <w:szCs w:val="20"/>
              </w:rPr>
              <w:t>Соответствие внешнего вида ИЖС правилам благоустройства (да/ нет)</w:t>
            </w:r>
          </w:p>
        </w:tc>
      </w:tr>
      <w:tr w:rsidR="008452C2" w:rsidRPr="008452C2" w:rsidTr="007F2D74">
        <w:tc>
          <w:tcPr>
            <w:tcW w:w="2552" w:type="dxa"/>
          </w:tcPr>
          <w:p w:rsidR="008452C2" w:rsidRPr="008452C2" w:rsidRDefault="008452C2" w:rsidP="007F2D74">
            <w:pPr>
              <w:widowControl w:val="0"/>
              <w:autoSpaceDE w:val="0"/>
              <w:autoSpaceDN w:val="0"/>
              <w:jc w:val="center"/>
              <w:rPr>
                <w:sz w:val="20"/>
                <w:szCs w:val="20"/>
              </w:rPr>
            </w:pPr>
            <w:r w:rsidRPr="008452C2">
              <w:rPr>
                <w:sz w:val="20"/>
                <w:szCs w:val="20"/>
              </w:rPr>
              <w:t>1</w:t>
            </w:r>
          </w:p>
        </w:tc>
        <w:tc>
          <w:tcPr>
            <w:tcW w:w="1417" w:type="dxa"/>
          </w:tcPr>
          <w:p w:rsidR="008452C2" w:rsidRPr="008452C2" w:rsidRDefault="008452C2" w:rsidP="007F2D74">
            <w:pPr>
              <w:widowControl w:val="0"/>
              <w:autoSpaceDE w:val="0"/>
              <w:autoSpaceDN w:val="0"/>
              <w:jc w:val="center"/>
              <w:rPr>
                <w:sz w:val="20"/>
                <w:szCs w:val="20"/>
              </w:rPr>
            </w:pPr>
            <w:r w:rsidRPr="008452C2">
              <w:rPr>
                <w:sz w:val="20"/>
                <w:szCs w:val="20"/>
              </w:rPr>
              <w:t>2</w:t>
            </w:r>
          </w:p>
        </w:tc>
        <w:tc>
          <w:tcPr>
            <w:tcW w:w="1560" w:type="dxa"/>
          </w:tcPr>
          <w:p w:rsidR="008452C2" w:rsidRPr="008452C2" w:rsidRDefault="008452C2" w:rsidP="007F2D74">
            <w:pPr>
              <w:widowControl w:val="0"/>
              <w:autoSpaceDE w:val="0"/>
              <w:autoSpaceDN w:val="0"/>
              <w:jc w:val="center"/>
              <w:rPr>
                <w:sz w:val="20"/>
                <w:szCs w:val="20"/>
              </w:rPr>
            </w:pPr>
            <w:r w:rsidRPr="008452C2">
              <w:rPr>
                <w:sz w:val="20"/>
                <w:szCs w:val="20"/>
              </w:rPr>
              <w:t>3</w:t>
            </w:r>
          </w:p>
        </w:tc>
        <w:tc>
          <w:tcPr>
            <w:tcW w:w="992" w:type="dxa"/>
          </w:tcPr>
          <w:p w:rsidR="008452C2" w:rsidRPr="008452C2" w:rsidRDefault="008452C2" w:rsidP="007F2D74">
            <w:pPr>
              <w:widowControl w:val="0"/>
              <w:autoSpaceDE w:val="0"/>
              <w:autoSpaceDN w:val="0"/>
              <w:jc w:val="center"/>
              <w:rPr>
                <w:sz w:val="20"/>
                <w:szCs w:val="20"/>
              </w:rPr>
            </w:pPr>
            <w:r w:rsidRPr="008452C2">
              <w:rPr>
                <w:sz w:val="20"/>
                <w:szCs w:val="20"/>
              </w:rPr>
              <w:t>4</w:t>
            </w:r>
          </w:p>
        </w:tc>
        <w:tc>
          <w:tcPr>
            <w:tcW w:w="1559" w:type="dxa"/>
          </w:tcPr>
          <w:p w:rsidR="008452C2" w:rsidRPr="008452C2" w:rsidRDefault="008452C2" w:rsidP="007F2D74">
            <w:pPr>
              <w:widowControl w:val="0"/>
              <w:autoSpaceDE w:val="0"/>
              <w:autoSpaceDN w:val="0"/>
              <w:jc w:val="center"/>
              <w:rPr>
                <w:sz w:val="20"/>
                <w:szCs w:val="20"/>
              </w:rPr>
            </w:pPr>
            <w:r w:rsidRPr="008452C2">
              <w:rPr>
                <w:sz w:val="20"/>
                <w:szCs w:val="20"/>
              </w:rPr>
              <w:t>5</w:t>
            </w:r>
          </w:p>
        </w:tc>
        <w:tc>
          <w:tcPr>
            <w:tcW w:w="1134" w:type="dxa"/>
          </w:tcPr>
          <w:p w:rsidR="008452C2" w:rsidRPr="008452C2" w:rsidRDefault="008452C2" w:rsidP="007F2D74">
            <w:pPr>
              <w:widowControl w:val="0"/>
              <w:autoSpaceDE w:val="0"/>
              <w:autoSpaceDN w:val="0"/>
              <w:jc w:val="center"/>
              <w:rPr>
                <w:sz w:val="20"/>
                <w:szCs w:val="20"/>
              </w:rPr>
            </w:pPr>
            <w:r w:rsidRPr="008452C2">
              <w:rPr>
                <w:sz w:val="20"/>
                <w:szCs w:val="20"/>
              </w:rPr>
              <w:t>6</w:t>
            </w:r>
          </w:p>
        </w:tc>
        <w:tc>
          <w:tcPr>
            <w:tcW w:w="1701" w:type="dxa"/>
          </w:tcPr>
          <w:p w:rsidR="008452C2" w:rsidRPr="008452C2" w:rsidRDefault="008452C2" w:rsidP="007F2D74">
            <w:pPr>
              <w:widowControl w:val="0"/>
              <w:autoSpaceDE w:val="0"/>
              <w:autoSpaceDN w:val="0"/>
              <w:jc w:val="center"/>
              <w:rPr>
                <w:sz w:val="20"/>
                <w:szCs w:val="20"/>
              </w:rPr>
            </w:pPr>
            <w:r w:rsidRPr="008452C2">
              <w:rPr>
                <w:sz w:val="20"/>
                <w:szCs w:val="20"/>
              </w:rPr>
              <w:t>7</w:t>
            </w:r>
          </w:p>
        </w:tc>
        <w:tc>
          <w:tcPr>
            <w:tcW w:w="1701" w:type="dxa"/>
          </w:tcPr>
          <w:p w:rsidR="008452C2" w:rsidRPr="008452C2" w:rsidRDefault="008452C2" w:rsidP="007F2D74">
            <w:pPr>
              <w:widowControl w:val="0"/>
              <w:autoSpaceDE w:val="0"/>
              <w:autoSpaceDN w:val="0"/>
              <w:jc w:val="center"/>
              <w:rPr>
                <w:sz w:val="20"/>
                <w:szCs w:val="20"/>
              </w:rPr>
            </w:pPr>
            <w:r w:rsidRPr="008452C2">
              <w:rPr>
                <w:sz w:val="20"/>
                <w:szCs w:val="20"/>
              </w:rPr>
              <w:t>8</w:t>
            </w:r>
          </w:p>
        </w:tc>
        <w:tc>
          <w:tcPr>
            <w:tcW w:w="1418" w:type="dxa"/>
          </w:tcPr>
          <w:p w:rsidR="008452C2" w:rsidRPr="008452C2" w:rsidRDefault="008452C2" w:rsidP="007F2D74">
            <w:pPr>
              <w:widowControl w:val="0"/>
              <w:autoSpaceDE w:val="0"/>
              <w:autoSpaceDN w:val="0"/>
              <w:jc w:val="center"/>
              <w:rPr>
                <w:sz w:val="20"/>
                <w:szCs w:val="20"/>
              </w:rPr>
            </w:pPr>
            <w:r w:rsidRPr="008452C2">
              <w:rPr>
                <w:sz w:val="20"/>
                <w:szCs w:val="20"/>
              </w:rPr>
              <w:t>9</w:t>
            </w:r>
          </w:p>
        </w:tc>
        <w:tc>
          <w:tcPr>
            <w:tcW w:w="1134" w:type="dxa"/>
          </w:tcPr>
          <w:p w:rsidR="008452C2" w:rsidRPr="008452C2" w:rsidRDefault="008452C2" w:rsidP="007F2D74">
            <w:pPr>
              <w:widowControl w:val="0"/>
              <w:autoSpaceDE w:val="0"/>
              <w:autoSpaceDN w:val="0"/>
              <w:jc w:val="center"/>
              <w:rPr>
                <w:sz w:val="20"/>
                <w:szCs w:val="20"/>
              </w:rPr>
            </w:pPr>
            <w:r w:rsidRPr="008452C2">
              <w:rPr>
                <w:sz w:val="20"/>
                <w:szCs w:val="20"/>
              </w:rPr>
              <w:t>10</w:t>
            </w:r>
          </w:p>
        </w:tc>
      </w:tr>
    </w:tbl>
    <w:p w:rsidR="008452C2" w:rsidRPr="008452C2" w:rsidRDefault="008452C2" w:rsidP="008452C2">
      <w:pPr>
        <w:widowControl w:val="0"/>
        <w:autoSpaceDE w:val="0"/>
        <w:autoSpaceDN w:val="0"/>
        <w:jc w:val="both"/>
        <w:rPr>
          <w:sz w:val="20"/>
          <w:szCs w:val="20"/>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5"/>
        <w:gridCol w:w="1276"/>
        <w:gridCol w:w="709"/>
        <w:gridCol w:w="850"/>
        <w:gridCol w:w="1843"/>
        <w:gridCol w:w="142"/>
        <w:gridCol w:w="2411"/>
        <w:gridCol w:w="707"/>
        <w:gridCol w:w="1701"/>
        <w:gridCol w:w="567"/>
        <w:gridCol w:w="2127"/>
      </w:tblGrid>
      <w:tr w:rsidR="008452C2" w:rsidRPr="008452C2" w:rsidTr="007F2D74">
        <w:trPr>
          <w:trHeight w:val="171"/>
        </w:trPr>
        <w:tc>
          <w:tcPr>
            <w:tcW w:w="10066" w:type="dxa"/>
            <w:gridSpan w:val="8"/>
          </w:tcPr>
          <w:p w:rsidR="008452C2" w:rsidRPr="008452C2" w:rsidRDefault="008452C2" w:rsidP="007F2D74">
            <w:pPr>
              <w:widowControl w:val="0"/>
              <w:autoSpaceDE w:val="0"/>
              <w:autoSpaceDN w:val="0"/>
              <w:jc w:val="center"/>
              <w:rPr>
                <w:sz w:val="20"/>
                <w:szCs w:val="20"/>
              </w:rPr>
            </w:pPr>
            <w:r w:rsidRPr="008452C2">
              <w:rPr>
                <w:sz w:val="20"/>
                <w:szCs w:val="20"/>
              </w:rPr>
              <w:t>Общие сведения о жилых домах</w:t>
            </w:r>
          </w:p>
        </w:tc>
        <w:tc>
          <w:tcPr>
            <w:tcW w:w="5102" w:type="dxa"/>
            <w:gridSpan w:val="4"/>
          </w:tcPr>
          <w:p w:rsidR="008452C2" w:rsidRPr="008452C2" w:rsidRDefault="008452C2" w:rsidP="007F2D74">
            <w:pPr>
              <w:widowControl w:val="0"/>
              <w:autoSpaceDE w:val="0"/>
              <w:autoSpaceDN w:val="0"/>
              <w:jc w:val="center"/>
              <w:rPr>
                <w:sz w:val="20"/>
                <w:szCs w:val="20"/>
              </w:rPr>
            </w:pPr>
            <w:r w:rsidRPr="008452C2">
              <w:rPr>
                <w:sz w:val="20"/>
                <w:szCs w:val="20"/>
              </w:rPr>
              <w:t>Количественные характеристики</w:t>
            </w:r>
          </w:p>
        </w:tc>
      </w:tr>
      <w:tr w:rsidR="008452C2" w:rsidRPr="008452C2" w:rsidTr="007F2D74">
        <w:trPr>
          <w:trHeight w:val="230"/>
        </w:trPr>
        <w:tc>
          <w:tcPr>
            <w:tcW w:w="10066" w:type="dxa"/>
            <w:gridSpan w:val="8"/>
            <w:vMerge w:val="restart"/>
          </w:tcPr>
          <w:p w:rsidR="008452C2" w:rsidRPr="008452C2" w:rsidRDefault="008452C2" w:rsidP="007F2D74">
            <w:pPr>
              <w:widowControl w:val="0"/>
              <w:autoSpaceDE w:val="0"/>
              <w:autoSpaceDN w:val="0"/>
              <w:jc w:val="center"/>
              <w:rPr>
                <w:sz w:val="20"/>
                <w:szCs w:val="20"/>
              </w:rPr>
            </w:pPr>
            <w:r w:rsidRPr="008452C2">
              <w:rPr>
                <w:sz w:val="20"/>
                <w:szCs w:val="20"/>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2408" w:type="dxa"/>
            <w:gridSpan w:val="2"/>
            <w:vMerge w:val="restart"/>
          </w:tcPr>
          <w:p w:rsidR="008452C2" w:rsidRPr="008452C2" w:rsidRDefault="008452C2" w:rsidP="007F2D74">
            <w:pPr>
              <w:widowControl w:val="0"/>
              <w:autoSpaceDE w:val="0"/>
              <w:autoSpaceDN w:val="0"/>
              <w:jc w:val="center"/>
              <w:rPr>
                <w:sz w:val="20"/>
                <w:szCs w:val="20"/>
              </w:rPr>
            </w:pPr>
            <w:r w:rsidRPr="008452C2">
              <w:rPr>
                <w:sz w:val="20"/>
                <w:szCs w:val="20"/>
              </w:rPr>
              <w:t>общая площадь жилых и нежилых помещений в доме, кв. м</w:t>
            </w:r>
          </w:p>
        </w:tc>
        <w:tc>
          <w:tcPr>
            <w:tcW w:w="2694" w:type="dxa"/>
            <w:gridSpan w:val="2"/>
            <w:vMerge w:val="restart"/>
          </w:tcPr>
          <w:p w:rsidR="008452C2" w:rsidRPr="008452C2" w:rsidRDefault="008452C2" w:rsidP="007F2D74">
            <w:pPr>
              <w:widowControl w:val="0"/>
              <w:autoSpaceDE w:val="0"/>
              <w:autoSpaceDN w:val="0"/>
              <w:jc w:val="center"/>
              <w:rPr>
                <w:sz w:val="20"/>
                <w:szCs w:val="20"/>
              </w:rPr>
            </w:pPr>
            <w:r w:rsidRPr="008452C2">
              <w:rPr>
                <w:sz w:val="20"/>
                <w:szCs w:val="20"/>
              </w:rPr>
              <w:t>количество квартир, шт.</w:t>
            </w:r>
          </w:p>
        </w:tc>
      </w:tr>
      <w:tr w:rsidR="008452C2" w:rsidRPr="008452C2" w:rsidTr="007F2D74">
        <w:trPr>
          <w:trHeight w:val="230"/>
        </w:trPr>
        <w:tc>
          <w:tcPr>
            <w:tcW w:w="10066" w:type="dxa"/>
            <w:gridSpan w:val="8"/>
            <w:vMerge/>
          </w:tcPr>
          <w:p w:rsidR="008452C2" w:rsidRPr="008452C2" w:rsidRDefault="008452C2" w:rsidP="007F2D74">
            <w:pPr>
              <w:widowControl w:val="0"/>
              <w:autoSpaceDE w:val="0"/>
              <w:autoSpaceDN w:val="0"/>
              <w:jc w:val="center"/>
              <w:rPr>
                <w:sz w:val="20"/>
                <w:szCs w:val="20"/>
              </w:rPr>
            </w:pPr>
          </w:p>
        </w:tc>
        <w:tc>
          <w:tcPr>
            <w:tcW w:w="2408" w:type="dxa"/>
            <w:gridSpan w:val="2"/>
            <w:vMerge/>
          </w:tcPr>
          <w:p w:rsidR="008452C2" w:rsidRPr="008452C2" w:rsidRDefault="008452C2" w:rsidP="007F2D74">
            <w:pPr>
              <w:widowControl w:val="0"/>
              <w:autoSpaceDE w:val="0"/>
              <w:autoSpaceDN w:val="0"/>
              <w:jc w:val="center"/>
              <w:rPr>
                <w:sz w:val="20"/>
                <w:szCs w:val="20"/>
              </w:rPr>
            </w:pPr>
          </w:p>
        </w:tc>
        <w:tc>
          <w:tcPr>
            <w:tcW w:w="2694" w:type="dxa"/>
            <w:gridSpan w:val="2"/>
            <w:vMerge/>
          </w:tcPr>
          <w:p w:rsidR="008452C2" w:rsidRPr="008452C2" w:rsidRDefault="008452C2" w:rsidP="007F2D74">
            <w:pPr>
              <w:widowControl w:val="0"/>
              <w:autoSpaceDE w:val="0"/>
              <w:autoSpaceDN w:val="0"/>
              <w:jc w:val="center"/>
              <w:rPr>
                <w:sz w:val="20"/>
                <w:szCs w:val="20"/>
              </w:rPr>
            </w:pPr>
          </w:p>
        </w:tc>
      </w:tr>
      <w:tr w:rsidR="008452C2" w:rsidRPr="008452C2" w:rsidTr="007F2D74">
        <w:trPr>
          <w:trHeight w:val="20"/>
        </w:trPr>
        <w:tc>
          <w:tcPr>
            <w:tcW w:w="2835" w:type="dxa"/>
            <w:gridSpan w:val="2"/>
          </w:tcPr>
          <w:p w:rsidR="008452C2" w:rsidRPr="008452C2" w:rsidRDefault="008452C2" w:rsidP="007F2D74">
            <w:pPr>
              <w:widowControl w:val="0"/>
              <w:autoSpaceDE w:val="0"/>
              <w:autoSpaceDN w:val="0"/>
              <w:jc w:val="center"/>
              <w:rPr>
                <w:sz w:val="20"/>
                <w:szCs w:val="20"/>
              </w:rPr>
            </w:pPr>
            <w:r w:rsidRPr="008452C2">
              <w:rPr>
                <w:sz w:val="20"/>
                <w:szCs w:val="20"/>
              </w:rPr>
              <w:t>дата (ДД.ММ</w:t>
            </w:r>
            <w:proofErr w:type="gramStart"/>
            <w:r w:rsidRPr="008452C2">
              <w:rPr>
                <w:sz w:val="20"/>
                <w:szCs w:val="20"/>
              </w:rPr>
              <w:t>.Г</w:t>
            </w:r>
            <w:proofErr w:type="gramEnd"/>
            <w:r w:rsidRPr="008452C2">
              <w:rPr>
                <w:sz w:val="20"/>
                <w:szCs w:val="20"/>
              </w:rPr>
              <w:t>ГГГ), заключения межведомственной комиссии</w:t>
            </w:r>
          </w:p>
        </w:tc>
        <w:tc>
          <w:tcPr>
            <w:tcW w:w="1985" w:type="dxa"/>
            <w:gridSpan w:val="2"/>
          </w:tcPr>
          <w:p w:rsidR="008452C2" w:rsidRPr="008452C2" w:rsidRDefault="008452C2" w:rsidP="007F2D74">
            <w:pPr>
              <w:widowControl w:val="0"/>
              <w:autoSpaceDE w:val="0"/>
              <w:autoSpaceDN w:val="0"/>
              <w:jc w:val="center"/>
              <w:rPr>
                <w:sz w:val="20"/>
                <w:szCs w:val="20"/>
              </w:rPr>
            </w:pPr>
            <w:r w:rsidRPr="008452C2">
              <w:rPr>
                <w:sz w:val="20"/>
                <w:szCs w:val="20"/>
              </w:rPr>
              <w:t>номер заключения межведомственной комиссии</w:t>
            </w:r>
          </w:p>
        </w:tc>
        <w:tc>
          <w:tcPr>
            <w:tcW w:w="2835" w:type="dxa"/>
            <w:gridSpan w:val="3"/>
          </w:tcPr>
          <w:p w:rsidR="008452C2" w:rsidRPr="008452C2" w:rsidRDefault="008452C2" w:rsidP="007F2D74">
            <w:pPr>
              <w:widowControl w:val="0"/>
              <w:autoSpaceDE w:val="0"/>
              <w:autoSpaceDN w:val="0"/>
              <w:jc w:val="center"/>
              <w:rPr>
                <w:sz w:val="20"/>
                <w:szCs w:val="20"/>
              </w:rPr>
            </w:pPr>
            <w:r w:rsidRPr="008452C2">
              <w:rPr>
                <w:sz w:val="20"/>
                <w:szCs w:val="20"/>
              </w:rPr>
              <w:t>дата (ДД.ММ</w:t>
            </w:r>
            <w:proofErr w:type="gramStart"/>
            <w:r w:rsidRPr="008452C2">
              <w:rPr>
                <w:sz w:val="20"/>
                <w:szCs w:val="20"/>
              </w:rPr>
              <w:t>.Г</w:t>
            </w:r>
            <w:proofErr w:type="gramEnd"/>
            <w:r w:rsidRPr="008452C2">
              <w:rPr>
                <w:sz w:val="20"/>
                <w:szCs w:val="20"/>
              </w:rPr>
              <w:t>ГГГ) распорядительного акта органа местного самоуправления</w:t>
            </w:r>
          </w:p>
        </w:tc>
        <w:tc>
          <w:tcPr>
            <w:tcW w:w="2411" w:type="dxa"/>
          </w:tcPr>
          <w:p w:rsidR="008452C2" w:rsidRPr="008452C2" w:rsidRDefault="008452C2" w:rsidP="007F2D74">
            <w:pPr>
              <w:widowControl w:val="0"/>
              <w:autoSpaceDE w:val="0"/>
              <w:autoSpaceDN w:val="0"/>
              <w:jc w:val="center"/>
              <w:rPr>
                <w:sz w:val="20"/>
                <w:szCs w:val="20"/>
              </w:rPr>
            </w:pPr>
            <w:r w:rsidRPr="008452C2">
              <w:rPr>
                <w:sz w:val="20"/>
                <w:szCs w:val="20"/>
              </w:rPr>
              <w:t>номер распорядительного акта органа местного самоуправления</w:t>
            </w:r>
          </w:p>
        </w:tc>
        <w:tc>
          <w:tcPr>
            <w:tcW w:w="2408" w:type="dxa"/>
            <w:gridSpan w:val="2"/>
            <w:vMerge/>
          </w:tcPr>
          <w:p w:rsidR="008452C2" w:rsidRPr="008452C2" w:rsidRDefault="008452C2" w:rsidP="007F2D74">
            <w:pPr>
              <w:rPr>
                <w:sz w:val="20"/>
                <w:szCs w:val="20"/>
              </w:rPr>
            </w:pPr>
          </w:p>
        </w:tc>
        <w:tc>
          <w:tcPr>
            <w:tcW w:w="2694" w:type="dxa"/>
            <w:gridSpan w:val="2"/>
            <w:vMerge/>
          </w:tcPr>
          <w:p w:rsidR="008452C2" w:rsidRPr="008452C2" w:rsidRDefault="008452C2" w:rsidP="007F2D74">
            <w:pPr>
              <w:rPr>
                <w:sz w:val="20"/>
                <w:szCs w:val="20"/>
              </w:rPr>
            </w:pPr>
          </w:p>
        </w:tc>
      </w:tr>
      <w:tr w:rsidR="008452C2" w:rsidRPr="008452C2" w:rsidTr="007F2D74">
        <w:trPr>
          <w:trHeight w:val="20"/>
        </w:trPr>
        <w:tc>
          <w:tcPr>
            <w:tcW w:w="2835" w:type="dxa"/>
            <w:gridSpan w:val="2"/>
          </w:tcPr>
          <w:p w:rsidR="008452C2" w:rsidRPr="008452C2" w:rsidRDefault="008452C2" w:rsidP="007F2D74">
            <w:pPr>
              <w:widowControl w:val="0"/>
              <w:autoSpaceDE w:val="0"/>
              <w:autoSpaceDN w:val="0"/>
              <w:jc w:val="center"/>
              <w:rPr>
                <w:sz w:val="20"/>
                <w:szCs w:val="20"/>
              </w:rPr>
            </w:pPr>
            <w:r w:rsidRPr="008452C2">
              <w:rPr>
                <w:sz w:val="20"/>
                <w:szCs w:val="20"/>
              </w:rPr>
              <w:t>11</w:t>
            </w:r>
          </w:p>
        </w:tc>
        <w:tc>
          <w:tcPr>
            <w:tcW w:w="1985" w:type="dxa"/>
            <w:gridSpan w:val="2"/>
          </w:tcPr>
          <w:p w:rsidR="008452C2" w:rsidRPr="008452C2" w:rsidRDefault="008452C2" w:rsidP="007F2D74">
            <w:pPr>
              <w:widowControl w:val="0"/>
              <w:autoSpaceDE w:val="0"/>
              <w:autoSpaceDN w:val="0"/>
              <w:jc w:val="center"/>
              <w:rPr>
                <w:sz w:val="20"/>
                <w:szCs w:val="20"/>
              </w:rPr>
            </w:pPr>
            <w:r w:rsidRPr="008452C2">
              <w:rPr>
                <w:sz w:val="20"/>
                <w:szCs w:val="20"/>
              </w:rPr>
              <w:t>12</w:t>
            </w:r>
          </w:p>
        </w:tc>
        <w:tc>
          <w:tcPr>
            <w:tcW w:w="2835" w:type="dxa"/>
            <w:gridSpan w:val="3"/>
          </w:tcPr>
          <w:p w:rsidR="008452C2" w:rsidRPr="008452C2" w:rsidRDefault="008452C2" w:rsidP="007F2D74">
            <w:pPr>
              <w:widowControl w:val="0"/>
              <w:autoSpaceDE w:val="0"/>
              <w:autoSpaceDN w:val="0"/>
              <w:jc w:val="center"/>
              <w:rPr>
                <w:sz w:val="20"/>
                <w:szCs w:val="20"/>
              </w:rPr>
            </w:pPr>
            <w:r w:rsidRPr="008452C2">
              <w:rPr>
                <w:sz w:val="20"/>
                <w:szCs w:val="20"/>
              </w:rPr>
              <w:t>13</w:t>
            </w:r>
          </w:p>
        </w:tc>
        <w:tc>
          <w:tcPr>
            <w:tcW w:w="2411" w:type="dxa"/>
          </w:tcPr>
          <w:p w:rsidR="008452C2" w:rsidRPr="008452C2" w:rsidRDefault="008452C2" w:rsidP="007F2D74">
            <w:pPr>
              <w:widowControl w:val="0"/>
              <w:autoSpaceDE w:val="0"/>
              <w:autoSpaceDN w:val="0"/>
              <w:jc w:val="center"/>
              <w:rPr>
                <w:sz w:val="20"/>
                <w:szCs w:val="20"/>
              </w:rPr>
            </w:pPr>
            <w:r w:rsidRPr="008452C2">
              <w:rPr>
                <w:sz w:val="20"/>
                <w:szCs w:val="20"/>
              </w:rPr>
              <w:t>14</w:t>
            </w:r>
          </w:p>
        </w:tc>
        <w:tc>
          <w:tcPr>
            <w:tcW w:w="2408" w:type="dxa"/>
            <w:gridSpan w:val="2"/>
          </w:tcPr>
          <w:p w:rsidR="008452C2" w:rsidRPr="008452C2" w:rsidRDefault="008452C2" w:rsidP="007F2D74">
            <w:pPr>
              <w:jc w:val="center"/>
              <w:rPr>
                <w:sz w:val="20"/>
                <w:szCs w:val="20"/>
              </w:rPr>
            </w:pPr>
            <w:r w:rsidRPr="008452C2">
              <w:rPr>
                <w:sz w:val="20"/>
                <w:szCs w:val="20"/>
              </w:rPr>
              <w:t>15</w:t>
            </w:r>
          </w:p>
        </w:tc>
        <w:tc>
          <w:tcPr>
            <w:tcW w:w="2694" w:type="dxa"/>
            <w:gridSpan w:val="2"/>
          </w:tcPr>
          <w:p w:rsidR="008452C2" w:rsidRPr="008452C2" w:rsidRDefault="008452C2" w:rsidP="007F2D74">
            <w:pPr>
              <w:jc w:val="center"/>
              <w:rPr>
                <w:sz w:val="20"/>
                <w:szCs w:val="20"/>
              </w:rPr>
            </w:pPr>
            <w:r w:rsidRPr="008452C2">
              <w:rPr>
                <w:sz w:val="20"/>
                <w:szCs w:val="20"/>
              </w:rPr>
              <w:t>16</w:t>
            </w:r>
          </w:p>
        </w:tc>
      </w:tr>
      <w:tr w:rsidR="008452C2" w:rsidRPr="008452C2" w:rsidTr="007F2D74">
        <w:trPr>
          <w:trHeight w:val="236"/>
        </w:trPr>
        <w:tc>
          <w:tcPr>
            <w:tcW w:w="15168" w:type="dxa"/>
            <w:gridSpan w:val="12"/>
          </w:tcPr>
          <w:p w:rsidR="008452C2" w:rsidRPr="008452C2" w:rsidRDefault="008452C2" w:rsidP="007F2D74">
            <w:pPr>
              <w:widowControl w:val="0"/>
              <w:autoSpaceDE w:val="0"/>
              <w:autoSpaceDN w:val="0"/>
              <w:jc w:val="center"/>
              <w:rPr>
                <w:sz w:val="20"/>
                <w:szCs w:val="20"/>
              </w:rPr>
            </w:pPr>
            <w:r w:rsidRPr="008452C2">
              <w:rPr>
                <w:sz w:val="20"/>
                <w:szCs w:val="20"/>
              </w:rPr>
              <w:br w:type="page"/>
              <w:t>Оборудование дома инженерными системами</w:t>
            </w:r>
          </w:p>
        </w:tc>
      </w:tr>
      <w:tr w:rsidR="008452C2" w:rsidRPr="008452C2" w:rsidTr="007F2D74">
        <w:trPr>
          <w:trHeight w:val="230"/>
        </w:trPr>
        <w:tc>
          <w:tcPr>
            <w:tcW w:w="1560"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 xml:space="preserve">Наличие </w:t>
            </w:r>
            <w:r w:rsidRPr="008452C2">
              <w:rPr>
                <w:sz w:val="20"/>
                <w:szCs w:val="20"/>
              </w:rPr>
              <w:lastRenderedPageBreak/>
              <w:t>системы электроснабжения</w:t>
            </w:r>
          </w:p>
        </w:tc>
        <w:tc>
          <w:tcPr>
            <w:tcW w:w="2551" w:type="dxa"/>
            <w:gridSpan w:val="2"/>
            <w:vMerge w:val="restart"/>
          </w:tcPr>
          <w:p w:rsidR="008452C2" w:rsidRPr="008452C2" w:rsidRDefault="008452C2" w:rsidP="007F2D74">
            <w:pPr>
              <w:widowControl w:val="0"/>
              <w:autoSpaceDE w:val="0"/>
              <w:autoSpaceDN w:val="0"/>
              <w:jc w:val="center"/>
              <w:rPr>
                <w:sz w:val="20"/>
                <w:szCs w:val="20"/>
              </w:rPr>
            </w:pPr>
            <w:r w:rsidRPr="008452C2">
              <w:rPr>
                <w:sz w:val="20"/>
                <w:szCs w:val="20"/>
              </w:rPr>
              <w:lastRenderedPageBreak/>
              <w:t xml:space="preserve">Оценка технического </w:t>
            </w:r>
            <w:r w:rsidRPr="008452C2">
              <w:rPr>
                <w:sz w:val="20"/>
                <w:szCs w:val="20"/>
              </w:rPr>
              <w:lastRenderedPageBreak/>
              <w:t>состояния (</w:t>
            </w:r>
            <w:proofErr w:type="gramStart"/>
            <w:r w:rsidRPr="008452C2">
              <w:rPr>
                <w:sz w:val="20"/>
                <w:szCs w:val="20"/>
              </w:rPr>
              <w:t>удовлетворительное</w:t>
            </w:r>
            <w:proofErr w:type="gramEnd"/>
            <w:r w:rsidRPr="008452C2">
              <w:rPr>
                <w:sz w:val="20"/>
                <w:szCs w:val="20"/>
              </w:rPr>
              <w:t>/неудовлетворительное)</w:t>
            </w:r>
          </w:p>
        </w:tc>
        <w:tc>
          <w:tcPr>
            <w:tcW w:w="1559" w:type="dxa"/>
            <w:gridSpan w:val="2"/>
            <w:vMerge w:val="restart"/>
          </w:tcPr>
          <w:p w:rsidR="008452C2" w:rsidRPr="008452C2" w:rsidRDefault="008452C2" w:rsidP="007F2D74">
            <w:pPr>
              <w:widowControl w:val="0"/>
              <w:autoSpaceDE w:val="0"/>
              <w:autoSpaceDN w:val="0"/>
              <w:jc w:val="center"/>
              <w:rPr>
                <w:sz w:val="20"/>
                <w:szCs w:val="20"/>
              </w:rPr>
            </w:pPr>
            <w:r w:rsidRPr="008452C2">
              <w:rPr>
                <w:sz w:val="20"/>
                <w:szCs w:val="20"/>
              </w:rPr>
              <w:lastRenderedPageBreak/>
              <w:t xml:space="preserve">Наличие </w:t>
            </w:r>
            <w:r w:rsidRPr="008452C2">
              <w:rPr>
                <w:sz w:val="20"/>
                <w:szCs w:val="20"/>
              </w:rPr>
              <w:lastRenderedPageBreak/>
              <w:t>системы отопления</w:t>
            </w:r>
          </w:p>
        </w:tc>
        <w:tc>
          <w:tcPr>
            <w:tcW w:w="1843"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lastRenderedPageBreak/>
              <w:t xml:space="preserve">Тип системы </w:t>
            </w:r>
            <w:r w:rsidRPr="008452C2">
              <w:rPr>
                <w:sz w:val="20"/>
                <w:szCs w:val="20"/>
              </w:rPr>
              <w:lastRenderedPageBreak/>
              <w:t>отопления</w:t>
            </w:r>
          </w:p>
        </w:tc>
        <w:tc>
          <w:tcPr>
            <w:tcW w:w="3260" w:type="dxa"/>
            <w:gridSpan w:val="3"/>
            <w:vMerge w:val="restart"/>
          </w:tcPr>
          <w:p w:rsidR="008452C2" w:rsidRPr="008452C2" w:rsidRDefault="008452C2" w:rsidP="007F2D74">
            <w:pPr>
              <w:widowControl w:val="0"/>
              <w:autoSpaceDE w:val="0"/>
              <w:autoSpaceDN w:val="0"/>
              <w:jc w:val="center"/>
              <w:rPr>
                <w:sz w:val="20"/>
                <w:szCs w:val="20"/>
              </w:rPr>
            </w:pPr>
            <w:r w:rsidRPr="008452C2">
              <w:rPr>
                <w:sz w:val="20"/>
                <w:szCs w:val="20"/>
              </w:rPr>
              <w:lastRenderedPageBreak/>
              <w:t xml:space="preserve">Оценка технического состояния </w:t>
            </w:r>
            <w:r w:rsidRPr="008452C2">
              <w:rPr>
                <w:sz w:val="20"/>
                <w:szCs w:val="20"/>
              </w:rPr>
              <w:lastRenderedPageBreak/>
              <w:t>(</w:t>
            </w:r>
            <w:proofErr w:type="gramStart"/>
            <w:r w:rsidRPr="008452C2">
              <w:rPr>
                <w:sz w:val="20"/>
                <w:szCs w:val="20"/>
              </w:rPr>
              <w:t>удовлетворительное</w:t>
            </w:r>
            <w:proofErr w:type="gramEnd"/>
            <w:r w:rsidRPr="008452C2">
              <w:rPr>
                <w:sz w:val="20"/>
                <w:szCs w:val="20"/>
              </w:rPr>
              <w:t>/неудовлетворительное)</w:t>
            </w:r>
          </w:p>
        </w:tc>
        <w:tc>
          <w:tcPr>
            <w:tcW w:w="2268" w:type="dxa"/>
            <w:gridSpan w:val="2"/>
            <w:vMerge w:val="restart"/>
          </w:tcPr>
          <w:p w:rsidR="008452C2" w:rsidRPr="008452C2" w:rsidRDefault="008452C2" w:rsidP="007F2D74">
            <w:pPr>
              <w:widowControl w:val="0"/>
              <w:autoSpaceDE w:val="0"/>
              <w:autoSpaceDN w:val="0"/>
              <w:jc w:val="center"/>
              <w:rPr>
                <w:sz w:val="20"/>
                <w:szCs w:val="20"/>
              </w:rPr>
            </w:pPr>
            <w:r w:rsidRPr="008452C2">
              <w:rPr>
                <w:sz w:val="20"/>
                <w:szCs w:val="20"/>
              </w:rPr>
              <w:lastRenderedPageBreak/>
              <w:t xml:space="preserve">Наличие системы </w:t>
            </w:r>
            <w:r w:rsidRPr="008452C2">
              <w:rPr>
                <w:sz w:val="20"/>
                <w:szCs w:val="20"/>
              </w:rPr>
              <w:lastRenderedPageBreak/>
              <w:t>горячего водоснабжения</w:t>
            </w:r>
          </w:p>
        </w:tc>
        <w:tc>
          <w:tcPr>
            <w:tcW w:w="2127"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lastRenderedPageBreak/>
              <w:t xml:space="preserve">Тип системы горячего </w:t>
            </w:r>
            <w:r w:rsidRPr="008452C2">
              <w:rPr>
                <w:sz w:val="20"/>
                <w:szCs w:val="20"/>
              </w:rPr>
              <w:lastRenderedPageBreak/>
              <w:t>водоснабжения</w:t>
            </w:r>
          </w:p>
        </w:tc>
      </w:tr>
      <w:tr w:rsidR="008452C2" w:rsidRPr="008452C2" w:rsidTr="007F2D74">
        <w:trPr>
          <w:trHeight w:val="334"/>
        </w:trPr>
        <w:tc>
          <w:tcPr>
            <w:tcW w:w="1560"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2551" w:type="dxa"/>
            <w:gridSpan w:val="2"/>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1559" w:type="dxa"/>
            <w:gridSpan w:val="2"/>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1843"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3260" w:type="dxa"/>
            <w:gridSpan w:val="3"/>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2268" w:type="dxa"/>
            <w:gridSpan w:val="2"/>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2127"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r>
      <w:tr w:rsidR="008452C2" w:rsidRPr="008452C2" w:rsidTr="007F2D74">
        <w:tc>
          <w:tcPr>
            <w:tcW w:w="1560" w:type="dxa"/>
          </w:tcPr>
          <w:p w:rsidR="008452C2" w:rsidRPr="008452C2" w:rsidRDefault="008452C2" w:rsidP="007F2D74">
            <w:pPr>
              <w:widowControl w:val="0"/>
              <w:autoSpaceDE w:val="0"/>
              <w:autoSpaceDN w:val="0"/>
              <w:jc w:val="center"/>
              <w:rPr>
                <w:sz w:val="20"/>
                <w:szCs w:val="20"/>
              </w:rPr>
            </w:pPr>
            <w:r w:rsidRPr="008452C2">
              <w:rPr>
                <w:sz w:val="20"/>
                <w:szCs w:val="20"/>
              </w:rPr>
              <w:lastRenderedPageBreak/>
              <w:t>17</w:t>
            </w:r>
          </w:p>
        </w:tc>
        <w:tc>
          <w:tcPr>
            <w:tcW w:w="2551" w:type="dxa"/>
            <w:gridSpan w:val="2"/>
          </w:tcPr>
          <w:p w:rsidR="008452C2" w:rsidRPr="008452C2" w:rsidRDefault="008452C2" w:rsidP="007F2D74">
            <w:pPr>
              <w:widowControl w:val="0"/>
              <w:autoSpaceDE w:val="0"/>
              <w:autoSpaceDN w:val="0"/>
              <w:jc w:val="center"/>
              <w:rPr>
                <w:sz w:val="20"/>
                <w:szCs w:val="20"/>
              </w:rPr>
            </w:pPr>
            <w:r w:rsidRPr="008452C2">
              <w:rPr>
                <w:sz w:val="20"/>
                <w:szCs w:val="20"/>
              </w:rPr>
              <w:t>18</w:t>
            </w:r>
          </w:p>
        </w:tc>
        <w:tc>
          <w:tcPr>
            <w:tcW w:w="1559" w:type="dxa"/>
            <w:gridSpan w:val="2"/>
          </w:tcPr>
          <w:p w:rsidR="008452C2" w:rsidRPr="008452C2" w:rsidRDefault="008452C2" w:rsidP="007F2D74">
            <w:pPr>
              <w:widowControl w:val="0"/>
              <w:autoSpaceDE w:val="0"/>
              <w:autoSpaceDN w:val="0"/>
              <w:jc w:val="center"/>
              <w:rPr>
                <w:sz w:val="20"/>
                <w:szCs w:val="20"/>
              </w:rPr>
            </w:pPr>
            <w:r w:rsidRPr="008452C2">
              <w:rPr>
                <w:sz w:val="20"/>
                <w:szCs w:val="20"/>
              </w:rPr>
              <w:t>19</w:t>
            </w:r>
          </w:p>
        </w:tc>
        <w:tc>
          <w:tcPr>
            <w:tcW w:w="1843" w:type="dxa"/>
          </w:tcPr>
          <w:p w:rsidR="008452C2" w:rsidRPr="008452C2" w:rsidRDefault="008452C2" w:rsidP="007F2D74">
            <w:pPr>
              <w:widowControl w:val="0"/>
              <w:autoSpaceDE w:val="0"/>
              <w:autoSpaceDN w:val="0"/>
              <w:jc w:val="center"/>
              <w:rPr>
                <w:sz w:val="20"/>
                <w:szCs w:val="20"/>
              </w:rPr>
            </w:pPr>
            <w:r w:rsidRPr="008452C2">
              <w:rPr>
                <w:sz w:val="20"/>
                <w:szCs w:val="20"/>
              </w:rPr>
              <w:t>20</w:t>
            </w:r>
          </w:p>
        </w:tc>
        <w:tc>
          <w:tcPr>
            <w:tcW w:w="3260" w:type="dxa"/>
            <w:gridSpan w:val="3"/>
          </w:tcPr>
          <w:p w:rsidR="008452C2" w:rsidRPr="008452C2" w:rsidRDefault="008452C2" w:rsidP="007F2D74">
            <w:pPr>
              <w:widowControl w:val="0"/>
              <w:autoSpaceDE w:val="0"/>
              <w:autoSpaceDN w:val="0"/>
              <w:jc w:val="center"/>
              <w:rPr>
                <w:sz w:val="20"/>
                <w:szCs w:val="20"/>
              </w:rPr>
            </w:pPr>
            <w:r w:rsidRPr="008452C2">
              <w:rPr>
                <w:sz w:val="20"/>
                <w:szCs w:val="20"/>
              </w:rPr>
              <w:t>21</w:t>
            </w:r>
          </w:p>
        </w:tc>
        <w:tc>
          <w:tcPr>
            <w:tcW w:w="2268" w:type="dxa"/>
            <w:gridSpan w:val="2"/>
          </w:tcPr>
          <w:p w:rsidR="008452C2" w:rsidRPr="008452C2" w:rsidRDefault="008452C2" w:rsidP="007F2D74">
            <w:pPr>
              <w:widowControl w:val="0"/>
              <w:autoSpaceDE w:val="0"/>
              <w:autoSpaceDN w:val="0"/>
              <w:jc w:val="center"/>
              <w:rPr>
                <w:sz w:val="20"/>
                <w:szCs w:val="20"/>
              </w:rPr>
            </w:pPr>
            <w:r w:rsidRPr="008452C2">
              <w:rPr>
                <w:sz w:val="20"/>
                <w:szCs w:val="20"/>
              </w:rPr>
              <w:t>22</w:t>
            </w:r>
          </w:p>
        </w:tc>
        <w:tc>
          <w:tcPr>
            <w:tcW w:w="2127" w:type="dxa"/>
          </w:tcPr>
          <w:p w:rsidR="008452C2" w:rsidRPr="008452C2" w:rsidRDefault="008452C2" w:rsidP="007F2D74">
            <w:pPr>
              <w:widowControl w:val="0"/>
              <w:autoSpaceDE w:val="0"/>
              <w:autoSpaceDN w:val="0"/>
              <w:jc w:val="center"/>
              <w:rPr>
                <w:sz w:val="20"/>
                <w:szCs w:val="20"/>
              </w:rPr>
            </w:pPr>
            <w:r w:rsidRPr="008452C2">
              <w:rPr>
                <w:sz w:val="20"/>
                <w:szCs w:val="20"/>
              </w:rPr>
              <w:t>20</w:t>
            </w:r>
          </w:p>
        </w:tc>
      </w:tr>
    </w:tbl>
    <w:p w:rsidR="008452C2" w:rsidRPr="008452C2" w:rsidRDefault="008452C2" w:rsidP="008452C2">
      <w:pPr>
        <w:widowControl w:val="0"/>
        <w:autoSpaceDE w:val="0"/>
        <w:autoSpaceDN w:val="0"/>
        <w:rPr>
          <w:sz w:val="20"/>
          <w:szCs w:val="20"/>
        </w:rPr>
      </w:pPr>
    </w:p>
    <w:p w:rsidR="008452C2" w:rsidRPr="008452C2" w:rsidRDefault="008452C2" w:rsidP="008452C2">
      <w:pPr>
        <w:widowControl w:val="0"/>
        <w:autoSpaceDE w:val="0"/>
        <w:autoSpaceDN w:val="0"/>
        <w:rPr>
          <w:sz w:val="20"/>
          <w:szCs w:val="20"/>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2977"/>
        <w:gridCol w:w="1843"/>
        <w:gridCol w:w="1512"/>
        <w:gridCol w:w="3166"/>
      </w:tblGrid>
      <w:tr w:rsidR="008452C2" w:rsidRPr="008452C2" w:rsidTr="007F2D74">
        <w:trPr>
          <w:trHeight w:val="236"/>
        </w:trPr>
        <w:tc>
          <w:tcPr>
            <w:tcW w:w="15168" w:type="dxa"/>
            <w:gridSpan w:val="7"/>
          </w:tcPr>
          <w:p w:rsidR="008452C2" w:rsidRPr="008452C2" w:rsidRDefault="008452C2" w:rsidP="007F2D74">
            <w:pPr>
              <w:widowControl w:val="0"/>
              <w:autoSpaceDE w:val="0"/>
              <w:autoSpaceDN w:val="0"/>
              <w:jc w:val="center"/>
              <w:rPr>
                <w:sz w:val="20"/>
                <w:szCs w:val="20"/>
              </w:rPr>
            </w:pPr>
            <w:r w:rsidRPr="008452C2">
              <w:rPr>
                <w:sz w:val="20"/>
                <w:szCs w:val="20"/>
              </w:rPr>
              <w:br w:type="page"/>
              <w:t>Оборудование дома инженерными системами</w:t>
            </w:r>
          </w:p>
        </w:tc>
      </w:tr>
      <w:tr w:rsidR="008452C2" w:rsidRPr="008452C2" w:rsidTr="007F2D74">
        <w:trPr>
          <w:trHeight w:val="230"/>
        </w:trPr>
        <w:tc>
          <w:tcPr>
            <w:tcW w:w="2268"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Оценка технического состояния (</w:t>
            </w:r>
            <w:proofErr w:type="gramStart"/>
            <w:r w:rsidRPr="008452C2">
              <w:rPr>
                <w:sz w:val="20"/>
                <w:szCs w:val="20"/>
              </w:rPr>
              <w:t>удовлетворительное</w:t>
            </w:r>
            <w:proofErr w:type="gramEnd"/>
            <w:r w:rsidRPr="008452C2">
              <w:rPr>
                <w:sz w:val="20"/>
                <w:szCs w:val="20"/>
              </w:rPr>
              <w:br/>
              <w:t>/неудовлетворительное)</w:t>
            </w:r>
          </w:p>
        </w:tc>
        <w:tc>
          <w:tcPr>
            <w:tcW w:w="1701"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Наличие системы холодного водоснабжения</w:t>
            </w:r>
          </w:p>
        </w:tc>
        <w:tc>
          <w:tcPr>
            <w:tcW w:w="1701"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Наличие системы холодного водоснабжения</w:t>
            </w:r>
          </w:p>
        </w:tc>
        <w:tc>
          <w:tcPr>
            <w:tcW w:w="2977"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Оценка технического состояния (</w:t>
            </w:r>
            <w:proofErr w:type="gramStart"/>
            <w:r w:rsidRPr="008452C2">
              <w:rPr>
                <w:sz w:val="20"/>
                <w:szCs w:val="20"/>
              </w:rPr>
              <w:t>удовлетворительное</w:t>
            </w:r>
            <w:proofErr w:type="gramEnd"/>
            <w:r w:rsidRPr="008452C2">
              <w:rPr>
                <w:sz w:val="20"/>
                <w:szCs w:val="20"/>
              </w:rPr>
              <w:t>/неудовлетворительное)</w:t>
            </w:r>
          </w:p>
        </w:tc>
        <w:tc>
          <w:tcPr>
            <w:tcW w:w="1843"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Наличие системы водоотведения</w:t>
            </w:r>
          </w:p>
        </w:tc>
        <w:tc>
          <w:tcPr>
            <w:tcW w:w="1512"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Тип системы водоотведения</w:t>
            </w:r>
          </w:p>
        </w:tc>
        <w:tc>
          <w:tcPr>
            <w:tcW w:w="3166"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Оценка технического состояния (</w:t>
            </w:r>
            <w:proofErr w:type="gramStart"/>
            <w:r w:rsidRPr="008452C2">
              <w:rPr>
                <w:sz w:val="20"/>
                <w:szCs w:val="20"/>
              </w:rPr>
              <w:t>удовлетворительное</w:t>
            </w:r>
            <w:proofErr w:type="gramEnd"/>
            <w:r w:rsidRPr="008452C2">
              <w:rPr>
                <w:sz w:val="20"/>
                <w:szCs w:val="20"/>
              </w:rPr>
              <w:t>/неудовлетворительное)</w:t>
            </w:r>
          </w:p>
        </w:tc>
      </w:tr>
      <w:tr w:rsidR="008452C2" w:rsidRPr="008452C2" w:rsidTr="007F2D74">
        <w:trPr>
          <w:trHeight w:val="334"/>
        </w:trPr>
        <w:tc>
          <w:tcPr>
            <w:tcW w:w="2268"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1701"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1701"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2977"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1843"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1512"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3166"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r>
      <w:tr w:rsidR="008452C2" w:rsidRPr="008452C2" w:rsidTr="007F2D74">
        <w:tc>
          <w:tcPr>
            <w:tcW w:w="2268" w:type="dxa"/>
          </w:tcPr>
          <w:p w:rsidR="008452C2" w:rsidRPr="008452C2" w:rsidRDefault="008452C2" w:rsidP="007F2D74">
            <w:pPr>
              <w:widowControl w:val="0"/>
              <w:autoSpaceDE w:val="0"/>
              <w:autoSpaceDN w:val="0"/>
              <w:jc w:val="center"/>
              <w:rPr>
                <w:sz w:val="20"/>
                <w:szCs w:val="20"/>
              </w:rPr>
            </w:pPr>
            <w:r w:rsidRPr="008452C2">
              <w:rPr>
                <w:sz w:val="20"/>
                <w:szCs w:val="20"/>
              </w:rPr>
              <w:t>21</w:t>
            </w:r>
          </w:p>
        </w:tc>
        <w:tc>
          <w:tcPr>
            <w:tcW w:w="1701" w:type="dxa"/>
          </w:tcPr>
          <w:p w:rsidR="008452C2" w:rsidRPr="008452C2" w:rsidRDefault="008452C2" w:rsidP="007F2D74">
            <w:pPr>
              <w:widowControl w:val="0"/>
              <w:autoSpaceDE w:val="0"/>
              <w:autoSpaceDN w:val="0"/>
              <w:jc w:val="center"/>
              <w:rPr>
                <w:sz w:val="20"/>
                <w:szCs w:val="20"/>
              </w:rPr>
            </w:pPr>
            <w:r w:rsidRPr="008452C2">
              <w:rPr>
                <w:sz w:val="20"/>
                <w:szCs w:val="20"/>
              </w:rPr>
              <w:t>22</w:t>
            </w:r>
          </w:p>
        </w:tc>
        <w:tc>
          <w:tcPr>
            <w:tcW w:w="1701" w:type="dxa"/>
          </w:tcPr>
          <w:p w:rsidR="008452C2" w:rsidRPr="008452C2" w:rsidRDefault="008452C2" w:rsidP="007F2D74">
            <w:pPr>
              <w:widowControl w:val="0"/>
              <w:autoSpaceDE w:val="0"/>
              <w:autoSpaceDN w:val="0"/>
              <w:jc w:val="center"/>
              <w:rPr>
                <w:sz w:val="20"/>
                <w:szCs w:val="20"/>
              </w:rPr>
            </w:pPr>
            <w:r w:rsidRPr="008452C2">
              <w:rPr>
                <w:sz w:val="20"/>
                <w:szCs w:val="20"/>
              </w:rPr>
              <w:t>23</w:t>
            </w:r>
          </w:p>
        </w:tc>
        <w:tc>
          <w:tcPr>
            <w:tcW w:w="2977" w:type="dxa"/>
          </w:tcPr>
          <w:p w:rsidR="008452C2" w:rsidRPr="008452C2" w:rsidRDefault="008452C2" w:rsidP="007F2D74">
            <w:pPr>
              <w:widowControl w:val="0"/>
              <w:autoSpaceDE w:val="0"/>
              <w:autoSpaceDN w:val="0"/>
              <w:jc w:val="center"/>
              <w:rPr>
                <w:sz w:val="20"/>
                <w:szCs w:val="20"/>
              </w:rPr>
            </w:pPr>
            <w:r w:rsidRPr="008452C2">
              <w:rPr>
                <w:sz w:val="20"/>
                <w:szCs w:val="20"/>
              </w:rPr>
              <w:t>24</w:t>
            </w:r>
          </w:p>
        </w:tc>
        <w:tc>
          <w:tcPr>
            <w:tcW w:w="1843" w:type="dxa"/>
          </w:tcPr>
          <w:p w:rsidR="008452C2" w:rsidRPr="008452C2" w:rsidRDefault="008452C2" w:rsidP="007F2D74">
            <w:pPr>
              <w:widowControl w:val="0"/>
              <w:autoSpaceDE w:val="0"/>
              <w:autoSpaceDN w:val="0"/>
              <w:jc w:val="center"/>
              <w:rPr>
                <w:sz w:val="20"/>
                <w:szCs w:val="20"/>
              </w:rPr>
            </w:pPr>
            <w:r w:rsidRPr="008452C2">
              <w:rPr>
                <w:sz w:val="20"/>
                <w:szCs w:val="20"/>
              </w:rPr>
              <w:t>25</w:t>
            </w:r>
          </w:p>
        </w:tc>
        <w:tc>
          <w:tcPr>
            <w:tcW w:w="1512" w:type="dxa"/>
          </w:tcPr>
          <w:p w:rsidR="008452C2" w:rsidRPr="008452C2" w:rsidRDefault="008452C2" w:rsidP="007F2D74">
            <w:pPr>
              <w:widowControl w:val="0"/>
              <w:autoSpaceDE w:val="0"/>
              <w:autoSpaceDN w:val="0"/>
              <w:jc w:val="center"/>
              <w:rPr>
                <w:sz w:val="20"/>
                <w:szCs w:val="20"/>
              </w:rPr>
            </w:pPr>
            <w:r w:rsidRPr="008452C2">
              <w:rPr>
                <w:sz w:val="20"/>
                <w:szCs w:val="20"/>
              </w:rPr>
              <w:t>26</w:t>
            </w:r>
          </w:p>
        </w:tc>
        <w:tc>
          <w:tcPr>
            <w:tcW w:w="3166" w:type="dxa"/>
          </w:tcPr>
          <w:p w:rsidR="008452C2" w:rsidRPr="008452C2" w:rsidRDefault="008452C2" w:rsidP="007F2D74">
            <w:pPr>
              <w:widowControl w:val="0"/>
              <w:autoSpaceDE w:val="0"/>
              <w:autoSpaceDN w:val="0"/>
              <w:jc w:val="center"/>
              <w:rPr>
                <w:sz w:val="20"/>
                <w:szCs w:val="20"/>
              </w:rPr>
            </w:pPr>
            <w:r w:rsidRPr="008452C2">
              <w:rPr>
                <w:sz w:val="20"/>
                <w:szCs w:val="20"/>
              </w:rPr>
              <w:t>27</w:t>
            </w:r>
          </w:p>
        </w:tc>
      </w:tr>
    </w:tbl>
    <w:p w:rsidR="008452C2" w:rsidRPr="008452C2" w:rsidRDefault="008452C2" w:rsidP="008452C2">
      <w:pPr>
        <w:widowControl w:val="0"/>
        <w:autoSpaceDE w:val="0"/>
        <w:autoSpaceDN w:val="0"/>
        <w:rPr>
          <w:sz w:val="20"/>
          <w:szCs w:val="20"/>
        </w:rPr>
      </w:pPr>
    </w:p>
    <w:p w:rsidR="008452C2" w:rsidRPr="008452C2" w:rsidRDefault="008452C2" w:rsidP="008452C2">
      <w:pPr>
        <w:widowControl w:val="0"/>
        <w:autoSpaceDE w:val="0"/>
        <w:autoSpaceDN w:val="0"/>
        <w:rPr>
          <w:sz w:val="20"/>
          <w:szCs w:val="20"/>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1843"/>
        <w:gridCol w:w="1701"/>
        <w:gridCol w:w="2410"/>
        <w:gridCol w:w="1842"/>
        <w:gridCol w:w="2694"/>
      </w:tblGrid>
      <w:tr w:rsidR="008452C2" w:rsidRPr="008452C2" w:rsidTr="007F2D74">
        <w:trPr>
          <w:trHeight w:val="236"/>
        </w:trPr>
        <w:tc>
          <w:tcPr>
            <w:tcW w:w="15168" w:type="dxa"/>
            <w:gridSpan w:val="6"/>
          </w:tcPr>
          <w:p w:rsidR="008452C2" w:rsidRPr="008452C2" w:rsidRDefault="008452C2" w:rsidP="007F2D74">
            <w:pPr>
              <w:widowControl w:val="0"/>
              <w:autoSpaceDE w:val="0"/>
              <w:autoSpaceDN w:val="0"/>
              <w:jc w:val="center"/>
              <w:rPr>
                <w:sz w:val="20"/>
                <w:szCs w:val="20"/>
              </w:rPr>
            </w:pPr>
            <w:r w:rsidRPr="008452C2">
              <w:rPr>
                <w:sz w:val="20"/>
                <w:szCs w:val="20"/>
              </w:rPr>
              <w:br w:type="page"/>
              <w:t>Сведения о дворовой территории</w:t>
            </w:r>
          </w:p>
        </w:tc>
      </w:tr>
      <w:tr w:rsidR="008452C2" w:rsidRPr="008452C2" w:rsidTr="007F2D74">
        <w:trPr>
          <w:trHeight w:val="230"/>
        </w:trPr>
        <w:tc>
          <w:tcPr>
            <w:tcW w:w="4678"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Общая площадь дворовой территории</w:t>
            </w:r>
          </w:p>
        </w:tc>
        <w:tc>
          <w:tcPr>
            <w:tcW w:w="1843"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Наличие зданий и сооружений</w:t>
            </w:r>
          </w:p>
        </w:tc>
        <w:tc>
          <w:tcPr>
            <w:tcW w:w="1701"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Назначение</w:t>
            </w:r>
          </w:p>
          <w:p w:rsidR="008452C2" w:rsidRPr="008452C2" w:rsidRDefault="008452C2" w:rsidP="007F2D74">
            <w:pPr>
              <w:widowControl w:val="0"/>
              <w:autoSpaceDE w:val="0"/>
              <w:autoSpaceDN w:val="0"/>
              <w:jc w:val="center"/>
              <w:rPr>
                <w:sz w:val="20"/>
                <w:szCs w:val="20"/>
              </w:rPr>
            </w:pPr>
            <w:r w:rsidRPr="008452C2">
              <w:rPr>
                <w:sz w:val="20"/>
                <w:szCs w:val="20"/>
              </w:rPr>
              <w:t>зданий и сооружений</w:t>
            </w:r>
          </w:p>
        </w:tc>
        <w:tc>
          <w:tcPr>
            <w:tcW w:w="2410"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Наличие ограждений дворовой территории</w:t>
            </w:r>
          </w:p>
        </w:tc>
        <w:tc>
          <w:tcPr>
            <w:tcW w:w="1842"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Материал ограждения</w:t>
            </w:r>
          </w:p>
        </w:tc>
        <w:tc>
          <w:tcPr>
            <w:tcW w:w="2694" w:type="dxa"/>
            <w:vMerge w:val="restart"/>
          </w:tcPr>
          <w:p w:rsidR="008452C2" w:rsidRPr="008452C2" w:rsidRDefault="008452C2" w:rsidP="007F2D74">
            <w:pPr>
              <w:widowControl w:val="0"/>
              <w:autoSpaceDE w:val="0"/>
              <w:autoSpaceDN w:val="0"/>
              <w:jc w:val="center"/>
              <w:rPr>
                <w:sz w:val="20"/>
                <w:szCs w:val="20"/>
              </w:rPr>
            </w:pPr>
            <w:r w:rsidRPr="008452C2">
              <w:rPr>
                <w:sz w:val="20"/>
                <w:szCs w:val="20"/>
              </w:rPr>
              <w:t>Расстояние ограждения от дорожного полотна</w:t>
            </w:r>
          </w:p>
        </w:tc>
      </w:tr>
      <w:tr w:rsidR="008452C2" w:rsidRPr="008452C2" w:rsidTr="007F2D74">
        <w:trPr>
          <w:trHeight w:val="334"/>
        </w:trPr>
        <w:tc>
          <w:tcPr>
            <w:tcW w:w="4678"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1843"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1701"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2410"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1842"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c>
          <w:tcPr>
            <w:tcW w:w="2694" w:type="dxa"/>
            <w:vMerge/>
            <w:tcBorders>
              <w:bottom w:val="single" w:sz="4" w:space="0" w:color="auto"/>
            </w:tcBorders>
          </w:tcPr>
          <w:p w:rsidR="008452C2" w:rsidRPr="008452C2" w:rsidRDefault="008452C2" w:rsidP="007F2D74">
            <w:pPr>
              <w:widowControl w:val="0"/>
              <w:autoSpaceDE w:val="0"/>
              <w:autoSpaceDN w:val="0"/>
              <w:jc w:val="center"/>
              <w:rPr>
                <w:sz w:val="20"/>
                <w:szCs w:val="20"/>
              </w:rPr>
            </w:pPr>
          </w:p>
        </w:tc>
      </w:tr>
      <w:tr w:rsidR="008452C2" w:rsidRPr="008452C2" w:rsidTr="007F2D74">
        <w:tc>
          <w:tcPr>
            <w:tcW w:w="4678" w:type="dxa"/>
          </w:tcPr>
          <w:p w:rsidR="008452C2" w:rsidRPr="008452C2" w:rsidRDefault="008452C2" w:rsidP="007F2D74">
            <w:pPr>
              <w:widowControl w:val="0"/>
              <w:autoSpaceDE w:val="0"/>
              <w:autoSpaceDN w:val="0"/>
              <w:jc w:val="center"/>
              <w:rPr>
                <w:sz w:val="20"/>
                <w:szCs w:val="20"/>
              </w:rPr>
            </w:pPr>
            <w:r w:rsidRPr="008452C2">
              <w:rPr>
                <w:sz w:val="20"/>
                <w:szCs w:val="20"/>
              </w:rPr>
              <w:t>28</w:t>
            </w:r>
          </w:p>
        </w:tc>
        <w:tc>
          <w:tcPr>
            <w:tcW w:w="1843" w:type="dxa"/>
          </w:tcPr>
          <w:p w:rsidR="008452C2" w:rsidRPr="008452C2" w:rsidRDefault="008452C2" w:rsidP="007F2D74">
            <w:pPr>
              <w:widowControl w:val="0"/>
              <w:autoSpaceDE w:val="0"/>
              <w:autoSpaceDN w:val="0"/>
              <w:jc w:val="center"/>
              <w:rPr>
                <w:sz w:val="20"/>
                <w:szCs w:val="20"/>
              </w:rPr>
            </w:pPr>
            <w:r w:rsidRPr="008452C2">
              <w:rPr>
                <w:sz w:val="20"/>
                <w:szCs w:val="20"/>
              </w:rPr>
              <w:t>29</w:t>
            </w:r>
          </w:p>
        </w:tc>
        <w:tc>
          <w:tcPr>
            <w:tcW w:w="1701" w:type="dxa"/>
          </w:tcPr>
          <w:p w:rsidR="008452C2" w:rsidRPr="008452C2" w:rsidRDefault="008452C2" w:rsidP="007F2D74">
            <w:pPr>
              <w:widowControl w:val="0"/>
              <w:autoSpaceDE w:val="0"/>
              <w:autoSpaceDN w:val="0"/>
              <w:jc w:val="center"/>
              <w:rPr>
                <w:sz w:val="20"/>
                <w:szCs w:val="20"/>
              </w:rPr>
            </w:pPr>
            <w:r w:rsidRPr="008452C2">
              <w:rPr>
                <w:sz w:val="20"/>
                <w:szCs w:val="20"/>
              </w:rPr>
              <w:t>30</w:t>
            </w:r>
          </w:p>
        </w:tc>
        <w:tc>
          <w:tcPr>
            <w:tcW w:w="2410" w:type="dxa"/>
          </w:tcPr>
          <w:p w:rsidR="008452C2" w:rsidRPr="008452C2" w:rsidRDefault="008452C2" w:rsidP="007F2D74">
            <w:pPr>
              <w:widowControl w:val="0"/>
              <w:autoSpaceDE w:val="0"/>
              <w:autoSpaceDN w:val="0"/>
              <w:jc w:val="center"/>
              <w:rPr>
                <w:sz w:val="20"/>
                <w:szCs w:val="20"/>
              </w:rPr>
            </w:pPr>
            <w:r w:rsidRPr="008452C2">
              <w:rPr>
                <w:sz w:val="20"/>
                <w:szCs w:val="20"/>
              </w:rPr>
              <w:t>31</w:t>
            </w:r>
          </w:p>
        </w:tc>
        <w:tc>
          <w:tcPr>
            <w:tcW w:w="1842" w:type="dxa"/>
          </w:tcPr>
          <w:p w:rsidR="008452C2" w:rsidRPr="008452C2" w:rsidRDefault="008452C2" w:rsidP="007F2D74">
            <w:pPr>
              <w:widowControl w:val="0"/>
              <w:autoSpaceDE w:val="0"/>
              <w:autoSpaceDN w:val="0"/>
              <w:jc w:val="center"/>
              <w:rPr>
                <w:sz w:val="20"/>
                <w:szCs w:val="20"/>
              </w:rPr>
            </w:pPr>
            <w:r w:rsidRPr="008452C2">
              <w:rPr>
                <w:sz w:val="20"/>
                <w:szCs w:val="20"/>
              </w:rPr>
              <w:t>32</w:t>
            </w:r>
          </w:p>
        </w:tc>
        <w:tc>
          <w:tcPr>
            <w:tcW w:w="2694" w:type="dxa"/>
          </w:tcPr>
          <w:p w:rsidR="008452C2" w:rsidRPr="008452C2" w:rsidRDefault="008452C2" w:rsidP="007F2D74">
            <w:pPr>
              <w:widowControl w:val="0"/>
              <w:autoSpaceDE w:val="0"/>
              <w:autoSpaceDN w:val="0"/>
              <w:jc w:val="center"/>
              <w:rPr>
                <w:sz w:val="20"/>
                <w:szCs w:val="20"/>
              </w:rPr>
            </w:pPr>
            <w:r w:rsidRPr="008452C2">
              <w:rPr>
                <w:sz w:val="20"/>
                <w:szCs w:val="20"/>
              </w:rPr>
              <w:t>33</w:t>
            </w:r>
          </w:p>
        </w:tc>
      </w:tr>
    </w:tbl>
    <w:p w:rsidR="008452C2" w:rsidRPr="008452C2" w:rsidRDefault="008452C2" w:rsidP="008452C2">
      <w:pPr>
        <w:widowControl w:val="0"/>
        <w:autoSpaceDE w:val="0"/>
        <w:autoSpaceDN w:val="0"/>
        <w:rPr>
          <w:sz w:val="20"/>
          <w:szCs w:val="20"/>
        </w:rPr>
      </w:pPr>
    </w:p>
    <w:p w:rsidR="008452C2" w:rsidRPr="008452C2" w:rsidRDefault="008452C2" w:rsidP="008452C2">
      <w:pPr>
        <w:widowControl w:val="0"/>
        <w:autoSpaceDE w:val="0"/>
        <w:autoSpaceDN w:val="0"/>
        <w:rPr>
          <w:sz w:val="20"/>
          <w:szCs w:val="20"/>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60"/>
        <w:gridCol w:w="1275"/>
        <w:gridCol w:w="1418"/>
        <w:gridCol w:w="1134"/>
        <w:gridCol w:w="1559"/>
        <w:gridCol w:w="1418"/>
        <w:gridCol w:w="4536"/>
      </w:tblGrid>
      <w:tr w:rsidR="008452C2" w:rsidRPr="008452C2" w:rsidTr="007F2D74">
        <w:trPr>
          <w:trHeight w:val="231"/>
        </w:trPr>
        <w:tc>
          <w:tcPr>
            <w:tcW w:w="15168" w:type="dxa"/>
            <w:gridSpan w:val="8"/>
          </w:tcPr>
          <w:p w:rsidR="008452C2" w:rsidRPr="008452C2" w:rsidRDefault="008452C2" w:rsidP="007F2D74">
            <w:pPr>
              <w:widowControl w:val="0"/>
              <w:autoSpaceDE w:val="0"/>
              <w:autoSpaceDN w:val="0"/>
              <w:jc w:val="center"/>
              <w:rPr>
                <w:sz w:val="20"/>
                <w:szCs w:val="20"/>
              </w:rPr>
            </w:pPr>
            <w:r w:rsidRPr="008452C2">
              <w:rPr>
                <w:sz w:val="20"/>
                <w:szCs w:val="20"/>
              </w:rPr>
              <w:t>Характеристики благоустройства</w:t>
            </w:r>
          </w:p>
        </w:tc>
      </w:tr>
      <w:tr w:rsidR="008452C2" w:rsidRPr="008452C2" w:rsidTr="007F2D74">
        <w:trPr>
          <w:trHeight w:val="1618"/>
        </w:trPr>
        <w:tc>
          <w:tcPr>
            <w:tcW w:w="2268" w:type="dxa"/>
          </w:tcPr>
          <w:p w:rsidR="008452C2" w:rsidRPr="008452C2" w:rsidRDefault="008452C2" w:rsidP="007F2D74">
            <w:pPr>
              <w:widowControl w:val="0"/>
              <w:autoSpaceDE w:val="0"/>
              <w:autoSpaceDN w:val="0"/>
              <w:jc w:val="center"/>
              <w:rPr>
                <w:sz w:val="20"/>
                <w:szCs w:val="20"/>
              </w:rPr>
            </w:pPr>
            <w:r w:rsidRPr="008452C2">
              <w:rPr>
                <w:sz w:val="20"/>
                <w:szCs w:val="20"/>
              </w:rPr>
              <w:t>Требует ремонта дорожное покрытие проезжих частей (да/нет)</w:t>
            </w:r>
          </w:p>
        </w:tc>
        <w:tc>
          <w:tcPr>
            <w:tcW w:w="1560" w:type="dxa"/>
          </w:tcPr>
          <w:p w:rsidR="008452C2" w:rsidRPr="008452C2" w:rsidRDefault="008452C2" w:rsidP="007F2D74">
            <w:pPr>
              <w:widowControl w:val="0"/>
              <w:autoSpaceDE w:val="0"/>
              <w:autoSpaceDN w:val="0"/>
              <w:jc w:val="center"/>
              <w:rPr>
                <w:sz w:val="20"/>
                <w:szCs w:val="20"/>
              </w:rPr>
            </w:pPr>
            <w:r w:rsidRPr="008452C2">
              <w:rPr>
                <w:sz w:val="20"/>
                <w:szCs w:val="20"/>
              </w:rPr>
              <w:t>Требует ремонта дорожное покрытие пешеходных дорожек, тротуаров (да/нет)</w:t>
            </w:r>
          </w:p>
        </w:tc>
        <w:tc>
          <w:tcPr>
            <w:tcW w:w="1275" w:type="dxa"/>
          </w:tcPr>
          <w:p w:rsidR="008452C2" w:rsidRPr="008452C2" w:rsidRDefault="008452C2" w:rsidP="007F2D74">
            <w:pPr>
              <w:widowControl w:val="0"/>
              <w:autoSpaceDE w:val="0"/>
              <w:autoSpaceDN w:val="0"/>
              <w:jc w:val="center"/>
              <w:rPr>
                <w:sz w:val="20"/>
                <w:szCs w:val="20"/>
              </w:rPr>
            </w:pPr>
            <w:proofErr w:type="gramStart"/>
            <w:r w:rsidRPr="008452C2">
              <w:rPr>
                <w:sz w:val="20"/>
                <w:szCs w:val="20"/>
              </w:rPr>
              <w:t>Наличие достаточного освещения территорий (да/нет_</w:t>
            </w:r>
            <w:proofErr w:type="gramEnd"/>
          </w:p>
        </w:tc>
        <w:tc>
          <w:tcPr>
            <w:tcW w:w="1418" w:type="dxa"/>
          </w:tcPr>
          <w:p w:rsidR="008452C2" w:rsidRPr="008452C2" w:rsidRDefault="008452C2" w:rsidP="007F2D74">
            <w:pPr>
              <w:widowControl w:val="0"/>
              <w:autoSpaceDE w:val="0"/>
              <w:autoSpaceDN w:val="0"/>
              <w:jc w:val="center"/>
              <w:rPr>
                <w:sz w:val="20"/>
                <w:szCs w:val="20"/>
              </w:rPr>
            </w:pPr>
            <w:r w:rsidRPr="008452C2">
              <w:rPr>
                <w:sz w:val="20"/>
                <w:szCs w:val="20"/>
              </w:rPr>
              <w:t xml:space="preserve">Наличие площадок (детских, спортивных, для </w:t>
            </w:r>
            <w:proofErr w:type="spellStart"/>
            <w:r w:rsidRPr="008452C2">
              <w:rPr>
                <w:sz w:val="20"/>
                <w:szCs w:val="20"/>
              </w:rPr>
              <w:t>отхыха</w:t>
            </w:r>
            <w:proofErr w:type="spellEnd"/>
            <w:r w:rsidRPr="008452C2">
              <w:rPr>
                <w:sz w:val="20"/>
                <w:szCs w:val="20"/>
              </w:rPr>
              <w:t xml:space="preserve"> и т.д.) (количество)</w:t>
            </w:r>
          </w:p>
        </w:tc>
        <w:tc>
          <w:tcPr>
            <w:tcW w:w="1134" w:type="dxa"/>
          </w:tcPr>
          <w:p w:rsidR="008452C2" w:rsidRPr="008452C2" w:rsidRDefault="008452C2" w:rsidP="007F2D74">
            <w:pPr>
              <w:widowControl w:val="0"/>
              <w:autoSpaceDE w:val="0"/>
              <w:autoSpaceDN w:val="0"/>
              <w:jc w:val="center"/>
              <w:rPr>
                <w:sz w:val="20"/>
                <w:szCs w:val="20"/>
              </w:rPr>
            </w:pPr>
            <w:r w:rsidRPr="008452C2">
              <w:rPr>
                <w:sz w:val="20"/>
                <w:szCs w:val="20"/>
              </w:rPr>
              <w:t>Наличие оборудованной контейнерной площадки (</w:t>
            </w:r>
            <w:proofErr w:type="gramStart"/>
            <w:r w:rsidRPr="008452C2">
              <w:rPr>
                <w:sz w:val="20"/>
                <w:szCs w:val="20"/>
              </w:rPr>
              <w:t>выделенная</w:t>
            </w:r>
            <w:proofErr w:type="gramEnd"/>
            <w:r w:rsidRPr="008452C2">
              <w:rPr>
                <w:sz w:val="20"/>
                <w:szCs w:val="20"/>
              </w:rPr>
              <w:t>) (да/нет)</w:t>
            </w:r>
          </w:p>
        </w:tc>
        <w:tc>
          <w:tcPr>
            <w:tcW w:w="1559" w:type="dxa"/>
          </w:tcPr>
          <w:p w:rsidR="008452C2" w:rsidRPr="008452C2" w:rsidRDefault="008452C2" w:rsidP="007F2D74">
            <w:pPr>
              <w:widowControl w:val="0"/>
              <w:autoSpaceDE w:val="0"/>
              <w:autoSpaceDN w:val="0"/>
              <w:jc w:val="center"/>
              <w:rPr>
                <w:sz w:val="20"/>
                <w:szCs w:val="20"/>
              </w:rPr>
            </w:pPr>
            <w:r w:rsidRPr="008452C2">
              <w:rPr>
                <w:sz w:val="20"/>
                <w:szCs w:val="20"/>
              </w:rPr>
              <w:t xml:space="preserve">Достаточность озеленения (газонов, кустарников, деревьев, цветочного </w:t>
            </w:r>
            <w:proofErr w:type="spellStart"/>
            <w:r w:rsidRPr="008452C2">
              <w:rPr>
                <w:sz w:val="20"/>
                <w:szCs w:val="20"/>
              </w:rPr>
              <w:t>формления</w:t>
            </w:r>
            <w:proofErr w:type="spellEnd"/>
            <w:r w:rsidRPr="008452C2">
              <w:rPr>
                <w:sz w:val="20"/>
                <w:szCs w:val="20"/>
              </w:rPr>
              <w:t>) (да/нет)</w:t>
            </w:r>
          </w:p>
        </w:tc>
        <w:tc>
          <w:tcPr>
            <w:tcW w:w="1418" w:type="dxa"/>
          </w:tcPr>
          <w:p w:rsidR="008452C2" w:rsidRPr="008452C2" w:rsidRDefault="008452C2" w:rsidP="007F2D74">
            <w:pPr>
              <w:widowControl w:val="0"/>
              <w:autoSpaceDE w:val="0"/>
              <w:autoSpaceDN w:val="0"/>
              <w:jc w:val="center"/>
              <w:rPr>
                <w:sz w:val="20"/>
                <w:szCs w:val="20"/>
              </w:rPr>
            </w:pPr>
            <w:r w:rsidRPr="008452C2">
              <w:rPr>
                <w:sz w:val="20"/>
                <w:szCs w:val="20"/>
              </w:rPr>
              <w:t>Наличие достаточного количества малых архитектурных форм (да/нет)</w:t>
            </w:r>
          </w:p>
        </w:tc>
        <w:tc>
          <w:tcPr>
            <w:tcW w:w="4536" w:type="dxa"/>
          </w:tcPr>
          <w:p w:rsidR="008452C2" w:rsidRPr="008452C2" w:rsidRDefault="008452C2" w:rsidP="007F2D74">
            <w:pPr>
              <w:widowControl w:val="0"/>
              <w:autoSpaceDE w:val="0"/>
              <w:autoSpaceDN w:val="0"/>
              <w:jc w:val="center"/>
              <w:rPr>
                <w:sz w:val="20"/>
                <w:szCs w:val="20"/>
              </w:rPr>
            </w:pPr>
            <w:r w:rsidRPr="008452C2">
              <w:rPr>
                <w:sz w:val="20"/>
                <w:szCs w:val="20"/>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8452C2" w:rsidRPr="008452C2" w:rsidTr="007F2D74">
        <w:tc>
          <w:tcPr>
            <w:tcW w:w="2268" w:type="dxa"/>
          </w:tcPr>
          <w:p w:rsidR="008452C2" w:rsidRPr="008452C2" w:rsidRDefault="008452C2" w:rsidP="007F2D74">
            <w:pPr>
              <w:widowControl w:val="0"/>
              <w:autoSpaceDE w:val="0"/>
              <w:autoSpaceDN w:val="0"/>
              <w:jc w:val="center"/>
              <w:rPr>
                <w:sz w:val="20"/>
                <w:szCs w:val="20"/>
              </w:rPr>
            </w:pPr>
            <w:r w:rsidRPr="008452C2">
              <w:rPr>
                <w:sz w:val="20"/>
                <w:szCs w:val="20"/>
              </w:rPr>
              <w:t>34</w:t>
            </w:r>
          </w:p>
        </w:tc>
        <w:tc>
          <w:tcPr>
            <w:tcW w:w="1560" w:type="dxa"/>
          </w:tcPr>
          <w:p w:rsidR="008452C2" w:rsidRPr="008452C2" w:rsidRDefault="008452C2" w:rsidP="007F2D74">
            <w:pPr>
              <w:widowControl w:val="0"/>
              <w:autoSpaceDE w:val="0"/>
              <w:autoSpaceDN w:val="0"/>
              <w:jc w:val="center"/>
              <w:rPr>
                <w:sz w:val="20"/>
                <w:szCs w:val="20"/>
              </w:rPr>
            </w:pPr>
            <w:r w:rsidRPr="008452C2">
              <w:rPr>
                <w:sz w:val="20"/>
                <w:szCs w:val="20"/>
              </w:rPr>
              <w:t>35</w:t>
            </w:r>
          </w:p>
        </w:tc>
        <w:tc>
          <w:tcPr>
            <w:tcW w:w="1275" w:type="dxa"/>
          </w:tcPr>
          <w:p w:rsidR="008452C2" w:rsidRPr="008452C2" w:rsidRDefault="008452C2" w:rsidP="007F2D74">
            <w:pPr>
              <w:widowControl w:val="0"/>
              <w:autoSpaceDE w:val="0"/>
              <w:autoSpaceDN w:val="0"/>
              <w:jc w:val="center"/>
              <w:rPr>
                <w:sz w:val="20"/>
                <w:szCs w:val="20"/>
              </w:rPr>
            </w:pPr>
            <w:r w:rsidRPr="008452C2">
              <w:rPr>
                <w:sz w:val="20"/>
                <w:szCs w:val="20"/>
              </w:rPr>
              <w:t>36</w:t>
            </w:r>
          </w:p>
        </w:tc>
        <w:tc>
          <w:tcPr>
            <w:tcW w:w="1418" w:type="dxa"/>
          </w:tcPr>
          <w:p w:rsidR="008452C2" w:rsidRPr="008452C2" w:rsidRDefault="008452C2" w:rsidP="007F2D74">
            <w:pPr>
              <w:widowControl w:val="0"/>
              <w:autoSpaceDE w:val="0"/>
              <w:autoSpaceDN w:val="0"/>
              <w:jc w:val="center"/>
              <w:rPr>
                <w:sz w:val="20"/>
                <w:szCs w:val="20"/>
              </w:rPr>
            </w:pPr>
            <w:r w:rsidRPr="008452C2">
              <w:rPr>
                <w:sz w:val="20"/>
                <w:szCs w:val="20"/>
              </w:rPr>
              <w:t>37</w:t>
            </w:r>
          </w:p>
        </w:tc>
        <w:tc>
          <w:tcPr>
            <w:tcW w:w="1134" w:type="dxa"/>
          </w:tcPr>
          <w:p w:rsidR="008452C2" w:rsidRPr="008452C2" w:rsidRDefault="008452C2" w:rsidP="007F2D74">
            <w:pPr>
              <w:widowControl w:val="0"/>
              <w:autoSpaceDE w:val="0"/>
              <w:autoSpaceDN w:val="0"/>
              <w:jc w:val="center"/>
              <w:rPr>
                <w:sz w:val="20"/>
                <w:szCs w:val="20"/>
              </w:rPr>
            </w:pPr>
            <w:r w:rsidRPr="008452C2">
              <w:rPr>
                <w:sz w:val="20"/>
                <w:szCs w:val="20"/>
              </w:rPr>
              <w:t>38</w:t>
            </w:r>
          </w:p>
        </w:tc>
        <w:tc>
          <w:tcPr>
            <w:tcW w:w="1559" w:type="dxa"/>
          </w:tcPr>
          <w:p w:rsidR="008452C2" w:rsidRPr="008452C2" w:rsidRDefault="008452C2" w:rsidP="007F2D74">
            <w:pPr>
              <w:widowControl w:val="0"/>
              <w:autoSpaceDE w:val="0"/>
              <w:autoSpaceDN w:val="0"/>
              <w:jc w:val="center"/>
              <w:rPr>
                <w:sz w:val="20"/>
                <w:szCs w:val="20"/>
              </w:rPr>
            </w:pPr>
            <w:r w:rsidRPr="008452C2">
              <w:rPr>
                <w:sz w:val="20"/>
                <w:szCs w:val="20"/>
              </w:rPr>
              <w:t>39</w:t>
            </w:r>
          </w:p>
        </w:tc>
        <w:tc>
          <w:tcPr>
            <w:tcW w:w="1418" w:type="dxa"/>
          </w:tcPr>
          <w:p w:rsidR="008452C2" w:rsidRPr="008452C2" w:rsidRDefault="008452C2" w:rsidP="007F2D74">
            <w:pPr>
              <w:widowControl w:val="0"/>
              <w:autoSpaceDE w:val="0"/>
              <w:autoSpaceDN w:val="0"/>
              <w:jc w:val="center"/>
              <w:rPr>
                <w:sz w:val="20"/>
                <w:szCs w:val="20"/>
              </w:rPr>
            </w:pPr>
            <w:r w:rsidRPr="008452C2">
              <w:rPr>
                <w:sz w:val="20"/>
                <w:szCs w:val="20"/>
              </w:rPr>
              <w:t>40</w:t>
            </w:r>
          </w:p>
        </w:tc>
        <w:tc>
          <w:tcPr>
            <w:tcW w:w="4536" w:type="dxa"/>
          </w:tcPr>
          <w:p w:rsidR="008452C2" w:rsidRPr="008452C2" w:rsidRDefault="008452C2" w:rsidP="007F2D74">
            <w:pPr>
              <w:widowControl w:val="0"/>
              <w:autoSpaceDE w:val="0"/>
              <w:autoSpaceDN w:val="0"/>
              <w:jc w:val="center"/>
              <w:rPr>
                <w:sz w:val="20"/>
                <w:szCs w:val="20"/>
              </w:rPr>
            </w:pPr>
            <w:r w:rsidRPr="008452C2">
              <w:rPr>
                <w:sz w:val="20"/>
                <w:szCs w:val="20"/>
              </w:rPr>
              <w:t>41</w:t>
            </w:r>
          </w:p>
        </w:tc>
      </w:tr>
    </w:tbl>
    <w:p w:rsidR="008452C2" w:rsidRPr="008452C2" w:rsidRDefault="008452C2" w:rsidP="008452C2">
      <w:pPr>
        <w:widowControl w:val="0"/>
        <w:autoSpaceDE w:val="0"/>
        <w:autoSpaceDN w:val="0"/>
        <w:jc w:val="center"/>
        <w:rPr>
          <w:sz w:val="20"/>
          <w:szCs w:val="20"/>
        </w:rPr>
      </w:pPr>
    </w:p>
    <w:p w:rsidR="008452C2" w:rsidRPr="008452C2" w:rsidRDefault="008452C2" w:rsidP="008452C2">
      <w:pPr>
        <w:widowControl w:val="0"/>
        <w:autoSpaceDE w:val="0"/>
        <w:autoSpaceDN w:val="0"/>
        <w:rPr>
          <w:sz w:val="20"/>
          <w:szCs w:val="20"/>
        </w:rPr>
      </w:pPr>
    </w:p>
    <w:p w:rsidR="008452C2" w:rsidRPr="008452C2" w:rsidRDefault="008452C2" w:rsidP="008452C2">
      <w:pPr>
        <w:autoSpaceDE w:val="0"/>
        <w:autoSpaceDN w:val="0"/>
        <w:adjustRightInd w:val="0"/>
        <w:jc w:val="both"/>
        <w:rPr>
          <w:sz w:val="20"/>
          <w:szCs w:val="20"/>
        </w:rPr>
      </w:pPr>
      <w:r w:rsidRPr="008452C2">
        <w:rPr>
          <w:sz w:val="20"/>
          <w:szCs w:val="20"/>
        </w:rPr>
        <w:t xml:space="preserve">Руководитель органа местного самоуправления   </w:t>
      </w:r>
    </w:p>
    <w:p w:rsidR="008452C2" w:rsidRPr="008452C2" w:rsidRDefault="008452C2" w:rsidP="008452C2">
      <w:pPr>
        <w:autoSpaceDE w:val="0"/>
        <w:autoSpaceDN w:val="0"/>
        <w:adjustRightInd w:val="0"/>
        <w:jc w:val="both"/>
        <w:rPr>
          <w:sz w:val="20"/>
          <w:szCs w:val="20"/>
        </w:rPr>
      </w:pPr>
      <w:r w:rsidRPr="008452C2">
        <w:rPr>
          <w:sz w:val="20"/>
          <w:szCs w:val="20"/>
        </w:rPr>
        <w:t>муниципального образования                                                                  _____________________                         _________________________</w:t>
      </w:r>
    </w:p>
    <w:p w:rsidR="008452C2" w:rsidRPr="008452C2" w:rsidRDefault="008452C2" w:rsidP="008452C2">
      <w:pPr>
        <w:autoSpaceDE w:val="0"/>
        <w:autoSpaceDN w:val="0"/>
        <w:adjustRightInd w:val="0"/>
        <w:jc w:val="both"/>
        <w:rPr>
          <w:sz w:val="20"/>
          <w:szCs w:val="20"/>
        </w:rPr>
      </w:pPr>
      <w:r w:rsidRPr="008452C2">
        <w:rPr>
          <w:sz w:val="20"/>
          <w:szCs w:val="20"/>
        </w:rPr>
        <w:t xml:space="preserve">                                                                                                                                      (подпись)                                                             (расшифровка подписи)</w:t>
      </w:r>
    </w:p>
    <w:p w:rsidR="008452C2" w:rsidRPr="008452C2" w:rsidRDefault="008452C2" w:rsidP="008452C2">
      <w:pPr>
        <w:jc w:val="both"/>
        <w:rPr>
          <w:i/>
          <w:sz w:val="20"/>
          <w:szCs w:val="20"/>
        </w:rPr>
      </w:pPr>
      <w:r w:rsidRPr="008452C2">
        <w:rPr>
          <w:i/>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8452C2" w:rsidRPr="008452C2" w:rsidRDefault="008452C2" w:rsidP="008452C2">
      <w:pPr>
        <w:pStyle w:val="ConsPlusNormal"/>
        <w:rPr>
          <w:rFonts w:ascii="Times New Roman" w:hAnsi="Times New Roman" w:cs="Times New Roman"/>
          <w:b/>
        </w:rPr>
      </w:pPr>
    </w:p>
    <w:p w:rsidR="008452C2" w:rsidRPr="008452C2" w:rsidRDefault="008452C2" w:rsidP="008452C2">
      <w:pPr>
        <w:pStyle w:val="ConsPlusNormal"/>
        <w:rPr>
          <w:rFonts w:ascii="Times New Roman" w:hAnsi="Times New Roman" w:cs="Times New Roman"/>
          <w:b/>
        </w:rPr>
      </w:pPr>
    </w:p>
    <w:p w:rsidR="008452C2" w:rsidRPr="008452C2" w:rsidRDefault="008452C2" w:rsidP="008452C2">
      <w:pPr>
        <w:pStyle w:val="ConsPlusNormal"/>
        <w:rPr>
          <w:rFonts w:ascii="Times New Roman" w:hAnsi="Times New Roman" w:cs="Times New Roman"/>
          <w:b/>
        </w:rPr>
        <w:sectPr w:rsidR="008452C2" w:rsidRPr="008452C2" w:rsidSect="007F2D74">
          <w:pgSz w:w="16838" w:h="11906" w:orient="landscape"/>
          <w:pgMar w:top="851" w:right="1134" w:bottom="1135" w:left="1134" w:header="709" w:footer="709" w:gutter="0"/>
          <w:cols w:space="708"/>
          <w:docGrid w:linePitch="360"/>
        </w:sectPr>
      </w:pPr>
    </w:p>
    <w:p w:rsidR="008452C2" w:rsidRPr="008452C2" w:rsidRDefault="008452C2" w:rsidP="008452C2">
      <w:pPr>
        <w:pStyle w:val="ConsPlusNormal"/>
        <w:rPr>
          <w:rFonts w:ascii="Times New Roman" w:hAnsi="Times New Roman" w:cs="Times New Roman"/>
          <w:b/>
        </w:rPr>
      </w:pPr>
    </w:p>
    <w:p w:rsidR="008452C2" w:rsidRPr="008452C2" w:rsidRDefault="008452C2" w:rsidP="008452C2">
      <w:pPr>
        <w:widowControl w:val="0"/>
        <w:tabs>
          <w:tab w:val="left" w:pos="9072"/>
        </w:tabs>
        <w:autoSpaceDE w:val="0"/>
        <w:autoSpaceDN w:val="0"/>
        <w:jc w:val="right"/>
        <w:outlineLvl w:val="1"/>
        <w:rPr>
          <w:sz w:val="20"/>
          <w:szCs w:val="20"/>
        </w:rPr>
      </w:pPr>
      <w:r w:rsidRPr="008452C2">
        <w:rPr>
          <w:sz w:val="20"/>
          <w:szCs w:val="20"/>
        </w:rPr>
        <w:t>Приложение № 10</w:t>
      </w:r>
    </w:p>
    <w:p w:rsidR="008452C2" w:rsidRPr="008452C2" w:rsidRDefault="008452C2" w:rsidP="008452C2">
      <w:pPr>
        <w:jc w:val="right"/>
        <w:rPr>
          <w:sz w:val="20"/>
          <w:szCs w:val="20"/>
        </w:rPr>
      </w:pPr>
      <w:r w:rsidRPr="008452C2">
        <w:rPr>
          <w:sz w:val="20"/>
          <w:szCs w:val="20"/>
        </w:rPr>
        <w:t>к муниципальной программе «Формирование</w:t>
      </w:r>
    </w:p>
    <w:p w:rsidR="008452C2" w:rsidRPr="008452C2" w:rsidRDefault="008452C2" w:rsidP="008452C2">
      <w:pPr>
        <w:jc w:val="right"/>
        <w:rPr>
          <w:sz w:val="20"/>
          <w:szCs w:val="20"/>
        </w:rPr>
      </w:pPr>
      <w:r w:rsidRPr="008452C2">
        <w:rPr>
          <w:sz w:val="20"/>
          <w:szCs w:val="20"/>
        </w:rPr>
        <w:t xml:space="preserve"> комфортной городской (сельской) среды» </w:t>
      </w:r>
    </w:p>
    <w:p w:rsidR="008452C2" w:rsidRPr="008452C2" w:rsidRDefault="008452C2" w:rsidP="008452C2">
      <w:pPr>
        <w:jc w:val="right"/>
        <w:rPr>
          <w:sz w:val="20"/>
          <w:szCs w:val="20"/>
        </w:rPr>
      </w:pPr>
      <w:r w:rsidRPr="008452C2">
        <w:rPr>
          <w:sz w:val="20"/>
          <w:szCs w:val="20"/>
        </w:rPr>
        <w:t>на 2018-2022 годы  в муниципальном образовании</w:t>
      </w:r>
    </w:p>
    <w:p w:rsidR="008452C2" w:rsidRPr="008452C2" w:rsidRDefault="008452C2" w:rsidP="008452C2">
      <w:pPr>
        <w:jc w:val="right"/>
        <w:rPr>
          <w:sz w:val="20"/>
          <w:szCs w:val="20"/>
        </w:rPr>
      </w:pPr>
      <w:r w:rsidRPr="008452C2">
        <w:rPr>
          <w:sz w:val="20"/>
          <w:szCs w:val="20"/>
        </w:rPr>
        <w:t>_________________________________</w:t>
      </w:r>
    </w:p>
    <w:p w:rsidR="008452C2" w:rsidRPr="008452C2" w:rsidRDefault="008452C2" w:rsidP="008452C2">
      <w:pPr>
        <w:spacing w:after="100"/>
        <w:jc w:val="right"/>
        <w:rPr>
          <w:b/>
          <w:bCs/>
          <w:color w:val="000000"/>
          <w:sz w:val="20"/>
          <w:szCs w:val="20"/>
        </w:rPr>
      </w:pPr>
    </w:p>
    <w:p w:rsidR="008452C2" w:rsidRPr="008452C2" w:rsidRDefault="008452C2" w:rsidP="008452C2">
      <w:pPr>
        <w:spacing w:after="100"/>
        <w:jc w:val="center"/>
        <w:rPr>
          <w:b/>
          <w:bCs/>
          <w:color w:val="000000"/>
          <w:sz w:val="20"/>
          <w:szCs w:val="20"/>
        </w:rPr>
      </w:pPr>
      <w:r w:rsidRPr="008452C2">
        <w:rPr>
          <w:b/>
          <w:bCs/>
          <w:color w:val="000000"/>
          <w:sz w:val="20"/>
          <w:szCs w:val="20"/>
        </w:rPr>
        <w:t xml:space="preserve">Информация о достигнутых показателях результативности реализации мероприятий </w:t>
      </w:r>
      <w:proofErr w:type="gramStart"/>
      <w:r w:rsidRPr="008452C2">
        <w:rPr>
          <w:b/>
          <w:bCs/>
          <w:color w:val="000000"/>
          <w:sz w:val="20"/>
          <w:szCs w:val="20"/>
        </w:rPr>
        <w:t>по</w:t>
      </w:r>
      <w:proofErr w:type="gramEnd"/>
    </w:p>
    <w:p w:rsidR="008452C2" w:rsidRPr="008452C2" w:rsidRDefault="008452C2" w:rsidP="008452C2">
      <w:pPr>
        <w:spacing w:after="100"/>
        <w:jc w:val="center"/>
        <w:rPr>
          <w:b/>
          <w:bCs/>
          <w:color w:val="000000"/>
          <w:sz w:val="20"/>
          <w:szCs w:val="20"/>
        </w:rPr>
      </w:pPr>
      <w:r w:rsidRPr="008452C2">
        <w:rPr>
          <w:b/>
          <w:bCs/>
          <w:color w:val="000000"/>
          <w:sz w:val="20"/>
          <w:szCs w:val="20"/>
        </w:rPr>
        <w:t>__________________________________</w:t>
      </w:r>
    </w:p>
    <w:p w:rsidR="008452C2" w:rsidRPr="008452C2" w:rsidRDefault="008452C2" w:rsidP="008452C2">
      <w:pPr>
        <w:spacing w:after="100"/>
        <w:jc w:val="center"/>
        <w:rPr>
          <w:b/>
          <w:bCs/>
          <w:color w:val="000000"/>
          <w:sz w:val="20"/>
          <w:szCs w:val="20"/>
        </w:rPr>
      </w:pPr>
      <w:r w:rsidRPr="008452C2">
        <w:rPr>
          <w:b/>
          <w:bCs/>
          <w:color w:val="000000"/>
          <w:sz w:val="20"/>
          <w:szCs w:val="20"/>
        </w:rPr>
        <w:t>(наименование муниципального образования)</w:t>
      </w:r>
    </w:p>
    <w:p w:rsidR="008452C2" w:rsidRPr="008452C2" w:rsidRDefault="008452C2" w:rsidP="008452C2">
      <w:pPr>
        <w:spacing w:after="100"/>
        <w:jc w:val="center"/>
        <w:rPr>
          <w:b/>
          <w:bCs/>
          <w:color w:val="000000"/>
          <w:sz w:val="20"/>
          <w:szCs w:val="20"/>
        </w:rPr>
      </w:pPr>
      <w:r w:rsidRPr="008452C2">
        <w:rPr>
          <w:b/>
          <w:bCs/>
          <w:color w:val="000000"/>
          <w:sz w:val="20"/>
          <w:szCs w:val="20"/>
        </w:rPr>
        <w:t>за ________20__ года</w:t>
      </w:r>
    </w:p>
    <w:p w:rsidR="008452C2" w:rsidRPr="008452C2" w:rsidRDefault="008452C2" w:rsidP="008452C2">
      <w:pPr>
        <w:spacing w:after="100"/>
        <w:jc w:val="center"/>
        <w:rPr>
          <w:b/>
          <w:bCs/>
          <w:color w:val="000000"/>
          <w:sz w:val="20"/>
          <w:szCs w:val="20"/>
        </w:rPr>
      </w:pPr>
      <w:r w:rsidRPr="008452C2">
        <w:rPr>
          <w:b/>
          <w:bCs/>
          <w:color w:val="000000"/>
          <w:sz w:val="20"/>
          <w:szCs w:val="20"/>
        </w:rPr>
        <w:t>(по кварталам, нарастающим итогом)</w:t>
      </w:r>
    </w:p>
    <w:p w:rsidR="008452C2" w:rsidRPr="008452C2" w:rsidRDefault="008452C2" w:rsidP="008452C2">
      <w:pPr>
        <w:spacing w:after="100"/>
        <w:jc w:val="center"/>
        <w:rPr>
          <w:b/>
          <w:bCs/>
          <w:color w:val="000000"/>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992"/>
        <w:gridCol w:w="1292"/>
        <w:gridCol w:w="1245"/>
        <w:gridCol w:w="1560"/>
        <w:gridCol w:w="1559"/>
        <w:gridCol w:w="1417"/>
      </w:tblGrid>
      <w:tr w:rsidR="008452C2" w:rsidRPr="008452C2" w:rsidTr="008452C2">
        <w:trPr>
          <w:trHeight w:val="469"/>
        </w:trPr>
        <w:tc>
          <w:tcPr>
            <w:tcW w:w="567" w:type="dxa"/>
            <w:vMerge w:val="restart"/>
            <w:vAlign w:val="center"/>
          </w:tcPr>
          <w:p w:rsidR="008452C2" w:rsidRPr="008452C2" w:rsidRDefault="008452C2" w:rsidP="007F2D74">
            <w:pPr>
              <w:jc w:val="center"/>
              <w:rPr>
                <w:bCs/>
                <w:color w:val="000000"/>
                <w:sz w:val="20"/>
                <w:szCs w:val="20"/>
              </w:rPr>
            </w:pPr>
            <w:r w:rsidRPr="008452C2">
              <w:rPr>
                <w:bCs/>
                <w:color w:val="000000"/>
                <w:sz w:val="20"/>
                <w:szCs w:val="20"/>
              </w:rPr>
              <w:t xml:space="preserve">№ </w:t>
            </w:r>
            <w:proofErr w:type="gramStart"/>
            <w:r w:rsidRPr="008452C2">
              <w:rPr>
                <w:bCs/>
                <w:color w:val="000000"/>
                <w:sz w:val="20"/>
                <w:szCs w:val="20"/>
              </w:rPr>
              <w:t>п</w:t>
            </w:r>
            <w:proofErr w:type="gramEnd"/>
            <w:r w:rsidRPr="008452C2">
              <w:rPr>
                <w:bCs/>
                <w:color w:val="000000"/>
                <w:sz w:val="20"/>
                <w:szCs w:val="20"/>
              </w:rPr>
              <w:t>/п</w:t>
            </w:r>
          </w:p>
        </w:tc>
        <w:tc>
          <w:tcPr>
            <w:tcW w:w="2992" w:type="dxa"/>
            <w:vMerge w:val="restart"/>
            <w:vAlign w:val="center"/>
          </w:tcPr>
          <w:p w:rsidR="008452C2" w:rsidRPr="008452C2" w:rsidRDefault="008452C2" w:rsidP="007F2D74">
            <w:pPr>
              <w:jc w:val="center"/>
              <w:rPr>
                <w:bCs/>
                <w:color w:val="000000"/>
                <w:sz w:val="20"/>
                <w:szCs w:val="20"/>
              </w:rPr>
            </w:pPr>
            <w:r w:rsidRPr="008452C2">
              <w:rPr>
                <w:bCs/>
                <w:color w:val="000000"/>
                <w:sz w:val="20"/>
                <w:szCs w:val="20"/>
              </w:rPr>
              <w:t>Наименование показателя результативности</w:t>
            </w:r>
          </w:p>
        </w:tc>
        <w:tc>
          <w:tcPr>
            <w:tcW w:w="1292" w:type="dxa"/>
            <w:vMerge w:val="restart"/>
            <w:vAlign w:val="center"/>
          </w:tcPr>
          <w:p w:rsidR="008452C2" w:rsidRPr="008452C2" w:rsidRDefault="008452C2" w:rsidP="007F2D74">
            <w:pPr>
              <w:jc w:val="center"/>
              <w:rPr>
                <w:bCs/>
                <w:color w:val="000000"/>
                <w:sz w:val="20"/>
                <w:szCs w:val="20"/>
              </w:rPr>
            </w:pPr>
            <w:r w:rsidRPr="008452C2">
              <w:rPr>
                <w:bCs/>
                <w:color w:val="000000"/>
                <w:sz w:val="20"/>
                <w:szCs w:val="20"/>
              </w:rPr>
              <w:t>Единица измерения</w:t>
            </w:r>
          </w:p>
        </w:tc>
        <w:tc>
          <w:tcPr>
            <w:tcW w:w="5781" w:type="dxa"/>
            <w:gridSpan w:val="4"/>
            <w:vAlign w:val="center"/>
          </w:tcPr>
          <w:p w:rsidR="008452C2" w:rsidRPr="008452C2" w:rsidRDefault="008452C2" w:rsidP="007F2D74">
            <w:pPr>
              <w:jc w:val="center"/>
              <w:rPr>
                <w:bCs/>
                <w:color w:val="000000"/>
                <w:sz w:val="20"/>
                <w:szCs w:val="20"/>
              </w:rPr>
            </w:pPr>
            <w:r w:rsidRPr="008452C2">
              <w:rPr>
                <w:bCs/>
                <w:color w:val="000000"/>
                <w:sz w:val="20"/>
                <w:szCs w:val="20"/>
              </w:rPr>
              <w:t>201_ год</w:t>
            </w:r>
          </w:p>
        </w:tc>
      </w:tr>
      <w:tr w:rsidR="008452C2" w:rsidRPr="008452C2" w:rsidTr="008452C2">
        <w:trPr>
          <w:trHeight w:val="309"/>
        </w:trPr>
        <w:tc>
          <w:tcPr>
            <w:tcW w:w="567" w:type="dxa"/>
            <w:vMerge/>
          </w:tcPr>
          <w:p w:rsidR="008452C2" w:rsidRPr="008452C2" w:rsidRDefault="008452C2" w:rsidP="007F2D74">
            <w:pPr>
              <w:rPr>
                <w:bCs/>
                <w:color w:val="000000"/>
                <w:sz w:val="20"/>
                <w:szCs w:val="20"/>
              </w:rPr>
            </w:pPr>
          </w:p>
        </w:tc>
        <w:tc>
          <w:tcPr>
            <w:tcW w:w="2992" w:type="dxa"/>
            <w:vMerge/>
          </w:tcPr>
          <w:p w:rsidR="008452C2" w:rsidRPr="008452C2" w:rsidRDefault="008452C2" w:rsidP="007F2D74">
            <w:pPr>
              <w:rPr>
                <w:bCs/>
                <w:color w:val="000000"/>
                <w:sz w:val="20"/>
                <w:szCs w:val="20"/>
              </w:rPr>
            </w:pPr>
          </w:p>
        </w:tc>
        <w:tc>
          <w:tcPr>
            <w:tcW w:w="1292" w:type="dxa"/>
            <w:vMerge/>
          </w:tcPr>
          <w:p w:rsidR="008452C2" w:rsidRPr="008452C2" w:rsidRDefault="008452C2" w:rsidP="007F2D74">
            <w:pPr>
              <w:rPr>
                <w:bCs/>
                <w:color w:val="000000"/>
                <w:sz w:val="20"/>
                <w:szCs w:val="20"/>
              </w:rPr>
            </w:pPr>
          </w:p>
        </w:tc>
        <w:tc>
          <w:tcPr>
            <w:tcW w:w="1245" w:type="dxa"/>
            <w:vAlign w:val="center"/>
          </w:tcPr>
          <w:p w:rsidR="008452C2" w:rsidRPr="008452C2" w:rsidRDefault="008452C2" w:rsidP="007F2D74">
            <w:pPr>
              <w:jc w:val="center"/>
              <w:rPr>
                <w:bCs/>
                <w:color w:val="000000"/>
                <w:sz w:val="20"/>
                <w:szCs w:val="20"/>
              </w:rPr>
            </w:pPr>
            <w:r w:rsidRPr="008452C2">
              <w:rPr>
                <w:bCs/>
                <w:color w:val="000000"/>
                <w:sz w:val="20"/>
                <w:szCs w:val="20"/>
                <w:lang w:val="en-US"/>
              </w:rPr>
              <w:t xml:space="preserve">I </w:t>
            </w:r>
            <w:r w:rsidRPr="008452C2">
              <w:rPr>
                <w:bCs/>
                <w:color w:val="000000"/>
                <w:sz w:val="20"/>
                <w:szCs w:val="20"/>
              </w:rPr>
              <w:t>квартал</w:t>
            </w:r>
          </w:p>
        </w:tc>
        <w:tc>
          <w:tcPr>
            <w:tcW w:w="1560" w:type="dxa"/>
            <w:vAlign w:val="center"/>
          </w:tcPr>
          <w:p w:rsidR="008452C2" w:rsidRPr="008452C2" w:rsidRDefault="008452C2" w:rsidP="007F2D74">
            <w:pPr>
              <w:jc w:val="center"/>
              <w:rPr>
                <w:bCs/>
                <w:color w:val="000000"/>
                <w:sz w:val="20"/>
                <w:szCs w:val="20"/>
              </w:rPr>
            </w:pPr>
            <w:r w:rsidRPr="008452C2">
              <w:rPr>
                <w:bCs/>
                <w:color w:val="000000"/>
                <w:sz w:val="20"/>
                <w:szCs w:val="20"/>
                <w:lang w:val="en-US"/>
              </w:rPr>
              <w:t xml:space="preserve">II </w:t>
            </w:r>
            <w:r w:rsidRPr="008452C2">
              <w:rPr>
                <w:bCs/>
                <w:color w:val="000000"/>
                <w:sz w:val="20"/>
                <w:szCs w:val="20"/>
              </w:rPr>
              <w:t>квартал</w:t>
            </w:r>
          </w:p>
        </w:tc>
        <w:tc>
          <w:tcPr>
            <w:tcW w:w="1559" w:type="dxa"/>
            <w:vAlign w:val="center"/>
          </w:tcPr>
          <w:p w:rsidR="008452C2" w:rsidRPr="008452C2" w:rsidRDefault="008452C2" w:rsidP="007F2D74">
            <w:pPr>
              <w:jc w:val="center"/>
              <w:rPr>
                <w:bCs/>
                <w:color w:val="000000"/>
                <w:sz w:val="20"/>
                <w:szCs w:val="20"/>
              </w:rPr>
            </w:pPr>
            <w:r w:rsidRPr="008452C2">
              <w:rPr>
                <w:bCs/>
                <w:color w:val="000000"/>
                <w:sz w:val="20"/>
                <w:szCs w:val="20"/>
                <w:lang w:val="en-US"/>
              </w:rPr>
              <w:t xml:space="preserve">III </w:t>
            </w:r>
            <w:r w:rsidRPr="008452C2">
              <w:rPr>
                <w:bCs/>
                <w:color w:val="000000"/>
                <w:sz w:val="20"/>
                <w:szCs w:val="20"/>
              </w:rPr>
              <w:t>квартал</w:t>
            </w:r>
          </w:p>
        </w:tc>
        <w:tc>
          <w:tcPr>
            <w:tcW w:w="1417" w:type="dxa"/>
            <w:vAlign w:val="center"/>
          </w:tcPr>
          <w:p w:rsidR="008452C2" w:rsidRPr="008452C2" w:rsidRDefault="008452C2" w:rsidP="007F2D74">
            <w:pPr>
              <w:jc w:val="center"/>
              <w:rPr>
                <w:bCs/>
                <w:color w:val="000000"/>
                <w:sz w:val="20"/>
                <w:szCs w:val="20"/>
                <w:lang w:val="en-US"/>
              </w:rPr>
            </w:pPr>
            <w:r w:rsidRPr="008452C2">
              <w:rPr>
                <w:bCs/>
                <w:color w:val="000000"/>
                <w:sz w:val="20"/>
                <w:szCs w:val="20"/>
                <w:lang w:val="en-US"/>
              </w:rPr>
              <w:t xml:space="preserve">IV </w:t>
            </w:r>
            <w:r w:rsidRPr="008452C2">
              <w:rPr>
                <w:bCs/>
                <w:color w:val="000000"/>
                <w:sz w:val="20"/>
                <w:szCs w:val="20"/>
              </w:rPr>
              <w:t>квартал</w:t>
            </w:r>
          </w:p>
        </w:tc>
      </w:tr>
      <w:tr w:rsidR="008452C2" w:rsidRPr="008452C2" w:rsidTr="008452C2">
        <w:trPr>
          <w:trHeight w:val="434"/>
        </w:trPr>
        <w:tc>
          <w:tcPr>
            <w:tcW w:w="567" w:type="dxa"/>
            <w:vAlign w:val="center"/>
          </w:tcPr>
          <w:p w:rsidR="008452C2" w:rsidRPr="008452C2" w:rsidRDefault="008452C2" w:rsidP="007F2D74">
            <w:pPr>
              <w:jc w:val="center"/>
              <w:rPr>
                <w:bCs/>
                <w:color w:val="000000"/>
                <w:sz w:val="20"/>
                <w:szCs w:val="20"/>
              </w:rPr>
            </w:pPr>
            <w:r w:rsidRPr="008452C2">
              <w:rPr>
                <w:bCs/>
                <w:color w:val="000000"/>
                <w:sz w:val="20"/>
                <w:szCs w:val="20"/>
              </w:rPr>
              <w:t>1</w:t>
            </w:r>
          </w:p>
        </w:tc>
        <w:tc>
          <w:tcPr>
            <w:tcW w:w="2992" w:type="dxa"/>
            <w:vAlign w:val="center"/>
          </w:tcPr>
          <w:p w:rsidR="008452C2" w:rsidRPr="008452C2" w:rsidRDefault="008452C2" w:rsidP="007F2D74">
            <w:pPr>
              <w:jc w:val="center"/>
              <w:rPr>
                <w:bCs/>
                <w:color w:val="000000"/>
                <w:sz w:val="20"/>
                <w:szCs w:val="20"/>
              </w:rPr>
            </w:pPr>
            <w:r w:rsidRPr="008452C2">
              <w:rPr>
                <w:bCs/>
                <w:color w:val="000000"/>
                <w:sz w:val="20"/>
                <w:szCs w:val="20"/>
              </w:rPr>
              <w:t>2</w:t>
            </w:r>
          </w:p>
        </w:tc>
        <w:tc>
          <w:tcPr>
            <w:tcW w:w="1292" w:type="dxa"/>
            <w:vAlign w:val="center"/>
          </w:tcPr>
          <w:p w:rsidR="008452C2" w:rsidRPr="008452C2" w:rsidRDefault="008452C2" w:rsidP="007F2D74">
            <w:pPr>
              <w:jc w:val="center"/>
              <w:rPr>
                <w:bCs/>
                <w:color w:val="000000"/>
                <w:sz w:val="20"/>
                <w:szCs w:val="20"/>
              </w:rPr>
            </w:pPr>
            <w:r w:rsidRPr="008452C2">
              <w:rPr>
                <w:bCs/>
                <w:color w:val="000000"/>
                <w:sz w:val="20"/>
                <w:szCs w:val="20"/>
              </w:rPr>
              <w:t>3</w:t>
            </w:r>
          </w:p>
        </w:tc>
        <w:tc>
          <w:tcPr>
            <w:tcW w:w="1245" w:type="dxa"/>
            <w:vAlign w:val="center"/>
          </w:tcPr>
          <w:p w:rsidR="008452C2" w:rsidRPr="008452C2" w:rsidRDefault="008452C2" w:rsidP="007F2D74">
            <w:pPr>
              <w:jc w:val="center"/>
              <w:rPr>
                <w:bCs/>
                <w:color w:val="000000"/>
                <w:sz w:val="20"/>
                <w:szCs w:val="20"/>
              </w:rPr>
            </w:pPr>
            <w:r w:rsidRPr="008452C2">
              <w:rPr>
                <w:bCs/>
                <w:color w:val="000000"/>
                <w:sz w:val="20"/>
                <w:szCs w:val="20"/>
              </w:rPr>
              <w:t>4</w:t>
            </w:r>
          </w:p>
        </w:tc>
        <w:tc>
          <w:tcPr>
            <w:tcW w:w="1560" w:type="dxa"/>
            <w:vAlign w:val="center"/>
          </w:tcPr>
          <w:p w:rsidR="008452C2" w:rsidRPr="008452C2" w:rsidRDefault="008452C2" w:rsidP="007F2D74">
            <w:pPr>
              <w:jc w:val="center"/>
              <w:rPr>
                <w:bCs/>
                <w:color w:val="000000"/>
                <w:sz w:val="20"/>
                <w:szCs w:val="20"/>
              </w:rPr>
            </w:pPr>
            <w:r w:rsidRPr="008452C2">
              <w:rPr>
                <w:bCs/>
                <w:color w:val="000000"/>
                <w:sz w:val="20"/>
                <w:szCs w:val="20"/>
              </w:rPr>
              <w:t>5</w:t>
            </w:r>
          </w:p>
        </w:tc>
        <w:tc>
          <w:tcPr>
            <w:tcW w:w="1559" w:type="dxa"/>
            <w:vAlign w:val="center"/>
          </w:tcPr>
          <w:p w:rsidR="008452C2" w:rsidRPr="008452C2" w:rsidRDefault="008452C2" w:rsidP="007F2D74">
            <w:pPr>
              <w:jc w:val="center"/>
              <w:rPr>
                <w:bCs/>
                <w:color w:val="000000"/>
                <w:sz w:val="20"/>
                <w:szCs w:val="20"/>
              </w:rPr>
            </w:pPr>
            <w:r w:rsidRPr="008452C2">
              <w:rPr>
                <w:bCs/>
                <w:color w:val="000000"/>
                <w:sz w:val="20"/>
                <w:szCs w:val="20"/>
              </w:rPr>
              <w:t>6</w:t>
            </w:r>
          </w:p>
        </w:tc>
        <w:tc>
          <w:tcPr>
            <w:tcW w:w="1417" w:type="dxa"/>
            <w:vAlign w:val="center"/>
          </w:tcPr>
          <w:p w:rsidR="008452C2" w:rsidRPr="008452C2" w:rsidRDefault="008452C2" w:rsidP="007F2D74">
            <w:pPr>
              <w:jc w:val="center"/>
              <w:rPr>
                <w:bCs/>
                <w:color w:val="000000"/>
                <w:sz w:val="20"/>
                <w:szCs w:val="20"/>
              </w:rPr>
            </w:pPr>
            <w:r w:rsidRPr="008452C2">
              <w:rPr>
                <w:bCs/>
                <w:color w:val="000000"/>
                <w:sz w:val="20"/>
                <w:szCs w:val="20"/>
              </w:rPr>
              <w:t>7</w:t>
            </w:r>
          </w:p>
        </w:tc>
      </w:tr>
      <w:tr w:rsidR="008452C2" w:rsidRPr="008452C2" w:rsidTr="008452C2">
        <w:trPr>
          <w:trHeight w:val="720"/>
        </w:trPr>
        <w:tc>
          <w:tcPr>
            <w:tcW w:w="567" w:type="dxa"/>
          </w:tcPr>
          <w:p w:rsidR="008452C2" w:rsidRPr="008452C2" w:rsidRDefault="008452C2" w:rsidP="007F2D74">
            <w:pPr>
              <w:rPr>
                <w:bCs/>
                <w:color w:val="000000"/>
                <w:sz w:val="20"/>
                <w:szCs w:val="20"/>
              </w:rPr>
            </w:pPr>
            <w:r w:rsidRPr="008452C2">
              <w:rPr>
                <w:bCs/>
                <w:color w:val="000000"/>
                <w:sz w:val="20"/>
                <w:szCs w:val="20"/>
              </w:rPr>
              <w:t>1</w:t>
            </w:r>
          </w:p>
        </w:tc>
        <w:tc>
          <w:tcPr>
            <w:tcW w:w="2992" w:type="dxa"/>
          </w:tcPr>
          <w:p w:rsidR="008452C2" w:rsidRPr="008452C2" w:rsidRDefault="008452C2" w:rsidP="007F2D74">
            <w:pPr>
              <w:rPr>
                <w:bCs/>
                <w:color w:val="000000"/>
                <w:sz w:val="20"/>
                <w:szCs w:val="20"/>
              </w:rPr>
            </w:pPr>
            <w:r w:rsidRPr="008452C2">
              <w:rPr>
                <w:bCs/>
                <w:color w:val="000000"/>
                <w:sz w:val="20"/>
                <w:szCs w:val="20"/>
              </w:rPr>
              <w:t>Количество дворовых территорий  муниципального образования</w:t>
            </w:r>
          </w:p>
        </w:tc>
        <w:tc>
          <w:tcPr>
            <w:tcW w:w="1292" w:type="dxa"/>
          </w:tcPr>
          <w:p w:rsidR="008452C2" w:rsidRPr="008452C2" w:rsidRDefault="008452C2" w:rsidP="007F2D74">
            <w:pPr>
              <w:rPr>
                <w:bCs/>
                <w:color w:val="000000"/>
                <w:sz w:val="20"/>
                <w:szCs w:val="20"/>
              </w:rPr>
            </w:pPr>
            <w:proofErr w:type="spellStart"/>
            <w:proofErr w:type="gramStart"/>
            <w:r w:rsidRPr="008452C2">
              <w:rPr>
                <w:bCs/>
                <w:color w:val="000000"/>
                <w:sz w:val="20"/>
                <w:szCs w:val="20"/>
              </w:rPr>
              <w:t>шт</w:t>
            </w:r>
            <w:proofErr w:type="spellEnd"/>
            <w:proofErr w:type="gramEnd"/>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720"/>
        </w:trPr>
        <w:tc>
          <w:tcPr>
            <w:tcW w:w="567" w:type="dxa"/>
          </w:tcPr>
          <w:p w:rsidR="008452C2" w:rsidRPr="008452C2" w:rsidRDefault="008452C2" w:rsidP="007F2D74">
            <w:pPr>
              <w:rPr>
                <w:bCs/>
                <w:color w:val="000000"/>
                <w:sz w:val="20"/>
                <w:szCs w:val="20"/>
              </w:rPr>
            </w:pPr>
            <w:r w:rsidRPr="008452C2">
              <w:rPr>
                <w:bCs/>
                <w:color w:val="000000"/>
                <w:sz w:val="20"/>
                <w:szCs w:val="20"/>
              </w:rPr>
              <w:t>2</w:t>
            </w:r>
          </w:p>
        </w:tc>
        <w:tc>
          <w:tcPr>
            <w:tcW w:w="2992" w:type="dxa"/>
          </w:tcPr>
          <w:p w:rsidR="008452C2" w:rsidRPr="008452C2" w:rsidRDefault="008452C2" w:rsidP="007F2D74">
            <w:pPr>
              <w:rPr>
                <w:bCs/>
                <w:color w:val="000000"/>
                <w:sz w:val="20"/>
                <w:szCs w:val="20"/>
              </w:rPr>
            </w:pPr>
            <w:proofErr w:type="gramStart"/>
            <w:r w:rsidRPr="008452C2">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8452C2" w:rsidRPr="008452C2" w:rsidRDefault="008452C2" w:rsidP="007F2D74">
            <w:pPr>
              <w:rPr>
                <w:bCs/>
                <w:color w:val="000000"/>
                <w:sz w:val="20"/>
                <w:szCs w:val="20"/>
              </w:rPr>
            </w:pPr>
            <w:proofErr w:type="spellStart"/>
            <w:proofErr w:type="gramStart"/>
            <w:r w:rsidRPr="008452C2">
              <w:rPr>
                <w:bCs/>
                <w:color w:val="000000"/>
                <w:sz w:val="20"/>
                <w:szCs w:val="20"/>
              </w:rPr>
              <w:t>шт</w:t>
            </w:r>
            <w:proofErr w:type="spellEnd"/>
            <w:proofErr w:type="gramEnd"/>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1881"/>
        </w:trPr>
        <w:tc>
          <w:tcPr>
            <w:tcW w:w="567" w:type="dxa"/>
          </w:tcPr>
          <w:p w:rsidR="008452C2" w:rsidRPr="008452C2" w:rsidRDefault="008452C2" w:rsidP="007F2D74">
            <w:pPr>
              <w:rPr>
                <w:bCs/>
                <w:color w:val="000000"/>
                <w:sz w:val="20"/>
                <w:szCs w:val="20"/>
              </w:rPr>
            </w:pPr>
            <w:r w:rsidRPr="008452C2">
              <w:rPr>
                <w:bCs/>
                <w:color w:val="000000"/>
                <w:sz w:val="20"/>
                <w:szCs w:val="20"/>
              </w:rPr>
              <w:t>3</w:t>
            </w:r>
          </w:p>
        </w:tc>
        <w:tc>
          <w:tcPr>
            <w:tcW w:w="2992" w:type="dxa"/>
          </w:tcPr>
          <w:p w:rsidR="008452C2" w:rsidRPr="008452C2" w:rsidRDefault="008452C2" w:rsidP="007F2D74">
            <w:pPr>
              <w:rPr>
                <w:bCs/>
                <w:color w:val="000000"/>
                <w:sz w:val="20"/>
                <w:szCs w:val="20"/>
              </w:rPr>
            </w:pPr>
            <w:r w:rsidRPr="008452C2">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8452C2" w:rsidRPr="008452C2" w:rsidRDefault="008452C2" w:rsidP="007F2D74">
            <w:pPr>
              <w:rPr>
                <w:bCs/>
                <w:color w:val="000000"/>
                <w:sz w:val="20"/>
                <w:szCs w:val="20"/>
              </w:rPr>
            </w:pPr>
            <w:r w:rsidRPr="008452C2">
              <w:rPr>
                <w:bCs/>
                <w:color w:val="000000"/>
                <w:sz w:val="20"/>
                <w:szCs w:val="20"/>
              </w:rPr>
              <w:t>%</w:t>
            </w:r>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131"/>
        </w:trPr>
        <w:tc>
          <w:tcPr>
            <w:tcW w:w="567" w:type="dxa"/>
          </w:tcPr>
          <w:p w:rsidR="008452C2" w:rsidRPr="008452C2" w:rsidRDefault="008452C2" w:rsidP="007F2D74">
            <w:pPr>
              <w:rPr>
                <w:bCs/>
                <w:color w:val="000000"/>
                <w:sz w:val="20"/>
                <w:szCs w:val="20"/>
              </w:rPr>
            </w:pPr>
            <w:r w:rsidRPr="008452C2">
              <w:rPr>
                <w:bCs/>
                <w:color w:val="000000"/>
                <w:sz w:val="20"/>
                <w:szCs w:val="20"/>
              </w:rPr>
              <w:t>4</w:t>
            </w:r>
          </w:p>
        </w:tc>
        <w:tc>
          <w:tcPr>
            <w:tcW w:w="2992" w:type="dxa"/>
          </w:tcPr>
          <w:p w:rsidR="008452C2" w:rsidRPr="008452C2" w:rsidRDefault="008452C2" w:rsidP="007F2D74">
            <w:pPr>
              <w:rPr>
                <w:bCs/>
                <w:color w:val="000000"/>
                <w:sz w:val="20"/>
                <w:szCs w:val="20"/>
              </w:rPr>
            </w:pPr>
            <w:r w:rsidRPr="008452C2">
              <w:rPr>
                <w:bCs/>
                <w:color w:val="000000"/>
                <w:sz w:val="20"/>
                <w:szCs w:val="20"/>
              </w:rPr>
              <w:t>Площадь дворовых территорий  муниципального образования</w:t>
            </w:r>
          </w:p>
        </w:tc>
        <w:tc>
          <w:tcPr>
            <w:tcW w:w="1292" w:type="dxa"/>
          </w:tcPr>
          <w:p w:rsidR="008452C2" w:rsidRPr="008452C2" w:rsidRDefault="008452C2" w:rsidP="007F2D74">
            <w:pPr>
              <w:rPr>
                <w:bCs/>
                <w:color w:val="000000"/>
                <w:sz w:val="20"/>
                <w:szCs w:val="20"/>
              </w:rPr>
            </w:pPr>
            <w:proofErr w:type="spellStart"/>
            <w:r w:rsidRPr="008452C2">
              <w:rPr>
                <w:bCs/>
                <w:color w:val="000000"/>
                <w:sz w:val="20"/>
                <w:szCs w:val="20"/>
              </w:rPr>
              <w:t>кв.м</w:t>
            </w:r>
            <w:proofErr w:type="spellEnd"/>
            <w:r w:rsidRPr="008452C2">
              <w:rPr>
                <w:bCs/>
                <w:color w:val="000000"/>
                <w:sz w:val="20"/>
                <w:szCs w:val="20"/>
              </w:rPr>
              <w:t>.</w:t>
            </w:r>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720"/>
        </w:trPr>
        <w:tc>
          <w:tcPr>
            <w:tcW w:w="567" w:type="dxa"/>
          </w:tcPr>
          <w:p w:rsidR="008452C2" w:rsidRPr="008452C2" w:rsidRDefault="008452C2" w:rsidP="007F2D74">
            <w:pPr>
              <w:rPr>
                <w:bCs/>
                <w:color w:val="000000"/>
                <w:sz w:val="20"/>
                <w:szCs w:val="20"/>
              </w:rPr>
            </w:pPr>
            <w:r w:rsidRPr="008452C2">
              <w:rPr>
                <w:bCs/>
                <w:color w:val="000000"/>
                <w:sz w:val="20"/>
                <w:szCs w:val="20"/>
              </w:rPr>
              <w:t>5</w:t>
            </w:r>
          </w:p>
        </w:tc>
        <w:tc>
          <w:tcPr>
            <w:tcW w:w="2992" w:type="dxa"/>
          </w:tcPr>
          <w:p w:rsidR="008452C2" w:rsidRPr="008452C2" w:rsidRDefault="008452C2" w:rsidP="007F2D74">
            <w:pPr>
              <w:rPr>
                <w:bCs/>
                <w:color w:val="000000"/>
                <w:sz w:val="20"/>
                <w:szCs w:val="20"/>
              </w:rPr>
            </w:pPr>
            <w:proofErr w:type="gramStart"/>
            <w:r w:rsidRPr="008452C2">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8452C2" w:rsidRPr="008452C2" w:rsidRDefault="008452C2" w:rsidP="007F2D74">
            <w:pPr>
              <w:rPr>
                <w:bCs/>
                <w:color w:val="000000"/>
                <w:sz w:val="20"/>
                <w:szCs w:val="20"/>
              </w:rPr>
            </w:pPr>
            <w:proofErr w:type="spellStart"/>
            <w:r w:rsidRPr="008452C2">
              <w:rPr>
                <w:bCs/>
                <w:color w:val="000000"/>
                <w:sz w:val="20"/>
                <w:szCs w:val="20"/>
              </w:rPr>
              <w:t>кв.м</w:t>
            </w:r>
            <w:proofErr w:type="spellEnd"/>
            <w:r w:rsidRPr="008452C2">
              <w:rPr>
                <w:bCs/>
                <w:color w:val="000000"/>
                <w:sz w:val="20"/>
                <w:szCs w:val="20"/>
              </w:rPr>
              <w:t>.</w:t>
            </w:r>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720"/>
        </w:trPr>
        <w:tc>
          <w:tcPr>
            <w:tcW w:w="567" w:type="dxa"/>
          </w:tcPr>
          <w:p w:rsidR="008452C2" w:rsidRPr="008452C2" w:rsidRDefault="008452C2" w:rsidP="007F2D74">
            <w:pPr>
              <w:rPr>
                <w:bCs/>
                <w:color w:val="000000"/>
                <w:sz w:val="20"/>
                <w:szCs w:val="20"/>
              </w:rPr>
            </w:pPr>
            <w:r w:rsidRPr="008452C2">
              <w:rPr>
                <w:bCs/>
                <w:color w:val="000000"/>
                <w:sz w:val="20"/>
                <w:szCs w:val="20"/>
              </w:rPr>
              <w:t>6</w:t>
            </w:r>
          </w:p>
        </w:tc>
        <w:tc>
          <w:tcPr>
            <w:tcW w:w="2992" w:type="dxa"/>
          </w:tcPr>
          <w:p w:rsidR="008452C2" w:rsidRPr="008452C2" w:rsidRDefault="008452C2" w:rsidP="007F2D74">
            <w:pPr>
              <w:rPr>
                <w:bCs/>
                <w:color w:val="000000"/>
                <w:sz w:val="20"/>
                <w:szCs w:val="20"/>
              </w:rPr>
            </w:pPr>
            <w:r w:rsidRPr="008452C2">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8452C2" w:rsidRPr="008452C2" w:rsidRDefault="008452C2" w:rsidP="007F2D74">
            <w:pPr>
              <w:rPr>
                <w:bCs/>
                <w:color w:val="000000"/>
                <w:sz w:val="20"/>
                <w:szCs w:val="20"/>
              </w:rPr>
            </w:pPr>
            <w:r w:rsidRPr="008452C2">
              <w:rPr>
                <w:bCs/>
                <w:color w:val="000000"/>
                <w:sz w:val="20"/>
                <w:szCs w:val="20"/>
              </w:rPr>
              <w:t>%</w:t>
            </w:r>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720"/>
        </w:trPr>
        <w:tc>
          <w:tcPr>
            <w:tcW w:w="567" w:type="dxa"/>
          </w:tcPr>
          <w:p w:rsidR="008452C2" w:rsidRPr="008452C2" w:rsidRDefault="008452C2" w:rsidP="007F2D74">
            <w:pPr>
              <w:rPr>
                <w:bCs/>
                <w:color w:val="000000"/>
                <w:sz w:val="20"/>
                <w:szCs w:val="20"/>
              </w:rPr>
            </w:pPr>
            <w:r w:rsidRPr="008452C2">
              <w:rPr>
                <w:bCs/>
                <w:color w:val="000000"/>
                <w:sz w:val="20"/>
                <w:szCs w:val="20"/>
              </w:rPr>
              <w:t>7</w:t>
            </w:r>
          </w:p>
        </w:tc>
        <w:tc>
          <w:tcPr>
            <w:tcW w:w="2992" w:type="dxa"/>
          </w:tcPr>
          <w:p w:rsidR="008452C2" w:rsidRPr="008452C2" w:rsidRDefault="008452C2" w:rsidP="007F2D74">
            <w:pPr>
              <w:rPr>
                <w:bCs/>
                <w:color w:val="000000"/>
                <w:sz w:val="20"/>
                <w:szCs w:val="20"/>
              </w:rPr>
            </w:pPr>
            <w:r w:rsidRPr="008452C2">
              <w:rPr>
                <w:bCs/>
                <w:color w:val="000000"/>
                <w:sz w:val="20"/>
                <w:szCs w:val="20"/>
              </w:rPr>
              <w:t>Всего населения, проживающего в многоквартирных домах на территории муниципального образования</w:t>
            </w:r>
          </w:p>
        </w:tc>
        <w:tc>
          <w:tcPr>
            <w:tcW w:w="1292" w:type="dxa"/>
          </w:tcPr>
          <w:p w:rsidR="008452C2" w:rsidRPr="008452C2" w:rsidRDefault="008452C2" w:rsidP="007F2D74">
            <w:pPr>
              <w:rPr>
                <w:bCs/>
                <w:color w:val="000000"/>
                <w:sz w:val="20"/>
                <w:szCs w:val="20"/>
              </w:rPr>
            </w:pPr>
            <w:r w:rsidRPr="008452C2">
              <w:rPr>
                <w:bCs/>
                <w:color w:val="000000"/>
                <w:sz w:val="20"/>
                <w:szCs w:val="20"/>
              </w:rPr>
              <w:t>тыс. чел.</w:t>
            </w:r>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720"/>
        </w:trPr>
        <w:tc>
          <w:tcPr>
            <w:tcW w:w="567" w:type="dxa"/>
          </w:tcPr>
          <w:p w:rsidR="008452C2" w:rsidRPr="008452C2" w:rsidRDefault="008452C2" w:rsidP="007F2D74">
            <w:pPr>
              <w:rPr>
                <w:bCs/>
                <w:color w:val="000000"/>
                <w:sz w:val="20"/>
                <w:szCs w:val="20"/>
              </w:rPr>
            </w:pPr>
            <w:r w:rsidRPr="008452C2">
              <w:rPr>
                <w:bCs/>
                <w:color w:val="000000"/>
                <w:sz w:val="20"/>
                <w:szCs w:val="20"/>
              </w:rPr>
              <w:t>8</w:t>
            </w:r>
          </w:p>
        </w:tc>
        <w:tc>
          <w:tcPr>
            <w:tcW w:w="2992" w:type="dxa"/>
          </w:tcPr>
          <w:p w:rsidR="008452C2" w:rsidRPr="008452C2" w:rsidRDefault="008452C2" w:rsidP="007F2D74">
            <w:pPr>
              <w:rPr>
                <w:bCs/>
                <w:color w:val="000000"/>
                <w:sz w:val="20"/>
                <w:szCs w:val="20"/>
              </w:rPr>
            </w:pPr>
            <w:r w:rsidRPr="008452C2">
              <w:rPr>
                <w:bCs/>
                <w:color w:val="000000"/>
                <w:sz w:val="20"/>
                <w:szCs w:val="20"/>
              </w:rPr>
              <w:t xml:space="preserve">Всего населения, проживающего в многоквартирных домах с </w:t>
            </w:r>
            <w:r w:rsidRPr="008452C2">
              <w:rPr>
                <w:bCs/>
                <w:color w:val="000000"/>
                <w:sz w:val="20"/>
                <w:szCs w:val="20"/>
              </w:rPr>
              <w:lastRenderedPageBreak/>
              <w:t>благоустроенными дворовыми территориями на территории муниципального образования</w:t>
            </w:r>
          </w:p>
        </w:tc>
        <w:tc>
          <w:tcPr>
            <w:tcW w:w="1292" w:type="dxa"/>
          </w:tcPr>
          <w:p w:rsidR="008452C2" w:rsidRPr="008452C2" w:rsidRDefault="008452C2" w:rsidP="007F2D74">
            <w:pPr>
              <w:rPr>
                <w:bCs/>
                <w:color w:val="000000"/>
                <w:sz w:val="20"/>
                <w:szCs w:val="20"/>
              </w:rPr>
            </w:pPr>
            <w:r w:rsidRPr="008452C2">
              <w:rPr>
                <w:bCs/>
                <w:color w:val="000000"/>
                <w:sz w:val="20"/>
                <w:szCs w:val="20"/>
              </w:rPr>
              <w:lastRenderedPageBreak/>
              <w:t>тыс. чел.</w:t>
            </w:r>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720"/>
        </w:trPr>
        <w:tc>
          <w:tcPr>
            <w:tcW w:w="567" w:type="dxa"/>
          </w:tcPr>
          <w:p w:rsidR="008452C2" w:rsidRPr="008452C2" w:rsidRDefault="008452C2" w:rsidP="007F2D74">
            <w:pPr>
              <w:rPr>
                <w:bCs/>
                <w:color w:val="000000"/>
                <w:sz w:val="20"/>
                <w:szCs w:val="20"/>
              </w:rPr>
            </w:pPr>
            <w:r w:rsidRPr="008452C2">
              <w:rPr>
                <w:bCs/>
                <w:color w:val="000000"/>
                <w:sz w:val="20"/>
                <w:szCs w:val="20"/>
              </w:rPr>
              <w:lastRenderedPageBreak/>
              <w:t>9</w:t>
            </w:r>
          </w:p>
        </w:tc>
        <w:tc>
          <w:tcPr>
            <w:tcW w:w="2992" w:type="dxa"/>
          </w:tcPr>
          <w:p w:rsidR="008452C2" w:rsidRPr="008452C2" w:rsidRDefault="008452C2" w:rsidP="007F2D74">
            <w:pPr>
              <w:rPr>
                <w:bCs/>
                <w:color w:val="000000"/>
                <w:sz w:val="20"/>
                <w:szCs w:val="20"/>
              </w:rPr>
            </w:pPr>
            <w:r w:rsidRPr="008452C2">
              <w:rPr>
                <w:bCs/>
                <w:color w:val="000000"/>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8452C2" w:rsidRPr="008452C2" w:rsidRDefault="008452C2" w:rsidP="007F2D74">
            <w:pPr>
              <w:rPr>
                <w:bCs/>
                <w:color w:val="000000"/>
                <w:sz w:val="20"/>
                <w:szCs w:val="20"/>
              </w:rPr>
            </w:pPr>
            <w:r w:rsidRPr="008452C2">
              <w:rPr>
                <w:bCs/>
                <w:color w:val="000000"/>
                <w:sz w:val="20"/>
                <w:szCs w:val="20"/>
              </w:rPr>
              <w:t>%</w:t>
            </w:r>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720"/>
        </w:trPr>
        <w:tc>
          <w:tcPr>
            <w:tcW w:w="567" w:type="dxa"/>
          </w:tcPr>
          <w:p w:rsidR="008452C2" w:rsidRPr="008452C2" w:rsidRDefault="008452C2" w:rsidP="007F2D74">
            <w:pPr>
              <w:rPr>
                <w:bCs/>
                <w:color w:val="000000"/>
                <w:sz w:val="20"/>
                <w:szCs w:val="20"/>
              </w:rPr>
            </w:pPr>
            <w:r w:rsidRPr="008452C2">
              <w:rPr>
                <w:bCs/>
                <w:color w:val="000000"/>
                <w:sz w:val="20"/>
                <w:szCs w:val="20"/>
              </w:rPr>
              <w:t>10</w:t>
            </w:r>
          </w:p>
        </w:tc>
        <w:tc>
          <w:tcPr>
            <w:tcW w:w="2992" w:type="dxa"/>
          </w:tcPr>
          <w:p w:rsidR="008452C2" w:rsidRPr="008452C2" w:rsidRDefault="008452C2" w:rsidP="007F2D74">
            <w:pPr>
              <w:rPr>
                <w:bCs/>
                <w:color w:val="000000"/>
                <w:sz w:val="20"/>
                <w:szCs w:val="20"/>
              </w:rPr>
            </w:pPr>
            <w:r w:rsidRPr="008452C2">
              <w:rPr>
                <w:bCs/>
                <w:color w:val="000000"/>
                <w:sz w:val="20"/>
                <w:szCs w:val="20"/>
              </w:rPr>
              <w:t>Количество общественных территорий муниципального образования (площадей, набережных, улиц, скверов, парков, иных территорий)</w:t>
            </w:r>
          </w:p>
        </w:tc>
        <w:tc>
          <w:tcPr>
            <w:tcW w:w="1292" w:type="dxa"/>
          </w:tcPr>
          <w:p w:rsidR="008452C2" w:rsidRPr="008452C2" w:rsidRDefault="008452C2" w:rsidP="007F2D74">
            <w:pPr>
              <w:rPr>
                <w:bCs/>
                <w:color w:val="000000"/>
                <w:sz w:val="20"/>
                <w:szCs w:val="20"/>
              </w:rPr>
            </w:pPr>
            <w:proofErr w:type="spellStart"/>
            <w:proofErr w:type="gramStart"/>
            <w:r w:rsidRPr="008452C2">
              <w:rPr>
                <w:bCs/>
                <w:color w:val="000000"/>
                <w:sz w:val="20"/>
                <w:szCs w:val="20"/>
              </w:rPr>
              <w:t>шт</w:t>
            </w:r>
            <w:proofErr w:type="spellEnd"/>
            <w:proofErr w:type="gramEnd"/>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2538"/>
        </w:trPr>
        <w:tc>
          <w:tcPr>
            <w:tcW w:w="567" w:type="dxa"/>
          </w:tcPr>
          <w:p w:rsidR="008452C2" w:rsidRPr="008452C2" w:rsidRDefault="008452C2" w:rsidP="007F2D74">
            <w:pPr>
              <w:rPr>
                <w:bCs/>
                <w:color w:val="000000"/>
                <w:sz w:val="20"/>
                <w:szCs w:val="20"/>
              </w:rPr>
            </w:pPr>
            <w:r w:rsidRPr="008452C2">
              <w:rPr>
                <w:bCs/>
                <w:color w:val="000000"/>
                <w:sz w:val="20"/>
                <w:szCs w:val="20"/>
              </w:rPr>
              <w:t>11</w:t>
            </w:r>
          </w:p>
        </w:tc>
        <w:tc>
          <w:tcPr>
            <w:tcW w:w="2992" w:type="dxa"/>
          </w:tcPr>
          <w:p w:rsidR="008452C2" w:rsidRPr="008452C2" w:rsidRDefault="008452C2" w:rsidP="007F2D74">
            <w:pPr>
              <w:rPr>
                <w:bCs/>
                <w:color w:val="000000"/>
                <w:sz w:val="20"/>
                <w:szCs w:val="20"/>
              </w:rPr>
            </w:pPr>
            <w:r w:rsidRPr="008452C2">
              <w:rPr>
                <w:bCs/>
                <w:color w:val="000000"/>
                <w:sz w:val="20"/>
                <w:szCs w:val="20"/>
              </w:rPr>
              <w:t>Количество благоустроенных общественных территорий муниципального образования (площадей, набережных, улиц, скверов, парков, иных территорий)</w:t>
            </w:r>
          </w:p>
        </w:tc>
        <w:tc>
          <w:tcPr>
            <w:tcW w:w="1292" w:type="dxa"/>
          </w:tcPr>
          <w:p w:rsidR="008452C2" w:rsidRPr="008452C2" w:rsidRDefault="008452C2" w:rsidP="007F2D74">
            <w:pPr>
              <w:rPr>
                <w:bCs/>
                <w:color w:val="000000"/>
                <w:sz w:val="20"/>
                <w:szCs w:val="20"/>
              </w:rPr>
            </w:pPr>
            <w:proofErr w:type="spellStart"/>
            <w:proofErr w:type="gramStart"/>
            <w:r w:rsidRPr="008452C2">
              <w:rPr>
                <w:bCs/>
                <w:color w:val="000000"/>
                <w:sz w:val="20"/>
                <w:szCs w:val="20"/>
              </w:rPr>
              <w:t>шт</w:t>
            </w:r>
            <w:proofErr w:type="spellEnd"/>
            <w:proofErr w:type="gramEnd"/>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720"/>
        </w:trPr>
        <w:tc>
          <w:tcPr>
            <w:tcW w:w="567" w:type="dxa"/>
          </w:tcPr>
          <w:p w:rsidR="008452C2" w:rsidRPr="008452C2" w:rsidRDefault="008452C2" w:rsidP="007F2D74">
            <w:pPr>
              <w:rPr>
                <w:bCs/>
                <w:color w:val="000000"/>
                <w:sz w:val="20"/>
                <w:szCs w:val="20"/>
              </w:rPr>
            </w:pPr>
            <w:r w:rsidRPr="008452C2">
              <w:rPr>
                <w:bCs/>
                <w:color w:val="000000"/>
                <w:sz w:val="20"/>
                <w:szCs w:val="20"/>
              </w:rPr>
              <w:t>12</w:t>
            </w:r>
          </w:p>
        </w:tc>
        <w:tc>
          <w:tcPr>
            <w:tcW w:w="2992" w:type="dxa"/>
          </w:tcPr>
          <w:p w:rsidR="008452C2" w:rsidRPr="008452C2" w:rsidRDefault="008452C2" w:rsidP="007F2D74">
            <w:pPr>
              <w:rPr>
                <w:bCs/>
                <w:color w:val="000000"/>
                <w:sz w:val="20"/>
                <w:szCs w:val="20"/>
              </w:rPr>
            </w:pPr>
            <w:r w:rsidRPr="008452C2">
              <w:rPr>
                <w:bCs/>
                <w:color w:val="000000"/>
                <w:sz w:val="20"/>
                <w:szCs w:val="20"/>
              </w:rPr>
              <w:t>Доля благоустроенных  общественных территорий муниципального образования (площадей, набережных, улиц, скверов, парков, иных территорий)</w:t>
            </w:r>
          </w:p>
        </w:tc>
        <w:tc>
          <w:tcPr>
            <w:tcW w:w="1292" w:type="dxa"/>
          </w:tcPr>
          <w:p w:rsidR="008452C2" w:rsidRPr="008452C2" w:rsidRDefault="008452C2" w:rsidP="007F2D74">
            <w:pPr>
              <w:rPr>
                <w:bCs/>
                <w:color w:val="000000"/>
                <w:sz w:val="20"/>
                <w:szCs w:val="20"/>
              </w:rPr>
            </w:pPr>
            <w:r w:rsidRPr="008452C2">
              <w:rPr>
                <w:bCs/>
                <w:color w:val="000000"/>
                <w:sz w:val="20"/>
                <w:szCs w:val="20"/>
              </w:rPr>
              <w:t>%</w:t>
            </w:r>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720"/>
        </w:trPr>
        <w:tc>
          <w:tcPr>
            <w:tcW w:w="567" w:type="dxa"/>
          </w:tcPr>
          <w:p w:rsidR="008452C2" w:rsidRPr="008452C2" w:rsidRDefault="008452C2" w:rsidP="007F2D74">
            <w:pPr>
              <w:rPr>
                <w:bCs/>
                <w:color w:val="000000"/>
                <w:sz w:val="20"/>
                <w:szCs w:val="20"/>
              </w:rPr>
            </w:pPr>
            <w:r w:rsidRPr="008452C2">
              <w:rPr>
                <w:bCs/>
                <w:color w:val="000000"/>
                <w:sz w:val="20"/>
                <w:szCs w:val="20"/>
              </w:rPr>
              <w:t>13</w:t>
            </w:r>
          </w:p>
        </w:tc>
        <w:tc>
          <w:tcPr>
            <w:tcW w:w="2992" w:type="dxa"/>
          </w:tcPr>
          <w:p w:rsidR="008452C2" w:rsidRPr="008452C2" w:rsidRDefault="008452C2" w:rsidP="007F2D74">
            <w:pPr>
              <w:rPr>
                <w:bCs/>
                <w:color w:val="000000"/>
                <w:sz w:val="20"/>
                <w:szCs w:val="20"/>
              </w:rPr>
            </w:pPr>
            <w:r w:rsidRPr="008452C2">
              <w:rPr>
                <w:bCs/>
                <w:color w:val="000000"/>
                <w:sz w:val="20"/>
                <w:szCs w:val="20"/>
              </w:rPr>
              <w:t xml:space="preserve">Площадь общественных территорий муниципального образования (площадей, набережных, улиц, скверов, парков, иных территорий) </w:t>
            </w:r>
          </w:p>
        </w:tc>
        <w:tc>
          <w:tcPr>
            <w:tcW w:w="1292" w:type="dxa"/>
          </w:tcPr>
          <w:p w:rsidR="008452C2" w:rsidRPr="008452C2" w:rsidRDefault="008452C2" w:rsidP="007F2D74">
            <w:pPr>
              <w:rPr>
                <w:bCs/>
                <w:color w:val="000000"/>
                <w:sz w:val="20"/>
                <w:szCs w:val="20"/>
              </w:rPr>
            </w:pPr>
            <w:proofErr w:type="spellStart"/>
            <w:r w:rsidRPr="008452C2">
              <w:rPr>
                <w:bCs/>
                <w:color w:val="000000"/>
                <w:sz w:val="20"/>
                <w:szCs w:val="20"/>
              </w:rPr>
              <w:t>кв</w:t>
            </w:r>
            <w:proofErr w:type="gramStart"/>
            <w:r w:rsidRPr="008452C2">
              <w:rPr>
                <w:bCs/>
                <w:color w:val="000000"/>
                <w:sz w:val="20"/>
                <w:szCs w:val="20"/>
              </w:rPr>
              <w:t>.м</w:t>
            </w:r>
            <w:proofErr w:type="spellEnd"/>
            <w:proofErr w:type="gramEnd"/>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720"/>
        </w:trPr>
        <w:tc>
          <w:tcPr>
            <w:tcW w:w="567" w:type="dxa"/>
          </w:tcPr>
          <w:p w:rsidR="008452C2" w:rsidRPr="008452C2" w:rsidRDefault="008452C2" w:rsidP="007F2D74">
            <w:pPr>
              <w:rPr>
                <w:bCs/>
                <w:color w:val="000000"/>
                <w:sz w:val="20"/>
                <w:szCs w:val="20"/>
              </w:rPr>
            </w:pPr>
            <w:r w:rsidRPr="008452C2">
              <w:rPr>
                <w:bCs/>
                <w:color w:val="000000"/>
                <w:sz w:val="20"/>
                <w:szCs w:val="20"/>
              </w:rPr>
              <w:t>14</w:t>
            </w:r>
          </w:p>
        </w:tc>
        <w:tc>
          <w:tcPr>
            <w:tcW w:w="2992" w:type="dxa"/>
          </w:tcPr>
          <w:p w:rsidR="008452C2" w:rsidRPr="008452C2" w:rsidRDefault="008452C2" w:rsidP="007F2D74">
            <w:pPr>
              <w:rPr>
                <w:bCs/>
                <w:color w:val="000000"/>
                <w:sz w:val="20"/>
                <w:szCs w:val="20"/>
              </w:rPr>
            </w:pPr>
            <w:r w:rsidRPr="008452C2">
              <w:rPr>
                <w:bCs/>
                <w:color w:val="000000"/>
                <w:sz w:val="20"/>
                <w:szCs w:val="20"/>
              </w:rPr>
              <w:t>Площадь благоустроенных общественных территорий муниципального образования (площадей, набережных, улиц, скверов, парков, иных территорий)</w:t>
            </w:r>
          </w:p>
        </w:tc>
        <w:tc>
          <w:tcPr>
            <w:tcW w:w="1292" w:type="dxa"/>
          </w:tcPr>
          <w:p w:rsidR="008452C2" w:rsidRPr="008452C2" w:rsidRDefault="008452C2" w:rsidP="007F2D74">
            <w:pPr>
              <w:rPr>
                <w:bCs/>
                <w:color w:val="000000"/>
                <w:sz w:val="20"/>
                <w:szCs w:val="20"/>
              </w:rPr>
            </w:pPr>
            <w:proofErr w:type="spellStart"/>
            <w:r w:rsidRPr="008452C2">
              <w:rPr>
                <w:bCs/>
                <w:color w:val="000000"/>
                <w:sz w:val="20"/>
                <w:szCs w:val="20"/>
              </w:rPr>
              <w:t>кв</w:t>
            </w:r>
            <w:proofErr w:type="gramStart"/>
            <w:r w:rsidRPr="008452C2">
              <w:rPr>
                <w:bCs/>
                <w:color w:val="000000"/>
                <w:sz w:val="20"/>
                <w:szCs w:val="20"/>
              </w:rPr>
              <w:t>.м</w:t>
            </w:r>
            <w:proofErr w:type="spellEnd"/>
            <w:proofErr w:type="gramEnd"/>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r w:rsidR="008452C2" w:rsidRPr="008452C2" w:rsidTr="008452C2">
        <w:trPr>
          <w:trHeight w:val="720"/>
        </w:trPr>
        <w:tc>
          <w:tcPr>
            <w:tcW w:w="567" w:type="dxa"/>
          </w:tcPr>
          <w:p w:rsidR="008452C2" w:rsidRPr="008452C2" w:rsidRDefault="008452C2" w:rsidP="007F2D74">
            <w:pPr>
              <w:rPr>
                <w:bCs/>
                <w:color w:val="000000"/>
                <w:sz w:val="20"/>
                <w:szCs w:val="20"/>
              </w:rPr>
            </w:pPr>
            <w:r w:rsidRPr="008452C2">
              <w:rPr>
                <w:bCs/>
                <w:color w:val="000000"/>
                <w:sz w:val="20"/>
                <w:szCs w:val="20"/>
              </w:rPr>
              <w:t>15</w:t>
            </w:r>
          </w:p>
        </w:tc>
        <w:tc>
          <w:tcPr>
            <w:tcW w:w="2992" w:type="dxa"/>
          </w:tcPr>
          <w:p w:rsidR="008452C2" w:rsidRPr="008452C2" w:rsidRDefault="008452C2" w:rsidP="007F2D74">
            <w:pPr>
              <w:rPr>
                <w:bCs/>
                <w:color w:val="000000"/>
                <w:sz w:val="20"/>
                <w:szCs w:val="20"/>
              </w:rPr>
            </w:pPr>
            <w:r w:rsidRPr="008452C2">
              <w:rPr>
                <w:bCs/>
                <w:color w:val="000000"/>
                <w:sz w:val="20"/>
                <w:szCs w:val="20"/>
              </w:rPr>
              <w:t>Доля площади благоустроенных общественных территорий муниципального образования (площадей, набережных, улиц, скверов, парков, иных территорий)</w:t>
            </w:r>
          </w:p>
        </w:tc>
        <w:tc>
          <w:tcPr>
            <w:tcW w:w="1292" w:type="dxa"/>
          </w:tcPr>
          <w:p w:rsidR="008452C2" w:rsidRPr="008452C2" w:rsidRDefault="008452C2" w:rsidP="007F2D74">
            <w:pPr>
              <w:rPr>
                <w:bCs/>
                <w:color w:val="000000"/>
                <w:sz w:val="20"/>
                <w:szCs w:val="20"/>
              </w:rPr>
            </w:pPr>
            <w:r w:rsidRPr="008452C2">
              <w:rPr>
                <w:bCs/>
                <w:color w:val="000000"/>
                <w:sz w:val="20"/>
                <w:szCs w:val="20"/>
              </w:rPr>
              <w:t>%</w:t>
            </w:r>
          </w:p>
        </w:tc>
        <w:tc>
          <w:tcPr>
            <w:tcW w:w="1245" w:type="dxa"/>
          </w:tcPr>
          <w:p w:rsidR="008452C2" w:rsidRPr="008452C2" w:rsidRDefault="008452C2" w:rsidP="007F2D74">
            <w:pPr>
              <w:rPr>
                <w:bCs/>
                <w:color w:val="000000"/>
                <w:sz w:val="20"/>
                <w:szCs w:val="20"/>
              </w:rPr>
            </w:pPr>
          </w:p>
        </w:tc>
        <w:tc>
          <w:tcPr>
            <w:tcW w:w="1560" w:type="dxa"/>
          </w:tcPr>
          <w:p w:rsidR="008452C2" w:rsidRPr="008452C2" w:rsidRDefault="008452C2" w:rsidP="007F2D74">
            <w:pPr>
              <w:rPr>
                <w:bCs/>
                <w:color w:val="000000"/>
                <w:sz w:val="20"/>
                <w:szCs w:val="20"/>
              </w:rPr>
            </w:pPr>
          </w:p>
        </w:tc>
        <w:tc>
          <w:tcPr>
            <w:tcW w:w="1559" w:type="dxa"/>
          </w:tcPr>
          <w:p w:rsidR="008452C2" w:rsidRPr="008452C2" w:rsidRDefault="008452C2" w:rsidP="007F2D74">
            <w:pPr>
              <w:rPr>
                <w:bCs/>
                <w:color w:val="000000"/>
                <w:sz w:val="20"/>
                <w:szCs w:val="20"/>
              </w:rPr>
            </w:pPr>
          </w:p>
        </w:tc>
        <w:tc>
          <w:tcPr>
            <w:tcW w:w="1417" w:type="dxa"/>
          </w:tcPr>
          <w:p w:rsidR="008452C2" w:rsidRPr="008452C2" w:rsidRDefault="008452C2" w:rsidP="007F2D74">
            <w:pPr>
              <w:rPr>
                <w:bCs/>
                <w:color w:val="000000"/>
                <w:sz w:val="20"/>
                <w:szCs w:val="20"/>
              </w:rPr>
            </w:pPr>
          </w:p>
        </w:tc>
      </w:tr>
    </w:tbl>
    <w:p w:rsidR="008452C2" w:rsidRPr="008452C2" w:rsidRDefault="008452C2" w:rsidP="008452C2">
      <w:pPr>
        <w:rPr>
          <w:b/>
          <w:bCs/>
          <w:color w:val="000000"/>
          <w:sz w:val="20"/>
          <w:szCs w:val="20"/>
        </w:rPr>
      </w:pPr>
    </w:p>
    <w:p w:rsidR="008452C2" w:rsidRPr="008452C2" w:rsidRDefault="008452C2" w:rsidP="008452C2">
      <w:pPr>
        <w:autoSpaceDE w:val="0"/>
        <w:autoSpaceDN w:val="0"/>
        <w:adjustRightInd w:val="0"/>
        <w:jc w:val="both"/>
        <w:rPr>
          <w:sz w:val="20"/>
          <w:szCs w:val="20"/>
        </w:rPr>
      </w:pPr>
      <w:r w:rsidRPr="008452C2">
        <w:rPr>
          <w:sz w:val="20"/>
          <w:szCs w:val="20"/>
        </w:rPr>
        <w:t xml:space="preserve">Руководитель органа </w:t>
      </w:r>
    </w:p>
    <w:p w:rsidR="008452C2" w:rsidRPr="008452C2" w:rsidRDefault="008452C2" w:rsidP="008452C2">
      <w:pPr>
        <w:autoSpaceDE w:val="0"/>
        <w:autoSpaceDN w:val="0"/>
        <w:adjustRightInd w:val="0"/>
        <w:jc w:val="both"/>
        <w:rPr>
          <w:sz w:val="20"/>
          <w:szCs w:val="20"/>
        </w:rPr>
      </w:pPr>
      <w:r w:rsidRPr="008452C2">
        <w:rPr>
          <w:sz w:val="20"/>
          <w:szCs w:val="20"/>
        </w:rPr>
        <w:t xml:space="preserve">местного самоуправления   </w:t>
      </w:r>
    </w:p>
    <w:p w:rsidR="008452C2" w:rsidRPr="008452C2" w:rsidRDefault="008452C2" w:rsidP="008452C2">
      <w:pPr>
        <w:autoSpaceDE w:val="0"/>
        <w:autoSpaceDN w:val="0"/>
        <w:adjustRightInd w:val="0"/>
        <w:jc w:val="both"/>
        <w:rPr>
          <w:sz w:val="20"/>
          <w:szCs w:val="20"/>
        </w:rPr>
      </w:pPr>
      <w:r w:rsidRPr="008452C2">
        <w:rPr>
          <w:sz w:val="20"/>
          <w:szCs w:val="20"/>
        </w:rPr>
        <w:t>муниципального образования              _________                __________________</w:t>
      </w:r>
    </w:p>
    <w:p w:rsidR="008452C2" w:rsidRDefault="008452C2" w:rsidP="008452C2">
      <w:pPr>
        <w:autoSpaceDE w:val="0"/>
        <w:autoSpaceDN w:val="0"/>
        <w:adjustRightInd w:val="0"/>
        <w:jc w:val="both"/>
        <w:rPr>
          <w:sz w:val="20"/>
          <w:szCs w:val="20"/>
        </w:rPr>
      </w:pPr>
      <w:r w:rsidRPr="008452C2">
        <w:rPr>
          <w:sz w:val="20"/>
          <w:szCs w:val="20"/>
        </w:rPr>
        <w:t xml:space="preserve">                                                                          (подпись)                                (расшифровка подписи)</w:t>
      </w:r>
    </w:p>
    <w:p w:rsidR="007F2D74" w:rsidRDefault="007F2D74" w:rsidP="008452C2">
      <w:pPr>
        <w:autoSpaceDE w:val="0"/>
        <w:autoSpaceDN w:val="0"/>
        <w:adjustRightInd w:val="0"/>
        <w:jc w:val="both"/>
        <w:rPr>
          <w:sz w:val="20"/>
          <w:szCs w:val="20"/>
        </w:rPr>
      </w:pPr>
    </w:p>
    <w:p w:rsidR="007F2D74" w:rsidRDefault="007F2D74" w:rsidP="008452C2">
      <w:pPr>
        <w:autoSpaceDE w:val="0"/>
        <w:autoSpaceDN w:val="0"/>
        <w:adjustRightInd w:val="0"/>
        <w:jc w:val="both"/>
        <w:rPr>
          <w:sz w:val="20"/>
          <w:szCs w:val="20"/>
        </w:rPr>
      </w:pPr>
    </w:p>
    <w:p w:rsidR="007F2D74" w:rsidRPr="008452C2" w:rsidRDefault="007F2D74" w:rsidP="008452C2">
      <w:pPr>
        <w:autoSpaceDE w:val="0"/>
        <w:autoSpaceDN w:val="0"/>
        <w:adjustRightInd w:val="0"/>
        <w:jc w:val="both"/>
        <w:rPr>
          <w:b/>
          <w:bCs/>
          <w:color w:val="000000"/>
          <w:sz w:val="20"/>
          <w:szCs w:val="20"/>
        </w:rPr>
      </w:pPr>
    </w:p>
    <w:p w:rsidR="008452C2" w:rsidRPr="008452C2" w:rsidRDefault="008452C2" w:rsidP="008452C2">
      <w:pPr>
        <w:pStyle w:val="ConsPlusNormal"/>
        <w:rPr>
          <w:rFonts w:ascii="Times New Roman" w:hAnsi="Times New Roman" w:cs="Times New Roman"/>
          <w:b/>
        </w:rPr>
      </w:pPr>
    </w:p>
    <w:p w:rsidR="00D16835" w:rsidRPr="008452C2" w:rsidRDefault="00D16835" w:rsidP="0029055E">
      <w:pPr>
        <w:jc w:val="both"/>
        <w:rPr>
          <w:sz w:val="20"/>
          <w:szCs w:val="20"/>
        </w:rPr>
      </w:pPr>
    </w:p>
    <w:p w:rsidR="000777FA" w:rsidRPr="008452C2" w:rsidRDefault="000777FA" w:rsidP="0029055E">
      <w:pPr>
        <w:jc w:val="both"/>
        <w:rPr>
          <w:sz w:val="20"/>
          <w:szCs w:val="20"/>
        </w:rPr>
      </w:pPr>
    </w:p>
    <w:p w:rsidR="000777FA" w:rsidRPr="008452C2" w:rsidRDefault="000777FA" w:rsidP="0029055E">
      <w:pPr>
        <w:jc w:val="both"/>
        <w:rPr>
          <w:sz w:val="20"/>
          <w:szCs w:val="20"/>
        </w:rPr>
      </w:pPr>
    </w:p>
    <w:p w:rsidR="000777FA" w:rsidRPr="008452C2" w:rsidRDefault="000777FA" w:rsidP="0029055E">
      <w:pPr>
        <w:jc w:val="both"/>
        <w:rPr>
          <w:sz w:val="20"/>
          <w:szCs w:val="20"/>
        </w:rPr>
      </w:pPr>
    </w:p>
    <w:p w:rsidR="000777FA" w:rsidRPr="008452C2" w:rsidRDefault="000777FA" w:rsidP="0029055E">
      <w:pPr>
        <w:jc w:val="both"/>
        <w:rPr>
          <w:sz w:val="20"/>
          <w:szCs w:val="20"/>
        </w:rPr>
      </w:pPr>
    </w:p>
    <w:p w:rsidR="007F2D74" w:rsidRPr="00D754D2" w:rsidRDefault="007F2D74" w:rsidP="007F2D74">
      <w:pPr>
        <w:jc w:val="center"/>
        <w:rPr>
          <w:sz w:val="20"/>
          <w:szCs w:val="20"/>
        </w:rPr>
      </w:pPr>
      <w:r w:rsidRPr="00D754D2">
        <w:rPr>
          <w:sz w:val="20"/>
          <w:szCs w:val="20"/>
        </w:rPr>
        <w:lastRenderedPageBreak/>
        <w:t xml:space="preserve">КАРАТУЗСКИЙ СЕЛЬСКИЙ СОВЕТ ДЕПУТАТОВ </w:t>
      </w:r>
    </w:p>
    <w:p w:rsidR="007F2D74" w:rsidRPr="00D754D2" w:rsidRDefault="007F2D74" w:rsidP="007F2D74">
      <w:pPr>
        <w:jc w:val="center"/>
        <w:rPr>
          <w:sz w:val="20"/>
          <w:szCs w:val="20"/>
        </w:rPr>
      </w:pPr>
    </w:p>
    <w:p w:rsidR="007F2D74" w:rsidRPr="00D754D2" w:rsidRDefault="007F2D74" w:rsidP="007F2D74">
      <w:pPr>
        <w:jc w:val="center"/>
        <w:rPr>
          <w:sz w:val="20"/>
          <w:szCs w:val="20"/>
        </w:rPr>
      </w:pPr>
      <w:r w:rsidRPr="00D754D2">
        <w:rPr>
          <w:sz w:val="20"/>
          <w:szCs w:val="20"/>
        </w:rPr>
        <w:t>РЕШЕНИЕ</w:t>
      </w:r>
    </w:p>
    <w:p w:rsidR="007F2D74" w:rsidRPr="00D754D2" w:rsidRDefault="007F2D74" w:rsidP="007F2D74">
      <w:pPr>
        <w:rPr>
          <w:sz w:val="20"/>
          <w:szCs w:val="20"/>
        </w:rPr>
      </w:pPr>
    </w:p>
    <w:p w:rsidR="007F2D74" w:rsidRPr="00D754D2" w:rsidRDefault="007F2D74" w:rsidP="007F2D74">
      <w:pPr>
        <w:rPr>
          <w:bCs/>
          <w:sz w:val="20"/>
          <w:szCs w:val="20"/>
        </w:rPr>
      </w:pPr>
      <w:r w:rsidRPr="00D754D2">
        <w:rPr>
          <w:sz w:val="20"/>
          <w:szCs w:val="20"/>
        </w:rPr>
        <w:t>25.08.2017г.</w:t>
      </w:r>
      <w:r w:rsidRPr="00D754D2">
        <w:rPr>
          <w:sz w:val="20"/>
          <w:szCs w:val="20"/>
        </w:rPr>
        <w:tab/>
      </w:r>
      <w:r w:rsidRPr="00D754D2">
        <w:rPr>
          <w:sz w:val="20"/>
          <w:szCs w:val="20"/>
        </w:rPr>
        <w:tab/>
      </w:r>
      <w:r w:rsidRPr="00D754D2">
        <w:rPr>
          <w:sz w:val="20"/>
          <w:szCs w:val="20"/>
        </w:rPr>
        <w:tab/>
      </w:r>
      <w:r>
        <w:rPr>
          <w:sz w:val="20"/>
          <w:szCs w:val="20"/>
        </w:rPr>
        <w:t xml:space="preserve">                    </w:t>
      </w:r>
      <w:r w:rsidRPr="00D754D2">
        <w:rPr>
          <w:sz w:val="20"/>
          <w:szCs w:val="20"/>
        </w:rPr>
        <w:t xml:space="preserve">    с.</w:t>
      </w:r>
      <w:r>
        <w:rPr>
          <w:sz w:val="20"/>
          <w:szCs w:val="20"/>
        </w:rPr>
        <w:t xml:space="preserve"> </w:t>
      </w:r>
      <w:r w:rsidRPr="00D754D2">
        <w:rPr>
          <w:sz w:val="20"/>
          <w:szCs w:val="20"/>
        </w:rPr>
        <w:t>Каратузское</w:t>
      </w:r>
      <w:r w:rsidRPr="00D754D2">
        <w:rPr>
          <w:sz w:val="20"/>
          <w:szCs w:val="20"/>
        </w:rPr>
        <w:tab/>
      </w:r>
      <w:r w:rsidRPr="00D754D2">
        <w:rPr>
          <w:sz w:val="20"/>
          <w:szCs w:val="20"/>
        </w:rPr>
        <w:tab/>
      </w:r>
      <w:r w:rsidRPr="00D754D2">
        <w:rPr>
          <w:sz w:val="20"/>
          <w:szCs w:val="20"/>
        </w:rPr>
        <w:tab/>
        <w:t xml:space="preserve">                  №11-78</w:t>
      </w:r>
    </w:p>
    <w:p w:rsidR="007F2D74" w:rsidRPr="00D754D2" w:rsidRDefault="007F2D74" w:rsidP="007F2D74">
      <w:pPr>
        <w:rPr>
          <w:bCs/>
          <w:sz w:val="20"/>
          <w:szCs w:val="20"/>
        </w:rPr>
      </w:pPr>
    </w:p>
    <w:p w:rsidR="007F2D74" w:rsidRPr="00D754D2" w:rsidRDefault="007F2D74" w:rsidP="007F2D74">
      <w:pPr>
        <w:ind w:right="2692"/>
        <w:rPr>
          <w:bCs/>
          <w:sz w:val="20"/>
          <w:szCs w:val="20"/>
        </w:rPr>
      </w:pPr>
      <w:r w:rsidRPr="00D754D2">
        <w:rPr>
          <w:bCs/>
          <w:sz w:val="20"/>
          <w:szCs w:val="20"/>
        </w:rPr>
        <w:t xml:space="preserve">О </w:t>
      </w:r>
      <w:r w:rsidRPr="00D754D2">
        <w:rPr>
          <w:sz w:val="20"/>
          <w:szCs w:val="20"/>
        </w:rPr>
        <w:t xml:space="preserve">Порядке учета предложений по проекту Устава, проекту решения о внесении изменений и дополнений в Устав </w:t>
      </w:r>
      <w:r w:rsidRPr="00D754D2">
        <w:rPr>
          <w:bCs/>
          <w:sz w:val="20"/>
          <w:szCs w:val="20"/>
        </w:rPr>
        <w:t xml:space="preserve">Каратузского сельсовета Каратузского района Красноярского края, порядке </w:t>
      </w:r>
      <w:r w:rsidRPr="00D754D2">
        <w:rPr>
          <w:sz w:val="20"/>
          <w:szCs w:val="20"/>
        </w:rPr>
        <w:t xml:space="preserve">участия граждан в его обсуждении </w:t>
      </w:r>
    </w:p>
    <w:p w:rsidR="007F2D74" w:rsidRPr="00D754D2" w:rsidRDefault="007F2D74" w:rsidP="007F2D74">
      <w:pPr>
        <w:rPr>
          <w:bCs/>
          <w:sz w:val="20"/>
          <w:szCs w:val="20"/>
        </w:rPr>
      </w:pPr>
    </w:p>
    <w:p w:rsidR="007F2D74" w:rsidRPr="00D754D2" w:rsidRDefault="007F2D74" w:rsidP="007F2D74">
      <w:pPr>
        <w:ind w:firstLine="708"/>
        <w:jc w:val="both"/>
        <w:rPr>
          <w:sz w:val="20"/>
          <w:szCs w:val="20"/>
        </w:rPr>
      </w:pPr>
      <w:r w:rsidRPr="00D754D2">
        <w:rPr>
          <w:bCs/>
          <w:sz w:val="20"/>
          <w:szCs w:val="20"/>
        </w:rPr>
        <w:t xml:space="preserve">На основании статьи 44 Федерального закона от 06.10.03 г.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w:t>
      </w:r>
      <w:proofErr w:type="spellStart"/>
      <w:r w:rsidRPr="00D754D2">
        <w:rPr>
          <w:bCs/>
          <w:sz w:val="20"/>
          <w:szCs w:val="20"/>
        </w:rPr>
        <w:t>Каратузский</w:t>
      </w:r>
      <w:proofErr w:type="spellEnd"/>
      <w:r w:rsidRPr="00D754D2">
        <w:rPr>
          <w:bCs/>
          <w:sz w:val="20"/>
          <w:szCs w:val="20"/>
        </w:rPr>
        <w:t xml:space="preserve"> сельский Совет депутатов </w:t>
      </w:r>
      <w:r w:rsidRPr="00D754D2">
        <w:rPr>
          <w:sz w:val="20"/>
          <w:szCs w:val="20"/>
        </w:rPr>
        <w:t>РЕШИЛ:</w:t>
      </w:r>
    </w:p>
    <w:p w:rsidR="007F2D74" w:rsidRPr="00D754D2" w:rsidRDefault="007F2D74" w:rsidP="007F2D74">
      <w:pPr>
        <w:numPr>
          <w:ilvl w:val="0"/>
          <w:numId w:val="31"/>
        </w:numPr>
        <w:tabs>
          <w:tab w:val="left" w:pos="1134"/>
        </w:tabs>
        <w:ind w:left="0" w:firstLine="709"/>
        <w:jc w:val="both"/>
        <w:rPr>
          <w:bCs/>
          <w:sz w:val="20"/>
          <w:szCs w:val="20"/>
        </w:rPr>
      </w:pPr>
      <w:r w:rsidRPr="00D754D2">
        <w:rPr>
          <w:sz w:val="20"/>
          <w:szCs w:val="20"/>
        </w:rPr>
        <w:t xml:space="preserve">Принять </w:t>
      </w:r>
      <w:r w:rsidRPr="00D754D2">
        <w:rPr>
          <w:bCs/>
          <w:sz w:val="20"/>
          <w:szCs w:val="20"/>
        </w:rPr>
        <w:t>Порядок</w:t>
      </w:r>
      <w:r w:rsidRPr="00D754D2">
        <w:rPr>
          <w:sz w:val="20"/>
          <w:szCs w:val="20"/>
        </w:rPr>
        <w:t xml:space="preserve"> учета предложений по проекту Устава, проекту муниципального правового акта о внесении изменений и дополнений в Устав </w:t>
      </w:r>
      <w:r w:rsidRPr="00D754D2">
        <w:rPr>
          <w:bCs/>
          <w:sz w:val="20"/>
          <w:szCs w:val="20"/>
        </w:rPr>
        <w:t>Каратузского сельсовета Каратузского района Красноярского края</w:t>
      </w:r>
      <w:r w:rsidRPr="00D754D2">
        <w:rPr>
          <w:bCs/>
          <w:i/>
          <w:sz w:val="20"/>
          <w:szCs w:val="20"/>
        </w:rPr>
        <w:t>,</w:t>
      </w:r>
      <w:r w:rsidRPr="00D754D2">
        <w:rPr>
          <w:bCs/>
          <w:sz w:val="20"/>
          <w:szCs w:val="20"/>
        </w:rPr>
        <w:t xml:space="preserve"> порядок</w:t>
      </w:r>
      <w:r w:rsidRPr="00D754D2">
        <w:rPr>
          <w:sz w:val="20"/>
          <w:szCs w:val="20"/>
        </w:rPr>
        <w:t xml:space="preserve"> участия граждан в его обсуждении </w:t>
      </w:r>
      <w:r w:rsidRPr="00D754D2">
        <w:rPr>
          <w:bCs/>
          <w:sz w:val="20"/>
          <w:szCs w:val="20"/>
        </w:rPr>
        <w:t>согласно приложению 1.</w:t>
      </w:r>
    </w:p>
    <w:p w:rsidR="007F2D74" w:rsidRPr="00D754D2" w:rsidRDefault="007F2D74" w:rsidP="007F2D74">
      <w:pPr>
        <w:numPr>
          <w:ilvl w:val="0"/>
          <w:numId w:val="31"/>
        </w:numPr>
        <w:tabs>
          <w:tab w:val="left" w:pos="1134"/>
        </w:tabs>
        <w:autoSpaceDE w:val="0"/>
        <w:autoSpaceDN w:val="0"/>
        <w:adjustRightInd w:val="0"/>
        <w:ind w:left="0" w:firstLine="709"/>
        <w:jc w:val="both"/>
        <w:rPr>
          <w:sz w:val="20"/>
          <w:szCs w:val="20"/>
        </w:rPr>
      </w:pPr>
      <w:r w:rsidRPr="00D754D2">
        <w:rPr>
          <w:bCs/>
          <w:sz w:val="20"/>
          <w:szCs w:val="20"/>
        </w:rPr>
        <w:t>Признать утратившим силу решение Каратузского сельского Совета депутатов от 27.09.2010г. №5-34 «</w:t>
      </w:r>
      <w:r w:rsidRPr="00D754D2">
        <w:rPr>
          <w:sz w:val="20"/>
          <w:szCs w:val="20"/>
        </w:rPr>
        <w:t>О порядке учета предложений граждан и участия населения в обсуждении проекта Устава Каратузского сельсовета, проекта Решения Каратузского сельского Совета депутатов о внесении изменений в Устав Каратузского сельсовета</w:t>
      </w:r>
    </w:p>
    <w:p w:rsidR="007F2D74" w:rsidRPr="00D754D2" w:rsidRDefault="007F2D74" w:rsidP="007F2D74">
      <w:pPr>
        <w:pStyle w:val="ConsNormal"/>
        <w:keepLines/>
        <w:ind w:firstLine="709"/>
        <w:jc w:val="both"/>
        <w:rPr>
          <w:rFonts w:ascii="Times New Roman" w:hAnsi="Times New Roman" w:cs="Times New Roman"/>
        </w:rPr>
      </w:pPr>
      <w:r w:rsidRPr="00D754D2">
        <w:rPr>
          <w:rFonts w:ascii="Times New Roman" w:hAnsi="Times New Roman" w:cs="Times New Roman"/>
        </w:rPr>
        <w:t xml:space="preserve">3. </w:t>
      </w:r>
      <w:proofErr w:type="gramStart"/>
      <w:r w:rsidRPr="00D754D2">
        <w:rPr>
          <w:rFonts w:ascii="Times New Roman" w:hAnsi="Times New Roman" w:cs="Times New Roman"/>
        </w:rPr>
        <w:t>Контроль за</w:t>
      </w:r>
      <w:proofErr w:type="gramEnd"/>
      <w:r w:rsidRPr="00D754D2">
        <w:rPr>
          <w:rFonts w:ascii="Times New Roman" w:hAnsi="Times New Roman" w:cs="Times New Roman"/>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r w:rsidRPr="00D754D2">
        <w:rPr>
          <w:rFonts w:ascii="Times New Roman" w:hAnsi="Times New Roman" w:cs="Times New Roman"/>
          <w:i/>
        </w:rPr>
        <w:t>.</w:t>
      </w:r>
    </w:p>
    <w:p w:rsidR="007F2D74" w:rsidRPr="00D754D2" w:rsidRDefault="007F2D74" w:rsidP="007F2D74">
      <w:pPr>
        <w:ind w:firstLine="709"/>
        <w:jc w:val="both"/>
        <w:rPr>
          <w:sz w:val="20"/>
          <w:szCs w:val="20"/>
        </w:rPr>
      </w:pPr>
      <w:r w:rsidRPr="00D754D2">
        <w:rPr>
          <w:sz w:val="20"/>
          <w:szCs w:val="20"/>
        </w:rPr>
        <w:t>4. Решение вступает в силу со дня, следующего за днем его официального опубликования в печатном издании «</w:t>
      </w:r>
      <w:proofErr w:type="spellStart"/>
      <w:r w:rsidRPr="00D754D2">
        <w:rPr>
          <w:sz w:val="20"/>
          <w:szCs w:val="20"/>
        </w:rPr>
        <w:t>Каратузский</w:t>
      </w:r>
      <w:proofErr w:type="spellEnd"/>
      <w:r w:rsidRPr="00D754D2">
        <w:rPr>
          <w:sz w:val="20"/>
          <w:szCs w:val="20"/>
        </w:rPr>
        <w:t xml:space="preserve"> Вестник».</w:t>
      </w:r>
    </w:p>
    <w:p w:rsidR="007F2D74" w:rsidRPr="00D754D2" w:rsidRDefault="007F2D74" w:rsidP="007F2D74">
      <w:pPr>
        <w:ind w:right="-1" w:firstLine="709"/>
        <w:jc w:val="both"/>
        <w:rPr>
          <w:sz w:val="20"/>
          <w:szCs w:val="20"/>
        </w:rPr>
      </w:pPr>
    </w:p>
    <w:p w:rsidR="007F2D74" w:rsidRPr="00D754D2" w:rsidRDefault="007F2D74" w:rsidP="007F2D74">
      <w:pPr>
        <w:ind w:right="-1" w:firstLine="709"/>
        <w:jc w:val="both"/>
        <w:rPr>
          <w:sz w:val="20"/>
          <w:szCs w:val="20"/>
        </w:rPr>
      </w:pPr>
    </w:p>
    <w:p w:rsidR="007F2D74" w:rsidRPr="00D754D2" w:rsidRDefault="007F2D74" w:rsidP="007F2D74">
      <w:pPr>
        <w:rPr>
          <w:sz w:val="20"/>
          <w:szCs w:val="20"/>
        </w:rPr>
      </w:pPr>
      <w:r w:rsidRPr="00D754D2">
        <w:rPr>
          <w:sz w:val="20"/>
          <w:szCs w:val="20"/>
        </w:rPr>
        <w:t>Председатель Совета депутатов</w:t>
      </w:r>
      <w:r w:rsidRPr="00D754D2">
        <w:rPr>
          <w:sz w:val="20"/>
          <w:szCs w:val="20"/>
        </w:rPr>
        <w:tab/>
      </w:r>
      <w:r w:rsidRPr="00D754D2">
        <w:rPr>
          <w:sz w:val="20"/>
          <w:szCs w:val="20"/>
        </w:rPr>
        <w:tab/>
      </w:r>
      <w:r w:rsidRPr="00D754D2">
        <w:rPr>
          <w:sz w:val="20"/>
          <w:szCs w:val="20"/>
        </w:rPr>
        <w:tab/>
      </w:r>
      <w:r>
        <w:rPr>
          <w:sz w:val="20"/>
          <w:szCs w:val="20"/>
        </w:rPr>
        <w:t xml:space="preserve">                                       </w:t>
      </w:r>
      <w:r w:rsidRPr="00D754D2">
        <w:rPr>
          <w:sz w:val="20"/>
          <w:szCs w:val="20"/>
        </w:rPr>
        <w:tab/>
        <w:t xml:space="preserve">      О.В.</w:t>
      </w:r>
      <w:r>
        <w:rPr>
          <w:sz w:val="20"/>
          <w:szCs w:val="20"/>
        </w:rPr>
        <w:t xml:space="preserve"> </w:t>
      </w:r>
      <w:r w:rsidRPr="00D754D2">
        <w:rPr>
          <w:sz w:val="20"/>
          <w:szCs w:val="20"/>
        </w:rPr>
        <w:t>Федосеева</w:t>
      </w:r>
    </w:p>
    <w:p w:rsidR="007F2D74" w:rsidRPr="00D754D2" w:rsidRDefault="007F2D74" w:rsidP="007F2D74">
      <w:pPr>
        <w:jc w:val="both"/>
        <w:rPr>
          <w:sz w:val="20"/>
          <w:szCs w:val="20"/>
        </w:rPr>
      </w:pPr>
    </w:p>
    <w:p w:rsidR="007F2D74" w:rsidRPr="00D754D2" w:rsidRDefault="007F2D74" w:rsidP="007F2D74">
      <w:pPr>
        <w:jc w:val="both"/>
        <w:rPr>
          <w:sz w:val="20"/>
          <w:szCs w:val="20"/>
        </w:rPr>
      </w:pPr>
    </w:p>
    <w:p w:rsidR="007F2D74" w:rsidRDefault="007F2D74" w:rsidP="007F2D74">
      <w:pPr>
        <w:rPr>
          <w:sz w:val="20"/>
          <w:szCs w:val="20"/>
        </w:rPr>
      </w:pPr>
      <w:r w:rsidRPr="00D754D2">
        <w:rPr>
          <w:sz w:val="20"/>
          <w:szCs w:val="20"/>
        </w:rPr>
        <w:t xml:space="preserve">Глава Каратузского сельсовета                                  </w:t>
      </w:r>
      <w:r>
        <w:rPr>
          <w:sz w:val="20"/>
          <w:szCs w:val="20"/>
        </w:rPr>
        <w:t xml:space="preserve">                           </w:t>
      </w:r>
      <w:r w:rsidRPr="00D754D2">
        <w:rPr>
          <w:sz w:val="20"/>
          <w:szCs w:val="20"/>
        </w:rPr>
        <w:t xml:space="preserve">  </w:t>
      </w:r>
      <w:r>
        <w:rPr>
          <w:sz w:val="20"/>
          <w:szCs w:val="20"/>
        </w:rPr>
        <w:t xml:space="preserve">     </w:t>
      </w:r>
      <w:r w:rsidRPr="00D754D2">
        <w:rPr>
          <w:sz w:val="20"/>
          <w:szCs w:val="20"/>
        </w:rPr>
        <w:t xml:space="preserve">            А.А.</w:t>
      </w:r>
      <w:r>
        <w:rPr>
          <w:sz w:val="20"/>
          <w:szCs w:val="20"/>
        </w:rPr>
        <w:t xml:space="preserve"> </w:t>
      </w:r>
      <w:r w:rsidRPr="00D754D2">
        <w:rPr>
          <w:sz w:val="20"/>
          <w:szCs w:val="20"/>
        </w:rPr>
        <w:t>Саар</w:t>
      </w:r>
    </w:p>
    <w:p w:rsidR="007F2D74" w:rsidRDefault="007F2D74" w:rsidP="007F2D74">
      <w:pPr>
        <w:rPr>
          <w:sz w:val="20"/>
          <w:szCs w:val="20"/>
        </w:rPr>
      </w:pPr>
    </w:p>
    <w:p w:rsidR="007F2D74" w:rsidRDefault="007F2D74" w:rsidP="007F2D74">
      <w:pPr>
        <w:rPr>
          <w:sz w:val="20"/>
          <w:szCs w:val="20"/>
        </w:rPr>
      </w:pPr>
    </w:p>
    <w:p w:rsidR="007F2D74" w:rsidRDefault="007F2D74" w:rsidP="007F2D74">
      <w:pPr>
        <w:rPr>
          <w:sz w:val="20"/>
          <w:szCs w:val="20"/>
        </w:rPr>
      </w:pPr>
    </w:p>
    <w:p w:rsidR="007F2D74" w:rsidRDefault="007F2D74" w:rsidP="007F2D74">
      <w:pPr>
        <w:rPr>
          <w:sz w:val="20"/>
          <w:szCs w:val="20"/>
        </w:rPr>
      </w:pPr>
    </w:p>
    <w:p w:rsidR="007F2D74" w:rsidRPr="00D754D2" w:rsidRDefault="007F2D74" w:rsidP="007F2D74">
      <w:pPr>
        <w:rPr>
          <w:sz w:val="20"/>
          <w:szCs w:val="20"/>
        </w:rPr>
      </w:pPr>
      <w:r>
        <w:rPr>
          <w:sz w:val="20"/>
          <w:szCs w:val="20"/>
        </w:rPr>
        <w:t xml:space="preserve">                                                                                                                                     </w:t>
      </w:r>
      <w:r w:rsidRPr="00D754D2">
        <w:rPr>
          <w:sz w:val="20"/>
          <w:szCs w:val="20"/>
        </w:rPr>
        <w:t xml:space="preserve">Приложение 1 </w:t>
      </w:r>
    </w:p>
    <w:p w:rsidR="007F2D74" w:rsidRPr="00D754D2" w:rsidRDefault="007F2D74" w:rsidP="007F2D74">
      <w:pPr>
        <w:widowControl w:val="0"/>
        <w:ind w:left="6663"/>
        <w:rPr>
          <w:i/>
          <w:sz w:val="20"/>
          <w:szCs w:val="20"/>
          <w:u w:val="single"/>
        </w:rPr>
      </w:pPr>
      <w:r w:rsidRPr="00D754D2">
        <w:rPr>
          <w:sz w:val="20"/>
          <w:szCs w:val="20"/>
        </w:rPr>
        <w:t xml:space="preserve">к Решению </w:t>
      </w:r>
    </w:p>
    <w:p w:rsidR="007F2D74" w:rsidRPr="00D754D2" w:rsidRDefault="007F2D74" w:rsidP="007F2D74">
      <w:pPr>
        <w:ind w:left="6663"/>
        <w:rPr>
          <w:sz w:val="20"/>
          <w:szCs w:val="20"/>
        </w:rPr>
      </w:pPr>
      <w:r w:rsidRPr="00D754D2">
        <w:rPr>
          <w:sz w:val="20"/>
          <w:szCs w:val="20"/>
        </w:rPr>
        <w:t>от 25.08.2017г. №11-78</w:t>
      </w:r>
    </w:p>
    <w:p w:rsidR="007F2D74" w:rsidRPr="00D754D2" w:rsidRDefault="007F2D74" w:rsidP="007F2D74">
      <w:pPr>
        <w:pStyle w:val="ConsPlusNormal"/>
        <w:ind w:firstLine="540"/>
        <w:jc w:val="both"/>
        <w:rPr>
          <w:rFonts w:ascii="Times New Roman" w:hAnsi="Times New Roman" w:cs="Times New Roman"/>
        </w:rPr>
      </w:pPr>
    </w:p>
    <w:p w:rsidR="007F2D74" w:rsidRPr="00D754D2" w:rsidRDefault="007F2D74" w:rsidP="007F2D74">
      <w:pPr>
        <w:jc w:val="center"/>
        <w:rPr>
          <w:b/>
          <w:sz w:val="20"/>
          <w:szCs w:val="20"/>
        </w:rPr>
      </w:pPr>
      <w:r w:rsidRPr="00D754D2">
        <w:rPr>
          <w:b/>
          <w:sz w:val="20"/>
          <w:szCs w:val="20"/>
        </w:rPr>
        <w:t xml:space="preserve">Порядок </w:t>
      </w:r>
    </w:p>
    <w:p w:rsidR="007F2D74" w:rsidRPr="00D754D2" w:rsidRDefault="007F2D74" w:rsidP="007F2D74">
      <w:pPr>
        <w:jc w:val="center"/>
        <w:rPr>
          <w:b/>
          <w:sz w:val="20"/>
          <w:szCs w:val="20"/>
        </w:rPr>
      </w:pPr>
      <w:r w:rsidRPr="00D754D2">
        <w:rPr>
          <w:b/>
          <w:sz w:val="20"/>
          <w:szCs w:val="20"/>
        </w:rPr>
        <w:t>учета предложений по проекту устава, проекту решения о внесении изменений и дополнений в устав Каратузского сельсовета Каратузского района Красноярского края, порядок участия граждан в его обсуждении</w:t>
      </w:r>
    </w:p>
    <w:p w:rsidR="007F2D74" w:rsidRPr="00D754D2" w:rsidRDefault="007F2D74" w:rsidP="007F2D74">
      <w:pPr>
        <w:pStyle w:val="ConsPlusTitle"/>
        <w:jc w:val="center"/>
        <w:rPr>
          <w:rFonts w:ascii="Times New Roman" w:hAnsi="Times New Roman" w:cs="Times New Roman"/>
          <w:sz w:val="20"/>
        </w:rPr>
      </w:pPr>
    </w:p>
    <w:p w:rsidR="007F2D74" w:rsidRPr="00D754D2" w:rsidRDefault="007F2D74" w:rsidP="007F2D74">
      <w:pPr>
        <w:ind w:firstLine="540"/>
        <w:jc w:val="both"/>
        <w:rPr>
          <w:sz w:val="20"/>
          <w:szCs w:val="20"/>
        </w:rPr>
      </w:pPr>
      <w:proofErr w:type="gramStart"/>
      <w:r w:rsidRPr="00D754D2">
        <w:rPr>
          <w:sz w:val="20"/>
          <w:szCs w:val="20"/>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 Каратузского сельсовета Каратузского района Красноярского края</w:t>
      </w:r>
      <w:r w:rsidRPr="00D754D2">
        <w:rPr>
          <w:bCs/>
          <w:sz w:val="20"/>
          <w:szCs w:val="20"/>
        </w:rPr>
        <w:t>,  порядок</w:t>
      </w:r>
      <w:r w:rsidRPr="00D754D2">
        <w:rPr>
          <w:sz w:val="20"/>
          <w:szCs w:val="20"/>
        </w:rPr>
        <w:t xml:space="preserve"> участия граждан в его обсуждении (далее по тексту</w:t>
      </w:r>
      <w:proofErr w:type="gramEnd"/>
      <w:r w:rsidRPr="00D754D2">
        <w:rPr>
          <w:sz w:val="20"/>
          <w:szCs w:val="20"/>
        </w:rPr>
        <w:t xml:space="preserve"> - проект Устава, проект изменений в Устав, Порядок).</w:t>
      </w:r>
    </w:p>
    <w:p w:rsidR="007F2D74" w:rsidRPr="00D754D2" w:rsidRDefault="007F2D74" w:rsidP="007F2D74">
      <w:pPr>
        <w:pStyle w:val="ConsPlusNormal"/>
        <w:ind w:firstLine="540"/>
        <w:jc w:val="both"/>
        <w:rPr>
          <w:rFonts w:ascii="Times New Roman" w:hAnsi="Times New Roman" w:cs="Times New Roman"/>
        </w:rPr>
      </w:pPr>
    </w:p>
    <w:p w:rsidR="007F2D74" w:rsidRPr="00D754D2" w:rsidRDefault="007F2D74" w:rsidP="007F2D74">
      <w:pPr>
        <w:pStyle w:val="ConsPlusNormal"/>
        <w:ind w:firstLine="0"/>
        <w:jc w:val="center"/>
        <w:outlineLvl w:val="1"/>
        <w:rPr>
          <w:rFonts w:ascii="Times New Roman" w:hAnsi="Times New Roman" w:cs="Times New Roman"/>
          <w:b/>
        </w:rPr>
      </w:pPr>
      <w:r w:rsidRPr="00D754D2">
        <w:rPr>
          <w:rFonts w:ascii="Times New Roman" w:hAnsi="Times New Roman" w:cs="Times New Roman"/>
          <w:b/>
        </w:rPr>
        <w:t>1. Общие положения</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1.1. Предложения об изменениях и дополнениях к опубликованному проекту Устава, проекту изменений в Устав могут вноситься:</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1) гражданами, проживающими на территории Каратузского сельсовета</w:t>
      </w:r>
      <w:r w:rsidRPr="00D754D2">
        <w:rPr>
          <w:rFonts w:ascii="Times New Roman" w:hAnsi="Times New Roman" w:cs="Times New Roman"/>
          <w:i/>
          <w:u w:val="single"/>
        </w:rPr>
        <w:t>,</w:t>
      </w:r>
      <w:r w:rsidRPr="00D754D2">
        <w:rPr>
          <w:rFonts w:ascii="Times New Roman" w:hAnsi="Times New Roman" w:cs="Times New Roman"/>
        </w:rPr>
        <w:t xml:space="preserve"> в порядке индивидуальных или коллективных обращений;</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2) общественными объединениями;</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3) органами территориального общественного самоуправления.</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1.2. Население Каратузского сельсовета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 xml:space="preserve">1.3. Предложения об изменениях и дополнениях к проекту Устава, проекту изменений и дополнений в Устав, излагаются в протоколах, решениях, обращениях и т.п. и в письменном виде передаются в комиссию по подготовке проекта Устава, проекта изменений и дополнений в Устав (далее по тексту - комиссия), созданную при органе местного самоуправления. Комиссия, ведущая учет предложений по проекту Устава, проекту изменений и дополнений в Устав формируется Каратузским сельским Советом </w:t>
      </w:r>
      <w:proofErr w:type="gramStart"/>
      <w:r w:rsidRPr="00D754D2">
        <w:rPr>
          <w:rFonts w:ascii="Times New Roman" w:hAnsi="Times New Roman" w:cs="Times New Roman"/>
        </w:rPr>
        <w:t>депутатов</w:t>
      </w:r>
      <w:proofErr w:type="gramEnd"/>
      <w:r w:rsidRPr="00D754D2">
        <w:rPr>
          <w:rFonts w:ascii="Times New Roman" w:hAnsi="Times New Roman" w:cs="Times New Roman"/>
        </w:rPr>
        <w:t xml:space="preserve"> на срок установленный представительным органом.</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1.4. Предложения об изменениях и дополнениях к проекту Устава, проекту изменений в Устав должны быть внесены в комиссию в течение 20 дней с момента опубликования проекта соответствующего документа.</w:t>
      </w:r>
    </w:p>
    <w:p w:rsidR="007F2D74" w:rsidRPr="00D754D2" w:rsidRDefault="007F2D74" w:rsidP="007F2D74">
      <w:pPr>
        <w:pStyle w:val="ConsPlusNormal"/>
        <w:ind w:firstLine="540"/>
        <w:jc w:val="both"/>
        <w:rPr>
          <w:rFonts w:ascii="Times New Roman" w:hAnsi="Times New Roman" w:cs="Times New Roman"/>
        </w:rPr>
      </w:pPr>
    </w:p>
    <w:p w:rsidR="007F2D74" w:rsidRPr="00D754D2" w:rsidRDefault="007F2D74" w:rsidP="007F2D74">
      <w:pPr>
        <w:pStyle w:val="ConsPlusNormal"/>
        <w:ind w:firstLine="0"/>
        <w:jc w:val="center"/>
        <w:outlineLvl w:val="1"/>
        <w:rPr>
          <w:rFonts w:ascii="Times New Roman" w:hAnsi="Times New Roman" w:cs="Times New Roman"/>
          <w:b/>
        </w:rPr>
      </w:pPr>
      <w:r w:rsidRPr="00D754D2">
        <w:rPr>
          <w:rFonts w:ascii="Times New Roman" w:hAnsi="Times New Roman" w:cs="Times New Roman"/>
          <w:b/>
        </w:rPr>
        <w:t xml:space="preserve">2. Организация обсуждения проекта Устава, проекта изменений </w:t>
      </w:r>
      <w:r w:rsidRPr="00D754D2">
        <w:rPr>
          <w:rFonts w:ascii="Times New Roman" w:hAnsi="Times New Roman" w:cs="Times New Roman"/>
          <w:b/>
        </w:rPr>
        <w:br/>
        <w:t>и дополнений в Устав</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2.1. 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Каратузского сельсовета,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2.2. Граждане вправе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Каратузском сельсовете</w:t>
      </w:r>
      <w:r w:rsidRPr="00D754D2">
        <w:rPr>
          <w:rFonts w:ascii="Times New Roman" w:hAnsi="Times New Roman" w:cs="Times New Roman"/>
          <w:i/>
          <w:u w:val="single"/>
        </w:rPr>
        <w:t>.</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2.3.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7F2D74" w:rsidRPr="00D754D2" w:rsidRDefault="007F2D74" w:rsidP="007F2D74">
      <w:pPr>
        <w:pStyle w:val="ConsPlusNormal"/>
        <w:ind w:firstLine="540"/>
        <w:jc w:val="both"/>
        <w:rPr>
          <w:rFonts w:ascii="Times New Roman" w:hAnsi="Times New Roman" w:cs="Times New Roman"/>
        </w:rPr>
      </w:pPr>
    </w:p>
    <w:p w:rsidR="007F2D74" w:rsidRPr="00D754D2" w:rsidRDefault="007F2D74" w:rsidP="007F2D74">
      <w:pPr>
        <w:pStyle w:val="ConsPlusNormal"/>
        <w:ind w:firstLine="0"/>
        <w:jc w:val="center"/>
        <w:outlineLvl w:val="1"/>
        <w:rPr>
          <w:rFonts w:ascii="Times New Roman" w:hAnsi="Times New Roman" w:cs="Times New Roman"/>
          <w:b/>
        </w:rPr>
      </w:pPr>
      <w:r w:rsidRPr="00D754D2">
        <w:rPr>
          <w:rFonts w:ascii="Times New Roman" w:hAnsi="Times New Roman" w:cs="Times New Roman"/>
          <w:b/>
        </w:rPr>
        <w:t>3. Порядок рассмотрения поступивших предложений</w:t>
      </w:r>
    </w:p>
    <w:p w:rsidR="007F2D74" w:rsidRPr="00D754D2" w:rsidRDefault="007F2D74" w:rsidP="007F2D74">
      <w:pPr>
        <w:pStyle w:val="ConsPlusNormal"/>
        <w:ind w:firstLine="0"/>
        <w:jc w:val="center"/>
        <w:rPr>
          <w:rFonts w:ascii="Times New Roman" w:hAnsi="Times New Roman" w:cs="Times New Roman"/>
          <w:b/>
        </w:rPr>
      </w:pPr>
      <w:r w:rsidRPr="00D754D2">
        <w:rPr>
          <w:rFonts w:ascii="Times New Roman" w:hAnsi="Times New Roman" w:cs="Times New Roman"/>
          <w:b/>
        </w:rPr>
        <w:t>об изменениях и дополнениях к проекту Устава,</w:t>
      </w:r>
    </w:p>
    <w:p w:rsidR="007F2D74" w:rsidRPr="00D754D2" w:rsidRDefault="007F2D74" w:rsidP="007F2D74">
      <w:pPr>
        <w:pStyle w:val="ConsPlusNormal"/>
        <w:ind w:firstLine="0"/>
        <w:jc w:val="center"/>
        <w:rPr>
          <w:rFonts w:ascii="Times New Roman" w:hAnsi="Times New Roman" w:cs="Times New Roman"/>
          <w:b/>
        </w:rPr>
      </w:pPr>
      <w:r w:rsidRPr="00D754D2">
        <w:rPr>
          <w:rFonts w:ascii="Times New Roman" w:hAnsi="Times New Roman" w:cs="Times New Roman"/>
          <w:b/>
        </w:rPr>
        <w:t>проекту изменений в Устав</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3.1. Все поступившие в комиссию предложения об изменениях и дополнениях к проекту Устава, проекту изменений в Устав подлежат регистрации.</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3.2.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3.3. 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3.4. 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lastRenderedPageBreak/>
        <w:t>При необходимости привлеченные специалисты представляют свои заключения в письменной форме.</w:t>
      </w:r>
    </w:p>
    <w:p w:rsidR="007F2D74" w:rsidRPr="00D754D2" w:rsidRDefault="007F2D74" w:rsidP="007F2D74">
      <w:pPr>
        <w:pStyle w:val="ConsPlusNormal"/>
        <w:ind w:firstLine="540"/>
        <w:jc w:val="both"/>
        <w:rPr>
          <w:rFonts w:ascii="Times New Roman" w:hAnsi="Times New Roman" w:cs="Times New Roman"/>
        </w:rPr>
      </w:pPr>
    </w:p>
    <w:p w:rsidR="007F2D74" w:rsidRPr="00D754D2" w:rsidRDefault="007F2D74" w:rsidP="007F2D74">
      <w:pPr>
        <w:pStyle w:val="ConsPlusNormal"/>
        <w:ind w:firstLine="0"/>
        <w:jc w:val="center"/>
        <w:outlineLvl w:val="1"/>
        <w:rPr>
          <w:rFonts w:ascii="Times New Roman" w:hAnsi="Times New Roman" w:cs="Times New Roman"/>
          <w:b/>
        </w:rPr>
      </w:pPr>
      <w:r w:rsidRPr="00D754D2">
        <w:rPr>
          <w:rFonts w:ascii="Times New Roman" w:hAnsi="Times New Roman" w:cs="Times New Roman"/>
          <w:b/>
        </w:rPr>
        <w:t>4. Порядок учета предложений по проекту Устава,</w:t>
      </w:r>
    </w:p>
    <w:p w:rsidR="007F2D74" w:rsidRPr="00D754D2" w:rsidRDefault="007F2D74" w:rsidP="007F2D74">
      <w:pPr>
        <w:pStyle w:val="ConsPlusNormal"/>
        <w:ind w:firstLine="0"/>
        <w:jc w:val="center"/>
        <w:rPr>
          <w:rFonts w:ascii="Times New Roman" w:hAnsi="Times New Roman" w:cs="Times New Roman"/>
          <w:b/>
        </w:rPr>
      </w:pPr>
      <w:r w:rsidRPr="00D754D2">
        <w:rPr>
          <w:rFonts w:ascii="Times New Roman" w:hAnsi="Times New Roman" w:cs="Times New Roman"/>
          <w:b/>
        </w:rPr>
        <w:t>проекту изменений в Устав</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1) общее количество поступивших предложений об изменениях и дополнениях к проекту Устава, проекту изменений в Устав;</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2) количество поступивших предложений об изменениях и дополнениях к проекту Устава, проекту изменений в Устав, оставленных в соответствии с настоящим Положением без рассмотрения;</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3) отклоненные предложения об изменениях и дополнениях к проекту Устава, проекту изменений в Устав ввиду несоответствия требованиям настоящего Положения;</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4) предложения об изменениях и дополнениях к проекту Устава, проекту изменений в Устав, рекомендуемые комиссией к отклонению;</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5) предложения об изменениях и дополнениях к проекту Устава, проекту изменений в Устав, рекомендуемые комиссией для внесения в те</w:t>
      </w:r>
      <w:proofErr w:type="gramStart"/>
      <w:r w:rsidRPr="00D754D2">
        <w:rPr>
          <w:rFonts w:ascii="Times New Roman" w:hAnsi="Times New Roman" w:cs="Times New Roman"/>
        </w:rPr>
        <w:t>кст пр</w:t>
      </w:r>
      <w:proofErr w:type="gramEnd"/>
      <w:r w:rsidRPr="00D754D2">
        <w:rPr>
          <w:rFonts w:ascii="Times New Roman" w:hAnsi="Times New Roman" w:cs="Times New Roman"/>
        </w:rPr>
        <w:t>оекта соответствующего документа.</w:t>
      </w:r>
    </w:p>
    <w:p w:rsidR="007F2D74" w:rsidRPr="00D754D2" w:rsidRDefault="007F2D74" w:rsidP="007F2D74">
      <w:pPr>
        <w:pStyle w:val="ConsPlusNormal"/>
        <w:ind w:firstLine="540"/>
        <w:jc w:val="both"/>
        <w:rPr>
          <w:rFonts w:ascii="Times New Roman" w:hAnsi="Times New Roman" w:cs="Times New Roman"/>
        </w:rPr>
      </w:pPr>
      <w:r w:rsidRPr="00D754D2">
        <w:rPr>
          <w:rFonts w:ascii="Times New Roman" w:hAnsi="Times New Roman" w:cs="Times New Roman"/>
        </w:rPr>
        <w:t xml:space="preserve">4.3. Комиссия представляет в </w:t>
      </w:r>
      <w:proofErr w:type="spellStart"/>
      <w:r w:rsidRPr="00D754D2">
        <w:rPr>
          <w:rFonts w:ascii="Times New Roman" w:hAnsi="Times New Roman" w:cs="Times New Roman"/>
        </w:rPr>
        <w:t>Каратузский</w:t>
      </w:r>
      <w:proofErr w:type="spellEnd"/>
      <w:r w:rsidRPr="00D754D2">
        <w:rPr>
          <w:rFonts w:ascii="Times New Roman" w:hAnsi="Times New Roman" w:cs="Times New Roman"/>
        </w:rPr>
        <w:t xml:space="preserve"> сельский Совет депутатов свое заключение с приложением всех поступивших предложений об изменениях и дополнениях к проекту Устава, проекту изменений в Устав и заключений, указанных в пункте 4.4 настоящего Положения.</w:t>
      </w:r>
    </w:p>
    <w:p w:rsidR="007F2D74" w:rsidRPr="00D754D2" w:rsidRDefault="007F2D74" w:rsidP="007F2D74">
      <w:pPr>
        <w:pStyle w:val="ConsPlusNormal"/>
        <w:ind w:firstLine="540"/>
        <w:jc w:val="both"/>
        <w:rPr>
          <w:rFonts w:ascii="Times New Roman" w:hAnsi="Times New Roman" w:cs="Times New Roman"/>
          <w:i/>
          <w:u w:val="single"/>
        </w:rPr>
      </w:pPr>
      <w:r w:rsidRPr="00D754D2">
        <w:rPr>
          <w:rFonts w:ascii="Times New Roman" w:hAnsi="Times New Roman" w:cs="Times New Roman"/>
        </w:rPr>
        <w:t xml:space="preserve">4.4. </w:t>
      </w:r>
      <w:proofErr w:type="spellStart"/>
      <w:r w:rsidRPr="00D754D2">
        <w:rPr>
          <w:rFonts w:ascii="Times New Roman" w:hAnsi="Times New Roman" w:cs="Times New Roman"/>
        </w:rPr>
        <w:t>Каратузский</w:t>
      </w:r>
      <w:proofErr w:type="spellEnd"/>
      <w:r w:rsidRPr="00D754D2">
        <w:rPr>
          <w:rFonts w:ascii="Times New Roman" w:hAnsi="Times New Roman" w:cs="Times New Roman"/>
        </w:rPr>
        <w:t xml:space="preserve"> сельский Совет депутатов рассматривает заключение комиссии в порядке, установленном регламентом Каратузского сельского Совет депутатов.</w:t>
      </w:r>
    </w:p>
    <w:p w:rsidR="007F2D74" w:rsidRPr="00D754D2" w:rsidRDefault="007F2D74" w:rsidP="007F2D74">
      <w:pPr>
        <w:rPr>
          <w:sz w:val="20"/>
          <w:szCs w:val="20"/>
        </w:rPr>
      </w:pPr>
    </w:p>
    <w:p w:rsidR="007F2D74" w:rsidRPr="00D754D2" w:rsidRDefault="007F2D74" w:rsidP="007F2D74">
      <w:pPr>
        <w:rPr>
          <w:sz w:val="20"/>
          <w:szCs w:val="20"/>
        </w:rPr>
      </w:pPr>
    </w:p>
    <w:p w:rsidR="000777FA" w:rsidRDefault="000777FA" w:rsidP="0029055E">
      <w:pPr>
        <w:jc w:val="both"/>
        <w:rPr>
          <w:sz w:val="20"/>
          <w:szCs w:val="20"/>
        </w:rPr>
      </w:pPr>
    </w:p>
    <w:p w:rsidR="007F2D74" w:rsidRDefault="007F2D74" w:rsidP="0029055E">
      <w:pPr>
        <w:jc w:val="both"/>
        <w:rPr>
          <w:sz w:val="20"/>
          <w:szCs w:val="20"/>
        </w:rPr>
      </w:pPr>
    </w:p>
    <w:p w:rsidR="007F2D74" w:rsidRDefault="007F2D74" w:rsidP="0029055E">
      <w:pPr>
        <w:jc w:val="both"/>
        <w:rPr>
          <w:sz w:val="20"/>
          <w:szCs w:val="20"/>
        </w:rPr>
      </w:pPr>
    </w:p>
    <w:p w:rsidR="007F2D74" w:rsidRPr="00412292" w:rsidRDefault="007F2D74" w:rsidP="007F2D74">
      <w:pPr>
        <w:pStyle w:val="afe"/>
        <w:jc w:val="center"/>
        <w:rPr>
          <w:rStyle w:val="afd"/>
          <w:rFonts w:ascii="Times New Roman" w:hAnsi="Times New Roman"/>
          <w:b w:val="0"/>
          <w:sz w:val="20"/>
          <w:szCs w:val="20"/>
        </w:rPr>
      </w:pPr>
      <w:bookmarkStart w:id="1" w:name="_GoBack"/>
      <w:r w:rsidRPr="00412292">
        <w:rPr>
          <w:rStyle w:val="afd"/>
          <w:rFonts w:ascii="Times New Roman" w:hAnsi="Times New Roman"/>
          <w:b w:val="0"/>
          <w:sz w:val="20"/>
          <w:szCs w:val="20"/>
        </w:rPr>
        <w:t>КАРАТУЗСКИЙ СЕЛЬСКИЙ СОВЕТ ДЕПУТАТОВ</w:t>
      </w:r>
    </w:p>
    <w:p w:rsidR="007F2D74" w:rsidRPr="00412292" w:rsidRDefault="007F2D74" w:rsidP="007F2D74">
      <w:pPr>
        <w:pStyle w:val="afe"/>
        <w:jc w:val="center"/>
        <w:rPr>
          <w:rStyle w:val="afd"/>
          <w:rFonts w:ascii="Times New Roman" w:hAnsi="Times New Roman"/>
          <w:b w:val="0"/>
          <w:sz w:val="20"/>
          <w:szCs w:val="20"/>
        </w:rPr>
      </w:pPr>
      <w:r w:rsidRPr="00412292">
        <w:rPr>
          <w:rStyle w:val="afd"/>
          <w:rFonts w:ascii="Times New Roman" w:hAnsi="Times New Roman"/>
          <w:b w:val="0"/>
          <w:sz w:val="20"/>
          <w:szCs w:val="20"/>
        </w:rPr>
        <w:t>КАРАТУЗСКОГО РАЙОНА КРАСНОЯРСКОГО КРАЯ</w:t>
      </w:r>
    </w:p>
    <w:p w:rsidR="007F2D74" w:rsidRPr="00412292" w:rsidRDefault="007F2D74" w:rsidP="007F2D74">
      <w:pPr>
        <w:pStyle w:val="afe"/>
        <w:rPr>
          <w:rStyle w:val="afd"/>
          <w:rFonts w:ascii="Times New Roman" w:hAnsi="Times New Roman"/>
          <w:b w:val="0"/>
          <w:sz w:val="20"/>
          <w:szCs w:val="20"/>
        </w:rPr>
      </w:pPr>
    </w:p>
    <w:p w:rsidR="007F2D74" w:rsidRPr="00412292" w:rsidRDefault="007F2D74" w:rsidP="007F2D74">
      <w:pPr>
        <w:pStyle w:val="afe"/>
        <w:jc w:val="center"/>
        <w:rPr>
          <w:rStyle w:val="afd"/>
          <w:rFonts w:ascii="Times New Roman" w:hAnsi="Times New Roman"/>
          <w:b w:val="0"/>
          <w:sz w:val="20"/>
          <w:szCs w:val="20"/>
        </w:rPr>
      </w:pPr>
      <w:r w:rsidRPr="00412292">
        <w:rPr>
          <w:rStyle w:val="afd"/>
          <w:rFonts w:ascii="Times New Roman" w:hAnsi="Times New Roman"/>
          <w:b w:val="0"/>
          <w:sz w:val="20"/>
          <w:szCs w:val="20"/>
        </w:rPr>
        <w:t>РЕШЕНИЕ</w:t>
      </w:r>
    </w:p>
    <w:p w:rsidR="007F2D74" w:rsidRPr="00412292" w:rsidRDefault="007F2D74" w:rsidP="007F2D74">
      <w:pPr>
        <w:pStyle w:val="afe"/>
        <w:jc w:val="center"/>
        <w:rPr>
          <w:rStyle w:val="afd"/>
          <w:rFonts w:ascii="Times New Roman" w:hAnsi="Times New Roman"/>
          <w:b w:val="0"/>
          <w:sz w:val="20"/>
          <w:szCs w:val="20"/>
        </w:rPr>
      </w:pPr>
    </w:p>
    <w:p w:rsidR="007F2D74" w:rsidRPr="00412292" w:rsidRDefault="007F2D74" w:rsidP="007F2D74">
      <w:pPr>
        <w:pStyle w:val="afe"/>
        <w:jc w:val="center"/>
        <w:rPr>
          <w:rStyle w:val="afd"/>
          <w:rFonts w:ascii="Times New Roman" w:hAnsi="Times New Roman"/>
          <w:b w:val="0"/>
          <w:sz w:val="20"/>
          <w:szCs w:val="20"/>
        </w:rPr>
      </w:pPr>
      <w:r w:rsidRPr="00412292">
        <w:rPr>
          <w:rStyle w:val="afd"/>
          <w:rFonts w:ascii="Times New Roman" w:hAnsi="Times New Roman"/>
          <w:b w:val="0"/>
          <w:sz w:val="20"/>
          <w:szCs w:val="20"/>
        </w:rPr>
        <w:t>25.08.2017г.</w:t>
      </w:r>
      <w:r w:rsidRPr="00412292">
        <w:rPr>
          <w:rStyle w:val="afd"/>
          <w:rFonts w:ascii="Times New Roman" w:hAnsi="Times New Roman"/>
          <w:b w:val="0"/>
          <w:sz w:val="20"/>
          <w:szCs w:val="20"/>
        </w:rPr>
        <w:tab/>
      </w:r>
      <w:r w:rsidRPr="00412292">
        <w:rPr>
          <w:rStyle w:val="afd"/>
          <w:rFonts w:ascii="Times New Roman" w:hAnsi="Times New Roman"/>
          <w:b w:val="0"/>
          <w:sz w:val="20"/>
          <w:szCs w:val="20"/>
        </w:rPr>
        <w:tab/>
      </w:r>
      <w:r w:rsidRPr="00412292">
        <w:rPr>
          <w:rStyle w:val="afd"/>
          <w:rFonts w:ascii="Times New Roman" w:hAnsi="Times New Roman"/>
          <w:b w:val="0"/>
          <w:sz w:val="20"/>
          <w:szCs w:val="20"/>
        </w:rPr>
        <w:tab/>
        <w:t xml:space="preserve">  </w:t>
      </w:r>
      <w:r w:rsidRPr="00412292">
        <w:rPr>
          <w:rStyle w:val="afd"/>
          <w:rFonts w:ascii="Times New Roman" w:hAnsi="Times New Roman"/>
          <w:b w:val="0"/>
          <w:sz w:val="20"/>
          <w:szCs w:val="20"/>
        </w:rPr>
        <w:tab/>
        <w:t xml:space="preserve">с. Каратузское </w:t>
      </w:r>
      <w:r w:rsidRPr="00412292">
        <w:rPr>
          <w:rStyle w:val="afd"/>
          <w:rFonts w:ascii="Times New Roman" w:hAnsi="Times New Roman"/>
          <w:b w:val="0"/>
          <w:sz w:val="20"/>
          <w:szCs w:val="20"/>
        </w:rPr>
        <w:tab/>
      </w:r>
      <w:r w:rsidRPr="00412292">
        <w:rPr>
          <w:rStyle w:val="afd"/>
          <w:rFonts w:ascii="Times New Roman" w:hAnsi="Times New Roman"/>
          <w:b w:val="0"/>
          <w:sz w:val="20"/>
          <w:szCs w:val="20"/>
        </w:rPr>
        <w:tab/>
      </w:r>
      <w:r w:rsidRPr="00412292">
        <w:rPr>
          <w:rStyle w:val="afd"/>
          <w:rFonts w:ascii="Times New Roman" w:hAnsi="Times New Roman"/>
          <w:b w:val="0"/>
          <w:sz w:val="20"/>
          <w:szCs w:val="20"/>
        </w:rPr>
        <w:tab/>
      </w:r>
      <w:r w:rsidRPr="00412292">
        <w:rPr>
          <w:rStyle w:val="afd"/>
          <w:rFonts w:ascii="Times New Roman" w:hAnsi="Times New Roman"/>
          <w:b w:val="0"/>
          <w:sz w:val="20"/>
          <w:szCs w:val="20"/>
        </w:rPr>
        <w:tab/>
        <w:t>№11-79</w:t>
      </w:r>
    </w:p>
    <w:p w:rsidR="007F2D74" w:rsidRPr="00412292" w:rsidRDefault="007F2D74" w:rsidP="007F2D74">
      <w:pPr>
        <w:pStyle w:val="afe"/>
        <w:rPr>
          <w:rStyle w:val="afd"/>
          <w:rFonts w:ascii="Times New Roman" w:hAnsi="Times New Roman"/>
          <w:b w:val="0"/>
          <w:sz w:val="20"/>
          <w:szCs w:val="20"/>
        </w:rPr>
      </w:pPr>
    </w:p>
    <w:p w:rsidR="007F2D74" w:rsidRPr="00412292" w:rsidRDefault="007F2D74" w:rsidP="007F2D74">
      <w:pPr>
        <w:pStyle w:val="afe"/>
        <w:ind w:right="3445"/>
        <w:rPr>
          <w:rStyle w:val="afd"/>
          <w:rFonts w:ascii="Times New Roman" w:hAnsi="Times New Roman"/>
          <w:b w:val="0"/>
          <w:sz w:val="20"/>
          <w:szCs w:val="20"/>
        </w:rPr>
      </w:pPr>
      <w:r w:rsidRPr="00412292">
        <w:rPr>
          <w:rStyle w:val="afd"/>
          <w:rFonts w:ascii="Times New Roman" w:hAnsi="Times New Roman"/>
          <w:b w:val="0"/>
          <w:sz w:val="20"/>
          <w:szCs w:val="20"/>
        </w:rPr>
        <w:t xml:space="preserve">О внесении изменений и дополнений в Устав Каратузского сельсовета Каратузского района Красноярского края </w:t>
      </w:r>
    </w:p>
    <w:p w:rsidR="007F2D74" w:rsidRPr="00412292" w:rsidRDefault="007F2D74" w:rsidP="007F2D74">
      <w:pPr>
        <w:pStyle w:val="afe"/>
        <w:ind w:right="3445"/>
        <w:rPr>
          <w:rStyle w:val="afd"/>
          <w:rFonts w:ascii="Times New Roman" w:hAnsi="Times New Roman"/>
          <w:b w:val="0"/>
          <w:sz w:val="20"/>
          <w:szCs w:val="20"/>
        </w:rPr>
      </w:pPr>
    </w:p>
    <w:p w:rsidR="007F2D74" w:rsidRPr="00412292" w:rsidRDefault="007F2D74" w:rsidP="007F2D74">
      <w:pPr>
        <w:pStyle w:val="1"/>
        <w:spacing w:before="0"/>
        <w:ind w:firstLine="709"/>
        <w:jc w:val="both"/>
        <w:rPr>
          <w:rStyle w:val="afd"/>
          <w:rFonts w:ascii="Times New Roman" w:hAnsi="Times New Roman"/>
          <w:bCs/>
          <w:sz w:val="20"/>
          <w:szCs w:val="20"/>
        </w:rPr>
      </w:pPr>
      <w:r w:rsidRPr="00412292">
        <w:rPr>
          <w:rStyle w:val="afd"/>
          <w:rFonts w:ascii="Times New Roman" w:hAnsi="Times New Roman"/>
          <w:sz w:val="20"/>
          <w:szCs w:val="20"/>
        </w:rPr>
        <w:t xml:space="preserve">В соответствии с Федеральным законом от 06.10.2003№ 131-ФЗ «Об общих принципах организации местного самоуправления в Российской </w:t>
      </w:r>
      <w:proofErr w:type="spellStart"/>
      <w:r w:rsidRPr="00412292">
        <w:rPr>
          <w:rStyle w:val="afd"/>
          <w:rFonts w:ascii="Times New Roman" w:hAnsi="Times New Roman"/>
          <w:sz w:val="20"/>
          <w:szCs w:val="20"/>
        </w:rPr>
        <w:t>Федерации»</w:t>
      </w:r>
      <w:proofErr w:type="gramStart"/>
      <w:r w:rsidRPr="00412292">
        <w:rPr>
          <w:rStyle w:val="afd"/>
          <w:rFonts w:ascii="Times New Roman" w:hAnsi="Times New Roman"/>
          <w:sz w:val="20"/>
          <w:szCs w:val="20"/>
        </w:rPr>
        <w:t>,</w:t>
      </w:r>
      <w:r w:rsidRPr="00412292">
        <w:rPr>
          <w:rFonts w:ascii="Times New Roman" w:hAnsi="Times New Roman"/>
          <w:b w:val="0"/>
          <w:sz w:val="20"/>
          <w:szCs w:val="20"/>
        </w:rPr>
        <w:t>Ф</w:t>
      </w:r>
      <w:proofErr w:type="gramEnd"/>
      <w:r w:rsidRPr="00412292">
        <w:rPr>
          <w:rFonts w:ascii="Times New Roman" w:hAnsi="Times New Roman"/>
          <w:b w:val="0"/>
          <w:sz w:val="20"/>
          <w:szCs w:val="20"/>
        </w:rPr>
        <w:t>едеральным</w:t>
      </w:r>
      <w:proofErr w:type="spellEnd"/>
      <w:r w:rsidRPr="00412292">
        <w:rPr>
          <w:rFonts w:ascii="Times New Roman" w:hAnsi="Times New Roman"/>
          <w:b w:val="0"/>
          <w:sz w:val="20"/>
          <w:szCs w:val="20"/>
        </w:rPr>
        <w:t xml:space="preserve">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w:t>
      </w:r>
      <w:proofErr w:type="spellStart"/>
      <w:r w:rsidRPr="00412292">
        <w:rPr>
          <w:rFonts w:ascii="Times New Roman" w:hAnsi="Times New Roman"/>
          <w:b w:val="0"/>
          <w:sz w:val="20"/>
          <w:szCs w:val="20"/>
        </w:rPr>
        <w:t>контроля»</w:t>
      </w:r>
      <w:r w:rsidRPr="00412292">
        <w:rPr>
          <w:rStyle w:val="afd"/>
          <w:rFonts w:ascii="Times New Roman" w:hAnsi="Times New Roman"/>
          <w:sz w:val="20"/>
          <w:szCs w:val="20"/>
        </w:rPr>
        <w:t>,руководствуясь</w:t>
      </w:r>
      <w:proofErr w:type="spellEnd"/>
      <w:r w:rsidRPr="00412292">
        <w:rPr>
          <w:rStyle w:val="afd"/>
          <w:rFonts w:ascii="Times New Roman" w:hAnsi="Times New Roman"/>
          <w:sz w:val="20"/>
          <w:szCs w:val="20"/>
        </w:rPr>
        <w:t xml:space="preserve"> статьями 24, 26 Устава Каратузского сельсовета Каратузского района Красноярского края, в целях приведения Устава в соответствие с действующим законодательством, </w:t>
      </w:r>
      <w:proofErr w:type="spellStart"/>
      <w:r w:rsidRPr="00412292">
        <w:rPr>
          <w:rStyle w:val="afd"/>
          <w:rFonts w:ascii="Times New Roman" w:hAnsi="Times New Roman"/>
          <w:sz w:val="20"/>
          <w:szCs w:val="20"/>
        </w:rPr>
        <w:t>Каратузский</w:t>
      </w:r>
      <w:proofErr w:type="spellEnd"/>
      <w:r w:rsidRPr="00412292">
        <w:rPr>
          <w:rStyle w:val="afd"/>
          <w:rFonts w:ascii="Times New Roman" w:hAnsi="Times New Roman"/>
          <w:sz w:val="20"/>
          <w:szCs w:val="20"/>
        </w:rPr>
        <w:t xml:space="preserve"> сельский Совет депутатов РЕШИЛ:</w:t>
      </w:r>
    </w:p>
    <w:p w:rsidR="007F2D74" w:rsidRPr="00412292" w:rsidRDefault="007F2D74" w:rsidP="007F2D74">
      <w:pPr>
        <w:jc w:val="both"/>
        <w:rPr>
          <w:sz w:val="20"/>
          <w:szCs w:val="20"/>
        </w:rPr>
      </w:pPr>
      <w:r w:rsidRPr="00412292">
        <w:rPr>
          <w:sz w:val="20"/>
          <w:szCs w:val="20"/>
        </w:rPr>
        <w:tab/>
        <w:t>1. Внести в Устав Каратузского сельсовета Каратузского района Красноярского края следующие изменения:</w:t>
      </w:r>
    </w:p>
    <w:p w:rsidR="007F2D74" w:rsidRPr="00412292" w:rsidRDefault="007F2D74" w:rsidP="007F2D74">
      <w:pPr>
        <w:tabs>
          <w:tab w:val="left" w:pos="708"/>
        </w:tabs>
        <w:ind w:firstLine="709"/>
        <w:jc w:val="both"/>
        <w:rPr>
          <w:sz w:val="20"/>
          <w:szCs w:val="20"/>
        </w:rPr>
      </w:pPr>
      <w:r w:rsidRPr="00412292">
        <w:rPr>
          <w:sz w:val="20"/>
          <w:szCs w:val="20"/>
        </w:rPr>
        <w:t>1.1.Часть 1 статьи 7.1 Устава дополнить пунктом 16 следующего содержания:</w:t>
      </w:r>
    </w:p>
    <w:p w:rsidR="007F2D74" w:rsidRPr="00412292" w:rsidRDefault="007F2D74" w:rsidP="007F2D74">
      <w:pPr>
        <w:ind w:firstLine="709"/>
        <w:jc w:val="both"/>
        <w:rPr>
          <w:sz w:val="20"/>
          <w:szCs w:val="20"/>
        </w:rPr>
      </w:pPr>
      <w:r w:rsidRPr="00412292">
        <w:rPr>
          <w:sz w:val="20"/>
          <w:szCs w:val="20"/>
        </w:rPr>
        <w:t xml:space="preserve">«16) осуществление мероприятий в сфере профилактики правонарушений, предусмотренных </w:t>
      </w:r>
      <w:hyperlink r:id="rId14" w:history="1">
        <w:r w:rsidRPr="00412292">
          <w:rPr>
            <w:sz w:val="20"/>
            <w:szCs w:val="20"/>
          </w:rPr>
          <w:t>Федеральным законом</w:t>
        </w:r>
      </w:hyperlink>
      <w:r w:rsidRPr="00412292">
        <w:rPr>
          <w:sz w:val="20"/>
          <w:szCs w:val="20"/>
        </w:rPr>
        <w:t xml:space="preserve"> «Об основах системы профилактики правонарушений в Российской Федерации».</w:t>
      </w:r>
    </w:p>
    <w:p w:rsidR="007F2D74" w:rsidRPr="00412292" w:rsidRDefault="007F2D74" w:rsidP="007F2D74">
      <w:pPr>
        <w:ind w:firstLine="709"/>
        <w:jc w:val="both"/>
        <w:rPr>
          <w:sz w:val="20"/>
          <w:szCs w:val="20"/>
        </w:rPr>
      </w:pPr>
      <w:r w:rsidRPr="00412292">
        <w:rPr>
          <w:sz w:val="20"/>
          <w:szCs w:val="20"/>
        </w:rPr>
        <w:t>1.2. Часть 7 статьи 11 Устава следует изложить в новой редакции:</w:t>
      </w:r>
    </w:p>
    <w:p w:rsidR="007F2D74" w:rsidRPr="00412292" w:rsidRDefault="007F2D74" w:rsidP="007F2D74">
      <w:pPr>
        <w:ind w:firstLine="709"/>
        <w:jc w:val="both"/>
        <w:rPr>
          <w:sz w:val="20"/>
          <w:szCs w:val="20"/>
        </w:rPr>
      </w:pPr>
      <w:r w:rsidRPr="00412292">
        <w:rPr>
          <w:sz w:val="20"/>
          <w:szCs w:val="20"/>
        </w:rPr>
        <w:t xml:space="preserve">«7. </w:t>
      </w:r>
      <w:proofErr w:type="gramStart"/>
      <w:r w:rsidRPr="00412292">
        <w:rPr>
          <w:sz w:val="20"/>
          <w:szCs w:val="20"/>
        </w:rPr>
        <w:t xml:space="preserve">Глава Каратузского сельсовета - глава администрации Каратузского сельсовета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w:t>
      </w:r>
      <w:hyperlink r:id="rId15" w:history="1">
        <w:r w:rsidRPr="00412292">
          <w:rPr>
            <w:sz w:val="20"/>
            <w:szCs w:val="20"/>
          </w:rPr>
          <w:t>Федеральным законом</w:t>
        </w:r>
      </w:hyperlink>
      <w:r w:rsidRPr="00412292">
        <w:rPr>
          <w:sz w:val="20"/>
          <w:szCs w:val="20"/>
        </w:rPr>
        <w:t xml:space="preserve"> от 3 декабря 2012 года №230-ФЗ «О контроле за соответствием расходов лиц, замещающих государственные должности, и иных лиц их доходам», </w:t>
      </w:r>
      <w:hyperlink r:id="rId16" w:history="1">
        <w:r w:rsidRPr="00412292">
          <w:rPr>
            <w:sz w:val="20"/>
            <w:szCs w:val="20"/>
          </w:rPr>
          <w:t>Федеральным законом</w:t>
        </w:r>
      </w:hyperlink>
      <w:r w:rsidRPr="00412292">
        <w:rPr>
          <w:sz w:val="20"/>
          <w:szCs w:val="20"/>
        </w:rPr>
        <w:t xml:space="preserve"> от 7 мая 2013 года №79-ФЗ «О запрете отдельным категориям</w:t>
      </w:r>
      <w:proofErr w:type="gramEnd"/>
      <w:r w:rsidRPr="00412292">
        <w:rPr>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2D74" w:rsidRPr="00412292" w:rsidRDefault="007F2D74" w:rsidP="007F2D74">
      <w:pPr>
        <w:ind w:firstLine="709"/>
        <w:jc w:val="both"/>
        <w:rPr>
          <w:sz w:val="20"/>
          <w:szCs w:val="20"/>
        </w:rPr>
      </w:pPr>
      <w:r w:rsidRPr="00412292">
        <w:rPr>
          <w:sz w:val="20"/>
          <w:szCs w:val="20"/>
        </w:rPr>
        <w:t>1.3. Часть 1 статьи 15 изложить в новой редакции:</w:t>
      </w:r>
    </w:p>
    <w:p w:rsidR="007F2D74" w:rsidRPr="00412292" w:rsidRDefault="007F2D74" w:rsidP="007F2D74">
      <w:pPr>
        <w:ind w:firstLine="709"/>
        <w:jc w:val="both"/>
        <w:rPr>
          <w:sz w:val="20"/>
          <w:szCs w:val="20"/>
        </w:rPr>
      </w:pPr>
      <w:r w:rsidRPr="00412292">
        <w:rPr>
          <w:sz w:val="20"/>
          <w:szCs w:val="20"/>
        </w:rPr>
        <w:lastRenderedPageBreak/>
        <w:t xml:space="preserve">«1. В случае досрочного </w:t>
      </w:r>
      <w:proofErr w:type="gramStart"/>
      <w:r w:rsidRPr="00412292">
        <w:rPr>
          <w:sz w:val="20"/>
          <w:szCs w:val="20"/>
        </w:rPr>
        <w:t>прекращения полномочий Главы сельсовета применения</w:t>
      </w:r>
      <w:proofErr w:type="gramEnd"/>
      <w:r w:rsidRPr="00412292">
        <w:rPr>
          <w:sz w:val="20"/>
          <w:szCs w:val="20"/>
        </w:rPr>
        <w:t xml:space="preserve">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или уполномоченный муниципальный служащий, определяемые в соответствии с уставом».</w:t>
      </w:r>
    </w:p>
    <w:p w:rsidR="007F2D74" w:rsidRPr="00412292" w:rsidRDefault="007F2D74" w:rsidP="007F2D74">
      <w:pPr>
        <w:ind w:firstLine="709"/>
        <w:jc w:val="both"/>
        <w:rPr>
          <w:sz w:val="20"/>
          <w:szCs w:val="20"/>
        </w:rPr>
      </w:pPr>
      <w:r w:rsidRPr="00412292">
        <w:rPr>
          <w:sz w:val="20"/>
          <w:szCs w:val="20"/>
        </w:rPr>
        <w:t>1.4.Первое предложение части 5 статьи 18 изложить в новой редакции:</w:t>
      </w:r>
    </w:p>
    <w:p w:rsidR="007F2D74" w:rsidRPr="00412292" w:rsidRDefault="007F2D74" w:rsidP="007F2D74">
      <w:pPr>
        <w:ind w:firstLine="709"/>
        <w:jc w:val="both"/>
        <w:rPr>
          <w:sz w:val="20"/>
          <w:szCs w:val="20"/>
        </w:rPr>
      </w:pPr>
      <w:r w:rsidRPr="00412292">
        <w:rPr>
          <w:sz w:val="20"/>
          <w:szCs w:val="20"/>
        </w:rPr>
        <w:t>«5. Депутатом Совета может быть избран гражданин Российской Федерации, достигший на день голосования 18-летнего возраста, обладающий избирательным правом».</w:t>
      </w:r>
    </w:p>
    <w:p w:rsidR="007F2D74" w:rsidRPr="00412292" w:rsidRDefault="007F2D74" w:rsidP="007F2D74">
      <w:pPr>
        <w:ind w:firstLine="709"/>
        <w:jc w:val="both"/>
        <w:rPr>
          <w:sz w:val="20"/>
          <w:szCs w:val="20"/>
        </w:rPr>
      </w:pPr>
      <w:r w:rsidRPr="00412292">
        <w:rPr>
          <w:sz w:val="20"/>
          <w:szCs w:val="20"/>
        </w:rPr>
        <w:t>1.5. Часть 1 статьи 20 следует изложить в новой редакции:</w:t>
      </w:r>
    </w:p>
    <w:p w:rsidR="007F2D74" w:rsidRPr="00412292" w:rsidRDefault="007F2D74" w:rsidP="007F2D74">
      <w:pPr>
        <w:ind w:firstLine="709"/>
        <w:jc w:val="both"/>
        <w:rPr>
          <w:sz w:val="20"/>
          <w:szCs w:val="20"/>
        </w:rPr>
      </w:pPr>
      <w:r w:rsidRPr="00412292">
        <w:rPr>
          <w:sz w:val="20"/>
          <w:szCs w:val="20"/>
        </w:rPr>
        <w:t>«1. Депутатом Совета может быть избран гражданин Российской Федерации, достигший на день голосования 18-летнего возраста, обладающим пассивным избирательным правом в соответствии с федеральным избирательным законодательством».</w:t>
      </w:r>
    </w:p>
    <w:p w:rsidR="007F2D74" w:rsidRPr="00412292" w:rsidRDefault="007F2D74" w:rsidP="007F2D74">
      <w:pPr>
        <w:tabs>
          <w:tab w:val="left" w:pos="708"/>
        </w:tabs>
        <w:ind w:firstLine="709"/>
        <w:jc w:val="both"/>
        <w:rPr>
          <w:sz w:val="20"/>
          <w:szCs w:val="20"/>
        </w:rPr>
      </w:pPr>
      <w:r w:rsidRPr="00412292">
        <w:rPr>
          <w:sz w:val="20"/>
          <w:szCs w:val="20"/>
        </w:rPr>
        <w:t>1.6. Пункт 3 части 2 статьи 31.1 Устава следует исключить.</w:t>
      </w:r>
    </w:p>
    <w:p w:rsidR="007F2D74" w:rsidRPr="00412292" w:rsidRDefault="007F2D74" w:rsidP="007F2D74">
      <w:pPr>
        <w:tabs>
          <w:tab w:val="left" w:pos="708"/>
        </w:tabs>
        <w:ind w:firstLine="709"/>
        <w:jc w:val="both"/>
        <w:rPr>
          <w:sz w:val="20"/>
          <w:szCs w:val="20"/>
        </w:rPr>
      </w:pPr>
      <w:r w:rsidRPr="00412292">
        <w:rPr>
          <w:sz w:val="20"/>
          <w:szCs w:val="20"/>
        </w:rPr>
        <w:t>1.7. Пункт 1 части 2 статьи 37.3 Устава следует изложить в новой редакции:</w:t>
      </w:r>
    </w:p>
    <w:p w:rsidR="007F2D74" w:rsidRPr="00412292" w:rsidRDefault="007F2D74" w:rsidP="007F2D74">
      <w:pPr>
        <w:ind w:firstLine="709"/>
        <w:jc w:val="both"/>
        <w:rPr>
          <w:sz w:val="20"/>
          <w:szCs w:val="20"/>
        </w:rPr>
      </w:pPr>
      <w:r w:rsidRPr="00412292">
        <w:rPr>
          <w:sz w:val="20"/>
          <w:szCs w:val="20"/>
        </w:rPr>
        <w:t xml:space="preserve">«1) проект устава сельсовета, а также проект решения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7" w:history="1">
        <w:r w:rsidRPr="00412292">
          <w:rPr>
            <w:sz w:val="20"/>
            <w:szCs w:val="20"/>
          </w:rPr>
          <w:t>Конституции</w:t>
        </w:r>
      </w:hyperlink>
      <w:r w:rsidRPr="00412292">
        <w:rPr>
          <w:sz w:val="20"/>
          <w:szCs w:val="20"/>
        </w:rPr>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7F2D74" w:rsidRPr="00412292" w:rsidRDefault="007F2D74" w:rsidP="007F2D74">
      <w:pPr>
        <w:tabs>
          <w:tab w:val="left" w:pos="708"/>
        </w:tabs>
        <w:ind w:firstLine="709"/>
        <w:jc w:val="both"/>
        <w:rPr>
          <w:rFonts w:eastAsiaTheme="minorHAnsi"/>
          <w:sz w:val="20"/>
          <w:szCs w:val="20"/>
          <w:lang w:eastAsia="en-US"/>
        </w:rPr>
      </w:pPr>
      <w:r w:rsidRPr="00412292">
        <w:rPr>
          <w:rStyle w:val="HTML1"/>
          <w:rFonts w:ascii="Times New Roman" w:hAnsi="Times New Roman" w:cs="Times New Roman"/>
        </w:rPr>
        <w:t>1.8. Второе предложение части 3 статьи 54 дополнить текстом следующего содержания: «</w:t>
      </w:r>
      <w:r w:rsidRPr="00412292">
        <w:rPr>
          <w:sz w:val="20"/>
          <w:szCs w:val="20"/>
        </w:rPr>
        <w:t>с</w:t>
      </w:r>
      <w:r w:rsidRPr="00412292">
        <w:rPr>
          <w:rFonts w:eastAsiaTheme="minorHAnsi"/>
          <w:sz w:val="20"/>
          <w:szCs w:val="20"/>
          <w:lang w:eastAsia="en-US"/>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F2D74" w:rsidRPr="00412292" w:rsidRDefault="007F2D74" w:rsidP="007F2D74">
      <w:pPr>
        <w:tabs>
          <w:tab w:val="left" w:pos="708"/>
        </w:tabs>
        <w:ind w:firstLine="709"/>
        <w:jc w:val="both"/>
        <w:rPr>
          <w:rFonts w:eastAsiaTheme="minorHAnsi"/>
          <w:sz w:val="20"/>
          <w:szCs w:val="20"/>
          <w:lang w:eastAsia="en-US"/>
        </w:rPr>
      </w:pPr>
      <w:r w:rsidRPr="00412292">
        <w:rPr>
          <w:rFonts w:eastAsiaTheme="minorHAnsi"/>
          <w:sz w:val="20"/>
          <w:szCs w:val="20"/>
          <w:lang w:eastAsia="en-US"/>
        </w:rPr>
        <w:t>1.9. Часть 3 дополнить абзацем следующего содержания:</w:t>
      </w:r>
    </w:p>
    <w:p w:rsidR="007F2D74" w:rsidRPr="00412292" w:rsidRDefault="007F2D74" w:rsidP="007F2D74">
      <w:pPr>
        <w:tabs>
          <w:tab w:val="left" w:pos="708"/>
        </w:tabs>
        <w:ind w:firstLine="709"/>
        <w:jc w:val="both"/>
        <w:rPr>
          <w:rFonts w:eastAsiaTheme="minorHAnsi"/>
          <w:sz w:val="20"/>
          <w:szCs w:val="20"/>
          <w:lang w:eastAsia="en-US"/>
        </w:rPr>
      </w:pPr>
      <w:r w:rsidRPr="00412292">
        <w:rPr>
          <w:rFonts w:eastAsiaTheme="minorHAnsi"/>
          <w:sz w:val="20"/>
          <w:szCs w:val="20"/>
          <w:lang w:eastAsia="en-US"/>
        </w:rPr>
        <w:t>«Минимальный размер пенсии за выслугу лет составляет 1000,0 (Одна тысяча) рублей»</w:t>
      </w:r>
    </w:p>
    <w:p w:rsidR="007F2D74" w:rsidRPr="00412292" w:rsidRDefault="007F2D74" w:rsidP="007F2D74">
      <w:pPr>
        <w:tabs>
          <w:tab w:val="left" w:pos="708"/>
        </w:tabs>
        <w:ind w:firstLine="709"/>
        <w:jc w:val="both"/>
        <w:rPr>
          <w:rFonts w:eastAsiaTheme="minorHAnsi"/>
          <w:sz w:val="20"/>
          <w:szCs w:val="20"/>
          <w:lang w:eastAsia="en-US"/>
        </w:rPr>
      </w:pPr>
      <w:r w:rsidRPr="00412292">
        <w:rPr>
          <w:rFonts w:eastAsiaTheme="minorHAnsi"/>
          <w:sz w:val="20"/>
          <w:szCs w:val="20"/>
          <w:lang w:eastAsia="en-US"/>
        </w:rPr>
        <w:t>1.10. Часть 6 статьи 54 изложить в следующей редакции:</w:t>
      </w:r>
    </w:p>
    <w:p w:rsidR="007F2D74" w:rsidRPr="00412292" w:rsidRDefault="007F2D74" w:rsidP="007F2D74">
      <w:pPr>
        <w:tabs>
          <w:tab w:val="left" w:pos="708"/>
        </w:tabs>
        <w:ind w:firstLine="709"/>
        <w:jc w:val="both"/>
        <w:rPr>
          <w:rFonts w:eastAsiaTheme="minorHAnsi"/>
          <w:sz w:val="20"/>
          <w:szCs w:val="20"/>
          <w:lang w:eastAsia="en-US"/>
        </w:rPr>
      </w:pPr>
      <w:r w:rsidRPr="00412292">
        <w:rPr>
          <w:rFonts w:eastAsiaTheme="minorHAnsi"/>
          <w:sz w:val="20"/>
          <w:szCs w:val="20"/>
          <w:lang w:eastAsia="en-US"/>
        </w:rPr>
        <w:t xml:space="preserve">«6. Порядок назначения пенсии за выслугу лет устанавливается в соответствии с пунктом 6 статьи 8 Закона Красноярского края </w:t>
      </w:r>
      <w:r w:rsidRPr="00412292">
        <w:rPr>
          <w:sz w:val="20"/>
          <w:szCs w:val="20"/>
        </w:rPr>
        <w:t>от 26 июня 2008 г.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7F2D74" w:rsidRPr="00412292" w:rsidRDefault="007F2D74" w:rsidP="007F2D74">
      <w:pPr>
        <w:tabs>
          <w:tab w:val="left" w:pos="708"/>
        </w:tabs>
        <w:ind w:firstLine="709"/>
        <w:jc w:val="both"/>
        <w:rPr>
          <w:rFonts w:eastAsiaTheme="minorHAnsi"/>
          <w:sz w:val="20"/>
          <w:szCs w:val="20"/>
          <w:lang w:eastAsia="en-US"/>
        </w:rPr>
      </w:pPr>
      <w:r w:rsidRPr="00412292">
        <w:rPr>
          <w:rFonts w:eastAsiaTheme="minorHAnsi"/>
          <w:sz w:val="20"/>
          <w:szCs w:val="20"/>
          <w:lang w:eastAsia="en-US"/>
        </w:rPr>
        <w:t>1.11. Часть 7 статьи 54 следует исключить.</w:t>
      </w:r>
    </w:p>
    <w:p w:rsidR="007F2D74" w:rsidRPr="00412292" w:rsidRDefault="007F2D74" w:rsidP="007F2D74">
      <w:pPr>
        <w:tabs>
          <w:tab w:val="left" w:pos="708"/>
        </w:tabs>
        <w:ind w:firstLine="709"/>
        <w:jc w:val="both"/>
        <w:rPr>
          <w:rFonts w:eastAsiaTheme="minorHAnsi"/>
          <w:sz w:val="20"/>
          <w:szCs w:val="20"/>
          <w:lang w:eastAsia="en-US"/>
        </w:rPr>
      </w:pPr>
      <w:r w:rsidRPr="00412292">
        <w:rPr>
          <w:rFonts w:eastAsiaTheme="minorHAnsi"/>
          <w:sz w:val="20"/>
          <w:szCs w:val="20"/>
          <w:lang w:eastAsia="en-US"/>
        </w:rPr>
        <w:t xml:space="preserve">1.12. В части 8 статьи 54 после слов «установленным статьей 8» слова «закона края» следует заменить словами «Закона Красноярского края </w:t>
      </w:r>
      <w:r w:rsidRPr="00412292">
        <w:rPr>
          <w:sz w:val="20"/>
          <w:szCs w:val="20"/>
        </w:rPr>
        <w:t>от 26 июня 2008 г. №6-1832</w:t>
      </w:r>
      <w:r w:rsidRPr="00412292">
        <w:rPr>
          <w:rFonts w:eastAsiaTheme="minorHAnsi"/>
          <w:sz w:val="20"/>
          <w:szCs w:val="20"/>
          <w:lang w:eastAsia="en-US"/>
        </w:rPr>
        <w:t>».</w:t>
      </w:r>
    </w:p>
    <w:p w:rsidR="007F2D74" w:rsidRPr="00412292" w:rsidRDefault="007F2D74" w:rsidP="007F2D74">
      <w:pPr>
        <w:ind w:firstLine="709"/>
        <w:jc w:val="both"/>
        <w:rPr>
          <w:sz w:val="20"/>
          <w:szCs w:val="20"/>
        </w:rPr>
      </w:pPr>
      <w:r w:rsidRPr="00412292">
        <w:rPr>
          <w:sz w:val="20"/>
          <w:szCs w:val="20"/>
        </w:rPr>
        <w:t>1.13. Часть 4статьи 57 следует изложить в новой редакции:</w:t>
      </w:r>
    </w:p>
    <w:p w:rsidR="007F2D74" w:rsidRPr="00554865" w:rsidRDefault="007F2D74" w:rsidP="007F2D74">
      <w:pPr>
        <w:ind w:firstLine="709"/>
        <w:jc w:val="both"/>
        <w:rPr>
          <w:sz w:val="20"/>
          <w:szCs w:val="20"/>
        </w:rPr>
      </w:pPr>
      <w:r w:rsidRPr="00412292">
        <w:rPr>
          <w:sz w:val="20"/>
          <w:szCs w:val="20"/>
        </w:rPr>
        <w:t xml:space="preserve">«4. </w:t>
      </w:r>
      <w:proofErr w:type="gramStart"/>
      <w:r w:rsidRPr="00412292">
        <w:rPr>
          <w:sz w:val="20"/>
          <w:szCs w:val="20"/>
        </w:rPr>
        <w:t xml:space="preserve">Проект устава сельсовета, а также проект решения о внесении изменений и дополнений в данный устав подлежит вынесению на публичные слушания в соответствии с настоящим уставом, кроме случаев, когда в устав сельсовета вносятся изменения в форме точного воспроизведения положений </w:t>
      </w:r>
      <w:hyperlink r:id="rId18" w:history="1">
        <w:r w:rsidRPr="00412292">
          <w:rPr>
            <w:sz w:val="20"/>
            <w:szCs w:val="20"/>
          </w:rPr>
          <w:t>Конституции</w:t>
        </w:r>
      </w:hyperlink>
      <w:r w:rsidRPr="00412292">
        <w:rPr>
          <w:sz w:val="20"/>
          <w:szCs w:val="20"/>
        </w:rPr>
        <w:t xml:space="preserve"> Российской Федерации, федеральных законов, конституции (устава) или законов субъекта Российской Федерации в целях приведения данного</w:t>
      </w:r>
      <w:r w:rsidRPr="00554865">
        <w:rPr>
          <w:sz w:val="20"/>
          <w:szCs w:val="20"/>
        </w:rPr>
        <w:t xml:space="preserve"> </w:t>
      </w:r>
      <w:bookmarkEnd w:id="1"/>
      <w:r w:rsidRPr="00554865">
        <w:rPr>
          <w:sz w:val="20"/>
          <w:szCs w:val="20"/>
        </w:rPr>
        <w:t>устава в соответствие с этими нормативными</w:t>
      </w:r>
      <w:proofErr w:type="gramEnd"/>
      <w:r w:rsidRPr="00554865">
        <w:rPr>
          <w:sz w:val="20"/>
          <w:szCs w:val="20"/>
        </w:rPr>
        <w:t xml:space="preserve"> правовыми актами. </w:t>
      </w:r>
      <w:proofErr w:type="gramStart"/>
      <w:r w:rsidRPr="00554865">
        <w:rPr>
          <w:sz w:val="20"/>
          <w:szCs w:val="20"/>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вносятся изменения в форме точного воспроизведения положений </w:t>
      </w:r>
      <w:hyperlink r:id="rId19" w:history="1">
        <w:r w:rsidRPr="00554865">
          <w:rPr>
            <w:sz w:val="20"/>
            <w:szCs w:val="20"/>
          </w:rPr>
          <w:t>Конституции</w:t>
        </w:r>
      </w:hyperlink>
      <w:r w:rsidRPr="00554865">
        <w:rPr>
          <w:sz w:val="20"/>
          <w:szCs w:val="20"/>
        </w:rPr>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w:t>
      </w:r>
      <w:proofErr w:type="gramEnd"/>
      <w:r w:rsidRPr="00554865">
        <w:rPr>
          <w:sz w:val="20"/>
          <w:szCs w:val="20"/>
        </w:rPr>
        <w:t xml:space="preserve"> актами».</w:t>
      </w:r>
    </w:p>
    <w:p w:rsidR="007F2D74" w:rsidRPr="00554865" w:rsidRDefault="007F2D74" w:rsidP="007F2D74">
      <w:pPr>
        <w:ind w:firstLine="566"/>
        <w:jc w:val="both"/>
        <w:rPr>
          <w:sz w:val="20"/>
          <w:szCs w:val="20"/>
        </w:rPr>
      </w:pPr>
      <w:r w:rsidRPr="00554865">
        <w:rPr>
          <w:sz w:val="20"/>
          <w:szCs w:val="20"/>
        </w:rPr>
        <w:t xml:space="preserve">2. </w:t>
      </w:r>
      <w:proofErr w:type="gramStart"/>
      <w:r w:rsidRPr="00554865">
        <w:rPr>
          <w:sz w:val="20"/>
          <w:szCs w:val="20"/>
        </w:rPr>
        <w:t>Контроль за</w:t>
      </w:r>
      <w:proofErr w:type="gramEnd"/>
      <w:r w:rsidRPr="00554865">
        <w:rPr>
          <w:sz w:val="20"/>
          <w:szCs w:val="20"/>
        </w:rPr>
        <w:t xml:space="preserve"> исполнением настоящего Решения оставляю за собой.</w:t>
      </w:r>
    </w:p>
    <w:p w:rsidR="007F2D74" w:rsidRPr="00554865" w:rsidRDefault="007F2D74" w:rsidP="007F2D74">
      <w:pPr>
        <w:ind w:firstLine="566"/>
        <w:jc w:val="both"/>
        <w:rPr>
          <w:sz w:val="20"/>
          <w:szCs w:val="20"/>
        </w:rPr>
      </w:pPr>
      <w:r w:rsidRPr="00554865">
        <w:rPr>
          <w:sz w:val="20"/>
          <w:szCs w:val="20"/>
        </w:rPr>
        <w:t>3. Настоящее Решение о внесении изменений и дополнений в Устав Каратузского сельсовета Красноярского края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7F2D74" w:rsidRPr="00554865" w:rsidRDefault="007F2D74" w:rsidP="007F2D74">
      <w:pPr>
        <w:ind w:firstLine="566"/>
        <w:jc w:val="both"/>
        <w:rPr>
          <w:sz w:val="20"/>
          <w:szCs w:val="20"/>
        </w:rPr>
      </w:pPr>
      <w:r w:rsidRPr="00554865">
        <w:rPr>
          <w:sz w:val="20"/>
          <w:szCs w:val="20"/>
        </w:rPr>
        <w:t>4. Глава Каратузского сельсовета обязан опубликовать (обнародовать) зарегистрированное Решение о внесении изменений и дополнений в Устав Каратузского сельсовета Красноярского края, в течени</w:t>
      </w:r>
      <w:proofErr w:type="gramStart"/>
      <w:r w:rsidRPr="00554865">
        <w:rPr>
          <w:sz w:val="20"/>
          <w:szCs w:val="20"/>
        </w:rPr>
        <w:t>и</w:t>
      </w:r>
      <w:proofErr w:type="gramEnd"/>
      <w:r w:rsidRPr="00554865">
        <w:rPr>
          <w:sz w:val="20"/>
          <w:szCs w:val="20"/>
        </w:rPr>
        <w:t xml:space="preserve"> семи дней со дня его поступления из Управления Министерства юстиции Российской Федерации по Красноярскому краю. </w:t>
      </w:r>
    </w:p>
    <w:p w:rsidR="007F2D74" w:rsidRPr="00554865" w:rsidRDefault="007F2D74" w:rsidP="007F2D74">
      <w:pPr>
        <w:ind w:right="-1"/>
        <w:jc w:val="both"/>
        <w:rPr>
          <w:sz w:val="20"/>
          <w:szCs w:val="20"/>
        </w:rPr>
      </w:pPr>
    </w:p>
    <w:p w:rsidR="007F2D74" w:rsidRPr="00554865" w:rsidRDefault="007F2D74" w:rsidP="007F2D74">
      <w:pPr>
        <w:ind w:right="-1"/>
        <w:jc w:val="both"/>
        <w:rPr>
          <w:sz w:val="20"/>
          <w:szCs w:val="20"/>
        </w:rPr>
      </w:pPr>
    </w:p>
    <w:p w:rsidR="007F2D74" w:rsidRPr="00554865" w:rsidRDefault="007F2D74" w:rsidP="007F2D74">
      <w:pPr>
        <w:ind w:right="-1"/>
        <w:jc w:val="both"/>
        <w:rPr>
          <w:sz w:val="20"/>
          <w:szCs w:val="20"/>
        </w:rPr>
      </w:pPr>
      <w:r w:rsidRPr="00554865">
        <w:rPr>
          <w:sz w:val="20"/>
          <w:szCs w:val="20"/>
        </w:rPr>
        <w:t xml:space="preserve">Председатель Каратузского сельского  </w:t>
      </w:r>
    </w:p>
    <w:p w:rsidR="007F2D74" w:rsidRPr="00554865" w:rsidRDefault="007F2D74" w:rsidP="007F2D74">
      <w:pPr>
        <w:ind w:right="-1"/>
        <w:jc w:val="both"/>
        <w:rPr>
          <w:sz w:val="20"/>
          <w:szCs w:val="20"/>
        </w:rPr>
      </w:pPr>
      <w:r w:rsidRPr="00554865">
        <w:rPr>
          <w:sz w:val="20"/>
          <w:szCs w:val="20"/>
        </w:rPr>
        <w:t>Совета депутатов</w:t>
      </w:r>
      <w:r w:rsidRPr="00554865">
        <w:rPr>
          <w:sz w:val="20"/>
          <w:szCs w:val="20"/>
        </w:rPr>
        <w:tab/>
      </w:r>
      <w:r w:rsidRPr="00554865">
        <w:rPr>
          <w:sz w:val="20"/>
          <w:szCs w:val="20"/>
        </w:rPr>
        <w:tab/>
      </w:r>
      <w:r w:rsidRPr="00554865">
        <w:rPr>
          <w:sz w:val="20"/>
          <w:szCs w:val="20"/>
        </w:rPr>
        <w:tab/>
      </w:r>
      <w:r w:rsidRPr="00554865">
        <w:rPr>
          <w:sz w:val="20"/>
          <w:szCs w:val="20"/>
        </w:rPr>
        <w:tab/>
      </w:r>
      <w:r w:rsidRPr="00554865">
        <w:rPr>
          <w:sz w:val="20"/>
          <w:szCs w:val="20"/>
        </w:rPr>
        <w:tab/>
      </w:r>
      <w:r w:rsidRPr="00554865">
        <w:rPr>
          <w:sz w:val="20"/>
          <w:szCs w:val="20"/>
        </w:rPr>
        <w:tab/>
      </w:r>
      <w:r w:rsidRPr="00554865">
        <w:rPr>
          <w:sz w:val="20"/>
          <w:szCs w:val="20"/>
        </w:rPr>
        <w:tab/>
      </w:r>
      <w:r w:rsidRPr="00554865">
        <w:rPr>
          <w:sz w:val="20"/>
          <w:szCs w:val="20"/>
        </w:rPr>
        <w:tab/>
      </w:r>
      <w:r w:rsidRPr="00554865">
        <w:rPr>
          <w:sz w:val="20"/>
          <w:szCs w:val="20"/>
        </w:rPr>
        <w:tab/>
        <w:t>О.В.</w:t>
      </w:r>
      <w:r>
        <w:rPr>
          <w:sz w:val="20"/>
          <w:szCs w:val="20"/>
        </w:rPr>
        <w:t xml:space="preserve"> </w:t>
      </w:r>
      <w:r w:rsidRPr="00554865">
        <w:rPr>
          <w:sz w:val="20"/>
          <w:szCs w:val="20"/>
        </w:rPr>
        <w:t>Федосеева</w:t>
      </w:r>
    </w:p>
    <w:p w:rsidR="007F2D74" w:rsidRPr="00554865" w:rsidRDefault="007F2D74" w:rsidP="007F2D74">
      <w:pPr>
        <w:ind w:right="-1"/>
        <w:jc w:val="both"/>
        <w:rPr>
          <w:sz w:val="20"/>
          <w:szCs w:val="20"/>
        </w:rPr>
      </w:pPr>
    </w:p>
    <w:p w:rsidR="007F2D74" w:rsidRPr="00554865" w:rsidRDefault="007F2D74" w:rsidP="007F2D74">
      <w:pPr>
        <w:ind w:right="-1"/>
        <w:jc w:val="both"/>
        <w:rPr>
          <w:sz w:val="20"/>
          <w:szCs w:val="20"/>
        </w:rPr>
      </w:pPr>
    </w:p>
    <w:p w:rsidR="007F2D74" w:rsidRDefault="007F2D74" w:rsidP="007F2D74">
      <w:pPr>
        <w:ind w:right="-1"/>
        <w:jc w:val="both"/>
        <w:rPr>
          <w:sz w:val="20"/>
          <w:szCs w:val="20"/>
        </w:rPr>
      </w:pPr>
      <w:r w:rsidRPr="00554865">
        <w:rPr>
          <w:sz w:val="20"/>
          <w:szCs w:val="20"/>
        </w:rPr>
        <w:t>Глава Каратузского сельсовета</w:t>
      </w:r>
      <w:r w:rsidRPr="00554865">
        <w:rPr>
          <w:sz w:val="20"/>
          <w:szCs w:val="20"/>
        </w:rPr>
        <w:tab/>
      </w:r>
      <w:r w:rsidRPr="00554865">
        <w:rPr>
          <w:sz w:val="20"/>
          <w:szCs w:val="20"/>
        </w:rPr>
        <w:tab/>
      </w:r>
      <w:r w:rsidRPr="00554865">
        <w:rPr>
          <w:sz w:val="20"/>
          <w:szCs w:val="20"/>
        </w:rPr>
        <w:tab/>
      </w:r>
      <w:r w:rsidRPr="00554865">
        <w:rPr>
          <w:sz w:val="20"/>
          <w:szCs w:val="20"/>
        </w:rPr>
        <w:tab/>
      </w:r>
      <w:r>
        <w:rPr>
          <w:sz w:val="20"/>
          <w:szCs w:val="20"/>
        </w:rPr>
        <w:t xml:space="preserve">                              </w:t>
      </w:r>
      <w:r w:rsidRPr="00554865">
        <w:rPr>
          <w:sz w:val="20"/>
          <w:szCs w:val="20"/>
        </w:rPr>
        <w:tab/>
      </w:r>
      <w:r w:rsidRPr="00554865">
        <w:rPr>
          <w:sz w:val="20"/>
          <w:szCs w:val="20"/>
        </w:rPr>
        <w:tab/>
        <w:t>А.А. Саар</w:t>
      </w:r>
    </w:p>
    <w:p w:rsidR="007F2D74" w:rsidRDefault="007F2D74" w:rsidP="007F2D74">
      <w:pPr>
        <w:ind w:right="-1"/>
        <w:jc w:val="both"/>
        <w:rPr>
          <w:sz w:val="20"/>
          <w:szCs w:val="20"/>
        </w:rPr>
      </w:pPr>
    </w:p>
    <w:p w:rsidR="007F2D74" w:rsidRDefault="007F2D74" w:rsidP="007F2D74">
      <w:pPr>
        <w:ind w:right="-1"/>
        <w:jc w:val="both"/>
        <w:rPr>
          <w:sz w:val="20"/>
          <w:szCs w:val="20"/>
        </w:rPr>
      </w:pPr>
    </w:p>
    <w:p w:rsidR="007F2D74" w:rsidRPr="00554865" w:rsidRDefault="007F2D74" w:rsidP="007F2D74">
      <w:pPr>
        <w:ind w:right="-1"/>
        <w:jc w:val="both"/>
        <w:rPr>
          <w:sz w:val="20"/>
          <w:szCs w:val="20"/>
        </w:rPr>
      </w:pPr>
    </w:p>
    <w:p w:rsidR="007F2D74" w:rsidRDefault="007F2D74" w:rsidP="0029055E">
      <w:pPr>
        <w:jc w:val="both"/>
        <w:rPr>
          <w:sz w:val="20"/>
          <w:szCs w:val="20"/>
        </w:rPr>
      </w:pPr>
    </w:p>
    <w:p w:rsidR="007F2D74" w:rsidRDefault="007F2D74" w:rsidP="0029055E">
      <w:pPr>
        <w:jc w:val="both"/>
        <w:rPr>
          <w:sz w:val="20"/>
          <w:szCs w:val="20"/>
        </w:rPr>
      </w:pPr>
    </w:p>
    <w:p w:rsidR="007F2D74" w:rsidRDefault="007F2D74" w:rsidP="0029055E">
      <w:pPr>
        <w:jc w:val="both"/>
        <w:rPr>
          <w:sz w:val="20"/>
          <w:szCs w:val="20"/>
        </w:rPr>
      </w:pPr>
    </w:p>
    <w:p w:rsidR="007F2D74" w:rsidRPr="00412292" w:rsidRDefault="007F2D74" w:rsidP="007F2D74">
      <w:pPr>
        <w:pStyle w:val="afe"/>
        <w:jc w:val="center"/>
        <w:rPr>
          <w:rStyle w:val="afd"/>
          <w:rFonts w:ascii="Times New Roman" w:hAnsi="Times New Roman"/>
          <w:b w:val="0"/>
          <w:sz w:val="20"/>
          <w:szCs w:val="20"/>
        </w:rPr>
      </w:pPr>
      <w:r w:rsidRPr="00412292">
        <w:rPr>
          <w:rStyle w:val="afd"/>
          <w:rFonts w:ascii="Times New Roman" w:hAnsi="Times New Roman"/>
          <w:b w:val="0"/>
          <w:sz w:val="20"/>
          <w:szCs w:val="20"/>
        </w:rPr>
        <w:t>КАРАТУЗСКИЙ СЕЛЬСКИЙ СОВЕТ ДЕПУТАТОВ</w:t>
      </w:r>
    </w:p>
    <w:p w:rsidR="007F2D74" w:rsidRPr="00412292" w:rsidRDefault="007F2D74" w:rsidP="007F2D74">
      <w:pPr>
        <w:pStyle w:val="afe"/>
        <w:jc w:val="center"/>
        <w:rPr>
          <w:rStyle w:val="afd"/>
          <w:rFonts w:ascii="Times New Roman" w:hAnsi="Times New Roman"/>
          <w:b w:val="0"/>
          <w:sz w:val="20"/>
          <w:szCs w:val="20"/>
        </w:rPr>
      </w:pPr>
      <w:r w:rsidRPr="00412292">
        <w:rPr>
          <w:rStyle w:val="afd"/>
          <w:rFonts w:ascii="Times New Roman" w:hAnsi="Times New Roman"/>
          <w:b w:val="0"/>
          <w:sz w:val="20"/>
          <w:szCs w:val="20"/>
        </w:rPr>
        <w:t>КАРАТУЗСКОГО РАЙОНА КРАСНОЯРСКОГО КРАЯ</w:t>
      </w:r>
    </w:p>
    <w:p w:rsidR="007F2D74" w:rsidRPr="00412292" w:rsidRDefault="007F2D74" w:rsidP="007F2D74">
      <w:pPr>
        <w:pStyle w:val="afe"/>
        <w:rPr>
          <w:rStyle w:val="afd"/>
          <w:rFonts w:ascii="Times New Roman" w:hAnsi="Times New Roman"/>
          <w:b w:val="0"/>
          <w:sz w:val="20"/>
          <w:szCs w:val="20"/>
        </w:rPr>
      </w:pPr>
    </w:p>
    <w:p w:rsidR="007F2D74" w:rsidRPr="00412292" w:rsidRDefault="007F2D74" w:rsidP="007F2D74">
      <w:pPr>
        <w:pStyle w:val="afe"/>
        <w:jc w:val="center"/>
        <w:rPr>
          <w:rStyle w:val="afd"/>
          <w:rFonts w:ascii="Times New Roman" w:hAnsi="Times New Roman"/>
          <w:b w:val="0"/>
          <w:sz w:val="20"/>
          <w:szCs w:val="20"/>
        </w:rPr>
      </w:pPr>
      <w:r w:rsidRPr="00412292">
        <w:rPr>
          <w:rStyle w:val="afd"/>
          <w:rFonts w:ascii="Times New Roman" w:hAnsi="Times New Roman"/>
          <w:b w:val="0"/>
          <w:sz w:val="20"/>
          <w:szCs w:val="20"/>
        </w:rPr>
        <w:t>РЕШЕНИЕ</w:t>
      </w:r>
    </w:p>
    <w:p w:rsidR="007F2D74" w:rsidRPr="00412292" w:rsidRDefault="007F2D74" w:rsidP="007F2D74">
      <w:pPr>
        <w:pStyle w:val="afe"/>
        <w:jc w:val="center"/>
        <w:rPr>
          <w:rStyle w:val="afd"/>
          <w:rFonts w:ascii="Times New Roman" w:hAnsi="Times New Roman"/>
          <w:b w:val="0"/>
          <w:sz w:val="20"/>
          <w:szCs w:val="20"/>
        </w:rPr>
      </w:pPr>
    </w:p>
    <w:p w:rsidR="007F2D74" w:rsidRPr="00412292" w:rsidRDefault="007F2D74" w:rsidP="007F2D74">
      <w:pPr>
        <w:pStyle w:val="afe"/>
        <w:jc w:val="center"/>
        <w:rPr>
          <w:rStyle w:val="afd"/>
          <w:rFonts w:ascii="Times New Roman" w:hAnsi="Times New Roman"/>
          <w:b w:val="0"/>
          <w:sz w:val="20"/>
          <w:szCs w:val="20"/>
        </w:rPr>
      </w:pPr>
      <w:r w:rsidRPr="00412292">
        <w:rPr>
          <w:rStyle w:val="afd"/>
          <w:rFonts w:ascii="Times New Roman" w:hAnsi="Times New Roman"/>
          <w:b w:val="0"/>
          <w:sz w:val="20"/>
          <w:szCs w:val="20"/>
        </w:rPr>
        <w:t>25.08.2017г.</w:t>
      </w:r>
      <w:r w:rsidRPr="00412292">
        <w:rPr>
          <w:rStyle w:val="afd"/>
          <w:rFonts w:ascii="Times New Roman" w:hAnsi="Times New Roman"/>
          <w:b w:val="0"/>
          <w:sz w:val="20"/>
          <w:szCs w:val="20"/>
        </w:rPr>
        <w:tab/>
      </w:r>
      <w:r w:rsidRPr="00412292">
        <w:rPr>
          <w:rStyle w:val="afd"/>
          <w:rFonts w:ascii="Times New Roman" w:hAnsi="Times New Roman"/>
          <w:b w:val="0"/>
          <w:sz w:val="20"/>
          <w:szCs w:val="20"/>
        </w:rPr>
        <w:tab/>
      </w:r>
      <w:r w:rsidRPr="00412292">
        <w:rPr>
          <w:rStyle w:val="afd"/>
          <w:rFonts w:ascii="Times New Roman" w:hAnsi="Times New Roman"/>
          <w:b w:val="0"/>
          <w:sz w:val="20"/>
          <w:szCs w:val="20"/>
        </w:rPr>
        <w:tab/>
      </w:r>
      <w:r w:rsidRPr="00412292">
        <w:rPr>
          <w:rStyle w:val="afd"/>
          <w:rFonts w:ascii="Times New Roman" w:hAnsi="Times New Roman"/>
          <w:b w:val="0"/>
          <w:sz w:val="20"/>
          <w:szCs w:val="20"/>
        </w:rPr>
        <w:tab/>
        <w:t xml:space="preserve">с. Каратузское </w:t>
      </w:r>
      <w:r w:rsidRPr="00412292">
        <w:rPr>
          <w:rStyle w:val="afd"/>
          <w:rFonts w:ascii="Times New Roman" w:hAnsi="Times New Roman"/>
          <w:b w:val="0"/>
          <w:sz w:val="20"/>
          <w:szCs w:val="20"/>
        </w:rPr>
        <w:tab/>
      </w:r>
      <w:r w:rsidRPr="00412292">
        <w:rPr>
          <w:rStyle w:val="afd"/>
          <w:rFonts w:ascii="Times New Roman" w:hAnsi="Times New Roman"/>
          <w:b w:val="0"/>
          <w:sz w:val="20"/>
          <w:szCs w:val="20"/>
        </w:rPr>
        <w:tab/>
      </w:r>
      <w:r w:rsidRPr="00412292">
        <w:rPr>
          <w:rStyle w:val="afd"/>
          <w:rFonts w:ascii="Times New Roman" w:hAnsi="Times New Roman"/>
          <w:b w:val="0"/>
          <w:sz w:val="20"/>
          <w:szCs w:val="20"/>
        </w:rPr>
        <w:tab/>
      </w:r>
      <w:r w:rsidRPr="00412292">
        <w:rPr>
          <w:rStyle w:val="afd"/>
          <w:rFonts w:ascii="Times New Roman" w:hAnsi="Times New Roman"/>
          <w:b w:val="0"/>
          <w:sz w:val="20"/>
          <w:szCs w:val="20"/>
        </w:rPr>
        <w:tab/>
        <w:t>№11-80</w:t>
      </w:r>
    </w:p>
    <w:p w:rsidR="007F2D74" w:rsidRPr="00412292" w:rsidRDefault="007F2D74" w:rsidP="007F2D74">
      <w:pPr>
        <w:pStyle w:val="afe"/>
        <w:rPr>
          <w:rStyle w:val="afd"/>
          <w:rFonts w:ascii="Times New Roman" w:hAnsi="Times New Roman"/>
          <w:b w:val="0"/>
          <w:sz w:val="20"/>
          <w:szCs w:val="20"/>
        </w:rPr>
      </w:pPr>
    </w:p>
    <w:p w:rsidR="007F2D74" w:rsidRPr="00412292" w:rsidRDefault="007F2D74" w:rsidP="007F2D74">
      <w:pPr>
        <w:pStyle w:val="afe"/>
        <w:ind w:right="3020"/>
        <w:rPr>
          <w:rStyle w:val="afd"/>
          <w:rFonts w:ascii="Times New Roman" w:hAnsi="Times New Roman"/>
          <w:b w:val="0"/>
          <w:sz w:val="20"/>
          <w:szCs w:val="20"/>
        </w:rPr>
      </w:pPr>
      <w:r w:rsidRPr="00412292">
        <w:rPr>
          <w:rStyle w:val="afd"/>
          <w:rFonts w:ascii="Times New Roman" w:hAnsi="Times New Roman"/>
          <w:b w:val="0"/>
          <w:sz w:val="20"/>
          <w:szCs w:val="20"/>
        </w:rPr>
        <w:t xml:space="preserve">Об отмене решения от 07.06.2017г. №10-69 «О внесении изменений в Устав Каратузского сельсовета Каратузского района Красноярского края </w:t>
      </w:r>
    </w:p>
    <w:p w:rsidR="007F2D74" w:rsidRPr="00412292" w:rsidRDefault="007F2D74" w:rsidP="007F2D74">
      <w:pPr>
        <w:pStyle w:val="afe"/>
        <w:rPr>
          <w:rStyle w:val="afd"/>
          <w:rFonts w:ascii="Times New Roman" w:hAnsi="Times New Roman"/>
          <w:b w:val="0"/>
          <w:sz w:val="20"/>
          <w:szCs w:val="20"/>
        </w:rPr>
      </w:pPr>
    </w:p>
    <w:p w:rsidR="007F2D74" w:rsidRPr="00412292" w:rsidRDefault="007F2D74" w:rsidP="007F2D74">
      <w:pPr>
        <w:pStyle w:val="afe"/>
        <w:ind w:firstLine="720"/>
        <w:jc w:val="both"/>
        <w:rPr>
          <w:rStyle w:val="afd"/>
          <w:rFonts w:ascii="Times New Roman" w:hAnsi="Times New Roman"/>
          <w:b w:val="0"/>
          <w:sz w:val="20"/>
          <w:szCs w:val="20"/>
        </w:rPr>
      </w:pPr>
      <w:r w:rsidRPr="00412292">
        <w:rPr>
          <w:rStyle w:val="afd"/>
          <w:rFonts w:ascii="Times New Roman" w:hAnsi="Times New Roman"/>
          <w:b w:val="0"/>
          <w:sz w:val="20"/>
          <w:szCs w:val="20"/>
        </w:rPr>
        <w:t xml:space="preserve">В соответствии с главой 7 Федерального закона от 06.10.2003№ 131-ФЗ «Об общих принципах организации местного самоуправления в Российской Федерации», руководствуясь разделом III Регламента Каратузского сельского Совета депутатов, статьей 26 Устава Каратузского сельсовета Каратузского района Красноярского края, </w:t>
      </w:r>
      <w:proofErr w:type="spellStart"/>
      <w:r w:rsidRPr="00412292">
        <w:rPr>
          <w:rStyle w:val="afd"/>
          <w:rFonts w:ascii="Times New Roman" w:hAnsi="Times New Roman"/>
          <w:b w:val="0"/>
          <w:sz w:val="20"/>
          <w:szCs w:val="20"/>
        </w:rPr>
        <w:t>Каратузский</w:t>
      </w:r>
      <w:proofErr w:type="spellEnd"/>
      <w:r w:rsidRPr="00412292">
        <w:rPr>
          <w:rStyle w:val="afd"/>
          <w:rFonts w:ascii="Times New Roman" w:hAnsi="Times New Roman"/>
          <w:b w:val="0"/>
          <w:sz w:val="20"/>
          <w:szCs w:val="20"/>
        </w:rPr>
        <w:t xml:space="preserve"> сельский Совет депутатов РЕШИЛ:</w:t>
      </w:r>
    </w:p>
    <w:p w:rsidR="007F2D74" w:rsidRPr="00412292" w:rsidRDefault="007F2D74" w:rsidP="007F2D74">
      <w:pPr>
        <w:widowControl w:val="0"/>
        <w:numPr>
          <w:ilvl w:val="0"/>
          <w:numId w:val="32"/>
        </w:numPr>
        <w:autoSpaceDE w:val="0"/>
        <w:autoSpaceDN w:val="0"/>
        <w:adjustRightInd w:val="0"/>
        <w:ind w:left="0" w:firstLine="720"/>
        <w:jc w:val="both"/>
        <w:rPr>
          <w:rStyle w:val="afd"/>
          <w:b w:val="0"/>
          <w:sz w:val="20"/>
          <w:szCs w:val="20"/>
        </w:rPr>
      </w:pPr>
      <w:r w:rsidRPr="00412292">
        <w:rPr>
          <w:sz w:val="20"/>
          <w:szCs w:val="20"/>
        </w:rPr>
        <w:t xml:space="preserve">Отменить решение Каратузского сельского Совета депутатов </w:t>
      </w:r>
      <w:r w:rsidRPr="00412292">
        <w:rPr>
          <w:rStyle w:val="afd"/>
          <w:b w:val="0"/>
          <w:sz w:val="20"/>
          <w:szCs w:val="20"/>
        </w:rPr>
        <w:t>от 07.06.2017г. №10-69 «О внесении изменений в Устав Каратузского сельсовета Каратузского района Красноярского края»</w:t>
      </w:r>
    </w:p>
    <w:p w:rsidR="007F2D74" w:rsidRPr="00412292" w:rsidRDefault="007F2D74" w:rsidP="007F2D74">
      <w:pPr>
        <w:pStyle w:val="ConsNormal"/>
        <w:keepLines/>
        <w:numPr>
          <w:ilvl w:val="0"/>
          <w:numId w:val="32"/>
        </w:numPr>
        <w:ind w:left="0" w:firstLine="720"/>
        <w:jc w:val="both"/>
        <w:rPr>
          <w:rFonts w:ascii="Times New Roman" w:hAnsi="Times New Roman" w:cs="Times New Roman"/>
        </w:rPr>
      </w:pPr>
      <w:proofErr w:type="gramStart"/>
      <w:r w:rsidRPr="00412292">
        <w:rPr>
          <w:rFonts w:ascii="Times New Roman" w:hAnsi="Times New Roman" w:cs="Times New Roman"/>
        </w:rPr>
        <w:t>Контроль за</w:t>
      </w:r>
      <w:proofErr w:type="gramEnd"/>
      <w:r w:rsidRPr="00412292">
        <w:rPr>
          <w:rFonts w:ascii="Times New Roman" w:hAnsi="Times New Roman" w:cs="Times New Roman"/>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r w:rsidRPr="00412292">
        <w:rPr>
          <w:rFonts w:ascii="Times New Roman" w:hAnsi="Times New Roman" w:cs="Times New Roman"/>
          <w:i/>
        </w:rPr>
        <w:t>.</w:t>
      </w:r>
    </w:p>
    <w:p w:rsidR="007F2D74" w:rsidRPr="00412292" w:rsidRDefault="007F2D74" w:rsidP="007F2D74">
      <w:pPr>
        <w:widowControl w:val="0"/>
        <w:numPr>
          <w:ilvl w:val="0"/>
          <w:numId w:val="32"/>
        </w:numPr>
        <w:autoSpaceDE w:val="0"/>
        <w:autoSpaceDN w:val="0"/>
        <w:adjustRightInd w:val="0"/>
        <w:ind w:left="0" w:right="-1" w:firstLine="720"/>
        <w:jc w:val="both"/>
        <w:rPr>
          <w:sz w:val="20"/>
          <w:szCs w:val="20"/>
        </w:rPr>
      </w:pPr>
      <w:r w:rsidRPr="00412292">
        <w:rPr>
          <w:sz w:val="20"/>
          <w:szCs w:val="20"/>
        </w:rPr>
        <w:t>Решение вступает в силу со дня, следующего за днем его официального опубликования в печатном издании «</w:t>
      </w:r>
      <w:proofErr w:type="spellStart"/>
      <w:r w:rsidRPr="00412292">
        <w:rPr>
          <w:sz w:val="20"/>
          <w:szCs w:val="20"/>
        </w:rPr>
        <w:t>Каратузский</w:t>
      </w:r>
      <w:proofErr w:type="spellEnd"/>
      <w:r w:rsidRPr="00412292">
        <w:rPr>
          <w:sz w:val="20"/>
          <w:szCs w:val="20"/>
        </w:rPr>
        <w:t xml:space="preserve"> Вестник»</w:t>
      </w:r>
    </w:p>
    <w:p w:rsidR="007F2D74" w:rsidRPr="00412292" w:rsidRDefault="007F2D74" w:rsidP="007F2D74">
      <w:pPr>
        <w:ind w:right="-1"/>
        <w:jc w:val="both"/>
        <w:rPr>
          <w:sz w:val="20"/>
          <w:szCs w:val="20"/>
        </w:rPr>
      </w:pPr>
    </w:p>
    <w:p w:rsidR="007F2D74" w:rsidRPr="00412292" w:rsidRDefault="007F2D74" w:rsidP="007F2D74">
      <w:pPr>
        <w:ind w:right="-1"/>
        <w:jc w:val="both"/>
        <w:rPr>
          <w:sz w:val="20"/>
          <w:szCs w:val="20"/>
        </w:rPr>
      </w:pPr>
      <w:r w:rsidRPr="00412292">
        <w:rPr>
          <w:sz w:val="20"/>
          <w:szCs w:val="20"/>
        </w:rPr>
        <w:t xml:space="preserve">Председатель Каратузского сельского  </w:t>
      </w:r>
    </w:p>
    <w:p w:rsidR="007F2D74" w:rsidRPr="00412292" w:rsidRDefault="007F2D74" w:rsidP="007F2D74">
      <w:pPr>
        <w:ind w:right="-1"/>
        <w:jc w:val="both"/>
        <w:rPr>
          <w:sz w:val="20"/>
          <w:szCs w:val="20"/>
        </w:rPr>
      </w:pPr>
      <w:r w:rsidRPr="00412292">
        <w:rPr>
          <w:sz w:val="20"/>
          <w:szCs w:val="20"/>
        </w:rPr>
        <w:t>Совета депутатов</w:t>
      </w:r>
      <w:r w:rsidRPr="00412292">
        <w:rPr>
          <w:sz w:val="20"/>
          <w:szCs w:val="20"/>
        </w:rPr>
        <w:tab/>
      </w:r>
      <w:r w:rsidRPr="00412292">
        <w:rPr>
          <w:sz w:val="20"/>
          <w:szCs w:val="20"/>
        </w:rPr>
        <w:tab/>
      </w:r>
      <w:r w:rsidRPr="00412292">
        <w:rPr>
          <w:sz w:val="20"/>
          <w:szCs w:val="20"/>
        </w:rPr>
        <w:tab/>
      </w:r>
      <w:r w:rsidRPr="00412292">
        <w:rPr>
          <w:sz w:val="20"/>
          <w:szCs w:val="20"/>
        </w:rPr>
        <w:tab/>
      </w:r>
      <w:r w:rsidRPr="00412292">
        <w:rPr>
          <w:sz w:val="20"/>
          <w:szCs w:val="20"/>
        </w:rPr>
        <w:tab/>
      </w:r>
      <w:r w:rsidRPr="00412292">
        <w:rPr>
          <w:sz w:val="20"/>
          <w:szCs w:val="20"/>
        </w:rPr>
        <w:tab/>
      </w:r>
      <w:r w:rsidRPr="00412292">
        <w:rPr>
          <w:sz w:val="20"/>
          <w:szCs w:val="20"/>
        </w:rPr>
        <w:tab/>
      </w:r>
      <w:r w:rsidRPr="00412292">
        <w:rPr>
          <w:sz w:val="20"/>
          <w:szCs w:val="20"/>
        </w:rPr>
        <w:tab/>
      </w:r>
      <w:r w:rsidRPr="00412292">
        <w:rPr>
          <w:sz w:val="20"/>
          <w:szCs w:val="20"/>
        </w:rPr>
        <w:tab/>
        <w:t>О.В</w:t>
      </w:r>
      <w:proofErr w:type="gramStart"/>
      <w:r w:rsidRPr="00412292">
        <w:rPr>
          <w:sz w:val="20"/>
          <w:szCs w:val="20"/>
        </w:rPr>
        <w:t xml:space="preserve"> .</w:t>
      </w:r>
      <w:proofErr w:type="gramEnd"/>
      <w:r w:rsidRPr="00412292">
        <w:rPr>
          <w:sz w:val="20"/>
          <w:szCs w:val="20"/>
        </w:rPr>
        <w:t>Федосеева</w:t>
      </w:r>
    </w:p>
    <w:p w:rsidR="007F2D74" w:rsidRDefault="007F2D74" w:rsidP="007F2D74">
      <w:pPr>
        <w:ind w:right="-1"/>
        <w:jc w:val="both"/>
        <w:rPr>
          <w:sz w:val="20"/>
          <w:szCs w:val="20"/>
        </w:rPr>
      </w:pPr>
      <w:r w:rsidRPr="00412292">
        <w:rPr>
          <w:sz w:val="20"/>
          <w:szCs w:val="20"/>
        </w:rPr>
        <w:t>Глава Каратузского сельсовета</w:t>
      </w:r>
      <w:r w:rsidRPr="00412292">
        <w:rPr>
          <w:sz w:val="20"/>
          <w:szCs w:val="20"/>
        </w:rPr>
        <w:tab/>
      </w:r>
      <w:r w:rsidRPr="00412292">
        <w:rPr>
          <w:sz w:val="20"/>
          <w:szCs w:val="20"/>
        </w:rPr>
        <w:tab/>
      </w:r>
      <w:r w:rsidRPr="00412292">
        <w:rPr>
          <w:sz w:val="20"/>
          <w:szCs w:val="20"/>
        </w:rPr>
        <w:tab/>
      </w:r>
      <w:r w:rsidRPr="00412292">
        <w:rPr>
          <w:sz w:val="20"/>
          <w:szCs w:val="20"/>
        </w:rPr>
        <w:tab/>
      </w:r>
      <w:r w:rsidRPr="00412292">
        <w:rPr>
          <w:sz w:val="20"/>
          <w:szCs w:val="20"/>
        </w:rPr>
        <w:tab/>
      </w:r>
      <w:r w:rsidRPr="00412292">
        <w:rPr>
          <w:sz w:val="20"/>
          <w:szCs w:val="20"/>
        </w:rPr>
        <w:tab/>
        <w:t xml:space="preserve">                            А.А. Саар</w:t>
      </w:r>
    </w:p>
    <w:p w:rsidR="00412292" w:rsidRPr="00412292" w:rsidRDefault="00412292" w:rsidP="007F2D74">
      <w:pPr>
        <w:ind w:right="-1"/>
        <w:jc w:val="both"/>
        <w:rPr>
          <w:sz w:val="20"/>
          <w:szCs w:val="20"/>
        </w:rPr>
      </w:pPr>
    </w:p>
    <w:p w:rsidR="00412292" w:rsidRPr="00412292" w:rsidRDefault="00412292" w:rsidP="007F2D74">
      <w:pPr>
        <w:ind w:right="-1"/>
        <w:jc w:val="both"/>
        <w:rPr>
          <w:sz w:val="20"/>
          <w:szCs w:val="20"/>
        </w:rPr>
      </w:pPr>
    </w:p>
    <w:p w:rsidR="00412292" w:rsidRPr="00412292" w:rsidRDefault="00412292" w:rsidP="007F2D74">
      <w:pPr>
        <w:ind w:right="-1"/>
        <w:jc w:val="both"/>
        <w:rPr>
          <w:sz w:val="20"/>
          <w:szCs w:val="20"/>
        </w:rPr>
      </w:pPr>
    </w:p>
    <w:p w:rsidR="00412292" w:rsidRPr="00412292" w:rsidRDefault="00412292" w:rsidP="007F2D74">
      <w:pPr>
        <w:ind w:right="-1"/>
        <w:jc w:val="both"/>
        <w:rPr>
          <w:sz w:val="20"/>
          <w:szCs w:val="20"/>
        </w:rPr>
      </w:pPr>
    </w:p>
    <w:p w:rsidR="00412292" w:rsidRPr="00412292" w:rsidRDefault="00412292" w:rsidP="007F2D74">
      <w:pPr>
        <w:ind w:right="-1"/>
        <w:jc w:val="both"/>
        <w:rPr>
          <w:sz w:val="20"/>
          <w:szCs w:val="20"/>
        </w:rPr>
      </w:pPr>
    </w:p>
    <w:p w:rsidR="00412292" w:rsidRPr="00412292" w:rsidRDefault="00412292" w:rsidP="007F2D74">
      <w:pPr>
        <w:ind w:right="-1"/>
        <w:jc w:val="both"/>
        <w:rPr>
          <w:sz w:val="20"/>
          <w:szCs w:val="20"/>
        </w:rPr>
      </w:pPr>
    </w:p>
    <w:p w:rsidR="00412292" w:rsidRDefault="00412292" w:rsidP="007F2D74">
      <w:pPr>
        <w:ind w:right="-1"/>
        <w:jc w:val="both"/>
        <w:rPr>
          <w:sz w:val="20"/>
          <w:szCs w:val="20"/>
        </w:rPr>
      </w:pPr>
    </w:p>
    <w:p w:rsidR="00412292" w:rsidRDefault="00412292" w:rsidP="007F2D74">
      <w:pPr>
        <w:ind w:right="-1"/>
        <w:jc w:val="both"/>
        <w:rPr>
          <w:sz w:val="20"/>
          <w:szCs w:val="20"/>
        </w:rPr>
      </w:pPr>
    </w:p>
    <w:p w:rsidR="00412292" w:rsidRDefault="00412292" w:rsidP="007F2D74">
      <w:pPr>
        <w:ind w:right="-1"/>
        <w:jc w:val="both"/>
        <w:rPr>
          <w:sz w:val="20"/>
          <w:szCs w:val="20"/>
        </w:rPr>
      </w:pPr>
    </w:p>
    <w:p w:rsidR="00412292" w:rsidRDefault="00412292" w:rsidP="007F2D74">
      <w:pPr>
        <w:ind w:right="-1"/>
        <w:jc w:val="both"/>
        <w:rPr>
          <w:sz w:val="20"/>
          <w:szCs w:val="20"/>
        </w:rPr>
      </w:pPr>
    </w:p>
    <w:p w:rsidR="00412292" w:rsidRDefault="00412292" w:rsidP="007F2D74">
      <w:pPr>
        <w:ind w:right="-1"/>
        <w:jc w:val="both"/>
        <w:rPr>
          <w:sz w:val="20"/>
          <w:szCs w:val="20"/>
        </w:rPr>
      </w:pPr>
    </w:p>
    <w:p w:rsidR="00412292" w:rsidRDefault="00412292" w:rsidP="007F2D74">
      <w:pPr>
        <w:ind w:right="-1"/>
        <w:jc w:val="both"/>
        <w:rPr>
          <w:sz w:val="20"/>
          <w:szCs w:val="20"/>
        </w:rPr>
      </w:pPr>
    </w:p>
    <w:p w:rsidR="00412292" w:rsidRDefault="00412292" w:rsidP="007F2D74">
      <w:pPr>
        <w:ind w:right="-1"/>
        <w:jc w:val="both"/>
        <w:rPr>
          <w:sz w:val="20"/>
          <w:szCs w:val="20"/>
        </w:rPr>
      </w:pPr>
    </w:p>
    <w:p w:rsidR="007F2D74" w:rsidRPr="00EC1A14" w:rsidRDefault="007F2D74" w:rsidP="007F2D74">
      <w:pPr>
        <w:ind w:right="-1"/>
        <w:jc w:val="center"/>
        <w:rPr>
          <w:color w:val="1A1A1A" w:themeColor="background1" w:themeShade="1A"/>
          <w:sz w:val="20"/>
          <w:szCs w:val="20"/>
        </w:rPr>
      </w:pPr>
      <w:r w:rsidRPr="00EC1A14">
        <w:rPr>
          <w:color w:val="1A1A1A" w:themeColor="background1" w:themeShade="1A"/>
          <w:sz w:val="20"/>
          <w:szCs w:val="20"/>
        </w:rPr>
        <w:t>КАРАТУЗСКИЙ СЕЛЬСКИЙ СОВЕТ ДЕПУТАТОВ</w:t>
      </w:r>
    </w:p>
    <w:p w:rsidR="007F2D74" w:rsidRPr="00EC1A14" w:rsidRDefault="007F2D74" w:rsidP="007F2D74">
      <w:pPr>
        <w:ind w:right="-1"/>
        <w:jc w:val="center"/>
        <w:rPr>
          <w:color w:val="1A1A1A" w:themeColor="background1" w:themeShade="1A"/>
          <w:sz w:val="20"/>
          <w:szCs w:val="20"/>
        </w:rPr>
      </w:pPr>
    </w:p>
    <w:p w:rsidR="007F2D74" w:rsidRDefault="007F2D74" w:rsidP="007F2D74">
      <w:pPr>
        <w:ind w:right="-1"/>
        <w:jc w:val="center"/>
        <w:rPr>
          <w:color w:val="1A1A1A" w:themeColor="background1" w:themeShade="1A"/>
          <w:sz w:val="20"/>
          <w:szCs w:val="20"/>
        </w:rPr>
      </w:pPr>
      <w:r w:rsidRPr="00EC1A14">
        <w:rPr>
          <w:color w:val="1A1A1A" w:themeColor="background1" w:themeShade="1A"/>
          <w:sz w:val="20"/>
          <w:szCs w:val="20"/>
        </w:rPr>
        <w:t>РЕШЕНИЕ</w:t>
      </w:r>
    </w:p>
    <w:p w:rsidR="007F2D74" w:rsidRPr="00EC1A14" w:rsidRDefault="007F2D74" w:rsidP="007F2D74">
      <w:pPr>
        <w:ind w:right="-1"/>
        <w:jc w:val="center"/>
        <w:rPr>
          <w:color w:val="1A1A1A" w:themeColor="background1" w:themeShade="1A"/>
          <w:sz w:val="20"/>
          <w:szCs w:val="20"/>
        </w:rPr>
      </w:pPr>
    </w:p>
    <w:p w:rsidR="007F2D74" w:rsidRPr="00EC1A14" w:rsidRDefault="007F2D74" w:rsidP="007F2D74">
      <w:pPr>
        <w:jc w:val="center"/>
        <w:rPr>
          <w:color w:val="1A1A1A" w:themeColor="background1" w:themeShade="1A"/>
          <w:sz w:val="20"/>
          <w:szCs w:val="20"/>
        </w:rPr>
      </w:pPr>
      <w:r w:rsidRPr="00EC1A14">
        <w:rPr>
          <w:color w:val="1A1A1A" w:themeColor="background1" w:themeShade="1A"/>
          <w:sz w:val="20"/>
          <w:szCs w:val="20"/>
        </w:rPr>
        <w:t>25.08.2017                                  с. Каратузское                                        №11-81</w:t>
      </w:r>
    </w:p>
    <w:p w:rsidR="007F2D74" w:rsidRPr="00EC1A14" w:rsidRDefault="007F2D74" w:rsidP="007F2D74">
      <w:pPr>
        <w:ind w:firstLine="709"/>
        <w:jc w:val="both"/>
        <w:rPr>
          <w:i/>
          <w:color w:val="1A1A1A" w:themeColor="background1" w:themeShade="1A"/>
          <w:sz w:val="20"/>
          <w:szCs w:val="20"/>
        </w:rPr>
      </w:pPr>
    </w:p>
    <w:p w:rsidR="007F2D74" w:rsidRPr="00EC1A14" w:rsidRDefault="007F2D74" w:rsidP="00412292">
      <w:pPr>
        <w:pStyle w:val="ConsPlusTitle"/>
        <w:ind w:right="4252"/>
        <w:jc w:val="both"/>
        <w:rPr>
          <w:bCs/>
          <w:color w:val="1A1A1A" w:themeColor="background1" w:themeShade="1A"/>
          <w:sz w:val="20"/>
        </w:rPr>
      </w:pPr>
      <w:r w:rsidRPr="00EC1A14">
        <w:rPr>
          <w:rFonts w:ascii="Times New Roman" w:hAnsi="Times New Roman" w:cs="Times New Roman"/>
          <w:b w:val="0"/>
          <w:color w:val="1A1A1A" w:themeColor="background1" w:themeShade="1A"/>
          <w:sz w:val="20"/>
        </w:rPr>
        <w:t xml:space="preserve">Об утверждении Правил благоустройства территории Каратузского сельсовета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В целях обеспечения надлежащего санитарного состояния, чистоты и порядка на территории Каратузского сельсовета, руководствуясь статьями 14, 43 Федерального закона от 06.10.2003 № 131-ФЗ «Об общих принципах организации местного самоуправления в Российской Федерации», в соответствии со статьями 24, 26 Устава, Совет депутатов, РЕШИЛ:</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Утвердить Правила благоустройства территории Каратузского сельсовета, </w:t>
      </w:r>
      <w:proofErr w:type="gramStart"/>
      <w:r w:rsidRPr="00EC1A14">
        <w:rPr>
          <w:bCs/>
          <w:color w:val="1A1A1A" w:themeColor="background1" w:themeShade="1A"/>
          <w:sz w:val="20"/>
          <w:szCs w:val="20"/>
        </w:rPr>
        <w:t>согласно приложения</w:t>
      </w:r>
      <w:proofErr w:type="gramEnd"/>
      <w:r w:rsidRPr="00EC1A14">
        <w:rPr>
          <w:bCs/>
          <w:color w:val="1A1A1A" w:themeColor="background1" w:themeShade="1A"/>
          <w:sz w:val="20"/>
          <w:szCs w:val="20"/>
        </w:rPr>
        <w:t xml:space="preserve">.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Признать утратившим силу решение Каратузского сельского совета депутатов от 17.08.2012 года №12-19 «Об утверждении Правил благоустройства, озеленения и содержания территорий Каратузского сельсовета».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3. </w:t>
      </w:r>
      <w:proofErr w:type="gramStart"/>
      <w:r w:rsidRPr="00EC1A14">
        <w:rPr>
          <w:bCs/>
          <w:color w:val="1A1A1A" w:themeColor="background1" w:themeShade="1A"/>
          <w:sz w:val="20"/>
          <w:szCs w:val="20"/>
        </w:rPr>
        <w:t>Контроль за</w:t>
      </w:r>
      <w:proofErr w:type="gramEnd"/>
      <w:r w:rsidRPr="00EC1A14">
        <w:rPr>
          <w:bCs/>
          <w:color w:val="1A1A1A" w:themeColor="background1" w:themeShade="1A"/>
          <w:sz w:val="20"/>
          <w:szCs w:val="20"/>
        </w:rPr>
        <w:t xml:space="preserve"> исполнением настоящего Решения возлагается на постоянную комиссию по законности, охране общественного порядка, сельскому хозяйству и предпринимательству.</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4. Решение вступает в силу со дня, следующего за днем его официального опубликования в печатном издании «</w:t>
      </w:r>
      <w:proofErr w:type="spellStart"/>
      <w:r w:rsidRPr="00EC1A14">
        <w:rPr>
          <w:bCs/>
          <w:color w:val="1A1A1A" w:themeColor="background1" w:themeShade="1A"/>
          <w:sz w:val="20"/>
          <w:szCs w:val="20"/>
        </w:rPr>
        <w:t>Каратузский</w:t>
      </w:r>
      <w:proofErr w:type="spellEnd"/>
      <w:r w:rsidRPr="00EC1A14">
        <w:rPr>
          <w:bCs/>
          <w:color w:val="1A1A1A" w:themeColor="background1" w:themeShade="1A"/>
          <w:sz w:val="20"/>
          <w:szCs w:val="20"/>
        </w:rPr>
        <w:t xml:space="preserve"> Вестник». </w:t>
      </w:r>
    </w:p>
    <w:p w:rsidR="007F2D74" w:rsidRPr="00EC1A14" w:rsidRDefault="007F2D74" w:rsidP="007F2D74">
      <w:pPr>
        <w:ind w:firstLine="709"/>
        <w:jc w:val="both"/>
        <w:rPr>
          <w:strike/>
          <w:color w:val="1A1A1A" w:themeColor="background1" w:themeShade="1A"/>
          <w:sz w:val="20"/>
          <w:szCs w:val="20"/>
        </w:rPr>
      </w:pPr>
    </w:p>
    <w:p w:rsidR="007F2D74" w:rsidRPr="00EC1A14" w:rsidRDefault="007F2D74" w:rsidP="007F2D74">
      <w:pPr>
        <w:ind w:firstLine="709"/>
        <w:jc w:val="both"/>
        <w:rPr>
          <w:color w:val="1A1A1A" w:themeColor="background1" w:themeShade="1A"/>
          <w:sz w:val="20"/>
          <w:szCs w:val="20"/>
        </w:rPr>
      </w:pPr>
    </w:p>
    <w:p w:rsidR="007F2D74" w:rsidRPr="00EC1A14" w:rsidRDefault="007F2D74" w:rsidP="007F2D74">
      <w:pPr>
        <w:jc w:val="both"/>
        <w:rPr>
          <w:color w:val="1A1A1A" w:themeColor="background1" w:themeShade="1A"/>
          <w:sz w:val="20"/>
          <w:szCs w:val="20"/>
        </w:rPr>
      </w:pPr>
      <w:r w:rsidRPr="00EC1A14">
        <w:rPr>
          <w:color w:val="1A1A1A" w:themeColor="background1" w:themeShade="1A"/>
          <w:sz w:val="20"/>
          <w:szCs w:val="20"/>
        </w:rPr>
        <w:t xml:space="preserve">Председатель Каратузского </w:t>
      </w:r>
    </w:p>
    <w:p w:rsidR="007F2D74" w:rsidRPr="00EC1A14" w:rsidRDefault="007F2D74" w:rsidP="007F2D74">
      <w:pPr>
        <w:jc w:val="both"/>
        <w:rPr>
          <w:color w:val="1A1A1A" w:themeColor="background1" w:themeShade="1A"/>
          <w:sz w:val="20"/>
          <w:szCs w:val="20"/>
        </w:rPr>
      </w:pPr>
      <w:r w:rsidRPr="00EC1A14">
        <w:rPr>
          <w:color w:val="1A1A1A" w:themeColor="background1" w:themeShade="1A"/>
          <w:sz w:val="20"/>
          <w:szCs w:val="20"/>
        </w:rPr>
        <w:t>сельского Совета Депутатов                                                      О.В.</w:t>
      </w:r>
      <w:r>
        <w:rPr>
          <w:color w:val="1A1A1A" w:themeColor="background1" w:themeShade="1A"/>
          <w:sz w:val="20"/>
          <w:szCs w:val="20"/>
        </w:rPr>
        <w:t xml:space="preserve"> </w:t>
      </w:r>
      <w:r w:rsidRPr="00EC1A14">
        <w:rPr>
          <w:color w:val="1A1A1A" w:themeColor="background1" w:themeShade="1A"/>
          <w:sz w:val="20"/>
          <w:szCs w:val="20"/>
        </w:rPr>
        <w:t xml:space="preserve">Федосеева   </w:t>
      </w:r>
    </w:p>
    <w:p w:rsidR="007F2D74" w:rsidRPr="00EC1A14" w:rsidRDefault="007F2D74" w:rsidP="007F2D74">
      <w:pPr>
        <w:jc w:val="both"/>
        <w:rPr>
          <w:color w:val="1A1A1A" w:themeColor="background1" w:themeShade="1A"/>
          <w:sz w:val="20"/>
          <w:szCs w:val="20"/>
        </w:rPr>
      </w:pPr>
    </w:p>
    <w:p w:rsidR="007F2D74" w:rsidRPr="00EC1A14" w:rsidRDefault="007F2D74" w:rsidP="007F2D74">
      <w:pPr>
        <w:jc w:val="both"/>
        <w:rPr>
          <w:color w:val="1A1A1A" w:themeColor="background1" w:themeShade="1A"/>
          <w:sz w:val="20"/>
          <w:szCs w:val="20"/>
        </w:rPr>
      </w:pPr>
    </w:p>
    <w:p w:rsidR="007F2D74" w:rsidRDefault="007F2D74" w:rsidP="007F2D74">
      <w:pPr>
        <w:jc w:val="both"/>
        <w:rPr>
          <w:color w:val="1A1A1A" w:themeColor="background1" w:themeShade="1A"/>
          <w:sz w:val="20"/>
          <w:szCs w:val="20"/>
        </w:rPr>
      </w:pPr>
      <w:r w:rsidRPr="00EC1A14">
        <w:rPr>
          <w:color w:val="1A1A1A" w:themeColor="background1" w:themeShade="1A"/>
          <w:sz w:val="20"/>
          <w:szCs w:val="20"/>
        </w:rPr>
        <w:t>Глава Каратузского сельсовета                                                   А.А. Саар</w:t>
      </w:r>
    </w:p>
    <w:p w:rsidR="007F2D74" w:rsidRDefault="007F2D74" w:rsidP="007F2D74">
      <w:pPr>
        <w:jc w:val="both"/>
        <w:rPr>
          <w:color w:val="1A1A1A" w:themeColor="background1" w:themeShade="1A"/>
          <w:sz w:val="20"/>
          <w:szCs w:val="20"/>
        </w:rPr>
      </w:pPr>
    </w:p>
    <w:p w:rsidR="007F2D74" w:rsidRDefault="007F2D74" w:rsidP="007F2D74">
      <w:pPr>
        <w:jc w:val="both"/>
        <w:rPr>
          <w:color w:val="1A1A1A" w:themeColor="background1" w:themeShade="1A"/>
          <w:sz w:val="20"/>
          <w:szCs w:val="20"/>
        </w:rPr>
      </w:pPr>
    </w:p>
    <w:p w:rsidR="007F2D74" w:rsidRDefault="007F2D74" w:rsidP="007F2D74">
      <w:pPr>
        <w:jc w:val="both"/>
        <w:rPr>
          <w:color w:val="1A1A1A" w:themeColor="background1" w:themeShade="1A"/>
          <w:sz w:val="20"/>
          <w:szCs w:val="20"/>
        </w:rPr>
      </w:pPr>
    </w:p>
    <w:p w:rsidR="007F2D74" w:rsidRDefault="007F2D74" w:rsidP="007F2D74">
      <w:pPr>
        <w:jc w:val="both"/>
        <w:rPr>
          <w:color w:val="1A1A1A" w:themeColor="background1" w:themeShade="1A"/>
          <w:sz w:val="20"/>
          <w:szCs w:val="20"/>
        </w:rPr>
      </w:pPr>
    </w:p>
    <w:p w:rsidR="007F2D74" w:rsidRPr="00EC1A14" w:rsidRDefault="007F2D74" w:rsidP="007F2D74">
      <w:pPr>
        <w:jc w:val="both"/>
        <w:rPr>
          <w:color w:val="1A1A1A" w:themeColor="background1" w:themeShade="1A"/>
          <w:sz w:val="20"/>
          <w:szCs w:val="20"/>
        </w:rPr>
      </w:pPr>
      <w:r>
        <w:rPr>
          <w:color w:val="1A1A1A" w:themeColor="background1" w:themeShade="1A"/>
          <w:sz w:val="20"/>
          <w:szCs w:val="20"/>
        </w:rPr>
        <w:t xml:space="preserve">                                                                                      </w:t>
      </w:r>
      <w:r w:rsidR="00412292">
        <w:rPr>
          <w:color w:val="1A1A1A" w:themeColor="background1" w:themeShade="1A"/>
          <w:sz w:val="20"/>
          <w:szCs w:val="20"/>
        </w:rPr>
        <w:t xml:space="preserve">                    </w:t>
      </w:r>
      <w:r>
        <w:rPr>
          <w:color w:val="1A1A1A" w:themeColor="background1" w:themeShade="1A"/>
          <w:sz w:val="20"/>
          <w:szCs w:val="20"/>
        </w:rPr>
        <w:t>П</w:t>
      </w:r>
      <w:r w:rsidRPr="00EC1A14">
        <w:rPr>
          <w:color w:val="1A1A1A" w:themeColor="background1" w:themeShade="1A"/>
          <w:sz w:val="20"/>
          <w:szCs w:val="20"/>
        </w:rPr>
        <w:t>риложение к Решению №11-81 от 25.8.2017г.</w:t>
      </w:r>
    </w:p>
    <w:p w:rsidR="007F2D74" w:rsidRPr="00EC1A14" w:rsidRDefault="007F2D74" w:rsidP="007F2D74">
      <w:pPr>
        <w:pStyle w:val="ConsPlusTitle"/>
        <w:ind w:firstLine="397"/>
        <w:jc w:val="center"/>
        <w:rPr>
          <w:rFonts w:ascii="Times New Roman" w:hAnsi="Times New Roman" w:cs="Times New Roman"/>
          <w:color w:val="1A1A1A" w:themeColor="background1" w:themeShade="1A"/>
          <w:sz w:val="20"/>
        </w:rPr>
      </w:pPr>
    </w:p>
    <w:p w:rsidR="007F2D74" w:rsidRPr="00EC1A14" w:rsidRDefault="007F2D74" w:rsidP="007F2D74">
      <w:pPr>
        <w:jc w:val="center"/>
        <w:rPr>
          <w:b/>
          <w:color w:val="1A1A1A" w:themeColor="background1" w:themeShade="1A"/>
          <w:sz w:val="20"/>
          <w:szCs w:val="20"/>
        </w:rPr>
      </w:pPr>
      <w:r w:rsidRPr="00EC1A14">
        <w:rPr>
          <w:b/>
          <w:color w:val="1A1A1A" w:themeColor="background1" w:themeShade="1A"/>
          <w:sz w:val="20"/>
          <w:szCs w:val="20"/>
        </w:rPr>
        <w:t>ПРАВИЛА БЛАГОУСТРОЙСТВА ТЕРРИТОРИИ</w:t>
      </w:r>
    </w:p>
    <w:p w:rsidR="007F2D74" w:rsidRPr="00EC1A14" w:rsidRDefault="007F2D74" w:rsidP="007F2D74">
      <w:pPr>
        <w:jc w:val="center"/>
        <w:rPr>
          <w:b/>
          <w:color w:val="1A1A1A" w:themeColor="background1" w:themeShade="1A"/>
          <w:sz w:val="20"/>
          <w:szCs w:val="20"/>
        </w:rPr>
      </w:pPr>
      <w:r w:rsidRPr="00EC1A14">
        <w:rPr>
          <w:b/>
          <w:color w:val="1A1A1A" w:themeColor="background1" w:themeShade="1A"/>
          <w:sz w:val="20"/>
          <w:szCs w:val="20"/>
        </w:rPr>
        <w:t>в Каратузском сельсовете</w:t>
      </w:r>
    </w:p>
    <w:p w:rsidR="007F2D74" w:rsidRPr="00EC1A14" w:rsidRDefault="007F2D74" w:rsidP="007F2D74">
      <w:pPr>
        <w:ind w:firstLine="709"/>
        <w:jc w:val="both"/>
        <w:rPr>
          <w:color w:val="1A1A1A" w:themeColor="background1" w:themeShade="1A"/>
          <w:sz w:val="20"/>
          <w:szCs w:val="20"/>
        </w:rPr>
      </w:pPr>
    </w:p>
    <w:p w:rsidR="007F2D74" w:rsidRPr="00EC1A14" w:rsidRDefault="007F2D74" w:rsidP="007F2D74">
      <w:pPr>
        <w:ind w:firstLine="709"/>
        <w:jc w:val="center"/>
        <w:rPr>
          <w:b/>
          <w:color w:val="1A1A1A" w:themeColor="background1" w:themeShade="1A"/>
          <w:sz w:val="20"/>
          <w:szCs w:val="20"/>
        </w:rPr>
      </w:pPr>
      <w:r w:rsidRPr="00EC1A14">
        <w:rPr>
          <w:b/>
          <w:color w:val="1A1A1A" w:themeColor="background1" w:themeShade="1A"/>
          <w:sz w:val="20"/>
          <w:szCs w:val="20"/>
        </w:rPr>
        <w:t>1. Общие положения</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 xml:space="preserve">1.1. </w:t>
      </w:r>
      <w:proofErr w:type="gramStart"/>
      <w:r w:rsidRPr="00EC1A14">
        <w:rPr>
          <w:color w:val="1A1A1A" w:themeColor="background1" w:themeShade="1A"/>
          <w:sz w:val="20"/>
          <w:szCs w:val="20"/>
        </w:rPr>
        <w:t xml:space="preserve">Правила благоустройства территории </w:t>
      </w:r>
      <w:r w:rsidRPr="00EC1A14">
        <w:rPr>
          <w:bCs/>
          <w:color w:val="1A1A1A" w:themeColor="background1" w:themeShade="1A"/>
          <w:sz w:val="20"/>
          <w:szCs w:val="20"/>
        </w:rPr>
        <w:t>Каратузского сельсовета</w:t>
      </w:r>
      <w:r w:rsidRPr="00EC1A14">
        <w:rPr>
          <w:color w:val="1A1A1A" w:themeColor="background1" w:themeShade="1A"/>
          <w:sz w:val="20"/>
          <w:szCs w:val="20"/>
        </w:rPr>
        <w:t xml:space="preserve"> (далее - Правила) устанавливают требования в сфере благоустройства территории </w:t>
      </w:r>
      <w:r w:rsidRPr="00EC1A14">
        <w:rPr>
          <w:bCs/>
          <w:color w:val="1A1A1A" w:themeColor="background1" w:themeShade="1A"/>
          <w:sz w:val="20"/>
          <w:szCs w:val="20"/>
        </w:rPr>
        <w:t>Каратузского сельсовета</w:t>
      </w:r>
      <w:r w:rsidRPr="00EC1A14">
        <w:rPr>
          <w:color w:val="1A1A1A" w:themeColor="background1" w:themeShade="1A"/>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EC1A14">
        <w:rPr>
          <w:bCs/>
          <w:color w:val="1A1A1A" w:themeColor="background1" w:themeShade="1A"/>
          <w:sz w:val="20"/>
          <w:szCs w:val="20"/>
        </w:rPr>
        <w:t>Каратузского</w:t>
      </w:r>
      <w:proofErr w:type="gramEnd"/>
      <w:r w:rsidRPr="00EC1A14">
        <w:rPr>
          <w:bCs/>
          <w:color w:val="1A1A1A" w:themeColor="background1" w:themeShade="1A"/>
          <w:sz w:val="20"/>
          <w:szCs w:val="20"/>
        </w:rPr>
        <w:t xml:space="preserve"> сельсовета </w:t>
      </w:r>
      <w:r w:rsidRPr="00EC1A14">
        <w:rPr>
          <w:color w:val="1A1A1A" w:themeColor="background1" w:themeShade="1A"/>
          <w:sz w:val="20"/>
          <w:szCs w:val="20"/>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нестационарных торговых объектов, нестационарных объектов сферы услуг¸ элементов благоустройства¸ праздничное оформление территорий). Правила устанавливают параметры для создания безопасной, удобной и привлекательной среды обитания человека на территории Каратузского сельсовета,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маломобильным группам населения по территории Каратузского сельсовета.</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1.2. Настоящие Правила являются обязательными для исполнения физическими и юридическими лицами в границах муниципального образования Каратузского сельсовета.</w:t>
      </w:r>
      <w:r w:rsidRPr="00EC1A14">
        <w:rPr>
          <w:i/>
          <w:color w:val="1A1A1A" w:themeColor="background1" w:themeShade="1A"/>
          <w:sz w:val="20"/>
          <w:szCs w:val="20"/>
        </w:rPr>
        <w:t xml:space="preserve"> </w:t>
      </w:r>
    </w:p>
    <w:p w:rsidR="007F2D74" w:rsidRPr="00EC1A14" w:rsidRDefault="007F2D74" w:rsidP="007F2D74">
      <w:pPr>
        <w:ind w:firstLine="709"/>
        <w:jc w:val="both"/>
        <w:rPr>
          <w:strike/>
          <w:color w:val="1A1A1A" w:themeColor="background1" w:themeShade="1A"/>
          <w:sz w:val="20"/>
          <w:szCs w:val="20"/>
        </w:rPr>
      </w:pPr>
      <w:r w:rsidRPr="00EC1A14">
        <w:rPr>
          <w:color w:val="1A1A1A" w:themeColor="background1" w:themeShade="1A"/>
          <w:sz w:val="20"/>
          <w:szCs w:val="20"/>
        </w:rPr>
        <w:t>1.3. Администрация Каратузского сельсовета осуществляет организацию благоустройства территории Каратузского сельсовета.</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1.4. В настоящих Правилах благоустройства применяются следующие термины с соответствующими определениями:</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 xml:space="preserve">Благоустройство территорий должно быть основано на стратегии развития территорий Каратузского сельсовета и концепции, отражающей потребности жителей муниципального образования </w:t>
      </w:r>
      <w:proofErr w:type="spellStart"/>
      <w:r w:rsidRPr="00EC1A14">
        <w:rPr>
          <w:color w:val="1A1A1A" w:themeColor="background1" w:themeShade="1A"/>
          <w:sz w:val="20"/>
          <w:szCs w:val="20"/>
        </w:rPr>
        <w:t>Каратузский</w:t>
      </w:r>
      <w:proofErr w:type="spellEnd"/>
      <w:r w:rsidRPr="00EC1A14">
        <w:rPr>
          <w:color w:val="1A1A1A" w:themeColor="background1" w:themeShade="1A"/>
          <w:sz w:val="20"/>
          <w:szCs w:val="20"/>
        </w:rPr>
        <w:t xml:space="preserve"> сельсовет.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Нормируемый комплекс элементов благоустройства - необходимое минимальное сочетание элементов благоустройства для создания на территории Каратузского сельсовета безопасной, удобной и привлекательной среды.</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 xml:space="preserve">Объекты нормирования благоустройства территории - территории Каратузского сельсовета,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EC1A14">
        <w:rPr>
          <w:color w:val="1A1A1A" w:themeColor="background1" w:themeShade="1A"/>
          <w:sz w:val="20"/>
          <w:szCs w:val="20"/>
        </w:rPr>
        <w:t>Такими территориями могут являться: площадки различного функционального назначения, пешеходные коммуникации, проезды, общественные пространства, в том числе парки, скверы)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7F2D74" w:rsidRPr="00EC1A14" w:rsidRDefault="007F2D74" w:rsidP="007F2D74">
      <w:pPr>
        <w:ind w:firstLine="709"/>
        <w:jc w:val="both"/>
        <w:rPr>
          <w:rFonts w:eastAsia="Calibri"/>
          <w:color w:val="1A1A1A" w:themeColor="background1" w:themeShade="1A"/>
          <w:sz w:val="20"/>
          <w:szCs w:val="20"/>
          <w:lang w:eastAsia="en-US"/>
        </w:rPr>
      </w:pPr>
      <w:r w:rsidRPr="00EC1A14">
        <w:rPr>
          <w:rFonts w:eastAsia="Calibri"/>
          <w:color w:val="1A1A1A" w:themeColor="background1" w:themeShade="1A"/>
          <w:sz w:val="20"/>
          <w:szCs w:val="20"/>
          <w:lang w:eastAsia="en-US"/>
        </w:rPr>
        <w:t xml:space="preserve">Участие жителей - это процесс обмена информацией и идеями, во время которого жители получают возможность влиять на принятие решений в сфере благоустройства. Участие жителей может быть прямым или опосредованным через общественные организации,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Граница прилегающих территорий определяется:</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на улицах с двухсторонней застройкой по длине занимаемого участка, по ширине - до оси проезжей части улицы;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lastRenderedPageBreak/>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EC1A14">
          <w:rPr>
            <w:bCs/>
            <w:color w:val="1A1A1A" w:themeColor="background1" w:themeShade="1A"/>
            <w:sz w:val="20"/>
            <w:szCs w:val="20"/>
          </w:rPr>
          <w:t>10 метров</w:t>
        </w:r>
      </w:smartTag>
      <w:r w:rsidRPr="00EC1A14">
        <w:rPr>
          <w:bCs/>
          <w:color w:val="1A1A1A" w:themeColor="background1" w:themeShade="1A"/>
          <w:sz w:val="20"/>
          <w:szCs w:val="20"/>
        </w:rPr>
        <w:t xml:space="preserve"> за тротуаром;</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 на строительных площадках - территория не менее </w:t>
      </w:r>
      <w:smartTag w:uri="urn:schemas-microsoft-com:office:smarttags" w:element="metricconverter">
        <w:smartTagPr>
          <w:attr w:name="ProductID" w:val="15 метров"/>
        </w:smartTagPr>
        <w:r w:rsidRPr="00EC1A14">
          <w:rPr>
            <w:bCs/>
            <w:color w:val="1A1A1A" w:themeColor="background1" w:themeShade="1A"/>
            <w:sz w:val="20"/>
            <w:szCs w:val="20"/>
          </w:rPr>
          <w:t>15 метров</w:t>
        </w:r>
      </w:smartTag>
      <w:r w:rsidRPr="00EC1A14">
        <w:rPr>
          <w:bCs/>
          <w:color w:val="1A1A1A" w:themeColor="background1" w:themeShade="1A"/>
          <w:sz w:val="20"/>
          <w:szCs w:val="20"/>
        </w:rPr>
        <w:t xml:space="preserve"> от ограждения стройки по всему периметру.</w:t>
      </w:r>
    </w:p>
    <w:p w:rsidR="007F2D74" w:rsidRPr="00EC1A14" w:rsidRDefault="007F2D74" w:rsidP="007F2D74">
      <w:pPr>
        <w:ind w:firstLine="709"/>
        <w:jc w:val="both"/>
        <w:rPr>
          <w:bCs/>
          <w:color w:val="1A1A1A" w:themeColor="background1" w:themeShade="1A"/>
          <w:sz w:val="20"/>
          <w:szCs w:val="20"/>
        </w:rPr>
      </w:pPr>
    </w:p>
    <w:p w:rsidR="007F2D74" w:rsidRPr="00EC1A14" w:rsidRDefault="007F2D74" w:rsidP="007F2D74">
      <w:pPr>
        <w:ind w:firstLine="709"/>
        <w:jc w:val="center"/>
        <w:rPr>
          <w:b/>
          <w:bCs/>
          <w:color w:val="1A1A1A" w:themeColor="background1" w:themeShade="1A"/>
          <w:sz w:val="20"/>
          <w:szCs w:val="20"/>
        </w:rPr>
      </w:pPr>
      <w:r w:rsidRPr="00EC1A14">
        <w:rPr>
          <w:b/>
          <w:bCs/>
          <w:color w:val="1A1A1A" w:themeColor="background1" w:themeShade="1A"/>
          <w:sz w:val="20"/>
          <w:szCs w:val="20"/>
        </w:rPr>
        <w:t>2. Эксплуатация объектов благоустройства</w:t>
      </w:r>
    </w:p>
    <w:p w:rsidR="007F2D74" w:rsidRPr="00EC1A14" w:rsidRDefault="007F2D74" w:rsidP="007F2D74">
      <w:pPr>
        <w:jc w:val="both"/>
        <w:rPr>
          <w:b/>
          <w:bCs/>
          <w:color w:val="1A1A1A" w:themeColor="background1" w:themeShade="1A"/>
          <w:sz w:val="20"/>
          <w:szCs w:val="20"/>
        </w:rPr>
      </w:pPr>
      <w:r w:rsidRPr="00EC1A14">
        <w:rPr>
          <w:b/>
          <w:bCs/>
          <w:color w:val="1A1A1A" w:themeColor="background1" w:themeShade="1A"/>
          <w:sz w:val="20"/>
          <w:szCs w:val="20"/>
        </w:rPr>
        <w:t>2.1. Порядок уборки и содержания территории Каратузского сельсовета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2.1.1.Физические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Ответственными за содержание объектов в чистоте, </w:t>
      </w:r>
      <w:proofErr w:type="gramStart"/>
      <w:r w:rsidRPr="00EC1A14">
        <w:rPr>
          <w:bCs/>
          <w:color w:val="1A1A1A" w:themeColor="background1" w:themeShade="1A"/>
          <w:sz w:val="20"/>
          <w:szCs w:val="20"/>
        </w:rPr>
        <w:t>согласно</w:t>
      </w:r>
      <w:proofErr w:type="gramEnd"/>
      <w:r w:rsidRPr="00EC1A14">
        <w:rPr>
          <w:bCs/>
          <w:color w:val="1A1A1A" w:themeColor="background1" w:themeShade="1A"/>
          <w:sz w:val="20"/>
          <w:szCs w:val="20"/>
        </w:rPr>
        <w:t xml:space="preserve"> настоящих Правил являются:</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на предприятиях, организациях, учреждениях их руководители, если иное не установлено внутренним распорядительным документом;</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на объектах торговли, оказания услуг руководители объектов торговли (оказания услуг), индивидуальные предприниматели;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на незастроенных территориях – владельцы земельных участков;</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на строительных площадка</w:t>
      </w:r>
      <w:proofErr w:type="gramStart"/>
      <w:r w:rsidRPr="00EC1A14">
        <w:rPr>
          <w:bCs/>
          <w:color w:val="1A1A1A" w:themeColor="background1" w:themeShade="1A"/>
          <w:sz w:val="20"/>
          <w:szCs w:val="20"/>
        </w:rPr>
        <w:t>х-</w:t>
      </w:r>
      <w:proofErr w:type="gramEnd"/>
      <w:r w:rsidRPr="00EC1A14">
        <w:rPr>
          <w:bCs/>
          <w:color w:val="1A1A1A" w:themeColor="background1" w:themeShade="1A"/>
          <w:sz w:val="20"/>
          <w:szCs w:val="20"/>
        </w:rPr>
        <w:t xml:space="preserve"> владельцы земельных участков или руководители организаций подрядчика;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 в частных домовладениях и прочих объектах владельцы домом, объектов, либо лица ими уполномоченные.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2.1.3. Юридические и физические лица, являющиеся собственниками и арендаторами жилых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2.1.4. Определение границ уборки территорий, закреплённых за юридическими и физическими лицами, осуществляется правовыми актами администрации Каратузского сельсовета.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2.1.5.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2.1.6. На территории Каратузского сельсовета запрещается накапливать и размещать отходы производства и потребления в несанкционированных местах.</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20" w:history="1">
        <w:r w:rsidRPr="00EC1A14">
          <w:rPr>
            <w:bCs/>
            <w:color w:val="1A1A1A" w:themeColor="background1" w:themeShade="1A"/>
            <w:sz w:val="20"/>
            <w:szCs w:val="20"/>
          </w:rPr>
          <w:t>пунктом 2.1.1</w:t>
        </w:r>
      </w:hyperlink>
      <w:r w:rsidRPr="00EC1A14">
        <w:rPr>
          <w:bCs/>
          <w:color w:val="1A1A1A" w:themeColor="background1" w:themeShade="1A"/>
          <w:sz w:val="20"/>
          <w:szCs w:val="20"/>
        </w:rPr>
        <w:t xml:space="preserve"> настоящих Правил благоустройства.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2.1.7. Сбор и вывоз отходов производства и потребления необходимо осуществлять по контейнерной или бестарной системе в установленном порядке.</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2.1.8. На территории общего пользования Каратузского сельсовета запрещается сжигание отходов производства и потребления.</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Запрещается складирование отходов, образовавшихся во время ремонта, в местах временного хранения отходов.</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2.1.10. Для сбора отходов производства и потребления физических и юридических лиц, указанных в </w:t>
      </w:r>
      <w:hyperlink r:id="rId21" w:history="1">
        <w:r w:rsidRPr="00EC1A14">
          <w:rPr>
            <w:bCs/>
            <w:color w:val="1A1A1A" w:themeColor="background1" w:themeShade="1A"/>
            <w:sz w:val="20"/>
            <w:szCs w:val="20"/>
          </w:rPr>
          <w:t>пункте 2.1.1</w:t>
        </w:r>
      </w:hyperlink>
      <w:r w:rsidRPr="00EC1A14">
        <w:rPr>
          <w:bCs/>
          <w:color w:val="1A1A1A" w:themeColor="background1" w:themeShade="1A"/>
          <w:sz w:val="20"/>
          <w:szCs w:val="20"/>
        </w:rPr>
        <w:t xml:space="preserve"> настоящих Правил благоустройства, организуются места временного хранения отходов, и осуществляется их уборка и техническое обслуживание.</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Ответственность за содержание мест временного хранения отходов возлагается:</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По муниципальному жилому фонду – на обслуживающие организации;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По частному жилому фонд</w:t>
      </w:r>
      <w:proofErr w:type="gramStart"/>
      <w:r w:rsidRPr="00EC1A14">
        <w:rPr>
          <w:bCs/>
          <w:color w:val="1A1A1A" w:themeColor="background1" w:themeShade="1A"/>
          <w:sz w:val="20"/>
          <w:szCs w:val="20"/>
        </w:rPr>
        <w:t>у-</w:t>
      </w:r>
      <w:proofErr w:type="gramEnd"/>
      <w:r w:rsidRPr="00EC1A14">
        <w:rPr>
          <w:bCs/>
          <w:color w:val="1A1A1A" w:themeColor="background1" w:themeShade="1A"/>
          <w:sz w:val="20"/>
          <w:szCs w:val="20"/>
        </w:rPr>
        <w:t xml:space="preserve"> на собственников жилья;</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По остальным территория</w:t>
      </w:r>
      <w:proofErr w:type="gramStart"/>
      <w:r w:rsidRPr="00EC1A14">
        <w:rPr>
          <w:bCs/>
          <w:color w:val="1A1A1A" w:themeColor="background1" w:themeShade="1A"/>
          <w:sz w:val="20"/>
          <w:szCs w:val="20"/>
        </w:rPr>
        <w:t>м-</w:t>
      </w:r>
      <w:proofErr w:type="gramEnd"/>
      <w:r w:rsidRPr="00EC1A14">
        <w:rPr>
          <w:bCs/>
          <w:color w:val="1A1A1A" w:themeColor="background1" w:themeShade="1A"/>
          <w:sz w:val="20"/>
          <w:szCs w:val="20"/>
        </w:rPr>
        <w:t xml:space="preserve"> на предприятия, организации, и иные хозяйствующие субъекты.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2.1.11. </w:t>
      </w:r>
      <w:proofErr w:type="gramStart"/>
      <w:r w:rsidRPr="00EC1A14">
        <w:rPr>
          <w:bCs/>
          <w:color w:val="1A1A1A" w:themeColor="background1" w:themeShade="1A"/>
          <w:sz w:val="20"/>
          <w:szCs w:val="20"/>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22" w:history="1">
        <w:r w:rsidRPr="00EC1A14">
          <w:rPr>
            <w:bCs/>
            <w:color w:val="1A1A1A" w:themeColor="background1" w:themeShade="1A"/>
            <w:sz w:val="20"/>
            <w:szCs w:val="20"/>
          </w:rPr>
          <w:t>разделом</w:t>
        </w:r>
        <w:proofErr w:type="gramEnd"/>
        <w:r w:rsidRPr="00EC1A14">
          <w:rPr>
            <w:bCs/>
            <w:color w:val="1A1A1A" w:themeColor="background1" w:themeShade="1A"/>
            <w:sz w:val="20"/>
            <w:szCs w:val="20"/>
          </w:rPr>
          <w:t xml:space="preserve"> 2</w:t>
        </w:r>
      </w:hyperlink>
      <w:r w:rsidRPr="00EC1A14">
        <w:rPr>
          <w:bCs/>
          <w:color w:val="1A1A1A" w:themeColor="background1" w:themeShade="1A"/>
          <w:sz w:val="20"/>
          <w:szCs w:val="20"/>
        </w:rPr>
        <w:t xml:space="preserve"> настоящих Правил благоустройства.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lastRenderedPageBreak/>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23" w:history="1">
        <w:r w:rsidRPr="00EC1A14">
          <w:rPr>
            <w:bCs/>
            <w:color w:val="1A1A1A" w:themeColor="background1" w:themeShade="1A"/>
            <w:sz w:val="20"/>
            <w:szCs w:val="20"/>
          </w:rPr>
          <w:t>пунктом 2.1.1</w:t>
        </w:r>
      </w:hyperlink>
      <w:r w:rsidRPr="00EC1A14">
        <w:rPr>
          <w:bCs/>
          <w:color w:val="1A1A1A" w:themeColor="background1" w:themeShade="1A"/>
          <w:sz w:val="20"/>
          <w:szCs w:val="20"/>
        </w:rPr>
        <w:t xml:space="preserve"> настоящих Правил благоустройства.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C1A14">
        <w:rPr>
          <w:bCs/>
          <w:color w:val="1A1A1A" w:themeColor="background1" w:themeShade="1A"/>
          <w:sz w:val="20"/>
          <w:szCs w:val="20"/>
        </w:rPr>
        <w:t>мусоровозный</w:t>
      </w:r>
      <w:proofErr w:type="spellEnd"/>
      <w:r w:rsidRPr="00EC1A14">
        <w:rPr>
          <w:bCs/>
          <w:color w:val="1A1A1A" w:themeColor="background1" w:themeShade="1A"/>
          <w:sz w:val="20"/>
          <w:szCs w:val="20"/>
        </w:rPr>
        <w:t xml:space="preserve"> транспорт, должно осуществляться работниками организации, осуществляющей вывоз отходов.</w:t>
      </w:r>
    </w:p>
    <w:p w:rsidR="007F2D74" w:rsidRPr="00EC1A14" w:rsidRDefault="007F2D74" w:rsidP="007F2D74">
      <w:pPr>
        <w:ind w:firstLine="709"/>
        <w:jc w:val="both"/>
        <w:rPr>
          <w:bCs/>
          <w:color w:val="1A1A1A" w:themeColor="background1" w:themeShade="1A"/>
          <w:sz w:val="20"/>
          <w:szCs w:val="20"/>
        </w:rPr>
      </w:pPr>
      <w:r w:rsidRPr="00EC1A14">
        <w:rPr>
          <w:color w:val="1A1A1A" w:themeColor="background1" w:themeShade="1A"/>
          <w:sz w:val="20"/>
          <w:szCs w:val="20"/>
        </w:rPr>
        <w:t xml:space="preserve">Площадки для установки </w:t>
      </w:r>
      <w:proofErr w:type="spellStart"/>
      <w:r w:rsidRPr="00EC1A14">
        <w:rPr>
          <w:color w:val="1A1A1A" w:themeColor="background1" w:themeShade="1A"/>
          <w:sz w:val="20"/>
          <w:szCs w:val="20"/>
        </w:rPr>
        <w:t>мусоросборных</w:t>
      </w:r>
      <w:proofErr w:type="spellEnd"/>
      <w:r w:rsidRPr="00EC1A14">
        <w:rPr>
          <w:color w:val="1A1A1A" w:themeColor="background1" w:themeShade="1A"/>
          <w:sz w:val="20"/>
          <w:szCs w:val="20"/>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Вывоз опасных, токсичных отходов осуществляется организациями, имеющими лицензию</w:t>
      </w:r>
      <w:r w:rsidRPr="00EC1A14">
        <w:rPr>
          <w:bCs/>
          <w:i/>
          <w:color w:val="1A1A1A" w:themeColor="background1" w:themeShade="1A"/>
          <w:sz w:val="20"/>
          <w:szCs w:val="20"/>
        </w:rPr>
        <w:t>,</w:t>
      </w:r>
      <w:r w:rsidRPr="00EC1A14">
        <w:rPr>
          <w:bCs/>
          <w:color w:val="1A1A1A" w:themeColor="background1" w:themeShade="1A"/>
          <w:sz w:val="20"/>
          <w:szCs w:val="20"/>
        </w:rPr>
        <w:t xml:space="preserve"> в соответствии с требованиями законодательства Российской Федерации.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2.1.14. При уборке в ночное время следует принимать меры, предупреждающие шум.</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2.1.15. Уборка и очистка автобусных остановок осуществляется службой благоустройства администрации Каратузского сельсовета.</w:t>
      </w:r>
    </w:p>
    <w:p w:rsidR="007F2D74" w:rsidRPr="00EC1A14" w:rsidRDefault="007F2D74" w:rsidP="007F2D74">
      <w:pPr>
        <w:ind w:firstLine="709"/>
        <w:jc w:val="both"/>
        <w:rPr>
          <w:bCs/>
          <w:i/>
          <w:color w:val="1A1A1A" w:themeColor="background1" w:themeShade="1A"/>
          <w:sz w:val="20"/>
          <w:szCs w:val="20"/>
        </w:rPr>
      </w:pPr>
      <w:r w:rsidRPr="00EC1A14">
        <w:rPr>
          <w:bCs/>
          <w:color w:val="1A1A1A" w:themeColor="background1" w:themeShade="1A"/>
          <w:sz w:val="20"/>
          <w:szCs w:val="20"/>
        </w:rPr>
        <w:t>2.1.16. Эксплуатация и содержание в надлежащем санитарно-техническом состоянии водозаборных колонок и пожарных гидрантов, в том числе их очистка от мусора, льда и снега, а также обеспечение безопасных подходов к ним возлагается на службу благоустройства администрации Каратузского сельсовета.</w:t>
      </w:r>
      <w:r w:rsidRPr="00EC1A14">
        <w:rPr>
          <w:bCs/>
          <w:i/>
          <w:color w:val="1A1A1A" w:themeColor="background1" w:themeShade="1A"/>
          <w:sz w:val="20"/>
          <w:szCs w:val="20"/>
        </w:rPr>
        <w:t xml:space="preserve">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2.1.17. Организация работы по очистке и уборке территории отведенных мест нестационарной торговли возлагается на лиц, указанных в </w:t>
      </w:r>
      <w:hyperlink r:id="rId24" w:history="1">
        <w:r w:rsidRPr="00EC1A14">
          <w:rPr>
            <w:bCs/>
            <w:color w:val="1A1A1A" w:themeColor="background1" w:themeShade="1A"/>
            <w:sz w:val="20"/>
            <w:szCs w:val="20"/>
          </w:rPr>
          <w:t>пункте 2.1.1</w:t>
        </w:r>
      </w:hyperlink>
      <w:r w:rsidRPr="00EC1A14">
        <w:rPr>
          <w:bCs/>
          <w:color w:val="1A1A1A" w:themeColor="background1" w:themeShade="1A"/>
          <w:sz w:val="20"/>
          <w:szCs w:val="20"/>
        </w:rPr>
        <w:t xml:space="preserve"> настоящих Правил благоустройства, в соответствии с действующими санитарными нормами и правилами торговли.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2.1.18. Содержание и уборка садов, скверов, парков, зеленых насаждений, находящихся в собственности организаций, производится силами и средствами этих организаций, самостоятельно или по договорам со специализированными организациями под контролем администрации Каратузского сельсовета.</w:t>
      </w:r>
      <w:r w:rsidRPr="00EC1A14">
        <w:rPr>
          <w:bCs/>
          <w:i/>
          <w:color w:val="1A1A1A" w:themeColor="background1" w:themeShade="1A"/>
          <w:sz w:val="20"/>
          <w:szCs w:val="20"/>
        </w:rPr>
        <w:t xml:space="preserve">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2.1.19.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EC1A14">
        <w:rPr>
          <w:bCs/>
          <w:color w:val="1A1A1A" w:themeColor="background1" w:themeShade="1A"/>
          <w:sz w:val="20"/>
          <w:szCs w:val="20"/>
        </w:rPr>
        <w:t>дождеприемных</w:t>
      </w:r>
      <w:proofErr w:type="spellEnd"/>
      <w:r w:rsidRPr="00EC1A14">
        <w:rPr>
          <w:bCs/>
          <w:color w:val="1A1A1A" w:themeColor="background1" w:themeShade="1A"/>
          <w:sz w:val="20"/>
          <w:szCs w:val="20"/>
        </w:rPr>
        <w:t xml:space="preserve"> колодцев производится службой благоустройства администрации Каратузского сельсовета.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2.1.20.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2.1.21. Жидкие нечистоты необходимо вывозить по договорам или разовым заявкам организациям, имеющим специальный транспорт.</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2.1.22. Собственники помещений обязаны обеспечить круглогодичный подъезд непосредственно к мусоросборникам и выгребным ямам.</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2.1.23. Очистка и уборка водосточных канав, лотков, труб, дренажей, предназначенных для отвода поверхностных и грунтовых вод из дворов, производится лицами, </w:t>
      </w:r>
      <w:proofErr w:type="gramStart"/>
      <w:r w:rsidRPr="00EC1A14">
        <w:rPr>
          <w:bCs/>
          <w:color w:val="1A1A1A" w:themeColor="background1" w:themeShade="1A"/>
          <w:sz w:val="20"/>
          <w:szCs w:val="20"/>
        </w:rPr>
        <w:t>указанным</w:t>
      </w:r>
      <w:proofErr w:type="gramEnd"/>
      <w:r w:rsidRPr="00EC1A14">
        <w:rPr>
          <w:bCs/>
          <w:color w:val="1A1A1A" w:themeColor="background1" w:themeShade="1A"/>
          <w:sz w:val="20"/>
          <w:szCs w:val="20"/>
        </w:rPr>
        <w:t xml:space="preserve"> в </w:t>
      </w:r>
      <w:hyperlink r:id="rId25" w:history="1">
        <w:r w:rsidRPr="00EC1A14">
          <w:rPr>
            <w:bCs/>
            <w:color w:val="1A1A1A" w:themeColor="background1" w:themeShade="1A"/>
            <w:sz w:val="20"/>
            <w:szCs w:val="20"/>
          </w:rPr>
          <w:t>пункте 2.1.1</w:t>
        </w:r>
      </w:hyperlink>
      <w:r w:rsidRPr="00EC1A14">
        <w:rPr>
          <w:bCs/>
          <w:color w:val="1A1A1A" w:themeColor="background1" w:themeShade="1A"/>
          <w:sz w:val="20"/>
          <w:szCs w:val="20"/>
        </w:rPr>
        <w:t xml:space="preserve"> настоящих Правил благоустройства.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2.1.24. Запрещается производить слив воды на тротуары, газоны, проезжую часть дороги.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2.1.25.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w:t>
      </w:r>
      <w:r w:rsidRPr="00EC1A14">
        <w:rPr>
          <w:b/>
          <w:bCs/>
          <w:color w:val="1A1A1A" w:themeColor="background1" w:themeShade="1A"/>
          <w:sz w:val="20"/>
          <w:szCs w:val="20"/>
        </w:rPr>
        <w:t>+</w:t>
      </w:r>
      <w:r w:rsidRPr="00EC1A14">
        <w:rPr>
          <w:bCs/>
          <w:color w:val="1A1A1A" w:themeColor="background1" w:themeShade="1A"/>
          <w:sz w:val="20"/>
          <w:szCs w:val="20"/>
        </w:rPr>
        <w:t>14 градусов - ежедневно.</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2.1.26.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2.1.27.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2.1.28.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Запрещается складирование нечистот на проезжую часть улиц, тротуары и газоны.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2.1.29. Сбор брошенных на улицах предметов, создающих помехи дорожному движению, возлагается на службу благоустройства администрации Каратузского сельсовета.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2.1.30. Администрация Каратузского сельсовета может на добровольной основе привлекать граждан для выполнения работ по уборке, благоустройству и озеленению территории Каратузского сельсовета.</w:t>
      </w:r>
      <w:r w:rsidRPr="00EC1A14">
        <w:rPr>
          <w:bCs/>
          <w:i/>
          <w:color w:val="1A1A1A" w:themeColor="background1" w:themeShade="1A"/>
          <w:sz w:val="20"/>
          <w:szCs w:val="20"/>
        </w:rPr>
        <w:t xml:space="preserve"> </w:t>
      </w:r>
    </w:p>
    <w:p w:rsidR="007F2D74" w:rsidRPr="00EC1A14" w:rsidRDefault="007F2D74" w:rsidP="007F2D74">
      <w:pPr>
        <w:ind w:firstLine="709"/>
        <w:jc w:val="both"/>
        <w:rPr>
          <w:color w:val="1A1A1A" w:themeColor="background1" w:themeShade="1A"/>
          <w:sz w:val="20"/>
          <w:szCs w:val="20"/>
        </w:rPr>
      </w:pPr>
      <w:r w:rsidRPr="00EC1A14">
        <w:rPr>
          <w:bCs/>
          <w:color w:val="1A1A1A" w:themeColor="background1" w:themeShade="1A"/>
          <w:sz w:val="20"/>
          <w:szCs w:val="20"/>
        </w:rPr>
        <w:t>Привлечение граждан к выполнению работ по уборке, благоустройству и озеленению территории Каратузского сельсовета осуществляется на основании постановления администрации Каратузского сельсовета</w:t>
      </w:r>
      <w:r w:rsidRPr="00EC1A14">
        <w:rPr>
          <w:color w:val="1A1A1A" w:themeColor="background1" w:themeShade="1A"/>
          <w:sz w:val="20"/>
          <w:szCs w:val="20"/>
        </w:rPr>
        <w:t xml:space="preserve"> в порядке, предусмотренном действующим законодательством.</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lastRenderedPageBreak/>
        <w:t>Для проведения повсеместной, добровольной, общественной уборки</w:t>
      </w:r>
      <w:r w:rsidRPr="00EC1A14">
        <w:rPr>
          <w:bCs/>
          <w:color w:val="1A1A1A" w:themeColor="background1" w:themeShade="1A"/>
          <w:sz w:val="20"/>
          <w:szCs w:val="20"/>
        </w:rPr>
        <w:t xml:space="preserve">, благоустройству и озеленению территории Администрации Каратузского сельсовета </w:t>
      </w:r>
      <w:r w:rsidRPr="00EC1A14">
        <w:rPr>
          <w:color w:val="1A1A1A" w:themeColor="background1" w:themeShade="1A"/>
          <w:sz w:val="20"/>
          <w:szCs w:val="20"/>
        </w:rPr>
        <w:t xml:space="preserve">устанавливается единый санитарный день – (первая пятница мая). </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7F2D74" w:rsidRPr="00EC1A14" w:rsidRDefault="007F2D74" w:rsidP="007F2D74">
      <w:pPr>
        <w:ind w:firstLine="709"/>
        <w:jc w:val="both"/>
        <w:rPr>
          <w:b/>
          <w:bCs/>
          <w:color w:val="1A1A1A" w:themeColor="background1" w:themeShade="1A"/>
          <w:sz w:val="20"/>
          <w:szCs w:val="20"/>
        </w:rPr>
      </w:pPr>
    </w:p>
    <w:p w:rsidR="007F2D74" w:rsidRPr="00EC1A14" w:rsidRDefault="007F2D74" w:rsidP="007F2D74">
      <w:pPr>
        <w:jc w:val="both"/>
        <w:rPr>
          <w:b/>
          <w:bCs/>
          <w:color w:val="1A1A1A" w:themeColor="background1" w:themeShade="1A"/>
          <w:sz w:val="20"/>
          <w:szCs w:val="20"/>
        </w:rPr>
      </w:pPr>
      <w:r w:rsidRPr="00EC1A14">
        <w:rPr>
          <w:b/>
          <w:bCs/>
          <w:color w:val="1A1A1A" w:themeColor="background1" w:themeShade="1A"/>
          <w:sz w:val="20"/>
          <w:szCs w:val="20"/>
        </w:rPr>
        <w:t>2.2. Особенности уборки территории в весенне-летний период</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2.2.1. Весенне-летняя уборка территории производится с 15 апреля по 15 октября и предусматривает подметание проезжей части улиц, тротуаров, площадей.</w:t>
      </w:r>
    </w:p>
    <w:p w:rsidR="007F2D74" w:rsidRPr="00EC1A14" w:rsidRDefault="007F2D74" w:rsidP="007F2D74">
      <w:pPr>
        <w:ind w:firstLine="709"/>
        <w:jc w:val="both"/>
        <w:rPr>
          <w:bCs/>
          <w:i/>
          <w:color w:val="1A1A1A" w:themeColor="background1" w:themeShade="1A"/>
          <w:sz w:val="20"/>
          <w:szCs w:val="20"/>
        </w:rPr>
      </w:pPr>
      <w:r w:rsidRPr="00EC1A14">
        <w:rPr>
          <w:bCs/>
          <w:color w:val="1A1A1A" w:themeColor="background1" w:themeShade="1A"/>
          <w:sz w:val="20"/>
          <w:szCs w:val="20"/>
        </w:rPr>
        <w:t>В зависимости от климатических условий постановлением администрации Каратузского сельсовета период весенне-летней уборки может быть изменен.</w:t>
      </w:r>
    </w:p>
    <w:p w:rsidR="007F2D74" w:rsidRPr="00EC1A14" w:rsidRDefault="007F2D74" w:rsidP="007F2D74">
      <w:pPr>
        <w:ind w:firstLine="709"/>
        <w:jc w:val="both"/>
        <w:rPr>
          <w:color w:val="1A1A1A" w:themeColor="background1" w:themeShade="1A"/>
          <w:sz w:val="20"/>
          <w:szCs w:val="20"/>
        </w:rPr>
      </w:pPr>
      <w:r w:rsidRPr="00EC1A14">
        <w:rPr>
          <w:bCs/>
          <w:color w:val="1A1A1A" w:themeColor="background1" w:themeShade="1A"/>
          <w:sz w:val="20"/>
          <w:szCs w:val="20"/>
        </w:rPr>
        <w:t xml:space="preserve">2.2.2. </w:t>
      </w:r>
      <w:r w:rsidRPr="00EC1A14">
        <w:rPr>
          <w:color w:val="1A1A1A" w:themeColor="background1" w:themeShade="1A"/>
          <w:sz w:val="20"/>
          <w:szCs w:val="20"/>
        </w:rPr>
        <w:t xml:space="preserve">Косьба травы в зонах зеленых насаждений производится по мере необходимости, но не менее одного раза в месяц. </w:t>
      </w:r>
    </w:p>
    <w:p w:rsidR="007F2D74" w:rsidRPr="00EC1A14" w:rsidRDefault="007F2D74" w:rsidP="007F2D74">
      <w:pPr>
        <w:ind w:firstLine="709"/>
        <w:jc w:val="both"/>
        <w:rPr>
          <w:bCs/>
          <w:color w:val="1A1A1A" w:themeColor="background1" w:themeShade="1A"/>
          <w:sz w:val="20"/>
          <w:szCs w:val="20"/>
        </w:rPr>
      </w:pPr>
    </w:p>
    <w:p w:rsidR="007F2D74" w:rsidRPr="00EC1A14" w:rsidRDefault="007F2D74" w:rsidP="007F2D74">
      <w:pPr>
        <w:jc w:val="both"/>
        <w:rPr>
          <w:b/>
          <w:bCs/>
          <w:color w:val="1A1A1A" w:themeColor="background1" w:themeShade="1A"/>
          <w:sz w:val="20"/>
          <w:szCs w:val="20"/>
        </w:rPr>
      </w:pPr>
      <w:r w:rsidRPr="00EC1A14">
        <w:rPr>
          <w:b/>
          <w:bCs/>
          <w:color w:val="1A1A1A" w:themeColor="background1" w:themeShade="1A"/>
          <w:sz w:val="20"/>
          <w:szCs w:val="20"/>
        </w:rPr>
        <w:t>2.3. Особенности уборки территории в осенне-зимний период</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В зависимости от климатических условий постановлением администрации Каратузского сельсовета период осенне-зимней уборки может быть изменен.</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2.3.2. Укладка свежевыпавшего снега в валы и кучи разрешатся на всех улицах, площадях, набережных и скверах с последующей вывозкой.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расчисткой необходимых проходов и проездов.</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2.3.4. Посыпка песком с примесью хлоридов, осуществляется немедленно с начала снегопада или появления гололеда.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В первую очередь при гололеде посыпаются спуски, подъемы, перекрестки, места остановок общественного транспорта, пешеходные переходы.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Тротуары посыпаются сухим песком без хлоридов.</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2.3.5. Очистка от снега крыш и удаление сосулек производится лицами, указанными в </w:t>
      </w:r>
      <w:hyperlink r:id="rId26" w:history="1">
        <w:r w:rsidRPr="00EC1A14">
          <w:rPr>
            <w:bCs/>
            <w:color w:val="1A1A1A" w:themeColor="background1" w:themeShade="1A"/>
            <w:sz w:val="20"/>
            <w:szCs w:val="20"/>
          </w:rPr>
          <w:t>пункте 2.1.1</w:t>
        </w:r>
      </w:hyperlink>
      <w:r w:rsidRPr="00EC1A14">
        <w:rPr>
          <w:bCs/>
          <w:color w:val="1A1A1A" w:themeColor="background1" w:themeShade="1A"/>
          <w:sz w:val="20"/>
          <w:szCs w:val="20"/>
        </w:rPr>
        <w:t xml:space="preserve"> настоящих Правил,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Снег, сброшенный с крыш, подлежит вывозу.</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посыпается песком до 8 часов утра.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2.3.7. Вывоз снега разрешается только на специально отведенные места отвала, установленные администрацией Каратузского сельсовета.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Места отвала снега должны обеспечиваться удобными подъездами, необходимыми механизмами для складирования снега.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2.3.8. Уборка и вывозка снега и льда с улиц, площадей, мостов, плотин, скверов производится с начала снегопада и осуществляется, в первую очередь, с главных улиц, мостов для обеспечения бесперебойного движения транспорта во избежание наката.</w:t>
      </w:r>
    </w:p>
    <w:p w:rsidR="007F2D74" w:rsidRPr="00EC1A14" w:rsidRDefault="007F2D74" w:rsidP="007F2D74">
      <w:pPr>
        <w:ind w:firstLine="709"/>
        <w:jc w:val="both"/>
        <w:rPr>
          <w:bCs/>
          <w:color w:val="1A1A1A" w:themeColor="background1" w:themeShade="1A"/>
          <w:sz w:val="20"/>
          <w:szCs w:val="20"/>
        </w:rPr>
      </w:pPr>
    </w:p>
    <w:p w:rsidR="007F2D74" w:rsidRPr="00EC1A14" w:rsidRDefault="007F2D74" w:rsidP="007F2D74">
      <w:pPr>
        <w:jc w:val="both"/>
        <w:rPr>
          <w:b/>
          <w:bCs/>
          <w:color w:val="1A1A1A" w:themeColor="background1" w:themeShade="1A"/>
          <w:sz w:val="20"/>
          <w:szCs w:val="20"/>
        </w:rPr>
      </w:pPr>
      <w:r w:rsidRPr="00EC1A14">
        <w:rPr>
          <w:b/>
          <w:bCs/>
          <w:color w:val="1A1A1A" w:themeColor="background1" w:themeShade="1A"/>
          <w:sz w:val="20"/>
          <w:szCs w:val="20"/>
        </w:rPr>
        <w:t>2.4. Порядок содержания элементов благоустройства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2.4.1.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2.4.2.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Проезды должны выходить на второстепенные улицы и оборудоваться шлагбаумами или воротами.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На строительных площадках должны быть предусмотрены у каждого выезда оборудованием для очистки колес.</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2.4.3 Установка всякого рода вывесок осуществляется только после согласования эскизов с администрацией Каратузского сельсовета.</w:t>
      </w:r>
      <w:r w:rsidRPr="00EC1A14">
        <w:rPr>
          <w:bCs/>
          <w:i/>
          <w:color w:val="1A1A1A" w:themeColor="background1" w:themeShade="1A"/>
          <w:sz w:val="20"/>
          <w:szCs w:val="20"/>
        </w:rPr>
        <w:t xml:space="preserve">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2.4.4. Витрины должны оборудоваться специальными осветительными приборами.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lastRenderedPageBreak/>
        <w:t>2.4.5. Расклейка газет, афиш, плакатов, различного рода объявлений и реклам осуществляется только на специально установленных стендах.</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2.4.6.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EC1A14">
        <w:rPr>
          <w:bCs/>
          <w:color w:val="1A1A1A" w:themeColor="background1" w:themeShade="1A"/>
          <w:sz w:val="20"/>
          <w:szCs w:val="20"/>
        </w:rPr>
        <w:t>эксплуатирующим</w:t>
      </w:r>
      <w:proofErr w:type="gramEnd"/>
      <w:r w:rsidRPr="00EC1A14">
        <w:rPr>
          <w:bCs/>
          <w:color w:val="1A1A1A" w:themeColor="background1" w:themeShade="1A"/>
          <w:sz w:val="20"/>
          <w:szCs w:val="20"/>
        </w:rPr>
        <w:t xml:space="preserve"> данные объекты.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2.4.7. Физические или юридические лица при содержании малых архитектурных форм производят их ремонт и окраску.</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2.4.8.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EC1A14">
        <w:rPr>
          <w:bCs/>
          <w:color w:val="1A1A1A" w:themeColor="background1" w:themeShade="1A"/>
          <w:sz w:val="20"/>
          <w:szCs w:val="20"/>
        </w:rPr>
        <w:t>производится</w:t>
      </w:r>
      <w:proofErr w:type="gramEnd"/>
      <w:r w:rsidRPr="00EC1A14">
        <w:rPr>
          <w:bCs/>
          <w:color w:val="1A1A1A" w:themeColor="background1" w:themeShade="1A"/>
          <w:sz w:val="20"/>
          <w:szCs w:val="20"/>
        </w:rPr>
        <w:t xml:space="preserve"> не реже одного раза в год.</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2.4.9.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2.4.10. Эксплуатация зданий и сооружений, их ремонт производится в соответствии с установленными правилами и нормами технической эксплуатации.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2.4.11.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2.4.12.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Каратузского района.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2.4.13. Запрещается самовольное возведение хозяйственных и вспомогательных построек на земельных </w:t>
      </w:r>
      <w:proofErr w:type="gramStart"/>
      <w:r w:rsidRPr="00EC1A14">
        <w:rPr>
          <w:bCs/>
          <w:color w:val="1A1A1A" w:themeColor="background1" w:themeShade="1A"/>
          <w:sz w:val="20"/>
          <w:szCs w:val="20"/>
        </w:rPr>
        <w:t>участках</w:t>
      </w:r>
      <w:proofErr w:type="gramEnd"/>
      <w:r w:rsidRPr="00EC1A14">
        <w:rPr>
          <w:bCs/>
          <w:color w:val="1A1A1A" w:themeColor="background1" w:themeShade="1A"/>
          <w:sz w:val="20"/>
          <w:szCs w:val="20"/>
        </w:rPr>
        <w:t xml:space="preserve"> не являющихся собственностью лиц, указанных в пунктах 2.1.1, без получения соответствующего разрешения уполномоченных органов.</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2.4.14.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F2D74" w:rsidRPr="00EC1A14" w:rsidRDefault="007F2D74" w:rsidP="007F2D74">
      <w:pPr>
        <w:ind w:firstLine="709"/>
        <w:jc w:val="both"/>
        <w:rPr>
          <w:bCs/>
          <w:color w:val="1A1A1A" w:themeColor="background1" w:themeShade="1A"/>
          <w:sz w:val="20"/>
          <w:szCs w:val="20"/>
        </w:rPr>
      </w:pPr>
    </w:p>
    <w:p w:rsidR="007F2D74" w:rsidRPr="00EC1A14" w:rsidRDefault="007F2D74" w:rsidP="007F2D74">
      <w:pPr>
        <w:jc w:val="both"/>
        <w:rPr>
          <w:b/>
          <w:bCs/>
          <w:color w:val="1A1A1A" w:themeColor="background1" w:themeShade="1A"/>
          <w:sz w:val="20"/>
          <w:szCs w:val="20"/>
        </w:rPr>
      </w:pPr>
      <w:r w:rsidRPr="00EC1A14">
        <w:rPr>
          <w:b/>
          <w:bCs/>
          <w:color w:val="1A1A1A" w:themeColor="background1" w:themeShade="1A"/>
          <w:sz w:val="20"/>
          <w:szCs w:val="20"/>
        </w:rPr>
        <w:t>2.5. Работы по озеленению территорий и содержанию зеленых насаждений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2.5.1. 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 Каратузского сельсовета в пределах средств, предусмотренных в бюджете Каратузского сельсовета</w:t>
      </w:r>
      <w:r w:rsidRPr="00EC1A14">
        <w:rPr>
          <w:bCs/>
          <w:i/>
          <w:color w:val="1A1A1A" w:themeColor="background1" w:themeShade="1A"/>
          <w:sz w:val="20"/>
          <w:szCs w:val="20"/>
        </w:rPr>
        <w:t xml:space="preserve"> </w:t>
      </w:r>
      <w:r w:rsidRPr="00EC1A14">
        <w:rPr>
          <w:bCs/>
          <w:color w:val="1A1A1A" w:themeColor="background1" w:themeShade="1A"/>
          <w:sz w:val="20"/>
          <w:szCs w:val="20"/>
        </w:rPr>
        <w:t>на эти цели.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2.5.3.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Каратузского сельсовета.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2.5.4. Лицам, указанные в </w:t>
      </w:r>
      <w:hyperlink r:id="rId27" w:history="1">
        <w:r w:rsidRPr="00EC1A14">
          <w:rPr>
            <w:bCs/>
            <w:color w:val="1A1A1A" w:themeColor="background1" w:themeShade="1A"/>
            <w:sz w:val="20"/>
            <w:szCs w:val="20"/>
          </w:rPr>
          <w:t>пунктах 2.5.1</w:t>
        </w:r>
      </w:hyperlink>
      <w:r w:rsidRPr="00EC1A14">
        <w:rPr>
          <w:bCs/>
          <w:color w:val="1A1A1A" w:themeColor="background1" w:themeShade="1A"/>
          <w:sz w:val="20"/>
          <w:szCs w:val="20"/>
        </w:rPr>
        <w:t xml:space="preserve"> и </w:t>
      </w:r>
      <w:hyperlink r:id="rId28" w:history="1">
        <w:r w:rsidRPr="00EC1A14">
          <w:rPr>
            <w:bCs/>
            <w:color w:val="1A1A1A" w:themeColor="background1" w:themeShade="1A"/>
            <w:sz w:val="20"/>
            <w:szCs w:val="20"/>
          </w:rPr>
          <w:t>2.5.2</w:t>
        </w:r>
      </w:hyperlink>
      <w:r w:rsidRPr="00EC1A14">
        <w:rPr>
          <w:bCs/>
          <w:color w:val="1A1A1A" w:themeColor="background1" w:themeShade="1A"/>
          <w:sz w:val="20"/>
          <w:szCs w:val="20"/>
        </w:rPr>
        <w:t xml:space="preserve"> настоящих Правил благоустройства, необходимо:</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проводить своевременный ремонт ограждений зеленых насаждений.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2.5.5. Запрещается на площадях зеленых насаждений: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ходить и лежать на газонах и в молодых лесных посадках;</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ломать деревья, кустарники, сучья и ветви, срывать листья и цветы, сбивать и собирать плоды;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разбивать палатки и разводить костры;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засорять газоны, цветники, дорожки и водоемы;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портить скульптуры, скамейки, ограды;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ездить на велосипедах, мотоциклах, лошадях, тракторах и автомашинах;</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парковать автотранспортные средства на газонах;</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осуществлять выпас скота;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производить строительные и ремонтные работы без ограждений насаждений щитами, гарантирующими защиту их от повреждений;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EC1A14">
          <w:rPr>
            <w:bCs/>
            <w:color w:val="1A1A1A" w:themeColor="background1" w:themeShade="1A"/>
            <w:sz w:val="20"/>
            <w:szCs w:val="20"/>
          </w:rPr>
          <w:t>1,5 м</w:t>
        </w:r>
      </w:smartTag>
      <w:r w:rsidRPr="00EC1A14">
        <w:rPr>
          <w:bCs/>
          <w:color w:val="1A1A1A" w:themeColor="background1" w:themeShade="1A"/>
          <w:sz w:val="20"/>
          <w:szCs w:val="20"/>
        </w:rPr>
        <w:t xml:space="preserve"> от ствола и засыпать шейки деревьев землей или строительным мусором;</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добывать растительную землю, песок и производить другие раскопки;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выгуливать и отпускать с поводка собак в парках, лесопарках, скверах и иных территориях зеленых насаждений;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сжигать листву и мусор на территории общего пользования Каратузского сельсовета.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2.5.6. Запрещается самовольная вырубка деревьев и кустарников.</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Каратузского сельсовета, производится только по письменному разрешению администрации Каратузского сельсовета.</w:t>
      </w:r>
      <w:r w:rsidRPr="00EC1A14">
        <w:rPr>
          <w:bCs/>
          <w:i/>
          <w:color w:val="1A1A1A" w:themeColor="background1" w:themeShade="1A"/>
          <w:sz w:val="20"/>
          <w:szCs w:val="20"/>
        </w:rPr>
        <w:t xml:space="preserve">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2.6.9. Выдача разрешения на снос деревьев и кустарников производится после оплаты восстановительной стоимости.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Если указанные насаждения подлежат пересадке, выдача разрешения производится без уплаты восстановительной стоимости.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Размер восстановительной стоимости зеленых насаждений и место посадок определяются администрацией Каратузского сельсовета.</w:t>
      </w:r>
      <w:r w:rsidRPr="00EC1A14">
        <w:rPr>
          <w:bCs/>
          <w:i/>
          <w:color w:val="1A1A1A" w:themeColor="background1" w:themeShade="1A"/>
          <w:sz w:val="20"/>
          <w:szCs w:val="20"/>
        </w:rPr>
        <w:t xml:space="preserve">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Восстановительная стоимость зеленых насаждений зачисляется в бюджет Каратузского сельсовета.</w:t>
      </w:r>
      <w:r w:rsidRPr="00EC1A14">
        <w:rPr>
          <w:bCs/>
          <w:i/>
          <w:color w:val="1A1A1A" w:themeColor="background1" w:themeShade="1A"/>
          <w:sz w:val="20"/>
          <w:szCs w:val="20"/>
        </w:rPr>
        <w:t xml:space="preserve">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Каратузского сельсовета.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2.5.12. За незаконную вырубку или повреждение деревьев на территории Каратузского сельсовета виновным лицам следует возмещать убытки.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Каратузского сельсовета для принятия необходимых мер.</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2.5.14.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F2D74" w:rsidRPr="00EC1A14" w:rsidRDefault="007F2D74" w:rsidP="007F2D74">
      <w:pPr>
        <w:ind w:firstLine="709"/>
        <w:jc w:val="both"/>
        <w:rPr>
          <w:bCs/>
          <w:color w:val="1A1A1A" w:themeColor="background1" w:themeShade="1A"/>
          <w:sz w:val="20"/>
          <w:szCs w:val="20"/>
        </w:rPr>
      </w:pPr>
    </w:p>
    <w:p w:rsidR="007F2D74" w:rsidRPr="00EC1A14" w:rsidRDefault="007F2D74" w:rsidP="007F2D74">
      <w:pPr>
        <w:jc w:val="both"/>
        <w:rPr>
          <w:b/>
          <w:bCs/>
          <w:color w:val="1A1A1A" w:themeColor="background1" w:themeShade="1A"/>
          <w:sz w:val="20"/>
          <w:szCs w:val="20"/>
        </w:rPr>
      </w:pPr>
      <w:r w:rsidRPr="00EC1A14">
        <w:rPr>
          <w:b/>
          <w:bCs/>
          <w:color w:val="1A1A1A" w:themeColor="background1" w:themeShade="1A"/>
          <w:sz w:val="20"/>
          <w:szCs w:val="20"/>
        </w:rPr>
        <w:t>2.6. Содержание и эксплуатация дорог</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2.6.1. С целью сохранения дорожных покрытий на территории Каратузского сельсовета запрещается:</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подвоз груза волоком;</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перегон по улицам населенных пунктов, имеющим твердое покрытие, машин на гусеничном ходу;</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движение и стоянка большегрузного транспорта на внутриквартальных пешеходных дорожках, тротуарах.</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2.6.2. Специализированные организации производят уборку территории Каратузского сельсовета на основании соглашений с лицами, указанными в </w:t>
      </w:r>
      <w:hyperlink r:id="rId29" w:history="1">
        <w:r w:rsidRPr="00EC1A14">
          <w:rPr>
            <w:bCs/>
            <w:color w:val="1A1A1A" w:themeColor="background1" w:themeShade="1A"/>
            <w:sz w:val="20"/>
            <w:szCs w:val="20"/>
          </w:rPr>
          <w:t>пункте 2.1.1</w:t>
        </w:r>
      </w:hyperlink>
      <w:r w:rsidRPr="00EC1A14">
        <w:rPr>
          <w:bCs/>
          <w:color w:val="1A1A1A" w:themeColor="background1" w:themeShade="1A"/>
          <w:sz w:val="20"/>
          <w:szCs w:val="20"/>
        </w:rPr>
        <w:t xml:space="preserve"> настоящих Правил благоустройства.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2.6.3. </w:t>
      </w:r>
      <w:proofErr w:type="gramStart"/>
      <w:r w:rsidRPr="00EC1A14">
        <w:rPr>
          <w:bCs/>
          <w:color w:val="1A1A1A" w:themeColor="background1" w:themeShade="1A"/>
          <w:sz w:val="20"/>
          <w:szCs w:val="20"/>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Каратузского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w:t>
      </w:r>
      <w:r w:rsidRPr="00EC1A14">
        <w:rPr>
          <w:bCs/>
          <w:i/>
          <w:color w:val="1A1A1A" w:themeColor="background1" w:themeShade="1A"/>
          <w:sz w:val="20"/>
          <w:szCs w:val="20"/>
        </w:rPr>
        <w:t xml:space="preserve"> </w:t>
      </w:r>
      <w:r w:rsidRPr="00EC1A14">
        <w:rPr>
          <w:bCs/>
          <w:color w:val="1A1A1A" w:themeColor="background1" w:themeShade="1A"/>
          <w:sz w:val="20"/>
          <w:szCs w:val="20"/>
        </w:rPr>
        <w:t>Каратузского сельсовета в соответствии с планом капитальных вложений.</w:t>
      </w:r>
      <w:proofErr w:type="gramEnd"/>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2.6.4.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Каратузского сельсовета.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2.6.5.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7F2D74" w:rsidRPr="00EC1A14" w:rsidRDefault="007F2D74" w:rsidP="007F2D74">
      <w:pPr>
        <w:ind w:firstLine="709"/>
        <w:jc w:val="both"/>
        <w:rPr>
          <w:bCs/>
          <w:color w:val="1A1A1A" w:themeColor="background1" w:themeShade="1A"/>
          <w:sz w:val="20"/>
          <w:szCs w:val="20"/>
        </w:rPr>
      </w:pPr>
    </w:p>
    <w:p w:rsidR="007F2D74" w:rsidRPr="00EC1A14" w:rsidRDefault="007F2D74" w:rsidP="007F2D74">
      <w:pPr>
        <w:jc w:val="both"/>
        <w:rPr>
          <w:b/>
          <w:bCs/>
          <w:color w:val="1A1A1A" w:themeColor="background1" w:themeShade="1A"/>
          <w:sz w:val="20"/>
          <w:szCs w:val="20"/>
        </w:rPr>
      </w:pPr>
      <w:r w:rsidRPr="00EC1A14">
        <w:rPr>
          <w:b/>
          <w:bCs/>
          <w:color w:val="1A1A1A" w:themeColor="background1" w:themeShade="1A"/>
          <w:sz w:val="20"/>
          <w:szCs w:val="20"/>
        </w:rPr>
        <w:t>2.7. Освещение территории Каратузского сельсовета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lastRenderedPageBreak/>
        <w:t xml:space="preserve">2.7.1. </w:t>
      </w:r>
      <w:proofErr w:type="gramStart"/>
      <w:r w:rsidRPr="00EC1A14">
        <w:rPr>
          <w:bCs/>
          <w:color w:val="1A1A1A" w:themeColor="background1" w:themeShade="1A"/>
          <w:sz w:val="20"/>
          <w:szCs w:val="20"/>
        </w:rPr>
        <w:t>Улицы, дороги,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должны освещаться в темное время суток.</w:t>
      </w:r>
      <w:proofErr w:type="gramEnd"/>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Обязанность по освещению данных объектов возлагается на их собственников или уполномоченных собственником лиц.</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2.7.2. Освещение территории Каратузского сельсовета осуществляется </w:t>
      </w:r>
      <w:proofErr w:type="spellStart"/>
      <w:r w:rsidRPr="00EC1A14">
        <w:rPr>
          <w:bCs/>
          <w:color w:val="1A1A1A" w:themeColor="background1" w:themeShade="1A"/>
          <w:sz w:val="20"/>
          <w:szCs w:val="20"/>
        </w:rPr>
        <w:t>энергоснабжающей</w:t>
      </w:r>
      <w:proofErr w:type="spellEnd"/>
      <w:r w:rsidRPr="00EC1A14">
        <w:rPr>
          <w:bCs/>
          <w:color w:val="1A1A1A" w:themeColor="background1" w:themeShade="1A"/>
          <w:sz w:val="20"/>
          <w:szCs w:val="20"/>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Каратузского сельсовета. </w:t>
      </w:r>
    </w:p>
    <w:p w:rsidR="007F2D74" w:rsidRPr="00EC1A14" w:rsidRDefault="007F2D74" w:rsidP="007F2D74">
      <w:pPr>
        <w:ind w:firstLine="709"/>
        <w:jc w:val="both"/>
        <w:rPr>
          <w:bCs/>
          <w:color w:val="1A1A1A" w:themeColor="background1" w:themeShade="1A"/>
          <w:sz w:val="20"/>
          <w:szCs w:val="20"/>
        </w:rPr>
      </w:pPr>
    </w:p>
    <w:p w:rsidR="007F2D74" w:rsidRPr="00EC1A14" w:rsidRDefault="007F2D74" w:rsidP="007F2D74">
      <w:pPr>
        <w:jc w:val="both"/>
        <w:rPr>
          <w:b/>
          <w:bCs/>
          <w:color w:val="1A1A1A" w:themeColor="background1" w:themeShade="1A"/>
          <w:sz w:val="20"/>
          <w:szCs w:val="20"/>
        </w:rPr>
      </w:pPr>
      <w:r w:rsidRPr="00EC1A14">
        <w:rPr>
          <w:b/>
          <w:bCs/>
          <w:color w:val="1A1A1A" w:themeColor="background1" w:themeShade="1A"/>
          <w:sz w:val="20"/>
          <w:szCs w:val="20"/>
        </w:rPr>
        <w:t>2.8. Проведение работ при строительстве, ремонте, реконструкции коммуникаций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Каратузского сельсовета.</w:t>
      </w:r>
      <w:r w:rsidRPr="00EC1A14">
        <w:rPr>
          <w:bCs/>
          <w:i/>
          <w:color w:val="1A1A1A" w:themeColor="background1" w:themeShade="1A"/>
          <w:sz w:val="20"/>
          <w:szCs w:val="20"/>
        </w:rPr>
        <w:t xml:space="preserve">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Аварийные работы должны начинаться владельцем сетей по телефонограмме или по уведомлению администрации Каратузского сельсовета с последующим оформлением разрешения в 3-дневный срок.</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2.8.2. Разрешение на производство работ по строительству, реконструкции, ремонту коммуникаций выдается администрацией Каратузского сельсовета при предъявлении: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проекта проведения работ, согласованного с заинтересованными службами, отвечающими за сохранность инженерных коммуникаций;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схемы движения транспорта и пешеходов, согласованной с государственной инспекцией по безопасности дорожного движения;</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условий производства работ, согласованных с администрацией Каратузского сельсовета;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2.8.3. При реконструкции действующих подземных коммуникаций их следует выносить из-под проезжей части магистральных улиц.</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Не допускается применение кирпича в конструкциях, подземных коммуникациях, расположенных под проезжей частью.</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Каратузского сельсовета о намеченных работах по прокладке коммуникаций с указанием предполагаемых сроков производства работ.</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Каратузского сельсовета.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2.8.8. До начала производства работ по разрытию необходимо:</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установить дорожные знаки в соответствии с согласованной схемой;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Ограждение должно быть сплошным и надежным, предотвращающим попадание посторонних на стройплощадку.</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EC1A14">
          <w:rPr>
            <w:bCs/>
            <w:color w:val="1A1A1A" w:themeColor="background1" w:themeShade="1A"/>
            <w:sz w:val="20"/>
            <w:szCs w:val="20"/>
          </w:rPr>
          <w:t>200 метров</w:t>
        </w:r>
      </w:smartTag>
      <w:r w:rsidRPr="00EC1A14">
        <w:rPr>
          <w:bCs/>
          <w:color w:val="1A1A1A" w:themeColor="background1" w:themeShade="1A"/>
          <w:sz w:val="20"/>
          <w:szCs w:val="20"/>
        </w:rPr>
        <w:t xml:space="preserve"> друг от друга.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2.8.9. В случаях, когда производство работ связано с закрытием, изменением маршрутов </w:t>
      </w:r>
      <w:proofErr w:type="gramStart"/>
      <w:r w:rsidRPr="00EC1A14">
        <w:rPr>
          <w:bCs/>
          <w:color w:val="1A1A1A" w:themeColor="background1" w:themeShade="1A"/>
          <w:sz w:val="20"/>
          <w:szCs w:val="20"/>
        </w:rPr>
        <w:t>пассажирского</w:t>
      </w:r>
      <w:proofErr w:type="gramEnd"/>
      <w:r w:rsidRPr="00EC1A14">
        <w:rPr>
          <w:bCs/>
          <w:color w:val="1A1A1A" w:themeColor="background1" w:themeShade="1A"/>
          <w:sz w:val="20"/>
          <w:szCs w:val="20"/>
        </w:rPr>
        <w:t xml:space="preserve"> транспорта, помещать соответствующие объявления в печати с указанием сроков работ.</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lastRenderedPageBreak/>
        <w:t xml:space="preserve">2.8.10. Разрешение на производство работ следует хранить на месте работ и предъявлять по первому требованию лиц, осуществляющих </w:t>
      </w:r>
      <w:proofErr w:type="gramStart"/>
      <w:r w:rsidRPr="00EC1A14">
        <w:rPr>
          <w:bCs/>
          <w:color w:val="1A1A1A" w:themeColor="background1" w:themeShade="1A"/>
          <w:sz w:val="20"/>
          <w:szCs w:val="20"/>
        </w:rPr>
        <w:t>контроль за</w:t>
      </w:r>
      <w:proofErr w:type="gramEnd"/>
      <w:r w:rsidRPr="00EC1A14">
        <w:rPr>
          <w:bCs/>
          <w:color w:val="1A1A1A" w:themeColor="background1" w:themeShade="1A"/>
          <w:sz w:val="20"/>
          <w:szCs w:val="20"/>
        </w:rPr>
        <w:t xml:space="preserve"> выполнением Правил эксплуатации.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2.8.11. В разрешении необходимо устанавливать сроки и условия производства работ.</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Особые условия подлежат неукоснительному соблюдению строительной организацией, производящей земляные работы.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EC1A14">
        <w:rPr>
          <w:bCs/>
          <w:color w:val="1A1A1A" w:themeColor="background1" w:themeShade="1A"/>
          <w:sz w:val="20"/>
          <w:szCs w:val="20"/>
        </w:rPr>
        <w:t>топооснове</w:t>
      </w:r>
      <w:proofErr w:type="spellEnd"/>
      <w:r w:rsidRPr="00EC1A14">
        <w:rPr>
          <w:bCs/>
          <w:color w:val="1A1A1A" w:themeColor="background1" w:themeShade="1A"/>
          <w:sz w:val="20"/>
          <w:szCs w:val="20"/>
        </w:rPr>
        <w:t>.</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Бордюр разбирается, складируется на месте производства работ для дальнейшей установки.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При производстве работ на улицах, застроенных территориях грунт должен немедленно вывозиться.</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При необходимости строительная организация может обеспечивать планировку грунта на отвале.</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2.8.15. Траншеи под проезжей частью и тротуарами должны засыпаться песком и песчаным фундаментом с послойным уплотнением и поливкой водой.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Траншеи на газонах необходимо засыпать местным грунтом с уплотнением, восстановлением плодородного слоя и посевом травы.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2.8.18. При засыпке траншеи некондиционным грунтом без необходимого уплотнения или иных нарушениях правил производства земляных </w:t>
      </w:r>
      <w:proofErr w:type="gramStart"/>
      <w:r w:rsidRPr="00EC1A14">
        <w:rPr>
          <w:bCs/>
          <w:color w:val="1A1A1A" w:themeColor="background1" w:themeShade="1A"/>
          <w:sz w:val="20"/>
          <w:szCs w:val="20"/>
        </w:rPr>
        <w:t>работ</w:t>
      </w:r>
      <w:proofErr w:type="gramEnd"/>
      <w:r w:rsidRPr="00EC1A14">
        <w:rPr>
          <w:bCs/>
          <w:color w:val="1A1A1A" w:themeColor="background1" w:themeShade="1A"/>
          <w:sz w:val="20"/>
          <w:szCs w:val="20"/>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EC1A14">
        <w:rPr>
          <w:bCs/>
          <w:i/>
          <w:color w:val="1A1A1A" w:themeColor="background1" w:themeShade="1A"/>
          <w:sz w:val="20"/>
          <w:szCs w:val="20"/>
        </w:rPr>
        <w:t>специализированным организациям</w:t>
      </w:r>
      <w:r w:rsidRPr="00EC1A14">
        <w:rPr>
          <w:bCs/>
          <w:color w:val="1A1A1A" w:themeColor="background1" w:themeShade="1A"/>
          <w:sz w:val="20"/>
          <w:szCs w:val="20"/>
        </w:rPr>
        <w:t xml:space="preserve"> за счет владельцев коммуникаций.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7F2D74" w:rsidRPr="00EC1A14" w:rsidRDefault="007F2D74" w:rsidP="007F2D74">
      <w:pPr>
        <w:ind w:firstLine="709"/>
        <w:jc w:val="both"/>
        <w:rPr>
          <w:bCs/>
          <w:color w:val="1A1A1A" w:themeColor="background1" w:themeShade="1A"/>
          <w:sz w:val="20"/>
          <w:szCs w:val="20"/>
        </w:rPr>
      </w:pPr>
    </w:p>
    <w:p w:rsidR="007F2D74" w:rsidRPr="00EC1A14" w:rsidRDefault="007F2D74" w:rsidP="007F2D74">
      <w:pPr>
        <w:jc w:val="both"/>
        <w:rPr>
          <w:b/>
          <w:bCs/>
          <w:color w:val="1A1A1A" w:themeColor="background1" w:themeShade="1A"/>
          <w:sz w:val="20"/>
          <w:szCs w:val="20"/>
        </w:rPr>
      </w:pPr>
      <w:r w:rsidRPr="00EC1A14">
        <w:rPr>
          <w:b/>
          <w:bCs/>
          <w:color w:val="1A1A1A" w:themeColor="background1" w:themeShade="1A"/>
          <w:sz w:val="20"/>
          <w:szCs w:val="20"/>
        </w:rPr>
        <w:t>2.9. Особые требования к доступности жилой среды</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2.9.1.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2.9.2. Проектирование, строительство, установка технических средств и оборудования, способствующих передвижению пожилых лиц и инвалидов, осуществляться при новом строительстве заказчиком в соответствии с утвержденной проектной документацией.</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2.9.3. При реконструкции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маломобильных групп населения.  </w:t>
      </w:r>
    </w:p>
    <w:p w:rsidR="007F2D74" w:rsidRPr="00EC1A14" w:rsidRDefault="007F2D74" w:rsidP="007F2D74">
      <w:pPr>
        <w:ind w:firstLine="709"/>
        <w:jc w:val="both"/>
        <w:rPr>
          <w:bCs/>
          <w:color w:val="1A1A1A" w:themeColor="background1" w:themeShade="1A"/>
          <w:sz w:val="20"/>
          <w:szCs w:val="20"/>
        </w:rPr>
      </w:pPr>
    </w:p>
    <w:p w:rsidR="007F2D74" w:rsidRPr="00EC1A14" w:rsidRDefault="007F2D74" w:rsidP="007F2D74">
      <w:pPr>
        <w:ind w:firstLine="709"/>
        <w:jc w:val="both"/>
        <w:rPr>
          <w:b/>
          <w:bCs/>
          <w:color w:val="1A1A1A" w:themeColor="background1" w:themeShade="1A"/>
          <w:sz w:val="20"/>
          <w:szCs w:val="20"/>
        </w:rPr>
      </w:pPr>
      <w:r w:rsidRPr="00EC1A14">
        <w:rPr>
          <w:b/>
          <w:bCs/>
          <w:color w:val="1A1A1A" w:themeColor="background1" w:themeShade="1A"/>
          <w:sz w:val="20"/>
          <w:szCs w:val="20"/>
        </w:rPr>
        <w:t>2.10. Праздничное оформление территории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2.10.1. Праздничное оформление территории Каратузского сельсовета осуществляется по решению администрации Каратузского сельсовета на период проведения праздников и мероприятий, связанных со знаменательными событиями.</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Оформление зданий, сооружений осуществляется их владельцами в рамках концепции праздничного оформления территории Каратузского сельсовета.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2.10.2.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Каратузского сельсовета в пределах средств, предусмотренных на эти цели в бюджете Каратузского сельсовета.</w:t>
      </w:r>
      <w:r w:rsidRPr="00EC1A14">
        <w:rPr>
          <w:bCs/>
          <w:i/>
          <w:color w:val="1A1A1A" w:themeColor="background1" w:themeShade="1A"/>
          <w:sz w:val="20"/>
          <w:szCs w:val="20"/>
        </w:rPr>
        <w:t xml:space="preserve"> </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 xml:space="preserve">2.10.3. </w:t>
      </w:r>
      <w:proofErr w:type="gramStart"/>
      <w:r w:rsidRPr="00EC1A14">
        <w:rPr>
          <w:bCs/>
          <w:color w:val="1A1A1A" w:themeColor="background1" w:themeShade="1A"/>
          <w:sz w:val="20"/>
          <w:szCs w:val="20"/>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lastRenderedPageBreak/>
        <w:t xml:space="preserve">2.10.4.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EC1A14">
        <w:rPr>
          <w:bCs/>
          <w:color w:val="1A1A1A" w:themeColor="background1" w:themeShade="1A"/>
          <w:sz w:val="20"/>
          <w:szCs w:val="20"/>
        </w:rPr>
        <w:t>утверждаемыми</w:t>
      </w:r>
      <w:proofErr w:type="gramEnd"/>
      <w:r w:rsidRPr="00EC1A14">
        <w:rPr>
          <w:bCs/>
          <w:color w:val="1A1A1A" w:themeColor="background1" w:themeShade="1A"/>
          <w:sz w:val="20"/>
          <w:szCs w:val="20"/>
        </w:rPr>
        <w:t xml:space="preserve"> администрацией Каратузского сельсовета.</w:t>
      </w:r>
    </w:p>
    <w:p w:rsidR="007F2D74" w:rsidRPr="00EC1A14" w:rsidRDefault="007F2D74" w:rsidP="007F2D74">
      <w:pPr>
        <w:ind w:firstLine="709"/>
        <w:jc w:val="both"/>
        <w:rPr>
          <w:bCs/>
          <w:color w:val="1A1A1A" w:themeColor="background1" w:themeShade="1A"/>
          <w:sz w:val="20"/>
          <w:szCs w:val="20"/>
        </w:rPr>
      </w:pPr>
      <w:r w:rsidRPr="00EC1A14">
        <w:rPr>
          <w:bCs/>
          <w:color w:val="1A1A1A" w:themeColor="background1" w:themeShade="1A"/>
          <w:sz w:val="20"/>
          <w:szCs w:val="20"/>
        </w:rPr>
        <w:t>2.10.5.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F2D74" w:rsidRPr="00EC1A14" w:rsidRDefault="007F2D74" w:rsidP="007F2D74">
      <w:pPr>
        <w:ind w:firstLine="709"/>
        <w:jc w:val="both"/>
        <w:rPr>
          <w:bCs/>
          <w:color w:val="1A1A1A" w:themeColor="background1" w:themeShade="1A"/>
          <w:sz w:val="20"/>
          <w:szCs w:val="20"/>
        </w:rPr>
      </w:pPr>
    </w:p>
    <w:p w:rsidR="007F2D74" w:rsidRPr="00EC1A14" w:rsidRDefault="007F2D74" w:rsidP="007F2D74">
      <w:pPr>
        <w:jc w:val="both"/>
        <w:rPr>
          <w:b/>
          <w:color w:val="1A1A1A" w:themeColor="background1" w:themeShade="1A"/>
          <w:sz w:val="20"/>
          <w:szCs w:val="20"/>
        </w:rPr>
      </w:pPr>
      <w:r w:rsidRPr="00EC1A14">
        <w:rPr>
          <w:b/>
          <w:color w:val="1A1A1A" w:themeColor="background1" w:themeShade="1A"/>
          <w:sz w:val="20"/>
          <w:szCs w:val="20"/>
        </w:rPr>
        <w:t>3. Ответственность за исполнением Правил благоустройства</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3.1. Физические и юридические лица обязаны соблюдать чистоту и порядок на территории Каратузского сельсовета.</w:t>
      </w:r>
      <w:r w:rsidRPr="00EC1A14">
        <w:rPr>
          <w:i/>
          <w:color w:val="1A1A1A" w:themeColor="background1" w:themeShade="1A"/>
          <w:sz w:val="20"/>
          <w:szCs w:val="20"/>
        </w:rPr>
        <w:t xml:space="preserve"> </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Администрация Каратузского сельсовета осуществляет контроль в пределах своей компетенции за соблюдением физическими и юридическими лицами настоящих Правил благоустройства.</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3.2. В случае выявления фактов нарушений настоящих Правил благоустройства, уполномоченные должностные лица вправе:</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 составить протокол об административном правонарушении в порядке, установленном действующим законодательством;</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 xml:space="preserve">- обратиться в суд с заявлением (исковым заявлением) о признании </w:t>
      </w:r>
      <w:proofErr w:type="gramStart"/>
      <w:r w:rsidRPr="00EC1A14">
        <w:rPr>
          <w:color w:val="1A1A1A" w:themeColor="background1" w:themeShade="1A"/>
          <w:sz w:val="20"/>
          <w:szCs w:val="20"/>
        </w:rPr>
        <w:t>незаконными</w:t>
      </w:r>
      <w:proofErr w:type="gramEnd"/>
      <w:r w:rsidRPr="00EC1A14">
        <w:rPr>
          <w:color w:val="1A1A1A" w:themeColor="background1" w:themeShade="1A"/>
          <w:sz w:val="20"/>
          <w:szCs w:val="20"/>
        </w:rPr>
        <w:t xml:space="preserve"> действий (бездействия) физических и (или) юридических лиц, нарушающих настоящие Правил благоустройства, и о возмещении ущерба.</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3.3. Лица, допустившие нарушение настоящих Правил благоустройства, несут ответственность в соответствии с действующим законодательством.</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7F2D74" w:rsidRPr="00EC1A14" w:rsidRDefault="007F2D74" w:rsidP="007F2D74">
      <w:pPr>
        <w:ind w:firstLine="709"/>
        <w:jc w:val="both"/>
        <w:rPr>
          <w:color w:val="1A1A1A" w:themeColor="background1" w:themeShade="1A"/>
          <w:sz w:val="20"/>
          <w:szCs w:val="20"/>
        </w:rPr>
      </w:pPr>
      <w:r w:rsidRPr="00EC1A14">
        <w:rPr>
          <w:color w:val="1A1A1A" w:themeColor="background1" w:themeShade="1A"/>
          <w:sz w:val="20"/>
          <w:szCs w:val="20"/>
        </w:rPr>
        <w:t>3.4.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w:t>
      </w:r>
      <w:r w:rsidRPr="00EC1A14">
        <w:rPr>
          <w:bCs/>
          <w:color w:val="1A1A1A" w:themeColor="background1" w:themeShade="1A"/>
          <w:sz w:val="20"/>
          <w:szCs w:val="20"/>
        </w:rPr>
        <w:t>Об административных правонарушениях».</w:t>
      </w:r>
    </w:p>
    <w:p w:rsidR="007F2D74" w:rsidRPr="00602C63" w:rsidRDefault="007F2D74" w:rsidP="007F2D74">
      <w:pPr>
        <w:ind w:right="-1"/>
        <w:jc w:val="both"/>
        <w:rPr>
          <w:sz w:val="20"/>
          <w:szCs w:val="20"/>
        </w:rPr>
      </w:pPr>
    </w:p>
    <w:p w:rsidR="007F2D74" w:rsidRDefault="007F2D74" w:rsidP="0029055E">
      <w:pPr>
        <w:jc w:val="both"/>
        <w:rPr>
          <w:sz w:val="20"/>
          <w:szCs w:val="20"/>
        </w:rPr>
      </w:pPr>
    </w:p>
    <w:p w:rsidR="000777FA" w:rsidRPr="008452C2" w:rsidRDefault="000777FA" w:rsidP="0029055E">
      <w:pPr>
        <w:jc w:val="both"/>
        <w:rPr>
          <w:sz w:val="20"/>
          <w:szCs w:val="20"/>
        </w:rPr>
      </w:pPr>
    </w:p>
    <w:p w:rsidR="00D16835" w:rsidRPr="008452C2" w:rsidRDefault="00D16835" w:rsidP="001C395C">
      <w:pPr>
        <w:rPr>
          <w:sz w:val="20"/>
          <w:szCs w:val="20"/>
        </w:rPr>
      </w:pPr>
    </w:p>
    <w:p w:rsidR="00E81689" w:rsidRPr="008452C2" w:rsidRDefault="00E81689" w:rsidP="0084009B">
      <w:pPr>
        <w:rPr>
          <w:sz w:val="20"/>
          <w:szCs w:val="20"/>
        </w:rPr>
      </w:pPr>
    </w:p>
    <w:p w:rsidR="00804067" w:rsidRPr="008452C2" w:rsidRDefault="00804067" w:rsidP="0084009B">
      <w:pPr>
        <w:rPr>
          <w:sz w:val="20"/>
          <w:szCs w:val="20"/>
        </w:rPr>
      </w:pPr>
    </w:p>
    <w:p w:rsidR="00804067" w:rsidRPr="000777FA" w:rsidRDefault="00804067" w:rsidP="0084009B">
      <w:pPr>
        <w:rPr>
          <w:sz w:val="20"/>
          <w:szCs w:val="20"/>
        </w:rPr>
      </w:pPr>
    </w:p>
    <w:p w:rsidR="00763DAE" w:rsidRPr="000777FA" w:rsidRDefault="00763DAE" w:rsidP="0084009B">
      <w:pPr>
        <w:rPr>
          <w:sz w:val="20"/>
          <w:szCs w:val="20"/>
        </w:rPr>
      </w:pPr>
      <w:r w:rsidRPr="000777FA">
        <w:rPr>
          <w:sz w:val="20"/>
          <w:szCs w:val="20"/>
        </w:rPr>
        <w:t>Выпуск номера подготовила администрация Каратузского сельсовета.</w:t>
      </w:r>
    </w:p>
    <w:p w:rsidR="00763DAE" w:rsidRPr="000777FA" w:rsidRDefault="00763DAE" w:rsidP="0084009B">
      <w:pPr>
        <w:rPr>
          <w:sz w:val="20"/>
          <w:szCs w:val="20"/>
        </w:rPr>
      </w:pPr>
      <w:r w:rsidRPr="000777FA">
        <w:rPr>
          <w:sz w:val="20"/>
          <w:szCs w:val="20"/>
        </w:rPr>
        <w:t>Тираж: 50 экземпляров.</w:t>
      </w:r>
    </w:p>
    <w:p w:rsidR="007337CD" w:rsidRPr="000777FA" w:rsidRDefault="00763DAE">
      <w:pPr>
        <w:pStyle w:val="a9"/>
        <w:jc w:val="both"/>
        <w:rPr>
          <w:rFonts w:ascii="Times New Roman" w:hAnsi="Times New Roman" w:cs="Times New Roman"/>
        </w:rPr>
      </w:pPr>
      <w:r w:rsidRPr="000777FA">
        <w:rPr>
          <w:rFonts w:ascii="Times New Roman" w:hAnsi="Times New Roman" w:cs="Times New Roman"/>
        </w:rPr>
        <w:t>Адрес: село Каратузское улица Ленина 30</w:t>
      </w:r>
    </w:p>
    <w:sectPr w:rsidR="007337CD" w:rsidRPr="000777FA" w:rsidSect="00137C19">
      <w:headerReference w:type="even" r:id="rId30"/>
      <w:footerReference w:type="default" r:id="rId3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74" w:rsidRDefault="007F2D74" w:rsidP="00D97532">
      <w:r>
        <w:separator/>
      </w:r>
    </w:p>
  </w:endnote>
  <w:endnote w:type="continuationSeparator" w:id="0">
    <w:p w:rsidR="007F2D74" w:rsidRDefault="007F2D74"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719122"/>
      <w:docPartObj>
        <w:docPartGallery w:val="Page Numbers (Bottom of Page)"/>
        <w:docPartUnique/>
      </w:docPartObj>
    </w:sdtPr>
    <w:sdtContent>
      <w:p w:rsidR="007F2D74" w:rsidRDefault="007F2D74" w:rsidP="008452C2">
        <w:pPr>
          <w:pStyle w:val="af"/>
          <w:ind w:firstLine="1920"/>
          <w:jc w:val="right"/>
        </w:pPr>
        <w:r>
          <w:fldChar w:fldCharType="begin"/>
        </w:r>
        <w:r>
          <w:instrText>PAGE   \* MERGEFORMAT</w:instrText>
        </w:r>
        <w:r>
          <w:fldChar w:fldCharType="separate"/>
        </w:r>
        <w:r w:rsidR="00412292">
          <w:rPr>
            <w:noProof/>
          </w:rPr>
          <w:t>34</w:t>
        </w:r>
        <w:r>
          <w:fldChar w:fldCharType="end"/>
        </w:r>
      </w:p>
    </w:sdtContent>
  </w:sdt>
  <w:p w:rsidR="007F2D74" w:rsidRDefault="007F2D7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219380"/>
      <w:docPartObj>
        <w:docPartGallery w:val="Page Numbers (Bottom of Page)"/>
        <w:docPartUnique/>
      </w:docPartObj>
    </w:sdtPr>
    <w:sdtContent>
      <w:p w:rsidR="007F2D74" w:rsidRDefault="007F2D74" w:rsidP="007337CD">
        <w:pPr>
          <w:pStyle w:val="af"/>
          <w:ind w:firstLine="1920"/>
          <w:jc w:val="center"/>
        </w:pPr>
        <w:r>
          <w:fldChar w:fldCharType="begin"/>
        </w:r>
        <w:r>
          <w:instrText>PAGE   \* MERGEFORMAT</w:instrText>
        </w:r>
        <w:r>
          <w:fldChar w:fldCharType="separate"/>
        </w:r>
        <w:r w:rsidR="00412292">
          <w:rPr>
            <w:noProof/>
          </w:rPr>
          <w:t>36</w:t>
        </w:r>
        <w:r>
          <w:fldChar w:fldCharType="end"/>
        </w:r>
      </w:p>
    </w:sdtContent>
  </w:sdt>
  <w:p w:rsidR="007F2D74" w:rsidRDefault="007F2D7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74" w:rsidRDefault="007F2D74" w:rsidP="00D97532">
      <w:r>
        <w:separator/>
      </w:r>
    </w:p>
  </w:footnote>
  <w:footnote w:type="continuationSeparator" w:id="0">
    <w:p w:rsidR="007F2D74" w:rsidRDefault="007F2D74" w:rsidP="00D97532">
      <w:r>
        <w:continuationSeparator/>
      </w:r>
    </w:p>
  </w:footnote>
  <w:footnote w:id="1">
    <w:p w:rsidR="007F2D74" w:rsidRPr="00842583" w:rsidRDefault="007F2D74" w:rsidP="008452C2">
      <w:pPr>
        <w:pStyle w:val="a9"/>
        <w:ind w:firstLine="567"/>
        <w:jc w:val="both"/>
        <w:rPr>
          <w:rFonts w:ascii="Times New Roman" w:hAnsi="Times New Roman"/>
          <w:sz w:val="22"/>
          <w:szCs w:val="22"/>
        </w:rPr>
      </w:pPr>
      <w:r w:rsidRPr="00842583">
        <w:rPr>
          <w:rStyle w:val="ab"/>
          <w:rFonts w:ascii="Times New Roman" w:hAnsi="Times New Roman"/>
          <w:sz w:val="22"/>
          <w:szCs w:val="22"/>
        </w:rPr>
        <w:footnoteRef/>
      </w:r>
      <w:r w:rsidRPr="00842583">
        <w:rPr>
          <w:rFonts w:ascii="Times New Roman" w:hAnsi="Times New Roman"/>
          <w:sz w:val="22"/>
          <w:szCs w:val="22"/>
        </w:rPr>
        <w:t xml:space="preserve"> </w:t>
      </w:r>
      <w:r>
        <w:rPr>
          <w:rFonts w:ascii="Times New Roman" w:hAnsi="Times New Roman"/>
          <w:sz w:val="22"/>
          <w:szCs w:val="22"/>
        </w:rPr>
        <w:t>П</w:t>
      </w:r>
      <w:r w:rsidRPr="00842583">
        <w:rPr>
          <w:rFonts w:ascii="Times New Roman" w:hAnsi="Times New Roman"/>
          <w:sz w:val="22"/>
          <w:szCs w:val="22"/>
        </w:rPr>
        <w:t>ри наличии расходных обязательств соответствующих бюджетов</w:t>
      </w:r>
      <w:r>
        <w:rPr>
          <w:rFonts w:ascii="Times New Roman" w:hAnsi="Times New Roman"/>
          <w:sz w:val="22"/>
          <w:szCs w:val="22"/>
        </w:rPr>
        <w:t xml:space="preserve"> на ф</w:t>
      </w:r>
      <w:r w:rsidRPr="00842583">
        <w:rPr>
          <w:rFonts w:ascii="Times New Roman" w:hAnsi="Times New Roman"/>
          <w:sz w:val="22"/>
          <w:szCs w:val="22"/>
        </w:rPr>
        <w:t>инансирование отдельных мероприятий</w:t>
      </w:r>
      <w:r>
        <w:rPr>
          <w:rFonts w:ascii="Times New Roman" w:hAnsi="Times New Roman"/>
          <w:sz w:val="22"/>
          <w:szCs w:val="22"/>
        </w:rPr>
        <w:t xml:space="preserve"> программы.</w:t>
      </w:r>
    </w:p>
  </w:footnote>
  <w:footnote w:id="2">
    <w:p w:rsidR="007F2D74" w:rsidRPr="00241FDC" w:rsidRDefault="007F2D74" w:rsidP="008452C2">
      <w:pPr>
        <w:autoSpaceDE w:val="0"/>
        <w:autoSpaceDN w:val="0"/>
        <w:adjustRightInd w:val="0"/>
        <w:ind w:firstLine="540"/>
        <w:jc w:val="both"/>
      </w:pPr>
      <w:r w:rsidRPr="00241FDC">
        <w:rPr>
          <w:rStyle w:val="ab"/>
        </w:rPr>
        <w:footnoteRef/>
      </w:r>
      <w:r w:rsidRPr="00241FDC">
        <w:t xml:space="preserve"> </w:t>
      </w:r>
      <w:proofErr w:type="gramStart"/>
      <w:r w:rsidRPr="00241FDC">
        <w:t>Современные общественные зоны - т</w:t>
      </w:r>
      <w:r w:rsidRPr="00241FDC">
        <w:rPr>
          <w:bCs/>
        </w:rPr>
        <w:t>ерритория муниципального образования соответствующего функционального назначения: площадь, набережная, улица, пешеходная зона, сквер, парк, иные территории.</w:t>
      </w:r>
      <w:proofErr w:type="gramEnd"/>
    </w:p>
  </w:footnote>
  <w:footnote w:id="3">
    <w:p w:rsidR="007F2D74" w:rsidRPr="005B22F6" w:rsidRDefault="007F2D74" w:rsidP="008452C2">
      <w:pPr>
        <w:autoSpaceDE w:val="0"/>
        <w:autoSpaceDN w:val="0"/>
        <w:adjustRightInd w:val="0"/>
        <w:ind w:firstLine="540"/>
        <w:jc w:val="both"/>
      </w:pPr>
      <w:r w:rsidRPr="005B22F6">
        <w:rPr>
          <w:rStyle w:val="ab"/>
        </w:rPr>
        <w:footnoteRef/>
      </w:r>
      <w:r w:rsidRPr="005B22F6">
        <w:t xml:space="preserve"> В данный раздел рекомендуется включать информацию о состоянии сферы благоустройства за период, составляющий не менее 3 лет, предшествующих году начала реализации Программы.</w:t>
      </w:r>
    </w:p>
  </w:footnote>
  <w:footnote w:id="4">
    <w:p w:rsidR="007F2D74" w:rsidRPr="00831507" w:rsidRDefault="007F2D74" w:rsidP="008452C2">
      <w:pPr>
        <w:autoSpaceDE w:val="0"/>
        <w:autoSpaceDN w:val="0"/>
        <w:adjustRightInd w:val="0"/>
        <w:ind w:firstLine="540"/>
        <w:jc w:val="both"/>
      </w:pPr>
      <w:r w:rsidRPr="00831507">
        <w:rPr>
          <w:rStyle w:val="ab"/>
        </w:rPr>
        <w:footnoteRef/>
      </w:r>
      <w:r w:rsidRPr="00831507">
        <w:t xml:space="preserve"> Согласно постановлению Правительства РФ от 28.01.2006 года № 47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footnote>
  <w:footnote w:id="5">
    <w:p w:rsidR="007F2D74" w:rsidRPr="000A37A2" w:rsidRDefault="007F2D74" w:rsidP="008452C2">
      <w:pPr>
        <w:pStyle w:val="a9"/>
        <w:ind w:firstLine="567"/>
        <w:jc w:val="both"/>
        <w:rPr>
          <w:rFonts w:ascii="Times New Roman" w:hAnsi="Times New Roman"/>
          <w:sz w:val="22"/>
          <w:szCs w:val="22"/>
        </w:rPr>
      </w:pPr>
      <w:r w:rsidRPr="000A37A2">
        <w:rPr>
          <w:rStyle w:val="ab"/>
          <w:rFonts w:ascii="Times New Roman" w:hAnsi="Times New Roman"/>
          <w:sz w:val="22"/>
          <w:szCs w:val="22"/>
        </w:rPr>
        <w:footnoteRef/>
      </w:r>
      <w:r w:rsidRPr="000A37A2">
        <w:rPr>
          <w:rFonts w:ascii="Times New Roman" w:hAnsi="Times New Roman"/>
          <w:sz w:val="22"/>
          <w:szCs w:val="22"/>
        </w:rPr>
        <w:t xml:space="preserve">  Отражаются показатели по многоквартирным домам, в которых расположено более 3 –</w:t>
      </w:r>
      <w:proofErr w:type="spellStart"/>
      <w:r w:rsidRPr="000A37A2">
        <w:rPr>
          <w:rFonts w:ascii="Times New Roman" w:hAnsi="Times New Roman"/>
          <w:sz w:val="22"/>
          <w:szCs w:val="22"/>
        </w:rPr>
        <w:t>ех</w:t>
      </w:r>
      <w:proofErr w:type="spellEnd"/>
      <w:r w:rsidRPr="000A37A2">
        <w:rPr>
          <w:rFonts w:ascii="Times New Roman" w:hAnsi="Times New Roman"/>
          <w:sz w:val="22"/>
          <w:szCs w:val="22"/>
        </w:rPr>
        <w:t xml:space="preserve"> квартир и включенным в программу капитального ремонта общего имущества многоквартирных домов. </w:t>
      </w:r>
    </w:p>
  </w:footnote>
  <w:footnote w:id="6">
    <w:p w:rsidR="007F2D74" w:rsidRPr="000A37A2" w:rsidRDefault="007F2D74" w:rsidP="008452C2">
      <w:pPr>
        <w:pStyle w:val="a9"/>
        <w:ind w:firstLine="567"/>
        <w:jc w:val="both"/>
        <w:rPr>
          <w:rFonts w:ascii="Times New Roman" w:hAnsi="Times New Roman"/>
          <w:sz w:val="22"/>
          <w:szCs w:val="22"/>
        </w:rPr>
      </w:pPr>
      <w:r w:rsidRPr="000A37A2">
        <w:rPr>
          <w:rStyle w:val="ab"/>
          <w:rFonts w:ascii="Times New Roman" w:hAnsi="Times New Roman"/>
          <w:sz w:val="22"/>
          <w:szCs w:val="22"/>
        </w:rPr>
        <w:footnoteRef/>
      </w:r>
      <w:r w:rsidRPr="000A37A2">
        <w:rPr>
          <w:rFonts w:ascii="Times New Roman" w:hAnsi="Times New Roman"/>
          <w:sz w:val="22"/>
          <w:szCs w:val="22"/>
        </w:rPr>
        <w:t xml:space="preserve"> Отражаются показатели по многоквартирным домам, включенным в программу капитального ремонта общего имущества многоквартирных домов.</w:t>
      </w:r>
    </w:p>
  </w:footnote>
  <w:footnote w:id="7">
    <w:p w:rsidR="007F2D74" w:rsidRPr="000A37A2" w:rsidRDefault="007F2D74" w:rsidP="008452C2">
      <w:pPr>
        <w:autoSpaceDE w:val="0"/>
        <w:autoSpaceDN w:val="0"/>
        <w:adjustRightInd w:val="0"/>
        <w:ind w:firstLine="540"/>
        <w:jc w:val="both"/>
      </w:pPr>
      <w:r w:rsidRPr="000A37A2">
        <w:rPr>
          <w:rStyle w:val="ab"/>
        </w:rPr>
        <w:footnoteRef/>
      </w:r>
      <w:r w:rsidRPr="000A37A2">
        <w:t xml:space="preserve"> </w:t>
      </w:r>
      <w:r>
        <w:t>Общественные территории м</w:t>
      </w:r>
      <w:r w:rsidRPr="000A37A2">
        <w:rPr>
          <w:bCs/>
        </w:rPr>
        <w:t>униципального образования соответствующего функционального назначения - площадь, набережная, улица, пешеходная зона, сквер, парк, иные территории.</w:t>
      </w:r>
    </w:p>
    <w:p w:rsidR="007F2D74" w:rsidRPr="000A37A2" w:rsidRDefault="007F2D74" w:rsidP="008452C2">
      <w:pPr>
        <w:pStyle w:val="a9"/>
        <w:rPr>
          <w:sz w:val="22"/>
          <w:szCs w:val="22"/>
        </w:rPr>
      </w:pPr>
    </w:p>
  </w:footnote>
  <w:footnote w:id="8">
    <w:p w:rsidR="007F2D74" w:rsidRPr="00956BD2" w:rsidRDefault="007F2D74" w:rsidP="008452C2">
      <w:pPr>
        <w:pStyle w:val="a9"/>
        <w:rPr>
          <w:rFonts w:ascii="Times New Roman" w:hAnsi="Times New Roman"/>
          <w:sz w:val="22"/>
          <w:szCs w:val="22"/>
        </w:rPr>
      </w:pPr>
      <w:r w:rsidRPr="00956BD2">
        <w:rPr>
          <w:rStyle w:val="ab"/>
          <w:rFonts w:ascii="Times New Roman" w:hAnsi="Times New Roman"/>
          <w:sz w:val="22"/>
          <w:szCs w:val="22"/>
        </w:rPr>
        <w:footnoteRef/>
      </w:r>
      <w:r w:rsidRPr="00956BD2">
        <w:rPr>
          <w:rFonts w:ascii="Times New Roman" w:hAnsi="Times New Roman"/>
          <w:sz w:val="22"/>
          <w:szCs w:val="22"/>
        </w:rPr>
        <w:t xml:space="preserve"> Указать реквизиты муниципального правового акта (дата, номер, наименование).</w:t>
      </w:r>
    </w:p>
  </w:footnote>
  <w:footnote w:id="9">
    <w:p w:rsidR="007F2D74" w:rsidRPr="00B110E5" w:rsidRDefault="007F2D74" w:rsidP="008452C2">
      <w:pPr>
        <w:pStyle w:val="a9"/>
        <w:rPr>
          <w:rFonts w:ascii="Times New Roman" w:hAnsi="Times New Roman"/>
          <w:sz w:val="24"/>
          <w:szCs w:val="24"/>
        </w:rPr>
      </w:pPr>
      <w:r w:rsidRPr="00B110E5">
        <w:rPr>
          <w:rStyle w:val="ab"/>
          <w:rFonts w:ascii="Times New Roman" w:hAnsi="Times New Roman"/>
          <w:sz w:val="24"/>
          <w:szCs w:val="24"/>
        </w:rPr>
        <w:footnoteRef/>
      </w:r>
      <w:r w:rsidRPr="00B110E5">
        <w:rPr>
          <w:rFonts w:ascii="Times New Roman" w:hAnsi="Times New Roman"/>
          <w:sz w:val="24"/>
          <w:szCs w:val="24"/>
        </w:rPr>
        <w:t xml:space="preserve"> Указать где проходили публичные слушания (адрес, место).</w:t>
      </w:r>
    </w:p>
  </w:footnote>
  <w:footnote w:id="10">
    <w:p w:rsidR="007F2D74" w:rsidRPr="00B110E5" w:rsidRDefault="007F2D74" w:rsidP="008452C2">
      <w:pPr>
        <w:pStyle w:val="a9"/>
        <w:rPr>
          <w:rFonts w:ascii="Times New Roman" w:hAnsi="Times New Roman"/>
          <w:sz w:val="24"/>
          <w:szCs w:val="24"/>
        </w:rPr>
      </w:pPr>
      <w:r w:rsidRPr="00B110E5">
        <w:rPr>
          <w:rStyle w:val="ab"/>
          <w:rFonts w:ascii="Times New Roman" w:hAnsi="Times New Roman"/>
          <w:sz w:val="24"/>
          <w:szCs w:val="24"/>
        </w:rPr>
        <w:footnoteRef/>
      </w:r>
      <w:r w:rsidRPr="00B110E5">
        <w:rPr>
          <w:rFonts w:ascii="Times New Roman" w:hAnsi="Times New Roman"/>
          <w:sz w:val="24"/>
          <w:szCs w:val="24"/>
        </w:rPr>
        <w:t xml:space="preserve"> Указать реквизиты нормативных правовых актов (дата, номер, наименование).</w:t>
      </w:r>
    </w:p>
  </w:footnote>
  <w:footnote w:id="11">
    <w:p w:rsidR="007F2D74" w:rsidRPr="00B110E5" w:rsidRDefault="007F2D74" w:rsidP="008452C2">
      <w:pPr>
        <w:pStyle w:val="a9"/>
        <w:rPr>
          <w:rFonts w:ascii="Times New Roman" w:hAnsi="Times New Roman"/>
          <w:sz w:val="24"/>
          <w:szCs w:val="24"/>
        </w:rPr>
      </w:pPr>
      <w:r w:rsidRPr="00B110E5">
        <w:rPr>
          <w:rStyle w:val="ab"/>
          <w:rFonts w:ascii="Times New Roman" w:hAnsi="Times New Roman"/>
          <w:sz w:val="24"/>
          <w:szCs w:val="24"/>
        </w:rPr>
        <w:footnoteRef/>
      </w:r>
      <w:r w:rsidRPr="00B110E5">
        <w:rPr>
          <w:rFonts w:ascii="Times New Roman" w:hAnsi="Times New Roman"/>
          <w:sz w:val="24"/>
          <w:szCs w:val="24"/>
        </w:rPr>
        <w:t xml:space="preserve"> </w:t>
      </w:r>
      <w:r>
        <w:rPr>
          <w:rFonts w:ascii="Times New Roman" w:hAnsi="Times New Roman"/>
          <w:sz w:val="24"/>
          <w:szCs w:val="24"/>
        </w:rPr>
        <w:t>Привести данные о результатах работы комиссии.</w:t>
      </w:r>
    </w:p>
  </w:footnote>
  <w:footnote w:id="12">
    <w:p w:rsidR="007F2D74" w:rsidRPr="00B110E5" w:rsidRDefault="007F2D74" w:rsidP="008452C2">
      <w:pPr>
        <w:pStyle w:val="a9"/>
        <w:rPr>
          <w:rFonts w:ascii="Times New Roman" w:hAnsi="Times New Roman"/>
          <w:sz w:val="24"/>
          <w:szCs w:val="24"/>
        </w:rPr>
      </w:pPr>
      <w:r w:rsidRPr="00B110E5">
        <w:rPr>
          <w:rStyle w:val="ab"/>
          <w:rFonts w:ascii="Times New Roman" w:hAnsi="Times New Roman"/>
          <w:sz w:val="24"/>
          <w:szCs w:val="24"/>
        </w:rPr>
        <w:footnoteRef/>
      </w:r>
      <w:r w:rsidRPr="00B110E5">
        <w:rPr>
          <w:rFonts w:ascii="Times New Roman" w:hAnsi="Times New Roman"/>
          <w:sz w:val="24"/>
          <w:szCs w:val="24"/>
        </w:rPr>
        <w:t xml:space="preserve"> Указать реквизиты нормативных правовых актов (дата, номер, наименование).</w:t>
      </w:r>
    </w:p>
  </w:footnote>
  <w:footnote w:id="13">
    <w:p w:rsidR="007F2D74" w:rsidRPr="001557B0" w:rsidRDefault="007F2D74" w:rsidP="008452C2">
      <w:pPr>
        <w:autoSpaceDE w:val="0"/>
        <w:autoSpaceDN w:val="0"/>
        <w:adjustRightInd w:val="0"/>
        <w:ind w:firstLine="426"/>
        <w:jc w:val="both"/>
      </w:pPr>
      <w:r w:rsidRPr="001557B0">
        <w:rPr>
          <w:rStyle w:val="ab"/>
        </w:rPr>
        <w:footnoteRef/>
      </w:r>
      <w:r w:rsidRPr="001557B0">
        <w:t xml:space="preserve"> Согласно Федеральному закону от 06.10.2003 № 131-ФЗ к вопросам местного значения городских округов (п.25</w:t>
      </w:r>
      <w:r>
        <w:t xml:space="preserve"> ст.16</w:t>
      </w:r>
      <w:r w:rsidRPr="001557B0">
        <w:t>) и поселений (п.19</w:t>
      </w:r>
      <w:r>
        <w:t xml:space="preserve"> ст.14</w:t>
      </w:r>
      <w:r w:rsidRPr="001557B0">
        <w:t>) отнесено утверждение Правила благоустройства</w:t>
      </w:r>
      <w:r>
        <w:t xml:space="preserve"> городских округов и поселений, соответственно</w:t>
      </w:r>
      <w:r w:rsidRPr="001557B0">
        <w:t xml:space="preserve">. </w:t>
      </w:r>
    </w:p>
    <w:p w:rsidR="007F2D74" w:rsidRPr="001557B0" w:rsidRDefault="007F2D74" w:rsidP="008452C2">
      <w:pPr>
        <w:autoSpaceDE w:val="0"/>
        <w:autoSpaceDN w:val="0"/>
        <w:adjustRightInd w:val="0"/>
        <w:ind w:firstLine="540"/>
        <w:jc w:val="both"/>
      </w:pPr>
      <w:r w:rsidRPr="001557B0">
        <w:t>Правила благоустройства территорий поселений, городских округов должны быть приведены в  соответствие с рекомендациями министерства строительства и ЖКХ РФ, утвержденными приказом от 13.04.2017 № 711/</w:t>
      </w:r>
      <w:proofErr w:type="spellStart"/>
      <w:proofErr w:type="gramStart"/>
      <w:r w:rsidRPr="001557B0">
        <w:t>пр</w:t>
      </w:r>
      <w:proofErr w:type="spellEnd"/>
      <w:proofErr w:type="gramEnd"/>
      <w:r w:rsidRPr="001557B0">
        <w:t xml:space="preserve"> и утверждены в срок до 01.09.2017. </w:t>
      </w:r>
    </w:p>
    <w:p w:rsidR="007F2D74" w:rsidRPr="001557B0" w:rsidRDefault="007F2D74" w:rsidP="008452C2">
      <w:pPr>
        <w:autoSpaceDE w:val="0"/>
        <w:autoSpaceDN w:val="0"/>
        <w:adjustRightInd w:val="0"/>
        <w:ind w:firstLine="540"/>
        <w:jc w:val="both"/>
      </w:pPr>
      <w:r w:rsidRPr="001557B0">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1557B0">
        <w:rPr>
          <w:b/>
          <w:bCs/>
        </w:rPr>
        <w:t xml:space="preserve"> </w:t>
      </w:r>
      <w:proofErr w:type="gramStart"/>
      <w:r w:rsidRPr="001557B0">
        <w:rPr>
          <w:bCs/>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1557B0">
        <w:rPr>
          <w:bCs/>
        </w:rPr>
        <w:t xml:space="preserve"> решений.</w:t>
      </w:r>
    </w:p>
  </w:footnote>
  <w:footnote w:id="14">
    <w:p w:rsidR="007F2D74" w:rsidRPr="00B97319" w:rsidRDefault="007F2D74" w:rsidP="008452C2">
      <w:pPr>
        <w:ind w:firstLine="540"/>
        <w:jc w:val="both"/>
      </w:pPr>
      <w:r w:rsidRPr="00B97319">
        <w:rPr>
          <w:rStyle w:val="ab"/>
        </w:rPr>
        <w:footnoteRef/>
      </w:r>
      <w:r w:rsidRPr="00B97319">
        <w:t xml:space="preserve"> В концепции отражается настоящее и будущее территории </w:t>
      </w:r>
    </w:p>
    <w:p w:rsidR="007F2D74" w:rsidRPr="00B97319" w:rsidRDefault="007F2D74" w:rsidP="008452C2">
      <w:pPr>
        <w:widowControl w:val="0"/>
        <w:autoSpaceDE w:val="0"/>
        <w:autoSpaceDN w:val="0"/>
        <w:ind w:firstLine="540"/>
        <w:jc w:val="both"/>
      </w:pPr>
      <w:proofErr w:type="gramStart"/>
      <w:r w:rsidRPr="00B97319">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7F2D74" w:rsidRPr="00B97319" w:rsidRDefault="007F2D74" w:rsidP="008452C2">
      <w:pPr>
        <w:widowControl w:val="0"/>
        <w:autoSpaceDE w:val="0"/>
        <w:autoSpaceDN w:val="0"/>
        <w:ind w:firstLine="540"/>
        <w:jc w:val="both"/>
      </w:pPr>
      <w:r w:rsidRPr="00B97319">
        <w:t>б) характеристика, описание (текстовое, графическое), планируемые сценарии использования территории по результатам работ по благоустройству</w:t>
      </w:r>
      <w:r>
        <w:t>.</w:t>
      </w:r>
    </w:p>
  </w:footnote>
  <w:footnote w:id="15">
    <w:p w:rsidR="007F2D74" w:rsidRPr="00B97319" w:rsidRDefault="007F2D74" w:rsidP="008452C2">
      <w:pPr>
        <w:autoSpaceDE w:val="0"/>
        <w:autoSpaceDN w:val="0"/>
        <w:adjustRightInd w:val="0"/>
        <w:ind w:firstLine="540"/>
        <w:jc w:val="both"/>
        <w:outlineLvl w:val="0"/>
      </w:pPr>
      <w:r w:rsidRPr="00B97319">
        <w:rPr>
          <w:rStyle w:val="ab"/>
        </w:rPr>
        <w:footnoteRef/>
      </w:r>
      <w:r w:rsidRPr="00B97319">
        <w:t xml:space="preserve"> Согласно ст. 14.2 закона Красноярского края от 02.10.2008 № 7-2161 «Об административных правонарушениях» о</w:t>
      </w:r>
      <w:r w:rsidRPr="00B97319">
        <w:rPr>
          <w:bCs/>
        </w:rPr>
        <w:t xml:space="preserve">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 w:history="1">
        <w:r w:rsidRPr="00B97319">
          <w:rPr>
            <w:bCs/>
            <w:color w:val="0000FF"/>
          </w:rPr>
          <w:t>Законом</w:t>
        </w:r>
      </w:hyperlink>
      <w:r w:rsidRPr="00B97319">
        <w:rPr>
          <w:bCs/>
        </w:rPr>
        <w:t xml:space="preserve"> края от 23.04.2009 № 8-3170. Административные комиссии рассматривают дела об административных правонарушениях, предусмотренных ст. </w:t>
      </w:r>
      <w:hyperlink r:id="rId2" w:history="1">
        <w:r w:rsidRPr="00B97319">
          <w:rPr>
            <w:bCs/>
            <w:color w:val="0000FF"/>
          </w:rPr>
          <w:t>5.1</w:t>
        </w:r>
      </w:hyperlink>
      <w:r w:rsidRPr="00B97319">
        <w:rPr>
          <w:bCs/>
        </w:rPr>
        <w:t xml:space="preserve"> «</w:t>
      </w:r>
      <w:r w:rsidRPr="00B97319">
        <w:t>Нарушение правил благоустройства городов и других населенных пунктов»</w:t>
      </w:r>
      <w:r w:rsidRPr="00B97319">
        <w:rPr>
          <w:bCs/>
        </w:rPr>
        <w:t xml:space="preserve"> Закона </w:t>
      </w:r>
      <w:r w:rsidRPr="00B97319">
        <w:t xml:space="preserve">«Об административных правонарушениях». </w:t>
      </w:r>
    </w:p>
  </w:footnote>
  <w:footnote w:id="16">
    <w:p w:rsidR="007F2D74" w:rsidRPr="001A4BF4" w:rsidRDefault="007F2D74" w:rsidP="008452C2">
      <w:pPr>
        <w:pStyle w:val="a9"/>
        <w:ind w:firstLine="284"/>
        <w:jc w:val="both"/>
        <w:rPr>
          <w:rFonts w:ascii="Times New Roman" w:hAnsi="Times New Roman"/>
          <w:sz w:val="22"/>
          <w:szCs w:val="22"/>
        </w:rPr>
      </w:pPr>
      <w:r w:rsidRPr="001A4BF4">
        <w:rPr>
          <w:rStyle w:val="ab"/>
          <w:rFonts w:ascii="Times New Roman" w:hAnsi="Times New Roman"/>
          <w:sz w:val="22"/>
          <w:szCs w:val="22"/>
        </w:rPr>
        <w:footnoteRef/>
      </w:r>
      <w:r w:rsidRPr="001A4BF4">
        <w:rPr>
          <w:rFonts w:ascii="Times New Roman" w:hAnsi="Times New Roman"/>
          <w:sz w:val="22"/>
          <w:szCs w:val="22"/>
        </w:rPr>
        <w:t xml:space="preserve"> Инвентаризация дворовых территорий с учетом их физического состояния проводится в порядке, установленном правительством Красноярского края.</w:t>
      </w:r>
    </w:p>
  </w:footnote>
  <w:footnote w:id="17">
    <w:p w:rsidR="007F2D74" w:rsidRPr="001A4BF4" w:rsidRDefault="007F2D74" w:rsidP="008452C2">
      <w:pPr>
        <w:pStyle w:val="ConsPlusNormal"/>
        <w:ind w:firstLine="284"/>
        <w:jc w:val="both"/>
        <w:rPr>
          <w:rFonts w:ascii="Times New Roman" w:hAnsi="Times New Roman" w:cs="Times New Roman"/>
          <w:szCs w:val="22"/>
        </w:rPr>
      </w:pPr>
      <w:r w:rsidRPr="001A4BF4">
        <w:rPr>
          <w:rStyle w:val="ab"/>
          <w:rFonts w:ascii="Times New Roman" w:hAnsi="Times New Roman"/>
          <w:szCs w:val="22"/>
        </w:rPr>
        <w:footnoteRef/>
      </w:r>
      <w:r w:rsidRPr="001A4BF4">
        <w:rPr>
          <w:rFonts w:ascii="Times New Roman" w:hAnsi="Times New Roman" w:cs="Times New Roman"/>
          <w:szCs w:val="22"/>
        </w:rPr>
        <w:t xml:space="preserve"> </w:t>
      </w:r>
      <w:r w:rsidRPr="001A4BF4">
        <w:rPr>
          <w:rFonts w:ascii="Times New Roman" w:hAnsi="Times New Roman" w:cs="Times New Roman"/>
          <w:kern w:val="1"/>
          <w:szCs w:val="22"/>
        </w:rPr>
        <w:t>Доля финансового участия заинтересованных лиц от сметной стоимости работ по благоустройству: 2% - минимальный перечень.</w:t>
      </w:r>
    </w:p>
  </w:footnote>
  <w:footnote w:id="18">
    <w:p w:rsidR="007F2D74" w:rsidRDefault="007F2D74" w:rsidP="008452C2">
      <w:pPr>
        <w:autoSpaceDE w:val="0"/>
        <w:autoSpaceDN w:val="0"/>
        <w:adjustRightInd w:val="0"/>
        <w:ind w:firstLine="540"/>
        <w:jc w:val="both"/>
      </w:pPr>
      <w:r w:rsidRPr="00EE7C51">
        <w:rPr>
          <w:rStyle w:val="ab"/>
        </w:rPr>
        <w:footnoteRef/>
      </w:r>
      <w:r w:rsidRPr="00EE7C51">
        <w:t xml:space="preserve">  </w:t>
      </w:r>
      <w:proofErr w:type="gramStart"/>
      <w:r w:rsidRPr="00EE7C51">
        <w:t xml:space="preserve">Согласно </w:t>
      </w:r>
      <w:r>
        <w:t>ст.16 федерального закона от 29.12.2004  № 189-Фз в</w:t>
      </w:r>
      <w:r w:rsidRPr="00EE7C51">
        <w:t xml:space="preserve"> случае, если земельный участок, на котором расположены многоквартирный дом и иные входящие в состав такого дома</w:t>
      </w:r>
      <w:r>
        <w:t xml:space="preserve"> объекты недвижимого имущества, не сформирован до введения в действие Жилищного </w:t>
      </w:r>
      <w:hyperlink r:id="rId3" w:history="1">
        <w:r>
          <w:rPr>
            <w:color w:val="0000FF"/>
          </w:rPr>
          <w:t>кодекса</w:t>
        </w:r>
      </w:hyperlink>
      <w:r>
        <w:t xml:space="preserve">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w:t>
      </w:r>
      <w:proofErr w:type="gramEnd"/>
      <w:r>
        <w:t xml:space="preserve"> заявлением о формировании земельного участка, на котором расположен многоквартирный дом. Формирование земельного участка, на котором расположен многоквартирный дом, осуществляется органами местного самоуправления.</w:t>
      </w:r>
    </w:p>
  </w:footnote>
  <w:footnote w:id="19">
    <w:p w:rsidR="007F2D74" w:rsidRDefault="007F2D74" w:rsidP="008452C2">
      <w:pPr>
        <w:pStyle w:val="a9"/>
        <w:ind w:firstLine="284"/>
      </w:pPr>
      <w:r>
        <w:rPr>
          <w:rStyle w:val="ab"/>
        </w:rPr>
        <w:footnoteRef/>
      </w:r>
      <w:r>
        <w:t xml:space="preserve"> </w:t>
      </w:r>
      <w:r w:rsidRPr="00BC271D">
        <w:rPr>
          <w:rFonts w:ascii="Times New Roman" w:hAnsi="Times New Roman"/>
          <w:sz w:val="22"/>
          <w:szCs w:val="22"/>
        </w:rPr>
        <w:t xml:space="preserve">Проведение инвентаризации </w:t>
      </w:r>
      <w:r>
        <w:rPr>
          <w:rFonts w:ascii="Times New Roman" w:hAnsi="Times New Roman"/>
          <w:sz w:val="22"/>
          <w:szCs w:val="22"/>
        </w:rPr>
        <w:t xml:space="preserve">общественных </w:t>
      </w:r>
      <w:r w:rsidRPr="00BC271D">
        <w:rPr>
          <w:rFonts w:ascii="Times New Roman" w:hAnsi="Times New Roman"/>
          <w:sz w:val="22"/>
          <w:szCs w:val="22"/>
        </w:rPr>
        <w:t xml:space="preserve">территорий с учетом их физического состояния проводится в порядке, установленном </w:t>
      </w:r>
      <w:r>
        <w:rPr>
          <w:rFonts w:ascii="Times New Roman" w:hAnsi="Times New Roman"/>
          <w:sz w:val="22"/>
          <w:szCs w:val="22"/>
        </w:rPr>
        <w:t>П</w:t>
      </w:r>
      <w:r w:rsidRPr="00BC271D">
        <w:rPr>
          <w:rFonts w:ascii="Times New Roman" w:hAnsi="Times New Roman"/>
          <w:sz w:val="22"/>
          <w:szCs w:val="22"/>
        </w:rPr>
        <w:t>равительством Красноярского края</w:t>
      </w:r>
    </w:p>
  </w:footnote>
  <w:footnote w:id="20">
    <w:p w:rsidR="007F2D74" w:rsidRDefault="007F2D74" w:rsidP="008452C2">
      <w:pPr>
        <w:autoSpaceDE w:val="0"/>
        <w:autoSpaceDN w:val="0"/>
        <w:adjustRightInd w:val="0"/>
        <w:ind w:firstLine="540"/>
        <w:jc w:val="both"/>
      </w:pPr>
      <w:r w:rsidRPr="001A4BF4">
        <w:rPr>
          <w:rStyle w:val="ab"/>
        </w:rPr>
        <w:footnoteRef/>
      </w:r>
      <w:r w:rsidRPr="001A4BF4">
        <w:t xml:space="preserve"> </w:t>
      </w:r>
      <w:r>
        <w:t xml:space="preserve">Благоустройство </w:t>
      </w:r>
      <w:r w:rsidRPr="001A4BF4">
        <w:t xml:space="preserve">индивидуальных жилых домов и земельных участков, предоставленных для их размещения, </w:t>
      </w:r>
      <w:r>
        <w:t xml:space="preserve">реализуется на основании </w:t>
      </w:r>
      <w:r w:rsidRPr="001A4BF4">
        <w:t xml:space="preserve"> заключен</w:t>
      </w:r>
      <w:r>
        <w:t xml:space="preserve">ных соглашений </w:t>
      </w:r>
      <w:r w:rsidRPr="001A4BF4">
        <w:t xml:space="preserve">с собственниками (пользователями) указанных домов (собственниками (землепользователями) земельных участков) об их благоустройстве не позднее 2020 года </w:t>
      </w:r>
      <w:r w:rsidRPr="00F41BAF">
        <w:rPr>
          <w:u w:val="single"/>
        </w:rPr>
        <w:t>в соответствии с требованиями утвержденных в муниципальном образовании правил благоустройства</w:t>
      </w:r>
      <w:r w:rsidRPr="001A4BF4">
        <w:t xml:space="preserve"> по результатам </w:t>
      </w:r>
      <w:r>
        <w:t xml:space="preserve">проведенной </w:t>
      </w:r>
      <w:r w:rsidRPr="001A4BF4">
        <w:t>инвентаризации</w:t>
      </w:r>
      <w:r>
        <w:t>.</w:t>
      </w:r>
    </w:p>
  </w:footnote>
  <w:footnote w:id="21">
    <w:p w:rsidR="007F2D74" w:rsidRPr="00AC44AD" w:rsidRDefault="007F2D74" w:rsidP="008452C2">
      <w:pPr>
        <w:pStyle w:val="a9"/>
        <w:ind w:firstLine="567"/>
        <w:rPr>
          <w:rFonts w:ascii="Times New Roman" w:hAnsi="Times New Roman"/>
          <w:sz w:val="22"/>
          <w:szCs w:val="22"/>
        </w:rPr>
      </w:pPr>
      <w:r w:rsidRPr="00AC44AD">
        <w:rPr>
          <w:rStyle w:val="ab"/>
          <w:rFonts w:ascii="Times New Roman" w:hAnsi="Times New Roman"/>
          <w:sz w:val="22"/>
          <w:szCs w:val="22"/>
        </w:rPr>
        <w:footnoteRef/>
      </w:r>
      <w:r w:rsidRPr="00AC44AD">
        <w:rPr>
          <w:rFonts w:ascii="Times New Roman" w:hAnsi="Times New Roman"/>
          <w:sz w:val="22"/>
          <w:szCs w:val="22"/>
        </w:rPr>
        <w:t xml:space="preserve"> Инвентаризация проводится в порядке, установленном Правительством края. </w:t>
      </w:r>
    </w:p>
  </w:footnote>
  <w:footnote w:id="22">
    <w:p w:rsidR="007F2D74" w:rsidRDefault="007F2D74" w:rsidP="008452C2">
      <w:pPr>
        <w:pStyle w:val="a9"/>
      </w:pPr>
      <w:r>
        <w:rPr>
          <w:rStyle w:val="ab"/>
        </w:rPr>
        <w:footnoteRef/>
      </w:r>
      <w:r>
        <w:t xml:space="preserve"> </w:t>
      </w:r>
    </w:p>
  </w:footnote>
  <w:footnote w:id="23">
    <w:p w:rsidR="007F2D74" w:rsidRDefault="007F2D74" w:rsidP="008452C2">
      <w:pPr>
        <w:pStyle w:val="a9"/>
      </w:pPr>
      <w:r>
        <w:rPr>
          <w:rStyle w:val="ab"/>
        </w:rPr>
        <w:footnoteRef/>
      </w:r>
      <w:r>
        <w:t xml:space="preserve"> </w:t>
      </w:r>
    </w:p>
  </w:footnote>
  <w:footnote w:id="24">
    <w:p w:rsidR="007F2D74" w:rsidRPr="00D9407F" w:rsidRDefault="007F2D74" w:rsidP="008452C2">
      <w:pPr>
        <w:pStyle w:val="ConsPlusNormal"/>
        <w:rPr>
          <w:rFonts w:ascii="Times New Roman" w:hAnsi="Times New Roman" w:cs="Times New Roman"/>
          <w:b/>
          <w:szCs w:val="22"/>
        </w:rPr>
      </w:pPr>
      <w:r w:rsidRPr="00D9407F">
        <w:rPr>
          <w:rStyle w:val="ab"/>
          <w:rFonts w:ascii="Times New Roman" w:hAnsi="Times New Roman"/>
          <w:szCs w:val="22"/>
        </w:rPr>
        <w:footnoteRef/>
      </w:r>
      <w:r w:rsidRPr="00D9407F">
        <w:rPr>
          <w:rFonts w:ascii="Times New Roman" w:hAnsi="Times New Roman" w:cs="Times New Roman"/>
          <w:szCs w:val="22"/>
        </w:rPr>
        <w:t xml:space="preserve"> Мероприятия государственной программы  </w:t>
      </w:r>
      <w:r>
        <w:rPr>
          <w:rFonts w:ascii="Times New Roman" w:hAnsi="Times New Roman" w:cs="Times New Roman"/>
          <w:szCs w:val="22"/>
        </w:rPr>
        <w:t>«С</w:t>
      </w:r>
      <w:r w:rsidRPr="00D9407F">
        <w:rPr>
          <w:rFonts w:ascii="Times New Roman" w:hAnsi="Times New Roman" w:cs="Times New Roman"/>
          <w:szCs w:val="22"/>
        </w:rPr>
        <w:t>одействие развитию местного самоуправления</w:t>
      </w:r>
      <w:r>
        <w:rPr>
          <w:rFonts w:ascii="Times New Roman" w:hAnsi="Times New Roman" w:cs="Times New Roman"/>
          <w:szCs w:val="22"/>
        </w:rPr>
        <w:t xml:space="preserve">», утвержденной постановлением Правительства края от </w:t>
      </w:r>
      <w:r w:rsidRPr="00F81BB6">
        <w:rPr>
          <w:rFonts w:ascii="Times New Roman" w:hAnsi="Times New Roman" w:cs="Times New Roman"/>
          <w:szCs w:val="22"/>
        </w:rPr>
        <w:t>30.09.2013 № 517-п (конкурсы «Жители – за чистоту и благоустройство», «Инициатива жителей – эффективность в работе»  и т.д.).</w:t>
      </w:r>
    </w:p>
    <w:p w:rsidR="007F2D74" w:rsidRDefault="007F2D74" w:rsidP="008452C2">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74" w:rsidRDefault="007F2D74"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2D74" w:rsidRDefault="007F2D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317"/>
    <w:multiLevelType w:val="multilevel"/>
    <w:tmpl w:val="FC3290D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B27AFD"/>
    <w:multiLevelType w:val="hybridMultilevel"/>
    <w:tmpl w:val="18EE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C14A4"/>
    <w:multiLevelType w:val="hybridMultilevel"/>
    <w:tmpl w:val="94E45B06"/>
    <w:lvl w:ilvl="0" w:tplc="A554399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056F86"/>
    <w:multiLevelType w:val="hybridMultilevel"/>
    <w:tmpl w:val="7AE66B3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4504A"/>
    <w:multiLevelType w:val="multilevel"/>
    <w:tmpl w:val="EDBCF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03715"/>
    <w:multiLevelType w:val="multilevel"/>
    <w:tmpl w:val="D1EABE2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87C28"/>
    <w:multiLevelType w:val="hybridMultilevel"/>
    <w:tmpl w:val="C2F494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B4CDE"/>
    <w:multiLevelType w:val="hybridMultilevel"/>
    <w:tmpl w:val="2384F312"/>
    <w:lvl w:ilvl="0" w:tplc="47BEB7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C1445F"/>
    <w:multiLevelType w:val="multilevel"/>
    <w:tmpl w:val="7248BE96"/>
    <w:lvl w:ilvl="0">
      <w:start w:val="1"/>
      <w:numFmt w:val="decimal"/>
      <w:lvlText w:val="%1."/>
      <w:lvlJc w:val="left"/>
      <w:pPr>
        <w:ind w:left="1830" w:hanging="1110"/>
      </w:pPr>
      <w:rPr>
        <w:rFonts w:ascii="Times New Roman" w:eastAsia="Times New Roman" w:hAnsi="Times New Roman" w:cs="Times New Roman"/>
      </w:rPr>
    </w:lvl>
    <w:lvl w:ilvl="1">
      <w:start w:val="1"/>
      <w:numFmt w:val="decimal"/>
      <w:isLgl/>
      <w:lvlText w:val="%1.%2."/>
      <w:lvlJc w:val="left"/>
      <w:pPr>
        <w:ind w:left="2265" w:hanging="1545"/>
      </w:pPr>
      <w:rPr>
        <w:rFonts w:hint="default"/>
      </w:rPr>
    </w:lvl>
    <w:lvl w:ilvl="2">
      <w:start w:val="1"/>
      <w:numFmt w:val="decimal"/>
      <w:isLgl/>
      <w:lvlText w:val="%1.%2.%3."/>
      <w:lvlJc w:val="left"/>
      <w:pPr>
        <w:ind w:left="2265" w:hanging="1545"/>
      </w:pPr>
      <w:rPr>
        <w:rFonts w:hint="default"/>
      </w:rPr>
    </w:lvl>
    <w:lvl w:ilvl="3">
      <w:start w:val="1"/>
      <w:numFmt w:val="decimal"/>
      <w:isLgl/>
      <w:lvlText w:val="%1.%2.%3.%4."/>
      <w:lvlJc w:val="left"/>
      <w:pPr>
        <w:ind w:left="2265" w:hanging="1545"/>
      </w:pPr>
      <w:rPr>
        <w:rFonts w:hint="default"/>
      </w:rPr>
    </w:lvl>
    <w:lvl w:ilvl="4">
      <w:start w:val="1"/>
      <w:numFmt w:val="decimal"/>
      <w:isLgl/>
      <w:lvlText w:val="%1.%2.%3.%4.%5."/>
      <w:lvlJc w:val="left"/>
      <w:pPr>
        <w:ind w:left="2265" w:hanging="1545"/>
      </w:pPr>
      <w:rPr>
        <w:rFonts w:hint="default"/>
      </w:rPr>
    </w:lvl>
    <w:lvl w:ilvl="5">
      <w:start w:val="1"/>
      <w:numFmt w:val="decimal"/>
      <w:isLgl/>
      <w:lvlText w:val="%1.%2.%3.%4.%5.%6."/>
      <w:lvlJc w:val="left"/>
      <w:pPr>
        <w:ind w:left="2265" w:hanging="154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805E7"/>
    <w:multiLevelType w:val="hybridMultilevel"/>
    <w:tmpl w:val="33DCE122"/>
    <w:lvl w:ilvl="0" w:tplc="0419000F">
      <w:start w:val="1"/>
      <w:numFmt w:val="decimal"/>
      <w:lvlText w:val="%1."/>
      <w:lvlJc w:val="left"/>
      <w:pPr>
        <w:tabs>
          <w:tab w:val="num" w:pos="1440"/>
        </w:tabs>
        <w:ind w:left="1440" w:hanging="360"/>
      </w:pPr>
    </w:lvl>
    <w:lvl w:ilvl="1" w:tplc="228A7850">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41DA071E"/>
    <w:multiLevelType w:val="hybridMultilevel"/>
    <w:tmpl w:val="F63283C2"/>
    <w:lvl w:ilvl="0" w:tplc="76762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3DD4666"/>
    <w:multiLevelType w:val="hybridMultilevel"/>
    <w:tmpl w:val="BDCCC4BC"/>
    <w:lvl w:ilvl="0" w:tplc="09EAC98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6586EBE"/>
    <w:multiLevelType w:val="hybridMultilevel"/>
    <w:tmpl w:val="847E7336"/>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854141"/>
    <w:multiLevelType w:val="multilevel"/>
    <w:tmpl w:val="290E7230"/>
    <w:lvl w:ilvl="0">
      <w:numFmt w:val="decimal"/>
      <w:lvlText w:val="5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435789"/>
    <w:multiLevelType w:val="hybridMultilevel"/>
    <w:tmpl w:val="F00ED428"/>
    <w:lvl w:ilvl="0" w:tplc="33B8A6B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0C1521"/>
    <w:multiLevelType w:val="multilevel"/>
    <w:tmpl w:val="8818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F9E6CD8"/>
    <w:multiLevelType w:val="multilevel"/>
    <w:tmpl w:val="E17A8194"/>
    <w:lvl w:ilvl="0">
      <w:numFmt w:val="decimal"/>
      <w:lvlText w:val="10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3A3307"/>
    <w:multiLevelType w:val="multilevel"/>
    <w:tmpl w:val="8818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B1110E"/>
    <w:multiLevelType w:val="hybridMultilevel"/>
    <w:tmpl w:val="59BA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8657A10"/>
    <w:multiLevelType w:val="hybridMultilevel"/>
    <w:tmpl w:val="CCC4FFDA"/>
    <w:lvl w:ilvl="0" w:tplc="CD98D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25"/>
  </w:num>
  <w:num w:numId="4">
    <w:abstractNumId w:val="20"/>
  </w:num>
  <w:num w:numId="5">
    <w:abstractNumId w:val="16"/>
  </w:num>
  <w:num w:numId="6">
    <w:abstractNumId w:val="2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0"/>
  </w:num>
  <w:num w:numId="18">
    <w:abstractNumId w:val="10"/>
  </w:num>
  <w:num w:numId="19">
    <w:abstractNumId w:val="8"/>
  </w:num>
  <w:num w:numId="20">
    <w:abstractNumId w:val="28"/>
  </w:num>
  <w:num w:numId="21">
    <w:abstractNumId w:val="4"/>
  </w:num>
  <w:num w:numId="22">
    <w:abstractNumId w:val="22"/>
  </w:num>
  <w:num w:numId="23">
    <w:abstractNumId w:val="17"/>
  </w:num>
  <w:num w:numId="24">
    <w:abstractNumId w:val="26"/>
  </w:num>
  <w:num w:numId="25">
    <w:abstractNumId w:val="24"/>
  </w:num>
  <w:num w:numId="26">
    <w:abstractNumId w:val="5"/>
  </w:num>
  <w:num w:numId="27">
    <w:abstractNumId w:val="7"/>
  </w:num>
  <w:num w:numId="28">
    <w:abstractNumId w:val="12"/>
  </w:num>
  <w:num w:numId="29">
    <w:abstractNumId w:val="31"/>
  </w:num>
  <w:num w:numId="30">
    <w:abstractNumId w:val="30"/>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7532"/>
    <w:rsid w:val="00000454"/>
    <w:rsid w:val="00015E8C"/>
    <w:rsid w:val="00021AF5"/>
    <w:rsid w:val="00053407"/>
    <w:rsid w:val="00073D23"/>
    <w:rsid w:val="000777FA"/>
    <w:rsid w:val="000C3658"/>
    <w:rsid w:val="00103C11"/>
    <w:rsid w:val="00137C19"/>
    <w:rsid w:val="001A07C7"/>
    <w:rsid w:val="001C395C"/>
    <w:rsid w:val="002142D6"/>
    <w:rsid w:val="00257B0F"/>
    <w:rsid w:val="002823D5"/>
    <w:rsid w:val="0029055E"/>
    <w:rsid w:val="002A4A26"/>
    <w:rsid w:val="003460A6"/>
    <w:rsid w:val="003B3966"/>
    <w:rsid w:val="003F4DB5"/>
    <w:rsid w:val="00412292"/>
    <w:rsid w:val="004124F9"/>
    <w:rsid w:val="004929BC"/>
    <w:rsid w:val="004A04E0"/>
    <w:rsid w:val="004E302B"/>
    <w:rsid w:val="004F6C97"/>
    <w:rsid w:val="004F7FE4"/>
    <w:rsid w:val="00522566"/>
    <w:rsid w:val="0059160B"/>
    <w:rsid w:val="005D0FB3"/>
    <w:rsid w:val="00677AE4"/>
    <w:rsid w:val="00694E78"/>
    <w:rsid w:val="006C75CF"/>
    <w:rsid w:val="007337CD"/>
    <w:rsid w:val="007457AD"/>
    <w:rsid w:val="00763486"/>
    <w:rsid w:val="00763DAE"/>
    <w:rsid w:val="007659A5"/>
    <w:rsid w:val="007A6D91"/>
    <w:rsid w:val="007B4EBE"/>
    <w:rsid w:val="007F2D74"/>
    <w:rsid w:val="00804067"/>
    <w:rsid w:val="00816565"/>
    <w:rsid w:val="0084009B"/>
    <w:rsid w:val="008452C2"/>
    <w:rsid w:val="00850496"/>
    <w:rsid w:val="00861A08"/>
    <w:rsid w:val="00872301"/>
    <w:rsid w:val="0089064B"/>
    <w:rsid w:val="008C7407"/>
    <w:rsid w:val="008D515C"/>
    <w:rsid w:val="008F3C35"/>
    <w:rsid w:val="00947B0D"/>
    <w:rsid w:val="00952F89"/>
    <w:rsid w:val="009B7AC1"/>
    <w:rsid w:val="009E0E31"/>
    <w:rsid w:val="009E6580"/>
    <w:rsid w:val="00A70553"/>
    <w:rsid w:val="00B964A8"/>
    <w:rsid w:val="00BD3408"/>
    <w:rsid w:val="00C128A4"/>
    <w:rsid w:val="00C239B1"/>
    <w:rsid w:val="00C65C59"/>
    <w:rsid w:val="00CA799D"/>
    <w:rsid w:val="00CE76A3"/>
    <w:rsid w:val="00D16835"/>
    <w:rsid w:val="00D31831"/>
    <w:rsid w:val="00D46ABF"/>
    <w:rsid w:val="00D73693"/>
    <w:rsid w:val="00D97532"/>
    <w:rsid w:val="00DA1992"/>
    <w:rsid w:val="00DB03E3"/>
    <w:rsid w:val="00DE4445"/>
    <w:rsid w:val="00E361BB"/>
    <w:rsid w:val="00E66655"/>
    <w:rsid w:val="00E81689"/>
    <w:rsid w:val="00E8549F"/>
    <w:rsid w:val="00EA60AF"/>
    <w:rsid w:val="00F06576"/>
    <w:rsid w:val="00F128C5"/>
    <w:rsid w:val="00F71BE0"/>
    <w:rsid w:val="00FB256A"/>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0">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1">
    <w:name w:val="Emphasis"/>
    <w:uiPriority w:val="99"/>
    <w:qFormat/>
    <w:rsid w:val="0029055E"/>
    <w:rPr>
      <w:rFonts w:ascii="Calibri" w:hAnsi="Calibri" w:cs="Times New Roman"/>
      <w:b/>
      <w:i/>
      <w:iCs/>
    </w:rPr>
  </w:style>
  <w:style w:type="character" w:styleId="aff2">
    <w:name w:val="Subtle Emphasis"/>
    <w:uiPriority w:val="99"/>
    <w:qFormat/>
    <w:rsid w:val="0029055E"/>
    <w:rPr>
      <w:i/>
      <w:color w:val="5A5A5A"/>
    </w:rPr>
  </w:style>
  <w:style w:type="character" w:styleId="aff3">
    <w:name w:val="Intense Emphasis"/>
    <w:uiPriority w:val="99"/>
    <w:qFormat/>
    <w:rsid w:val="0029055E"/>
    <w:rPr>
      <w:rFonts w:cs="Times New Roman"/>
      <w:b/>
      <w:i/>
      <w:sz w:val="24"/>
      <w:szCs w:val="24"/>
      <w:u w:val="single"/>
    </w:rPr>
  </w:style>
  <w:style w:type="character" w:styleId="aff4">
    <w:name w:val="Subtle Reference"/>
    <w:uiPriority w:val="99"/>
    <w:qFormat/>
    <w:rsid w:val="0029055E"/>
    <w:rPr>
      <w:rFonts w:cs="Times New Roman"/>
      <w:sz w:val="24"/>
      <w:szCs w:val="24"/>
      <w:u w:val="single"/>
    </w:rPr>
  </w:style>
  <w:style w:type="character" w:styleId="aff5">
    <w:name w:val="Intense Reference"/>
    <w:uiPriority w:val="99"/>
    <w:qFormat/>
    <w:rsid w:val="0029055E"/>
    <w:rPr>
      <w:rFonts w:cs="Times New Roman"/>
      <w:b/>
      <w:sz w:val="24"/>
      <w:u w:val="single"/>
    </w:rPr>
  </w:style>
  <w:style w:type="character" w:styleId="aff6">
    <w:name w:val="Book Title"/>
    <w:uiPriority w:val="99"/>
    <w:qFormat/>
    <w:rsid w:val="0029055E"/>
    <w:rPr>
      <w:rFonts w:ascii="Cambria" w:hAnsi="Cambria" w:cs="Times New Roman"/>
      <w:b/>
      <w:i/>
      <w:sz w:val="24"/>
      <w:szCs w:val="24"/>
    </w:rPr>
  </w:style>
  <w:style w:type="paragraph" w:styleId="aff7">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character" w:styleId="HTML1">
    <w:name w:val="HTML Typewriter"/>
    <w:unhideWhenUsed/>
    <w:rsid w:val="007F2D74"/>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a8"/>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11"/>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a9"/>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aa"/>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ab"/>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ac"/>
    <w:uiPriority w:val="99"/>
    <w:qFormat/>
    <w:rsid w:val="00861A08"/>
    <w:pPr>
      <w:spacing w:before="240" w:after="60"/>
      <w:outlineLvl w:val="6"/>
    </w:pPr>
    <w:rPr>
      <w:rFonts w:ascii="Calibri" w:hAnsi="Calibri"/>
      <w:lang w:eastAsia="en-US"/>
    </w:rPr>
  </w:style>
  <w:style w:type="paragraph" w:styleId="8">
    <w:name w:val="heading 8"/>
    <w:basedOn w:val="a"/>
    <w:next w:val="a"/>
    <w:link w:val="ad"/>
    <w:uiPriority w:val="99"/>
    <w:qFormat/>
    <w:rsid w:val="00861A08"/>
    <w:pPr>
      <w:spacing w:before="240" w:after="60"/>
      <w:outlineLvl w:val="7"/>
    </w:pPr>
    <w:rPr>
      <w:rFonts w:ascii="Calibri" w:hAnsi="Calibri"/>
      <w:i/>
      <w:iCs/>
      <w:lang w:eastAsia="en-US"/>
    </w:rPr>
  </w:style>
  <w:style w:type="paragraph" w:styleId="9">
    <w:name w:val="heading 9"/>
    <w:basedOn w:val="a"/>
    <w:next w:val="a"/>
    <w:link w:val="ConsPlusNormal"/>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paragraph" w:styleId="20">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30">
    <w:name w:val="header"/>
    <w:basedOn w:val="a"/>
    <w:link w:val="40"/>
    <w:uiPriority w:val="99"/>
    <w:rsid w:val="00D97532"/>
    <w:pPr>
      <w:tabs>
        <w:tab w:val="center" w:pos="4677"/>
        <w:tab w:val="right" w:pos="9355"/>
      </w:tabs>
    </w:pPr>
  </w:style>
  <w:style w:type="character" w:customStyle="1" w:styleId="40">
    <w:name w:val="Верхний колонтитул Знак"/>
    <w:basedOn w:val="a0"/>
    <w:link w:val="30"/>
    <w:uiPriority w:val="99"/>
    <w:rsid w:val="00D97532"/>
    <w:rPr>
      <w:rFonts w:ascii="Times New Roman" w:eastAsia="Times New Roman" w:hAnsi="Times New Roman" w:cs="Times New Roman"/>
      <w:sz w:val="24"/>
      <w:szCs w:val="24"/>
      <w:lang w:eastAsia="ru-RU"/>
    </w:rPr>
  </w:style>
  <w:style w:type="character" w:styleId="50">
    <w:name w:val="page number"/>
    <w:basedOn w:val="a0"/>
    <w:rsid w:val="00D97532"/>
  </w:style>
  <w:style w:type="character" w:styleId="60">
    <w:name w:val="Hyperlink"/>
    <w:uiPriority w:val="99"/>
    <w:unhideWhenUsed/>
    <w:rsid w:val="00D97532"/>
    <w:rPr>
      <w:color w:val="0563C1"/>
      <w:u w:val="single"/>
    </w:rPr>
  </w:style>
  <w:style w:type="character" w:customStyle="1" w:styleId="70">
    <w:name w:val="Основной текст_"/>
    <w:basedOn w:val="a0"/>
    <w:link w:val="80"/>
    <w:rsid w:val="00D97532"/>
    <w:rPr>
      <w:rFonts w:ascii="Microsoft Sans Serif" w:eastAsia="Microsoft Sans Serif" w:hAnsi="Microsoft Sans Serif" w:cs="Microsoft Sans Serif"/>
      <w:sz w:val="17"/>
      <w:szCs w:val="17"/>
      <w:shd w:val="clear" w:color="auto" w:fill="FFFFFF"/>
    </w:rPr>
  </w:style>
  <w:style w:type="paragraph" w:customStyle="1" w:styleId="80">
    <w:name w:val="Основной текст1"/>
    <w:basedOn w:val="a"/>
    <w:link w:val="70"/>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90">
    <w:name w:val="footnote text"/>
    <w:basedOn w:val="a"/>
    <w:link w:val="a3"/>
    <w:uiPriority w:val="99"/>
    <w:unhideWhenUsed/>
    <w:rsid w:val="00D97532"/>
    <w:rPr>
      <w:rFonts w:asciiTheme="minorHAnsi" w:eastAsiaTheme="minorHAnsi" w:hAnsiTheme="minorHAnsi" w:cstheme="minorBidi"/>
      <w:sz w:val="20"/>
      <w:szCs w:val="20"/>
      <w:lang w:eastAsia="en-US"/>
    </w:rPr>
  </w:style>
  <w:style w:type="character" w:customStyle="1" w:styleId="a3">
    <w:name w:val="Текст сноски Знак"/>
    <w:basedOn w:val="a0"/>
    <w:link w:val="90"/>
    <w:uiPriority w:val="99"/>
    <w:rsid w:val="00D97532"/>
    <w:rPr>
      <w:sz w:val="20"/>
      <w:szCs w:val="20"/>
    </w:rPr>
  </w:style>
  <w:style w:type="character" w:styleId="a4">
    <w:name w:val="footnote reference"/>
    <w:basedOn w:val="a0"/>
    <w:uiPriority w:val="99"/>
    <w:semiHidden/>
    <w:unhideWhenUsed/>
    <w:rsid w:val="00D97532"/>
    <w:rPr>
      <w:vertAlign w:val="superscript"/>
    </w:rPr>
  </w:style>
  <w:style w:type="paragraph" w:styleId="a5">
    <w:name w:val="Normal (Web)"/>
    <w:basedOn w:val="a"/>
    <w:uiPriority w:val="99"/>
    <w:unhideWhenUsed/>
    <w:rsid w:val="00DE4445"/>
    <w:pPr>
      <w:spacing w:before="100" w:beforeAutospacing="1" w:after="100" w:afterAutospacing="1"/>
    </w:pPr>
  </w:style>
  <w:style w:type="table" w:styleId="a6">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ConsPlusNormal"/>
    <w:uiPriority w:val="99"/>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11">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a9">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aa">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ab">
    <w:name w:val="Заголовок 6 Знак"/>
    <w:basedOn w:val="a0"/>
    <w:link w:val="6"/>
    <w:uiPriority w:val="99"/>
    <w:rsid w:val="00861A08"/>
    <w:rPr>
      <w:rFonts w:ascii="Calibri" w:eastAsia="Times New Roman" w:hAnsi="Calibri" w:cs="Times New Roman"/>
      <w:b/>
      <w:bCs/>
    </w:rPr>
  </w:style>
  <w:style w:type="character" w:customStyle="1" w:styleId="ac">
    <w:name w:val="Заголовок 7 Знак"/>
    <w:basedOn w:val="a0"/>
    <w:link w:val="7"/>
    <w:uiPriority w:val="99"/>
    <w:rsid w:val="00861A08"/>
    <w:rPr>
      <w:rFonts w:ascii="Calibri" w:eastAsia="Times New Roman" w:hAnsi="Calibri" w:cs="Times New Roman"/>
      <w:sz w:val="24"/>
      <w:szCs w:val="24"/>
    </w:rPr>
  </w:style>
  <w:style w:type="character" w:customStyle="1" w:styleId="ad">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ConsPlusNormal">
    <w:name w:val="Заголовок 9 Знак"/>
    <w:basedOn w:val="a0"/>
    <w:link w:val="9"/>
    <w:uiPriority w:val="99"/>
    <w:rsid w:val="00861A08"/>
    <w:rPr>
      <w:rFonts w:ascii="Cambria" w:eastAsia="Times New Roman" w:hAnsi="Cambria" w:cs="Times New Roman"/>
    </w:rPr>
  </w:style>
  <w:style w:type="character" w:customStyle="1" w:styleId="ae">
    <w:name w:val="Нижний колонтитул Знак"/>
    <w:basedOn w:val="a0"/>
    <w:link w:val="af"/>
    <w:uiPriority w:val="99"/>
    <w:semiHidden/>
    <w:rsid w:val="00861A08"/>
    <w:rPr>
      <w:rFonts w:ascii="Calibri" w:eastAsia="Times New Roman" w:hAnsi="Calibri" w:cs="Times New Roman"/>
      <w:sz w:val="24"/>
      <w:szCs w:val="24"/>
    </w:rPr>
  </w:style>
  <w:style w:type="paragraph" w:styleId="af">
    <w:name w:val="footer"/>
    <w:basedOn w:val="a"/>
    <w:link w:val="ae"/>
    <w:uiPriority w:val="99"/>
    <w:semiHidden/>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garantF1://10003000.8000" TargetMode="External"/><Relationship Id="rId26"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21" Type="http://schemas.openxmlformats.org/officeDocument/2006/relationships/hyperlink" Target="consultantplus://offline/ref=740D0E4968F96D1AFACDF12EE401C2A487D50597B68718DE7FA8BC44408DE542576F02F7F4F0DA9140A6I" TargetMode="External"/><Relationship Id="rId7" Type="http://schemas.openxmlformats.org/officeDocument/2006/relationships/footnotes" Target="footnotes.xml"/><Relationship Id="rId12" Type="http://schemas.openxmlformats.org/officeDocument/2006/relationships/hyperlink" Target="consultantplus://offline/ref=F5C986FF722FF4DB91B759222161D3EA81C179C93C3865E836A51092CEC0BBCE2F7D0B0C48F125B4B0E74F9338AAL" TargetMode="External"/><Relationship Id="rId17" Type="http://schemas.openxmlformats.org/officeDocument/2006/relationships/hyperlink" Target="garantF1://10003000.8000" TargetMode="External"/><Relationship Id="rId25" Type="http://schemas.openxmlformats.org/officeDocument/2006/relationships/hyperlink" Target="consultantplus://offline/ref=740D0E4968F96D1AFACDF12EE401C2A487D50597B68718DE7FA8BC44408DE542576F02F7F4F0DA9140A6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consultantplus://offline/ref=740D0E4968F96D1AFACDF12EE401C2A487D50597B68718DE7FA8BC44408DE542576F02F7F4F0DA9140A6I" TargetMode="External"/><Relationship Id="rId29" Type="http://schemas.openxmlformats.org/officeDocument/2006/relationships/hyperlink" Target="consultantplus://offline/ref=740D0E4968F96D1AFACDF12EE401C2A487D50597B68718DE7FA8BC44408DE542576F02F7F4F0DA9140A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C986FF722FF4DB91B759222161D3EA81C179C93C3761E432A41092CEC0BBCE2F37ADL" TargetMode="External"/><Relationship Id="rId24" Type="http://schemas.openxmlformats.org/officeDocument/2006/relationships/hyperlink" Target="consultantplus://offline/ref=740D0E4968F96D1AFACDF12EE401C2A487D50597B68718DE7FA8BC44408DE542576F02F7F4F0DA9140A6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171682.0" TargetMode="External"/><Relationship Id="rId23" Type="http://schemas.openxmlformats.org/officeDocument/2006/relationships/hyperlink" Target="consultantplus://offline/ref=740D0E4968F96D1AFACDF12EE401C2A487D50597B68718DE7FA8BC44408DE542576F02F7F4F0DA9140A6I" TargetMode="External"/><Relationship Id="rId28" Type="http://schemas.openxmlformats.org/officeDocument/2006/relationships/hyperlink" Target="consultantplus://offline/ref=740D0E4968F96D1AFACDF12EE401C2A487D50597B68718DE7FA8BC44408DE542576F02F7F4F0DB9140A1I" TargetMode="External"/><Relationship Id="rId10" Type="http://schemas.openxmlformats.org/officeDocument/2006/relationships/image" Target="media/image2.jpeg"/><Relationship Id="rId19" Type="http://schemas.openxmlformats.org/officeDocument/2006/relationships/hyperlink" Target="garantF1://10003000.0"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1328030.0" TargetMode="External"/><Relationship Id="rId22" Type="http://schemas.openxmlformats.org/officeDocument/2006/relationships/hyperlink" Target="consultantplus://offline/ref=740D0E4968F96D1AFACDF12EE401C2A487D50597B68718DE7FA8BC44408DE542576F02F7F4F0DA9040A1I" TargetMode="External"/><Relationship Id="rId27" Type="http://schemas.openxmlformats.org/officeDocument/2006/relationships/hyperlink" Target="consultantplus://offline/ref=740D0E4968F96D1AFACDF12EE401C2A487D50597B68718DE7FA8BC44408DE542576F02F7F4F0DB9140A2I" TargetMode="External"/><Relationship Id="rId30" Type="http://schemas.openxmlformats.org/officeDocument/2006/relationships/header" Target="head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F8FB8ADDCDFCE0A341C063282EFE91EAB407F8536832994EE651832F4T7HBR" TargetMode="External"/><Relationship Id="rId2" Type="http://schemas.openxmlformats.org/officeDocument/2006/relationships/hyperlink" Target="consultantplus://offline/ref=F5C986FF722FF4DB91B759222161D3EA81C179C93C3865E836A51092CEC0BBCE2F7D0B0C48F125B4B0E74F9338AAL" TargetMode="External"/><Relationship Id="rId1" Type="http://schemas.openxmlformats.org/officeDocument/2006/relationships/hyperlink" Target="consultantplus://offline/ref=F5C986FF722FF4DB91B759222161D3EA81C179C93C3761E432A41092CEC0BBCE2F37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1024-D7B6-48D9-B63D-963D2336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50</Pages>
  <Words>17654</Words>
  <Characters>100629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Зайкина</cp:lastModifiedBy>
  <cp:revision>34</cp:revision>
  <dcterms:created xsi:type="dcterms:W3CDTF">2017-06-02T03:57:00Z</dcterms:created>
  <dcterms:modified xsi:type="dcterms:W3CDTF">2017-09-13T01:30:00Z</dcterms:modified>
</cp:coreProperties>
</file>