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D6" w:rsidRPr="005D3BD6" w:rsidRDefault="005D3BD6" w:rsidP="005D3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3BD6">
        <w:rPr>
          <w:rFonts w:ascii="Times New Roman" w:hAnsi="Times New Roman"/>
          <w:sz w:val="28"/>
          <w:szCs w:val="28"/>
        </w:rPr>
        <w:t>АДМИНИСТРАЦИЯ КАРАТУЗСКОГО СЕЛЬСОВЕТА</w:t>
      </w:r>
    </w:p>
    <w:p w:rsidR="005D3BD6" w:rsidRDefault="005D3BD6" w:rsidP="005D3BD6">
      <w:pPr>
        <w:spacing w:after="0" w:line="240" w:lineRule="auto"/>
        <w:ind w:right="-1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2960B1" w:rsidRDefault="005D3BD6" w:rsidP="005D3BD6">
      <w:pPr>
        <w:spacing w:after="0" w:line="240" w:lineRule="auto"/>
        <w:ind w:right="-1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5D3BD6">
        <w:rPr>
          <w:rFonts w:ascii="Times New Roman" w:hAnsi="Times New Roman"/>
          <w:color w:val="1A1A1A" w:themeColor="background1" w:themeShade="1A"/>
          <w:sz w:val="28"/>
          <w:szCs w:val="28"/>
        </w:rPr>
        <w:t>ПОСТАНОВЛЕНИЕ</w:t>
      </w:r>
    </w:p>
    <w:p w:rsidR="005D3BD6" w:rsidRPr="005D3BD6" w:rsidRDefault="005D3BD6" w:rsidP="005D3BD6">
      <w:pPr>
        <w:spacing w:after="0" w:line="240" w:lineRule="auto"/>
        <w:ind w:right="-1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2960B1" w:rsidRPr="005D3BD6" w:rsidRDefault="00C95827" w:rsidP="005D3BD6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>00</w:t>
      </w:r>
      <w:r w:rsidR="009234D5">
        <w:rPr>
          <w:rFonts w:ascii="Times New Roman" w:hAnsi="Times New Roman"/>
          <w:color w:val="1A1A1A" w:themeColor="background1" w:themeShade="1A"/>
          <w:sz w:val="28"/>
          <w:szCs w:val="28"/>
        </w:rPr>
        <w:t>.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00</w:t>
      </w:r>
      <w:bookmarkStart w:id="0" w:name="_GoBack"/>
      <w:bookmarkEnd w:id="0"/>
      <w:r w:rsidR="009234D5">
        <w:rPr>
          <w:rFonts w:ascii="Times New Roman" w:hAnsi="Times New Roman"/>
          <w:color w:val="1A1A1A" w:themeColor="background1" w:themeShade="1A"/>
          <w:sz w:val="28"/>
          <w:szCs w:val="28"/>
        </w:rPr>
        <w:t>.</w:t>
      </w:r>
      <w:r w:rsidR="002960B1" w:rsidRPr="005D3BD6">
        <w:rPr>
          <w:rFonts w:ascii="Times New Roman" w:hAnsi="Times New Roman"/>
          <w:color w:val="1A1A1A" w:themeColor="background1" w:themeShade="1A"/>
          <w:sz w:val="28"/>
          <w:szCs w:val="28"/>
        </w:rPr>
        <w:t>201</w:t>
      </w:r>
      <w:r w:rsidR="004369F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8 </w:t>
      </w:r>
      <w:r w:rsidR="003D5482">
        <w:rPr>
          <w:rFonts w:ascii="Times New Roman" w:hAnsi="Times New Roman"/>
          <w:color w:val="1A1A1A" w:themeColor="background1" w:themeShade="1A"/>
          <w:sz w:val="28"/>
          <w:szCs w:val="28"/>
        </w:rPr>
        <w:t>г.</w:t>
      </w:r>
      <w:r w:rsidR="002960B1" w:rsidRPr="005D3BD6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                                с. Каратузское      </w:t>
      </w:r>
      <w:r w:rsidR="00301EA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                          </w:t>
      </w:r>
      <w:r w:rsidR="002960B1" w:rsidRPr="005D3BD6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№</w:t>
      </w:r>
      <w:r w:rsidR="004369F1">
        <w:rPr>
          <w:rFonts w:ascii="Times New Roman" w:hAnsi="Times New Roman"/>
          <w:color w:val="1A1A1A" w:themeColor="background1" w:themeShade="1A"/>
          <w:sz w:val="28"/>
          <w:szCs w:val="28"/>
        </w:rPr>
        <w:softHyphen/>
      </w:r>
      <w:r w:rsidR="004369F1">
        <w:rPr>
          <w:rFonts w:ascii="Times New Roman" w:hAnsi="Times New Roman"/>
          <w:color w:val="1A1A1A" w:themeColor="background1" w:themeShade="1A"/>
          <w:sz w:val="28"/>
          <w:szCs w:val="28"/>
        </w:rPr>
        <w:softHyphen/>
      </w:r>
      <w:r w:rsidR="004369F1">
        <w:rPr>
          <w:rFonts w:ascii="Times New Roman" w:hAnsi="Times New Roman"/>
          <w:color w:val="1A1A1A" w:themeColor="background1" w:themeShade="1A"/>
          <w:sz w:val="28"/>
          <w:szCs w:val="28"/>
        </w:rPr>
        <w:softHyphen/>
      </w:r>
      <w:r w:rsidR="004369F1">
        <w:rPr>
          <w:rFonts w:ascii="Times New Roman" w:hAnsi="Times New Roman"/>
          <w:color w:val="1A1A1A" w:themeColor="background1" w:themeShade="1A"/>
          <w:sz w:val="28"/>
          <w:szCs w:val="28"/>
        </w:rPr>
        <w:softHyphen/>
      </w:r>
      <w:r w:rsidR="004369F1">
        <w:rPr>
          <w:rFonts w:ascii="Times New Roman" w:hAnsi="Times New Roman"/>
          <w:color w:val="1A1A1A" w:themeColor="background1" w:themeShade="1A"/>
          <w:sz w:val="28"/>
          <w:szCs w:val="28"/>
        </w:rPr>
        <w:softHyphen/>
        <w:t xml:space="preserve">        </w:t>
      </w:r>
      <w:r w:rsidR="00A822FF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- </w:t>
      </w:r>
      <w:proofErr w:type="gramStart"/>
      <w:r w:rsidR="00FF6D47">
        <w:rPr>
          <w:rFonts w:ascii="Times New Roman" w:hAnsi="Times New Roman"/>
          <w:color w:val="1A1A1A" w:themeColor="background1" w:themeShade="1A"/>
          <w:sz w:val="28"/>
          <w:szCs w:val="28"/>
        </w:rPr>
        <w:t>П</w:t>
      </w:r>
      <w:proofErr w:type="gramEnd"/>
    </w:p>
    <w:p w:rsidR="00F05F69" w:rsidRPr="005D3BD6" w:rsidRDefault="00F05F69" w:rsidP="005D3B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F69" w:rsidRDefault="00E334F4" w:rsidP="00E334F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96218">
        <w:rPr>
          <w:rFonts w:ascii="Times New Roman" w:hAnsi="Times New Roman"/>
          <w:sz w:val="28"/>
          <w:szCs w:val="28"/>
        </w:rPr>
        <w:t>постановление администрации Каратузского сельсовета от 09.10.2017 № 142-П «Об утверждении муниципальной программы</w:t>
      </w:r>
      <w:r w:rsidR="00FF704A" w:rsidRPr="005D3BD6">
        <w:rPr>
          <w:rFonts w:ascii="Times New Roman" w:hAnsi="Times New Roman"/>
          <w:sz w:val="28"/>
          <w:szCs w:val="28"/>
        </w:rPr>
        <w:t xml:space="preserve"> «</w:t>
      </w:r>
      <w:r w:rsidR="005D3BD6">
        <w:rPr>
          <w:rFonts w:ascii="Times New Roman" w:hAnsi="Times New Roman"/>
          <w:sz w:val="28"/>
          <w:szCs w:val="28"/>
        </w:rPr>
        <w:t>Формир</w:t>
      </w:r>
      <w:r w:rsidR="005D3BD6">
        <w:rPr>
          <w:rFonts w:ascii="Times New Roman" w:hAnsi="Times New Roman"/>
          <w:sz w:val="28"/>
          <w:szCs w:val="28"/>
        </w:rPr>
        <w:t>о</w:t>
      </w:r>
      <w:r w:rsidR="005D3BD6">
        <w:rPr>
          <w:rFonts w:ascii="Times New Roman" w:hAnsi="Times New Roman"/>
          <w:sz w:val="28"/>
          <w:szCs w:val="28"/>
        </w:rPr>
        <w:t>вание</w:t>
      </w:r>
      <w:r w:rsidR="00F05F69" w:rsidRPr="005D3BD6">
        <w:rPr>
          <w:rFonts w:ascii="Times New Roman" w:hAnsi="Times New Roman"/>
          <w:sz w:val="28"/>
          <w:szCs w:val="28"/>
        </w:rPr>
        <w:t xml:space="preserve"> </w:t>
      </w:r>
      <w:r w:rsidR="00646D7A" w:rsidRPr="005D3BD6">
        <w:rPr>
          <w:rFonts w:ascii="Times New Roman" w:hAnsi="Times New Roman"/>
          <w:sz w:val="28"/>
          <w:szCs w:val="28"/>
        </w:rPr>
        <w:t>комфортной</w:t>
      </w:r>
      <w:r w:rsidR="00F05F69" w:rsidRPr="005D3BD6">
        <w:rPr>
          <w:rFonts w:ascii="Times New Roman" w:hAnsi="Times New Roman"/>
          <w:sz w:val="28"/>
          <w:szCs w:val="28"/>
        </w:rPr>
        <w:t xml:space="preserve"> </w:t>
      </w:r>
      <w:r w:rsidR="001428A4" w:rsidRPr="005D3BD6">
        <w:rPr>
          <w:rFonts w:ascii="Times New Roman" w:hAnsi="Times New Roman"/>
          <w:sz w:val="28"/>
          <w:szCs w:val="28"/>
        </w:rPr>
        <w:t xml:space="preserve">сельской </w:t>
      </w:r>
      <w:r w:rsidR="00F05F69" w:rsidRPr="005D3BD6">
        <w:rPr>
          <w:rFonts w:ascii="Times New Roman" w:hAnsi="Times New Roman"/>
          <w:sz w:val="28"/>
          <w:szCs w:val="28"/>
        </w:rPr>
        <w:t>среды</w:t>
      </w:r>
      <w:r w:rsidR="00396218">
        <w:rPr>
          <w:rFonts w:ascii="Times New Roman" w:hAnsi="Times New Roman"/>
          <w:sz w:val="28"/>
          <w:szCs w:val="28"/>
        </w:rPr>
        <w:t>»</w:t>
      </w:r>
      <w:r w:rsidR="005D3BD6">
        <w:rPr>
          <w:rFonts w:ascii="Times New Roman" w:hAnsi="Times New Roman"/>
          <w:sz w:val="28"/>
          <w:szCs w:val="28"/>
        </w:rPr>
        <w:t xml:space="preserve"> на 2018-2022 годы</w:t>
      </w:r>
      <w:r w:rsidR="00396218">
        <w:rPr>
          <w:rFonts w:ascii="Times New Roman" w:hAnsi="Times New Roman"/>
          <w:sz w:val="28"/>
          <w:szCs w:val="28"/>
        </w:rPr>
        <w:t>»</w:t>
      </w:r>
      <w:r w:rsidR="00BC7185">
        <w:rPr>
          <w:rFonts w:ascii="Times New Roman" w:hAnsi="Times New Roman"/>
          <w:sz w:val="28"/>
          <w:szCs w:val="28"/>
        </w:rPr>
        <w:t xml:space="preserve"> </w:t>
      </w:r>
    </w:p>
    <w:p w:rsidR="005D3BD6" w:rsidRPr="005D3BD6" w:rsidRDefault="005D3BD6" w:rsidP="005D3B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4B0" w:rsidRDefault="00F05F69" w:rsidP="005D3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BD6">
        <w:rPr>
          <w:rFonts w:ascii="Times New Roman" w:hAnsi="Times New Roman"/>
          <w:sz w:val="28"/>
          <w:szCs w:val="28"/>
        </w:rPr>
        <w:tab/>
      </w:r>
      <w:proofErr w:type="gramStart"/>
      <w:r w:rsidRPr="005D3BD6">
        <w:rPr>
          <w:rFonts w:ascii="Times New Roman" w:hAnsi="Times New Roman"/>
          <w:sz w:val="28"/>
          <w:szCs w:val="28"/>
        </w:rPr>
        <w:t xml:space="preserve">В целях </w:t>
      </w:r>
      <w:r w:rsidRPr="00083C83">
        <w:rPr>
          <w:rFonts w:ascii="Times New Roman" w:hAnsi="Times New Roman"/>
          <w:sz w:val="28"/>
          <w:szCs w:val="28"/>
        </w:rPr>
        <w:t>содействия</w:t>
      </w:r>
      <w:r w:rsidRPr="001A68C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3BD6">
        <w:rPr>
          <w:rFonts w:ascii="Times New Roman" w:hAnsi="Times New Roman"/>
          <w:sz w:val="28"/>
          <w:szCs w:val="28"/>
        </w:rPr>
        <w:t>решению вопросов местного значения, вовлечения населения в процессы местного самоуправления, создания благоприятных усл</w:t>
      </w:r>
      <w:r w:rsidRPr="005D3BD6">
        <w:rPr>
          <w:rFonts w:ascii="Times New Roman" w:hAnsi="Times New Roman"/>
          <w:sz w:val="28"/>
          <w:szCs w:val="28"/>
        </w:rPr>
        <w:t>о</w:t>
      </w:r>
      <w:r w:rsidRPr="005D3BD6">
        <w:rPr>
          <w:rFonts w:ascii="Times New Roman" w:hAnsi="Times New Roman"/>
          <w:sz w:val="28"/>
          <w:szCs w:val="28"/>
        </w:rPr>
        <w:t>вий проживания граждан, повышения качества реформирования жилищно-коммунального хозяйства, проведения ремонта дворовых территорий мног</w:t>
      </w:r>
      <w:r w:rsidRPr="005D3BD6">
        <w:rPr>
          <w:rFonts w:ascii="Times New Roman" w:hAnsi="Times New Roman"/>
          <w:sz w:val="28"/>
          <w:szCs w:val="28"/>
        </w:rPr>
        <w:t>о</w:t>
      </w:r>
      <w:r w:rsidRPr="005D3BD6">
        <w:rPr>
          <w:rFonts w:ascii="Times New Roman" w:hAnsi="Times New Roman"/>
          <w:sz w:val="28"/>
          <w:szCs w:val="28"/>
        </w:rPr>
        <w:t>квартирных домов Каратузского сельсовета, руководствуясь Федеральным зак</w:t>
      </w:r>
      <w:r w:rsidRPr="005D3BD6">
        <w:rPr>
          <w:rFonts w:ascii="Times New Roman" w:hAnsi="Times New Roman"/>
          <w:sz w:val="28"/>
          <w:szCs w:val="28"/>
        </w:rPr>
        <w:t>о</w:t>
      </w:r>
      <w:r w:rsidRPr="005D3BD6">
        <w:rPr>
          <w:rFonts w:ascii="Times New Roman" w:hAnsi="Times New Roman"/>
          <w:sz w:val="28"/>
          <w:szCs w:val="28"/>
        </w:rPr>
        <w:t>ном от 06.10.2003 года №131-ФЗ «Об общих принципах организации местного самоуправ</w:t>
      </w:r>
      <w:r w:rsidR="005D3BD6">
        <w:rPr>
          <w:rFonts w:ascii="Times New Roman" w:hAnsi="Times New Roman"/>
          <w:sz w:val="28"/>
          <w:szCs w:val="28"/>
        </w:rPr>
        <w:t>ления в Российской Федерации», П</w:t>
      </w:r>
      <w:r w:rsidRPr="005D3BD6">
        <w:rPr>
          <w:rFonts w:ascii="Times New Roman" w:hAnsi="Times New Roman"/>
          <w:sz w:val="28"/>
          <w:szCs w:val="28"/>
        </w:rPr>
        <w:t>остановлением Правительства Ро</w:t>
      </w:r>
      <w:r w:rsidRPr="005D3BD6">
        <w:rPr>
          <w:rFonts w:ascii="Times New Roman" w:hAnsi="Times New Roman"/>
          <w:sz w:val="28"/>
          <w:szCs w:val="28"/>
        </w:rPr>
        <w:t>с</w:t>
      </w:r>
      <w:r w:rsidRPr="005D3BD6">
        <w:rPr>
          <w:rFonts w:ascii="Times New Roman" w:hAnsi="Times New Roman"/>
          <w:sz w:val="28"/>
          <w:szCs w:val="28"/>
        </w:rPr>
        <w:t>сийской Федерации от 10.02.2017г</w:t>
      </w:r>
      <w:r w:rsidR="001A68C5">
        <w:rPr>
          <w:rFonts w:ascii="Times New Roman" w:hAnsi="Times New Roman"/>
          <w:sz w:val="28"/>
          <w:szCs w:val="28"/>
        </w:rPr>
        <w:t>.</w:t>
      </w:r>
      <w:r w:rsidRPr="005D3BD6">
        <w:rPr>
          <w:rFonts w:ascii="Times New Roman" w:hAnsi="Times New Roman"/>
          <w:sz w:val="28"/>
          <w:szCs w:val="28"/>
        </w:rPr>
        <w:t xml:space="preserve"> №169 </w:t>
      </w:r>
      <w:r w:rsidR="001A68C5">
        <w:rPr>
          <w:rFonts w:ascii="Times New Roman" w:hAnsi="Times New Roman"/>
          <w:sz w:val="28"/>
          <w:szCs w:val="28"/>
        </w:rPr>
        <w:t>«</w:t>
      </w:r>
      <w:r w:rsidRPr="005D3BD6">
        <w:rPr>
          <w:rFonts w:ascii="Times New Roman" w:hAnsi="Times New Roman"/>
          <w:sz w:val="28"/>
          <w:szCs w:val="28"/>
        </w:rPr>
        <w:t>Об утверждении Правил предоста</w:t>
      </w:r>
      <w:r w:rsidRPr="005D3BD6">
        <w:rPr>
          <w:rFonts w:ascii="Times New Roman" w:hAnsi="Times New Roman"/>
          <w:sz w:val="28"/>
          <w:szCs w:val="28"/>
        </w:rPr>
        <w:t>в</w:t>
      </w:r>
      <w:r w:rsidRPr="005D3BD6">
        <w:rPr>
          <w:rFonts w:ascii="Times New Roman" w:hAnsi="Times New Roman"/>
          <w:sz w:val="28"/>
          <w:szCs w:val="28"/>
        </w:rPr>
        <w:t>ления и</w:t>
      </w:r>
      <w:proofErr w:type="gramEnd"/>
      <w:r w:rsidRPr="005D3BD6">
        <w:rPr>
          <w:rFonts w:ascii="Times New Roman" w:hAnsi="Times New Roman"/>
          <w:sz w:val="28"/>
          <w:szCs w:val="28"/>
        </w:rPr>
        <w:t xml:space="preserve"> распределения субсидий </w:t>
      </w:r>
      <w:r w:rsidR="00646D7A" w:rsidRPr="005D3BD6">
        <w:rPr>
          <w:rFonts w:ascii="Times New Roman" w:hAnsi="Times New Roman"/>
          <w:sz w:val="28"/>
          <w:szCs w:val="28"/>
        </w:rPr>
        <w:t>из федерального бюджета бюджетам субъектов Российской Федерации на поддержку государственных программ субъектов Ро</w:t>
      </w:r>
      <w:r w:rsidR="00646D7A" w:rsidRPr="005D3BD6">
        <w:rPr>
          <w:rFonts w:ascii="Times New Roman" w:hAnsi="Times New Roman"/>
          <w:sz w:val="28"/>
          <w:szCs w:val="28"/>
        </w:rPr>
        <w:t>с</w:t>
      </w:r>
      <w:r w:rsidR="00646D7A" w:rsidRPr="005D3BD6">
        <w:rPr>
          <w:rFonts w:ascii="Times New Roman" w:hAnsi="Times New Roman"/>
          <w:sz w:val="28"/>
          <w:szCs w:val="28"/>
        </w:rPr>
        <w:t>сийской Федерации и муниципальных программ формирования комфортной г</w:t>
      </w:r>
      <w:r w:rsidR="00646D7A" w:rsidRPr="005D3BD6">
        <w:rPr>
          <w:rFonts w:ascii="Times New Roman" w:hAnsi="Times New Roman"/>
          <w:sz w:val="28"/>
          <w:szCs w:val="28"/>
        </w:rPr>
        <w:t>о</w:t>
      </w:r>
      <w:r w:rsidR="00646D7A" w:rsidRPr="005D3BD6">
        <w:rPr>
          <w:rFonts w:ascii="Times New Roman" w:hAnsi="Times New Roman"/>
          <w:sz w:val="28"/>
          <w:szCs w:val="28"/>
        </w:rPr>
        <w:t>родской (сельской) среды</w:t>
      </w:r>
      <w:r w:rsidR="001A68C5">
        <w:rPr>
          <w:rFonts w:ascii="Times New Roman" w:hAnsi="Times New Roman"/>
          <w:sz w:val="28"/>
          <w:szCs w:val="28"/>
        </w:rPr>
        <w:t>»,</w:t>
      </w:r>
      <w:r w:rsidR="00646D7A" w:rsidRPr="005D3BD6">
        <w:rPr>
          <w:rFonts w:ascii="Times New Roman" w:hAnsi="Times New Roman"/>
          <w:sz w:val="28"/>
          <w:szCs w:val="28"/>
        </w:rPr>
        <w:t xml:space="preserve"> </w:t>
      </w:r>
      <w:r w:rsidR="005D3BD6">
        <w:rPr>
          <w:rFonts w:ascii="Times New Roman" w:hAnsi="Times New Roman"/>
          <w:sz w:val="28"/>
          <w:szCs w:val="28"/>
        </w:rPr>
        <w:t>руководствуясь Уставом Каратузского сельсовета Каратузского района Красноярского края</w:t>
      </w:r>
      <w:r w:rsidR="002960B1" w:rsidRPr="005D3BD6">
        <w:rPr>
          <w:rFonts w:ascii="Times New Roman" w:hAnsi="Times New Roman"/>
          <w:sz w:val="28"/>
          <w:szCs w:val="28"/>
        </w:rPr>
        <w:t xml:space="preserve"> </w:t>
      </w:r>
      <w:r w:rsidR="005D3BD6">
        <w:rPr>
          <w:rFonts w:ascii="Times New Roman" w:hAnsi="Times New Roman"/>
          <w:sz w:val="28"/>
          <w:szCs w:val="28"/>
        </w:rPr>
        <w:t>ПОСТАНОВЛЯЮ</w:t>
      </w:r>
      <w:r w:rsidR="002960B1" w:rsidRPr="005D3BD6">
        <w:rPr>
          <w:rFonts w:ascii="Times New Roman" w:hAnsi="Times New Roman"/>
          <w:sz w:val="28"/>
          <w:szCs w:val="28"/>
        </w:rPr>
        <w:t>:</w:t>
      </w:r>
    </w:p>
    <w:p w:rsidR="00F54BCB" w:rsidRDefault="00BC7185" w:rsidP="00C734B0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396218">
        <w:rPr>
          <w:rFonts w:ascii="Times New Roman" w:hAnsi="Times New Roman"/>
          <w:sz w:val="28"/>
          <w:szCs w:val="28"/>
        </w:rPr>
        <w:t>приложение к постановлению администрации Каратузского сельсовета от 09.10.2017 № 142-П «Об утверждении муниципальной программы</w:t>
      </w:r>
      <w:r w:rsidR="00396218" w:rsidRPr="005D3BD6">
        <w:rPr>
          <w:rFonts w:ascii="Times New Roman" w:hAnsi="Times New Roman"/>
          <w:sz w:val="28"/>
          <w:szCs w:val="28"/>
        </w:rPr>
        <w:t xml:space="preserve"> «</w:t>
      </w:r>
      <w:r w:rsidR="00396218">
        <w:rPr>
          <w:rFonts w:ascii="Times New Roman" w:hAnsi="Times New Roman"/>
          <w:sz w:val="28"/>
          <w:szCs w:val="28"/>
        </w:rPr>
        <w:t>Формирование</w:t>
      </w:r>
      <w:r w:rsidR="00396218" w:rsidRPr="005D3BD6">
        <w:rPr>
          <w:rFonts w:ascii="Times New Roman" w:hAnsi="Times New Roman"/>
          <w:sz w:val="28"/>
          <w:szCs w:val="28"/>
        </w:rPr>
        <w:t xml:space="preserve"> комфортной сельской среды</w:t>
      </w:r>
      <w:r w:rsidR="00396218">
        <w:rPr>
          <w:rFonts w:ascii="Times New Roman" w:hAnsi="Times New Roman"/>
          <w:sz w:val="28"/>
          <w:szCs w:val="28"/>
        </w:rPr>
        <w:t xml:space="preserve">» на 2018-2022 годы» </w:t>
      </w:r>
      <w:r w:rsidR="00C734B0">
        <w:rPr>
          <w:rFonts w:ascii="Times New Roman" w:hAnsi="Times New Roman"/>
          <w:sz w:val="28"/>
          <w:szCs w:val="28"/>
        </w:rPr>
        <w:t>следующие изменения:</w:t>
      </w:r>
    </w:p>
    <w:p w:rsidR="00F54BCB" w:rsidRDefault="00F54BCB" w:rsidP="005A1616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 В разделе 1 «Паспорт муниципальной программы Каратузского </w:t>
      </w:r>
      <w:r w:rsidR="00396218">
        <w:rPr>
          <w:b w:val="0"/>
          <w:sz w:val="28"/>
          <w:szCs w:val="28"/>
        </w:rPr>
        <w:t>сел</w:t>
      </w:r>
      <w:r w:rsidR="00396218">
        <w:rPr>
          <w:b w:val="0"/>
          <w:sz w:val="28"/>
          <w:szCs w:val="28"/>
        </w:rPr>
        <w:t>ь</w:t>
      </w:r>
      <w:r w:rsidR="00396218">
        <w:rPr>
          <w:b w:val="0"/>
          <w:sz w:val="28"/>
          <w:szCs w:val="28"/>
        </w:rPr>
        <w:t>совета</w:t>
      </w:r>
      <w:r>
        <w:rPr>
          <w:b w:val="0"/>
          <w:sz w:val="28"/>
          <w:szCs w:val="28"/>
        </w:rPr>
        <w:t>:</w:t>
      </w:r>
    </w:p>
    <w:p w:rsidR="00F54BCB" w:rsidRDefault="00F54BCB" w:rsidP="005A1616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строку «Объемы бюджетных ассигнований программы, в том числе </w:t>
      </w:r>
      <w:r w:rsidRPr="00F54BCB">
        <w:rPr>
          <w:b w:val="0"/>
          <w:sz w:val="28"/>
          <w:szCs w:val="28"/>
          <w:u w:val="single"/>
        </w:rPr>
        <w:t xml:space="preserve"> </w:t>
      </w:r>
      <w:r w:rsidRPr="00396218">
        <w:rPr>
          <w:b w:val="0"/>
          <w:sz w:val="28"/>
          <w:szCs w:val="28"/>
        </w:rPr>
        <w:t>по и</w:t>
      </w:r>
      <w:r w:rsidRPr="00396218">
        <w:rPr>
          <w:b w:val="0"/>
          <w:sz w:val="28"/>
          <w:szCs w:val="28"/>
        </w:rPr>
        <w:t>с</w:t>
      </w:r>
      <w:r w:rsidRPr="00396218">
        <w:rPr>
          <w:b w:val="0"/>
          <w:sz w:val="28"/>
          <w:szCs w:val="28"/>
        </w:rPr>
        <w:t xml:space="preserve">точникам финансирования </w:t>
      </w:r>
      <w:r w:rsidR="0031791E" w:rsidRPr="00396218">
        <w:rPr>
          <w:b w:val="0"/>
          <w:sz w:val="28"/>
          <w:szCs w:val="28"/>
        </w:rPr>
        <w:t>на</w:t>
      </w:r>
      <w:r w:rsidRPr="00396218">
        <w:rPr>
          <w:b w:val="0"/>
          <w:sz w:val="28"/>
          <w:szCs w:val="28"/>
        </w:rPr>
        <w:t xml:space="preserve"> реализаци</w:t>
      </w:r>
      <w:r w:rsidR="0031791E" w:rsidRPr="00396218">
        <w:rPr>
          <w:b w:val="0"/>
          <w:sz w:val="28"/>
          <w:szCs w:val="28"/>
        </w:rPr>
        <w:t>ю</w:t>
      </w:r>
      <w:r w:rsidRPr="00396218">
        <w:rPr>
          <w:b w:val="0"/>
          <w:sz w:val="28"/>
          <w:szCs w:val="28"/>
        </w:rPr>
        <w:t xml:space="preserve"> программы»</w:t>
      </w:r>
      <w:r>
        <w:rPr>
          <w:b w:val="0"/>
          <w:sz w:val="28"/>
          <w:szCs w:val="28"/>
        </w:rPr>
        <w:t xml:space="preserve"> изменить и изложить в новой редакции:</w:t>
      </w:r>
    </w:p>
    <w:p w:rsidR="00F54BCB" w:rsidRPr="00F54BCB" w:rsidRDefault="00F54BCB" w:rsidP="00F5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F54BCB" w:rsidRPr="00E8704C" w:rsidTr="00BF79DE">
        <w:trPr>
          <w:trHeight w:val="20"/>
        </w:trPr>
        <w:tc>
          <w:tcPr>
            <w:tcW w:w="3052" w:type="dxa"/>
            <w:shd w:val="clear" w:color="auto" w:fill="auto"/>
            <w:vAlign w:val="center"/>
          </w:tcPr>
          <w:p w:rsidR="004369F1" w:rsidRDefault="004369F1" w:rsidP="006527F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F54BCB" w:rsidRPr="00E8704C" w:rsidRDefault="00F54BCB" w:rsidP="006527F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shd w:val="clear" w:color="auto" w:fill="auto"/>
          </w:tcPr>
          <w:p w:rsidR="00F54BCB" w:rsidRPr="00E8704C" w:rsidRDefault="00F54BCB" w:rsidP="006527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программы в 2018-2022 годы — </w:t>
            </w:r>
            <w:r w:rsidR="0031791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118,62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., в том числе: </w:t>
            </w:r>
          </w:p>
          <w:p w:rsidR="00F54BCB" w:rsidRPr="00E8704C" w:rsidRDefault="00F54BCB" w:rsidP="006527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федеральный бюджет  </w:t>
            </w:r>
            <w:r w:rsidR="0031791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0</w:t>
            </w:r>
            <w:r w:rsidR="004369F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,00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тыс. </w:t>
            </w:r>
            <w:proofErr w:type="spellStart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*</w:t>
            </w:r>
          </w:p>
          <w:p w:rsidR="00F54BCB" w:rsidRPr="00E8704C" w:rsidRDefault="00F54BCB" w:rsidP="006527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краевой бюджет </w:t>
            </w:r>
            <w:r w:rsidR="0031791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0</w:t>
            </w:r>
            <w:r w:rsidR="004369F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,00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*</w:t>
            </w:r>
          </w:p>
          <w:p w:rsidR="00F54BCB" w:rsidRPr="00E8704C" w:rsidRDefault="00F54BCB" w:rsidP="006527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местный бюджет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31791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87,825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54BCB" w:rsidRPr="00E8704C" w:rsidRDefault="00F54BCB" w:rsidP="003179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</w:t>
            </w:r>
            <w:r w:rsidR="0031791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30,795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тыс. </w:t>
            </w:r>
            <w:proofErr w:type="spellStart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C734B0" w:rsidRPr="00F54BCB" w:rsidRDefault="00C734B0" w:rsidP="00F5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6FB" w:rsidRPr="00C734B0" w:rsidRDefault="00AE66AA" w:rsidP="005A161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34B0">
        <w:rPr>
          <w:rFonts w:ascii="Times New Roman" w:hAnsi="Times New Roman"/>
          <w:sz w:val="28"/>
          <w:szCs w:val="28"/>
        </w:rPr>
        <w:t>.</w:t>
      </w:r>
      <w:r w:rsidR="00F54B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31791E">
        <w:rPr>
          <w:rFonts w:ascii="Times New Roman" w:hAnsi="Times New Roman"/>
          <w:sz w:val="28"/>
          <w:szCs w:val="28"/>
        </w:rPr>
        <w:t xml:space="preserve"> На основании решения общественной комиссии от 26.10.2018 года</w:t>
      </w:r>
      <w:r w:rsidR="00C734B0">
        <w:rPr>
          <w:rFonts w:ascii="Times New Roman" w:hAnsi="Times New Roman"/>
          <w:sz w:val="28"/>
          <w:szCs w:val="28"/>
        </w:rPr>
        <w:t xml:space="preserve"> </w:t>
      </w:r>
      <w:r w:rsidR="00396218">
        <w:rPr>
          <w:rFonts w:ascii="Times New Roman" w:hAnsi="Times New Roman"/>
          <w:sz w:val="28"/>
          <w:szCs w:val="28"/>
        </w:rPr>
        <w:t>п</w:t>
      </w:r>
      <w:r w:rsidR="007656FB" w:rsidRPr="007656FB">
        <w:rPr>
          <w:rFonts w:ascii="Times New Roman" w:hAnsi="Times New Roman"/>
          <w:sz w:val="28"/>
          <w:szCs w:val="28"/>
        </w:rPr>
        <w:t>риложение № 2 к муниципальной программе «Формирование комфортной сельской среды</w:t>
      </w:r>
      <w:r w:rsidR="00396218">
        <w:rPr>
          <w:rFonts w:ascii="Times New Roman" w:hAnsi="Times New Roman"/>
          <w:sz w:val="28"/>
          <w:szCs w:val="28"/>
        </w:rPr>
        <w:t>»</w:t>
      </w:r>
      <w:r w:rsidR="007656FB" w:rsidRPr="007656FB">
        <w:rPr>
          <w:rFonts w:ascii="Times New Roman" w:hAnsi="Times New Roman"/>
          <w:sz w:val="28"/>
          <w:szCs w:val="28"/>
        </w:rPr>
        <w:t xml:space="preserve"> на 2018-2022 годы  на территории Каратузского сельсовета</w:t>
      </w:r>
      <w:r w:rsidR="00BC7185">
        <w:rPr>
          <w:rFonts w:ascii="Times New Roman" w:hAnsi="Times New Roman"/>
          <w:sz w:val="28"/>
          <w:szCs w:val="28"/>
        </w:rPr>
        <w:t>»</w:t>
      </w:r>
      <w:r w:rsidR="007656FB">
        <w:rPr>
          <w:rFonts w:ascii="Times New Roman" w:hAnsi="Times New Roman"/>
          <w:sz w:val="28"/>
          <w:szCs w:val="28"/>
        </w:rPr>
        <w:t xml:space="preserve"> и</w:t>
      </w:r>
      <w:r w:rsidR="007656FB">
        <w:rPr>
          <w:rFonts w:ascii="Times New Roman" w:hAnsi="Times New Roman"/>
          <w:sz w:val="28"/>
          <w:szCs w:val="28"/>
        </w:rPr>
        <w:t>з</w:t>
      </w:r>
      <w:r w:rsidR="007656FB">
        <w:rPr>
          <w:rFonts w:ascii="Times New Roman" w:hAnsi="Times New Roman"/>
          <w:sz w:val="28"/>
          <w:szCs w:val="28"/>
        </w:rPr>
        <w:t>ложить в новой редакции согласно приложению</w:t>
      </w:r>
      <w:r w:rsidR="006C7168">
        <w:rPr>
          <w:rFonts w:ascii="Times New Roman" w:hAnsi="Times New Roman"/>
          <w:sz w:val="28"/>
          <w:szCs w:val="28"/>
        </w:rPr>
        <w:t xml:space="preserve"> №1</w:t>
      </w:r>
      <w:r w:rsidR="007656FB">
        <w:rPr>
          <w:rFonts w:ascii="Times New Roman" w:hAnsi="Times New Roman"/>
          <w:sz w:val="28"/>
          <w:szCs w:val="28"/>
        </w:rPr>
        <w:t xml:space="preserve"> к настоящему постановл</w:t>
      </w:r>
      <w:r w:rsidR="007656FB">
        <w:rPr>
          <w:rFonts w:ascii="Times New Roman" w:hAnsi="Times New Roman"/>
          <w:sz w:val="28"/>
          <w:szCs w:val="28"/>
        </w:rPr>
        <w:t>е</w:t>
      </w:r>
      <w:r w:rsidR="007656FB">
        <w:rPr>
          <w:rFonts w:ascii="Times New Roman" w:hAnsi="Times New Roman"/>
          <w:sz w:val="28"/>
          <w:szCs w:val="28"/>
        </w:rPr>
        <w:t>нию.</w:t>
      </w:r>
    </w:p>
    <w:p w:rsidR="00AE66AA" w:rsidRDefault="00C734B0" w:rsidP="00AE6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F54BCB">
        <w:rPr>
          <w:rFonts w:ascii="Times New Roman" w:hAnsi="Times New Roman"/>
          <w:sz w:val="28"/>
          <w:szCs w:val="28"/>
        </w:rPr>
        <w:t>3</w:t>
      </w:r>
      <w:r w:rsidR="00AE66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E66AA" w:rsidRPr="007656FB">
        <w:rPr>
          <w:rFonts w:ascii="Times New Roman" w:hAnsi="Times New Roman"/>
          <w:sz w:val="28"/>
          <w:szCs w:val="28"/>
        </w:rPr>
        <w:t xml:space="preserve">Приложение № </w:t>
      </w:r>
      <w:r w:rsidR="00AE66AA">
        <w:rPr>
          <w:rFonts w:ascii="Times New Roman" w:hAnsi="Times New Roman"/>
          <w:sz w:val="28"/>
          <w:szCs w:val="28"/>
        </w:rPr>
        <w:t>4</w:t>
      </w:r>
      <w:r w:rsidR="00AE66AA" w:rsidRPr="007656FB">
        <w:rPr>
          <w:rFonts w:ascii="Times New Roman" w:hAnsi="Times New Roman"/>
          <w:sz w:val="28"/>
          <w:szCs w:val="28"/>
        </w:rPr>
        <w:t xml:space="preserve"> к муниципальной программе «Формирование ко</w:t>
      </w:r>
      <w:r w:rsidR="00AE66AA" w:rsidRPr="007656FB">
        <w:rPr>
          <w:rFonts w:ascii="Times New Roman" w:hAnsi="Times New Roman"/>
          <w:sz w:val="28"/>
          <w:szCs w:val="28"/>
        </w:rPr>
        <w:t>м</w:t>
      </w:r>
      <w:r w:rsidR="006B75A3">
        <w:rPr>
          <w:rFonts w:ascii="Times New Roman" w:hAnsi="Times New Roman"/>
          <w:sz w:val="28"/>
          <w:szCs w:val="28"/>
        </w:rPr>
        <w:t>фортной сельской среды</w:t>
      </w:r>
      <w:r w:rsidR="00396218">
        <w:rPr>
          <w:rFonts w:ascii="Times New Roman" w:hAnsi="Times New Roman"/>
          <w:sz w:val="28"/>
          <w:szCs w:val="28"/>
        </w:rPr>
        <w:t>»</w:t>
      </w:r>
      <w:r w:rsidR="00AE66AA" w:rsidRPr="007656FB">
        <w:rPr>
          <w:rFonts w:ascii="Times New Roman" w:hAnsi="Times New Roman"/>
          <w:sz w:val="28"/>
          <w:szCs w:val="28"/>
        </w:rPr>
        <w:t xml:space="preserve"> на 2018-2022 годы  на территории Каратузского сел</w:t>
      </w:r>
      <w:r w:rsidR="00AE66AA" w:rsidRPr="007656FB">
        <w:rPr>
          <w:rFonts w:ascii="Times New Roman" w:hAnsi="Times New Roman"/>
          <w:sz w:val="28"/>
          <w:szCs w:val="28"/>
        </w:rPr>
        <w:t>ь</w:t>
      </w:r>
      <w:r w:rsidR="00AE66AA" w:rsidRPr="007656FB">
        <w:rPr>
          <w:rFonts w:ascii="Times New Roman" w:hAnsi="Times New Roman"/>
          <w:sz w:val="28"/>
          <w:szCs w:val="28"/>
        </w:rPr>
        <w:t>совета</w:t>
      </w:r>
      <w:r w:rsidR="006B75A3">
        <w:rPr>
          <w:rFonts w:ascii="Times New Roman" w:hAnsi="Times New Roman"/>
          <w:sz w:val="28"/>
          <w:szCs w:val="28"/>
        </w:rPr>
        <w:t>»</w:t>
      </w:r>
      <w:r w:rsidR="00AE66AA">
        <w:rPr>
          <w:rFonts w:ascii="Times New Roman" w:hAnsi="Times New Roman"/>
          <w:sz w:val="28"/>
          <w:szCs w:val="28"/>
        </w:rPr>
        <w:t xml:space="preserve"> изложить в новой</w:t>
      </w:r>
      <w:r w:rsidR="006B75A3">
        <w:rPr>
          <w:rFonts w:ascii="Times New Roman" w:hAnsi="Times New Roman"/>
          <w:sz w:val="28"/>
          <w:szCs w:val="28"/>
        </w:rPr>
        <w:t xml:space="preserve"> редакции согласно приложению №</w:t>
      </w:r>
      <w:r w:rsidR="00AE66AA">
        <w:rPr>
          <w:rFonts w:ascii="Times New Roman" w:hAnsi="Times New Roman"/>
          <w:sz w:val="28"/>
          <w:szCs w:val="28"/>
        </w:rPr>
        <w:t>2 к настоящему п</w:t>
      </w:r>
      <w:r w:rsidR="00AE66AA">
        <w:rPr>
          <w:rFonts w:ascii="Times New Roman" w:hAnsi="Times New Roman"/>
          <w:sz w:val="28"/>
          <w:szCs w:val="28"/>
        </w:rPr>
        <w:t>о</w:t>
      </w:r>
      <w:r w:rsidR="00AE66AA">
        <w:rPr>
          <w:rFonts w:ascii="Times New Roman" w:hAnsi="Times New Roman"/>
          <w:sz w:val="28"/>
          <w:szCs w:val="28"/>
        </w:rPr>
        <w:t>становлению.</w:t>
      </w:r>
    </w:p>
    <w:p w:rsidR="00F05F69" w:rsidRPr="00AE66AA" w:rsidRDefault="00C734B0" w:rsidP="005A1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66AA">
        <w:rPr>
          <w:rFonts w:ascii="Times New Roman" w:hAnsi="Times New Roman"/>
          <w:sz w:val="28"/>
          <w:szCs w:val="28"/>
        </w:rPr>
        <w:t xml:space="preserve">. </w:t>
      </w:r>
      <w:r w:rsidR="00F05F69" w:rsidRPr="00AE66AA">
        <w:rPr>
          <w:rFonts w:ascii="Times New Roman" w:hAnsi="Times New Roman"/>
          <w:sz w:val="28"/>
          <w:szCs w:val="28"/>
        </w:rPr>
        <w:t xml:space="preserve">Настоящее </w:t>
      </w:r>
      <w:r w:rsidR="001A68C5" w:rsidRPr="00AE66AA">
        <w:rPr>
          <w:rFonts w:ascii="Times New Roman" w:hAnsi="Times New Roman"/>
          <w:sz w:val="28"/>
          <w:szCs w:val="28"/>
        </w:rPr>
        <w:t>П</w:t>
      </w:r>
      <w:r w:rsidR="005D3BD6" w:rsidRPr="00AE66AA">
        <w:rPr>
          <w:rFonts w:ascii="Times New Roman" w:hAnsi="Times New Roman"/>
          <w:sz w:val="28"/>
          <w:szCs w:val="28"/>
        </w:rPr>
        <w:t>остановление</w:t>
      </w:r>
      <w:r w:rsidR="00F05F69" w:rsidRPr="00AE66AA">
        <w:rPr>
          <w:rFonts w:ascii="Times New Roman" w:hAnsi="Times New Roman"/>
          <w:sz w:val="28"/>
          <w:szCs w:val="28"/>
        </w:rPr>
        <w:t xml:space="preserve"> вступает в силу </w:t>
      </w:r>
      <w:r w:rsidR="00F05F69" w:rsidRPr="00AE66A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со дня, следующего за днем </w:t>
      </w:r>
      <w:r w:rsidR="005D3BD6" w:rsidRPr="00AE66A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его </w:t>
      </w:r>
      <w:r w:rsidR="00F05F69" w:rsidRPr="00AE66AA">
        <w:rPr>
          <w:rFonts w:ascii="Times New Roman" w:hAnsi="Times New Roman"/>
          <w:color w:val="1A1A1A" w:themeColor="background1" w:themeShade="1A"/>
          <w:sz w:val="28"/>
          <w:szCs w:val="28"/>
        </w:rPr>
        <w:t>официального опубликования</w:t>
      </w:r>
      <w:r w:rsidR="00F05F69" w:rsidRPr="00AE66AA">
        <w:rPr>
          <w:rFonts w:ascii="Times New Roman" w:hAnsi="Times New Roman"/>
          <w:sz w:val="28"/>
          <w:szCs w:val="28"/>
        </w:rPr>
        <w:t xml:space="preserve"> в официальном печатном издании «Карату</w:t>
      </w:r>
      <w:r w:rsidR="00F05F69" w:rsidRPr="00AE66AA">
        <w:rPr>
          <w:rFonts w:ascii="Times New Roman" w:hAnsi="Times New Roman"/>
          <w:sz w:val="28"/>
          <w:szCs w:val="28"/>
        </w:rPr>
        <w:t>з</w:t>
      </w:r>
      <w:r w:rsidR="00F05F69" w:rsidRPr="00AE66AA">
        <w:rPr>
          <w:rFonts w:ascii="Times New Roman" w:hAnsi="Times New Roman"/>
          <w:sz w:val="28"/>
          <w:szCs w:val="28"/>
        </w:rPr>
        <w:t>ский Вест</w:t>
      </w:r>
      <w:r w:rsidR="004369F1">
        <w:rPr>
          <w:rFonts w:ascii="Times New Roman" w:hAnsi="Times New Roman"/>
          <w:sz w:val="28"/>
          <w:szCs w:val="28"/>
        </w:rPr>
        <w:t>ник».</w:t>
      </w:r>
    </w:p>
    <w:p w:rsidR="00F05F69" w:rsidRDefault="00C734B0" w:rsidP="006B75A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66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05F69" w:rsidRPr="005D3BD6">
        <w:rPr>
          <w:rFonts w:ascii="Times New Roman" w:hAnsi="Times New Roman"/>
          <w:sz w:val="28"/>
          <w:szCs w:val="28"/>
        </w:rPr>
        <w:t xml:space="preserve">Контроль </w:t>
      </w:r>
      <w:r w:rsidR="005D3BD6">
        <w:rPr>
          <w:rFonts w:ascii="Times New Roman" w:hAnsi="Times New Roman"/>
          <w:sz w:val="28"/>
          <w:szCs w:val="28"/>
        </w:rPr>
        <w:t>за</w:t>
      </w:r>
      <w:proofErr w:type="gramEnd"/>
      <w:r w:rsidR="005D3BD6">
        <w:rPr>
          <w:rFonts w:ascii="Times New Roman" w:hAnsi="Times New Roman"/>
          <w:sz w:val="28"/>
          <w:szCs w:val="28"/>
        </w:rPr>
        <w:t xml:space="preserve"> </w:t>
      </w:r>
      <w:r w:rsidR="00F05F69" w:rsidRPr="005D3BD6">
        <w:rPr>
          <w:rFonts w:ascii="Times New Roman" w:hAnsi="Times New Roman"/>
          <w:sz w:val="28"/>
          <w:szCs w:val="28"/>
        </w:rPr>
        <w:t>исполнени</w:t>
      </w:r>
      <w:r w:rsidR="005D3BD6">
        <w:rPr>
          <w:rFonts w:ascii="Times New Roman" w:hAnsi="Times New Roman"/>
          <w:sz w:val="28"/>
          <w:szCs w:val="28"/>
        </w:rPr>
        <w:t>ем</w:t>
      </w:r>
      <w:r w:rsidR="00F05F69" w:rsidRPr="005D3BD6">
        <w:rPr>
          <w:rFonts w:ascii="Times New Roman" w:hAnsi="Times New Roman"/>
          <w:sz w:val="28"/>
          <w:szCs w:val="28"/>
        </w:rPr>
        <w:t xml:space="preserve"> настоящего постановления оставляю за со</w:t>
      </w:r>
      <w:r w:rsidR="005A1616">
        <w:rPr>
          <w:rFonts w:ascii="Times New Roman" w:hAnsi="Times New Roman"/>
          <w:sz w:val="28"/>
          <w:szCs w:val="28"/>
        </w:rPr>
        <w:t>бой.</w:t>
      </w:r>
    </w:p>
    <w:p w:rsidR="006B75A3" w:rsidRPr="005D3BD6" w:rsidRDefault="006B75A3" w:rsidP="006B75A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A12D2" w:rsidRPr="005D3BD6" w:rsidRDefault="00AA12D2" w:rsidP="005D3BD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D3BD6" w:rsidRDefault="00AE66AA" w:rsidP="005D3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685B28" w:rsidRPr="005D3BD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85B28" w:rsidRPr="005D3BD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D3BD6" w:rsidRPr="00AA12D2" w:rsidRDefault="00AE66AA" w:rsidP="005D3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Каратузского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5B28" w:rsidRPr="005D3BD6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М</w:t>
      </w:r>
      <w:r w:rsidR="00685B28" w:rsidRPr="005D3BD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Болмутенко</w:t>
      </w:r>
      <w:proofErr w:type="spellEnd"/>
      <w:r w:rsidR="00685B28" w:rsidRPr="005D3BD6">
        <w:rPr>
          <w:rFonts w:ascii="Times New Roman" w:hAnsi="Times New Roman"/>
          <w:sz w:val="28"/>
          <w:szCs w:val="28"/>
        </w:rPr>
        <w:t xml:space="preserve"> </w:t>
      </w:r>
      <w:r w:rsidR="00646D7A" w:rsidRPr="005D3BD6">
        <w:rPr>
          <w:rFonts w:ascii="Times New Roman" w:hAnsi="Times New Roman"/>
          <w:sz w:val="28"/>
          <w:szCs w:val="28"/>
        </w:rPr>
        <w:t xml:space="preserve"> </w:t>
      </w:r>
    </w:p>
    <w:p w:rsidR="006B75A3" w:rsidRDefault="006B75A3" w:rsidP="005D3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B75A3" w:rsidSect="006B75A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6B75A3" w:rsidRPr="006B75A3" w:rsidRDefault="006B75A3" w:rsidP="006B75A3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6B75A3">
        <w:rPr>
          <w:rFonts w:ascii="Times New Roman" w:eastAsiaTheme="minorEastAsia" w:hAnsi="Times New Roman"/>
          <w:sz w:val="20"/>
          <w:szCs w:val="24"/>
          <w:lang w:eastAsia="ru-RU"/>
        </w:rPr>
        <w:lastRenderedPageBreak/>
        <w:t>Приложение № 1 к постановлению от</w:t>
      </w:r>
      <w:r w:rsidR="009234D5">
        <w:rPr>
          <w:rFonts w:ascii="Times New Roman" w:eastAsiaTheme="minorEastAsia" w:hAnsi="Times New Roman"/>
          <w:sz w:val="20"/>
          <w:szCs w:val="24"/>
          <w:lang w:eastAsia="ru-RU"/>
        </w:rPr>
        <w:t xml:space="preserve"> </w:t>
      </w:r>
      <w:r w:rsidR="00BF79DE">
        <w:rPr>
          <w:rFonts w:ascii="Times New Roman" w:eastAsiaTheme="minorEastAsia" w:hAnsi="Times New Roman"/>
          <w:sz w:val="20"/>
          <w:szCs w:val="24"/>
          <w:lang w:eastAsia="ru-RU"/>
        </w:rPr>
        <w:t>28</w:t>
      </w:r>
      <w:r w:rsidR="00456C6D">
        <w:rPr>
          <w:rFonts w:ascii="Times New Roman" w:eastAsiaTheme="minorEastAsia" w:hAnsi="Times New Roman"/>
          <w:sz w:val="20"/>
          <w:szCs w:val="24"/>
          <w:lang w:eastAsia="ru-RU"/>
        </w:rPr>
        <w:t>.</w:t>
      </w:r>
      <w:r w:rsidR="00BF79DE">
        <w:rPr>
          <w:rFonts w:ascii="Times New Roman" w:eastAsiaTheme="minorEastAsia" w:hAnsi="Times New Roman"/>
          <w:sz w:val="20"/>
          <w:szCs w:val="24"/>
          <w:lang w:eastAsia="ru-RU"/>
        </w:rPr>
        <w:t>12</w:t>
      </w:r>
      <w:r w:rsidR="009234D5">
        <w:rPr>
          <w:rFonts w:ascii="Times New Roman" w:eastAsiaTheme="minorEastAsia" w:hAnsi="Times New Roman"/>
          <w:sz w:val="20"/>
          <w:szCs w:val="24"/>
          <w:lang w:eastAsia="ru-RU"/>
        </w:rPr>
        <w:t>.201</w:t>
      </w:r>
      <w:r w:rsidR="00BF79DE">
        <w:rPr>
          <w:rFonts w:ascii="Times New Roman" w:eastAsiaTheme="minorEastAsia" w:hAnsi="Times New Roman"/>
          <w:sz w:val="20"/>
          <w:szCs w:val="24"/>
          <w:lang w:eastAsia="ru-RU"/>
        </w:rPr>
        <w:t>8</w:t>
      </w:r>
      <w:r w:rsidRPr="006B75A3">
        <w:rPr>
          <w:rFonts w:ascii="Times New Roman" w:eastAsiaTheme="minorEastAsia" w:hAnsi="Times New Roman"/>
          <w:sz w:val="20"/>
          <w:szCs w:val="24"/>
          <w:lang w:eastAsia="ru-RU"/>
        </w:rPr>
        <w:t>г. №</w:t>
      </w:r>
      <w:r w:rsidR="00BF79DE">
        <w:rPr>
          <w:rFonts w:ascii="Times New Roman" w:eastAsiaTheme="minorEastAsia" w:hAnsi="Times New Roman"/>
          <w:sz w:val="20"/>
          <w:szCs w:val="24"/>
          <w:lang w:eastAsia="ru-RU"/>
        </w:rPr>
        <w:t xml:space="preserve">     </w:t>
      </w:r>
      <w:r w:rsidRPr="006B75A3">
        <w:rPr>
          <w:rFonts w:ascii="Times New Roman" w:eastAsiaTheme="minorEastAsia" w:hAnsi="Times New Roman"/>
          <w:sz w:val="20"/>
          <w:szCs w:val="24"/>
          <w:lang w:eastAsia="ru-RU"/>
        </w:rPr>
        <w:t xml:space="preserve">- </w:t>
      </w:r>
      <w:proofErr w:type="gramStart"/>
      <w:r w:rsidRPr="006B75A3">
        <w:rPr>
          <w:rFonts w:ascii="Times New Roman" w:eastAsiaTheme="minorEastAsia" w:hAnsi="Times New Roman"/>
          <w:sz w:val="20"/>
          <w:szCs w:val="24"/>
          <w:lang w:eastAsia="ru-RU"/>
        </w:rPr>
        <w:t>П</w:t>
      </w:r>
      <w:proofErr w:type="gramEnd"/>
    </w:p>
    <w:p w:rsidR="006B75A3" w:rsidRPr="006B75A3" w:rsidRDefault="006B75A3" w:rsidP="006B75A3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</w:p>
    <w:p w:rsidR="006B75A3" w:rsidRPr="006B75A3" w:rsidRDefault="006B75A3" w:rsidP="006B75A3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6B75A3">
        <w:rPr>
          <w:rFonts w:ascii="Times New Roman" w:eastAsiaTheme="minorEastAsia" w:hAnsi="Times New Roman"/>
          <w:sz w:val="20"/>
          <w:szCs w:val="24"/>
          <w:lang w:eastAsia="ru-RU"/>
        </w:rPr>
        <w:t xml:space="preserve">«Приложение № 2 </w:t>
      </w:r>
    </w:p>
    <w:p w:rsidR="006B75A3" w:rsidRPr="006B75A3" w:rsidRDefault="006B75A3" w:rsidP="006B75A3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6B75A3">
        <w:rPr>
          <w:rFonts w:ascii="Times New Roman" w:eastAsiaTheme="minorEastAsia" w:hAnsi="Times New Roman"/>
          <w:sz w:val="20"/>
          <w:szCs w:val="24"/>
          <w:lang w:eastAsia="ru-RU"/>
        </w:rPr>
        <w:t>к муниципальной программе «Формирование</w:t>
      </w:r>
    </w:p>
    <w:p w:rsidR="006B75A3" w:rsidRPr="006B75A3" w:rsidRDefault="006B75A3" w:rsidP="006B75A3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6B75A3">
        <w:rPr>
          <w:rFonts w:ascii="Times New Roman" w:eastAsiaTheme="minorEastAsia" w:hAnsi="Times New Roman"/>
          <w:sz w:val="20"/>
          <w:szCs w:val="24"/>
          <w:lang w:eastAsia="ru-RU"/>
        </w:rPr>
        <w:t xml:space="preserve"> комфортной сельской среды» </w:t>
      </w:r>
    </w:p>
    <w:p w:rsidR="006B75A3" w:rsidRPr="006B75A3" w:rsidRDefault="006B75A3" w:rsidP="006B75A3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6B75A3">
        <w:rPr>
          <w:rFonts w:ascii="Times New Roman" w:eastAsiaTheme="minorEastAsia" w:hAnsi="Times New Roman"/>
          <w:sz w:val="20"/>
          <w:szCs w:val="24"/>
          <w:lang w:eastAsia="ru-RU"/>
        </w:rPr>
        <w:t>на 2018-2022 годы  на территории Каратузского сельсовета</w:t>
      </w:r>
    </w:p>
    <w:p w:rsidR="006B75A3" w:rsidRPr="006B75A3" w:rsidRDefault="006B75A3" w:rsidP="006B75A3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</w:p>
    <w:p w:rsidR="006B75A3" w:rsidRPr="006B75A3" w:rsidRDefault="006B75A3" w:rsidP="006B75A3">
      <w:pPr>
        <w:spacing w:after="0" w:line="240" w:lineRule="auto"/>
        <w:jc w:val="right"/>
        <w:rPr>
          <w:rFonts w:ascii="Times New Roman" w:eastAsiaTheme="minorEastAsia" w:hAnsi="Times New Roman"/>
          <w:b/>
          <w:sz w:val="20"/>
          <w:szCs w:val="24"/>
          <w:lang w:eastAsia="ru-RU"/>
        </w:rPr>
      </w:pPr>
      <w:r w:rsidRPr="006B75A3">
        <w:rPr>
          <w:rFonts w:ascii="Times New Roman" w:eastAsiaTheme="minorEastAsia" w:hAnsi="Times New Roman"/>
          <w:sz w:val="20"/>
          <w:szCs w:val="24"/>
          <w:lang w:eastAsia="ru-RU"/>
        </w:rPr>
        <w:t>Адресный перечень всех дворовых территорий, нуждающихся в благоустройстве и подлежащих благоустройству в период 2018-2022 годов исходя из минимального</w:t>
      </w:r>
      <w:r w:rsidR="001A274F">
        <w:rPr>
          <w:rFonts w:ascii="Times New Roman" w:eastAsiaTheme="minorEastAsia" w:hAnsi="Times New Roman"/>
          <w:sz w:val="20"/>
          <w:szCs w:val="24"/>
          <w:lang w:eastAsia="ru-RU"/>
        </w:rPr>
        <w:t xml:space="preserve">    </w:t>
      </w:r>
      <w:r w:rsidRPr="006B75A3">
        <w:rPr>
          <w:rFonts w:ascii="Times New Roman" w:eastAsiaTheme="minorEastAsia" w:hAnsi="Times New Roman"/>
          <w:sz w:val="20"/>
          <w:szCs w:val="24"/>
          <w:lang w:eastAsia="ru-RU"/>
        </w:rPr>
        <w:t>перечня работ по благоустройству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701"/>
        <w:gridCol w:w="1560"/>
        <w:gridCol w:w="1559"/>
      </w:tblGrid>
      <w:tr w:rsidR="006B75A3" w:rsidRPr="001A274F" w:rsidTr="002828C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многокварти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Площадь жилых и нежилых пом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щений,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Реквизиты проток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ла общего собрания собственников п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мещений в мног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Дата поступления предложений заинтер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сованных лиц в орган местного самоуправл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ния об участии в в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ы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полнении работ по бл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гоустройству дворовой территории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Финансовое участие,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Виды трудового участия </w:t>
            </w:r>
            <w:hyperlink w:anchor="Par72" w:history="1">
              <w:r w:rsidRPr="001A274F">
                <w:rPr>
                  <w:rStyle w:val="af"/>
                  <w:rFonts w:ascii="Times New Roman" w:eastAsiaTheme="minorEastAsia" w:hAnsi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Наименование управляющей организации</w:t>
            </w:r>
          </w:p>
        </w:tc>
      </w:tr>
      <w:tr w:rsidR="006B75A3" w:rsidRPr="001A274F" w:rsidTr="002828C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том числе минимальный пер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чень работ по благоустройству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6B75A3" w:rsidRPr="001A274F" w:rsidTr="002828C3">
        <w:trPr>
          <w:trHeight w:val="9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доля финансового участия по мин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мальному перечню работ, %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6B75A3" w:rsidRPr="001A274F" w:rsidTr="002828C3">
        <w:trPr>
          <w:trHeight w:val="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6B75A3" w:rsidRPr="001A274F" w:rsidTr="002828C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Ул. 60 лет октября д. 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882кв.м.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Протокол №2 от 18.10.2018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1A274F" w:rsidP="001A27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</w:t>
            </w:r>
            <w:r w:rsidR="006B75A3"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  <w:r w:rsidR="006B75A3"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  <w:r w:rsidR="006B75A3"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316,451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  <w:r w:rsidR="0031791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3,2%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Уборка мусора, покраска, разби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ка клумб.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ООО « Карату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ский ТВК»</w:t>
            </w:r>
          </w:p>
        </w:tc>
      </w:tr>
      <w:tr w:rsidR="006B75A3" w:rsidRPr="001A274F" w:rsidTr="002828C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Ул. Спортивная 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572 </w:t>
            </w:r>
            <w:proofErr w:type="spellStart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Протокол №2 от 23.10.2018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1A274F" w:rsidP="001A27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</w:t>
            </w:r>
            <w:r w:rsidR="006B75A3"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  <w:r w:rsidR="006B75A3"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  <w:r w:rsidR="006B75A3"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64,571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  <w:r w:rsidR="0031791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Уборка мусора, покраска, посадка деревьев.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ООО « Карату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ский ТВК»</w:t>
            </w:r>
          </w:p>
        </w:tc>
      </w:tr>
      <w:tr w:rsidR="006B75A3" w:rsidRPr="001A274F" w:rsidTr="002828C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д.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546,1 </w:t>
            </w:r>
            <w:proofErr w:type="spellStart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Протокол №2 от 19.10.2018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1A274F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</w:t>
            </w:r>
            <w:r w:rsidR="006B75A3"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  <w:r w:rsidR="006B75A3"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  <w:r w:rsidR="006B75A3"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года</w:t>
            </w:r>
          </w:p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396218" w:rsidP="0039621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74,570 - придомовая территория</w:t>
            </w:r>
          </w:p>
          <w:p w:rsidR="006B75A3" w:rsidRPr="001A274F" w:rsidRDefault="00396218" w:rsidP="0039621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61,920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- п</w:t>
            </w:r>
            <w:r w:rsidR="006B75A3"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роезд на придомовую терр</w:t>
            </w:r>
            <w:r w:rsidR="006B75A3"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</w:t>
            </w:r>
            <w:r w:rsidR="006B75A3"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  <w:r w:rsidR="0031791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Уборка мусора.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ООО «Карату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ский ТВК»</w:t>
            </w:r>
          </w:p>
        </w:tc>
      </w:tr>
      <w:tr w:rsidR="006B75A3" w:rsidRPr="001A274F" w:rsidTr="002828C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Ул. Прибыткова д.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548,6 </w:t>
            </w:r>
            <w:proofErr w:type="spellStart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Протокол №2 от 22.10.2018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1A274F" w:rsidP="001A27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</w:t>
            </w:r>
            <w:r w:rsidR="006B75A3"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  <w:r w:rsidR="006B75A3"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  <w:r w:rsidR="006B75A3"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74,875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  <w:r w:rsidR="0031791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4,6%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Уборка мусора, покраска.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ООО «Карату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ский ТВК»</w:t>
            </w:r>
          </w:p>
        </w:tc>
      </w:tr>
      <w:tr w:rsidR="006B75A3" w:rsidRPr="001A274F" w:rsidTr="002828C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800,04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Протокол №2 от 16.10.2018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1A274F" w:rsidP="001A274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</w:t>
            </w:r>
            <w:r w:rsidR="006B75A3"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  <w:r w:rsidR="006B75A3"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  <w:r w:rsidR="0039621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  <w:r w:rsidR="006B75A3"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176,029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  <w:r w:rsidR="0031791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396218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3,</w:t>
            </w:r>
            <w:r w:rsidR="0039621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Уборка мусора, покраска.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ООО « Карату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ский ТВК»</w:t>
            </w:r>
          </w:p>
        </w:tc>
      </w:tr>
      <w:tr w:rsidR="006B75A3" w:rsidRPr="001A274F" w:rsidTr="002828C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Ул. 60 лет Октября, д.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882кв</w:t>
            </w:r>
            <w:proofErr w:type="gramStart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Протокол №1 от 24.10.2018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5F61FA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250,804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  <w:r w:rsidR="0031791E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Уборка мусора, покраска.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3" w:rsidRPr="001A274F" w:rsidRDefault="006B75A3" w:rsidP="006B75A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ООО «Карату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ский ТВК»</w:t>
            </w:r>
          </w:p>
        </w:tc>
      </w:tr>
    </w:tbl>
    <w:p w:rsidR="006B75A3" w:rsidRPr="001A274F" w:rsidRDefault="006B75A3" w:rsidP="006B75A3">
      <w:pPr>
        <w:spacing w:after="0" w:line="240" w:lineRule="auto"/>
        <w:jc w:val="right"/>
        <w:rPr>
          <w:rFonts w:ascii="Times New Roman" w:eastAsiaTheme="minorEastAsia" w:hAnsi="Times New Roman"/>
          <w:sz w:val="18"/>
          <w:szCs w:val="18"/>
          <w:lang w:eastAsia="ru-RU"/>
        </w:rPr>
      </w:pPr>
    </w:p>
    <w:p w:rsidR="009234D5" w:rsidRDefault="009234D5" w:rsidP="00843988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  <w:sectPr w:rsidR="009234D5" w:rsidSect="007656F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43988" w:rsidRDefault="00843988" w:rsidP="00843988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/>
          <w:sz w:val="20"/>
          <w:szCs w:val="24"/>
          <w:lang w:eastAsia="ru-RU"/>
        </w:rPr>
        <w:lastRenderedPageBreak/>
        <w:t>Приложение № 2 к постановлению от</w:t>
      </w:r>
      <w:r w:rsidR="009234D5">
        <w:rPr>
          <w:rFonts w:ascii="Times New Roman" w:eastAsiaTheme="minorEastAsia" w:hAnsi="Times New Roman"/>
          <w:sz w:val="20"/>
          <w:szCs w:val="24"/>
          <w:lang w:eastAsia="ru-RU"/>
        </w:rPr>
        <w:t xml:space="preserve"> </w:t>
      </w:r>
      <w:r w:rsidR="00BF79DE">
        <w:rPr>
          <w:rFonts w:ascii="Times New Roman" w:eastAsiaTheme="minorEastAsia" w:hAnsi="Times New Roman"/>
          <w:sz w:val="20"/>
          <w:szCs w:val="24"/>
          <w:lang w:eastAsia="ru-RU"/>
        </w:rPr>
        <w:t>28.12.2018 г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t>. №</w:t>
      </w:r>
      <w:r w:rsidR="00BF79DE">
        <w:rPr>
          <w:rFonts w:ascii="Times New Roman" w:eastAsiaTheme="minorEastAsia" w:hAnsi="Times New Roman"/>
          <w:sz w:val="20"/>
          <w:szCs w:val="24"/>
          <w:lang w:eastAsia="ru-RU"/>
        </w:rPr>
        <w:t xml:space="preserve">       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t xml:space="preserve">- </w:t>
      </w:r>
      <w:proofErr w:type="gramStart"/>
      <w:r>
        <w:rPr>
          <w:rFonts w:ascii="Times New Roman" w:eastAsiaTheme="minorEastAsia" w:hAnsi="Times New Roman"/>
          <w:sz w:val="20"/>
          <w:szCs w:val="24"/>
          <w:lang w:eastAsia="ru-RU"/>
        </w:rPr>
        <w:t>П</w:t>
      </w:r>
      <w:proofErr w:type="gramEnd"/>
    </w:p>
    <w:p w:rsidR="00843988" w:rsidRDefault="00843988" w:rsidP="00843988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</w:p>
    <w:p w:rsidR="00843988" w:rsidRPr="004825F1" w:rsidRDefault="00843988" w:rsidP="00843988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/>
          <w:sz w:val="20"/>
          <w:szCs w:val="24"/>
          <w:lang w:eastAsia="ru-RU"/>
        </w:rPr>
        <w:t>«</w:t>
      </w:r>
      <w:r w:rsidRPr="004825F1">
        <w:rPr>
          <w:rFonts w:ascii="Times New Roman" w:eastAsiaTheme="minorEastAsia" w:hAnsi="Times New Roman"/>
          <w:sz w:val="20"/>
          <w:szCs w:val="24"/>
          <w:lang w:eastAsia="ru-RU"/>
        </w:rPr>
        <w:t xml:space="preserve">Приложение № 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t>4</w:t>
      </w:r>
      <w:r w:rsidRPr="004825F1">
        <w:rPr>
          <w:rFonts w:ascii="Times New Roman" w:eastAsiaTheme="minorEastAsia" w:hAnsi="Times New Roman"/>
          <w:sz w:val="20"/>
          <w:szCs w:val="24"/>
          <w:lang w:eastAsia="ru-RU"/>
        </w:rPr>
        <w:t xml:space="preserve"> </w:t>
      </w:r>
    </w:p>
    <w:p w:rsidR="00843988" w:rsidRPr="004825F1" w:rsidRDefault="00843988" w:rsidP="00843988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4825F1">
        <w:rPr>
          <w:rFonts w:ascii="Times New Roman" w:eastAsiaTheme="minorEastAsia" w:hAnsi="Times New Roman"/>
          <w:sz w:val="20"/>
          <w:szCs w:val="24"/>
          <w:lang w:eastAsia="ru-RU"/>
        </w:rPr>
        <w:t>к муниципальной программе «Формирование</w:t>
      </w:r>
    </w:p>
    <w:p w:rsidR="00843988" w:rsidRPr="004825F1" w:rsidRDefault="00843988" w:rsidP="00843988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4825F1">
        <w:rPr>
          <w:rFonts w:ascii="Times New Roman" w:eastAsiaTheme="minorEastAsia" w:hAnsi="Times New Roman"/>
          <w:sz w:val="20"/>
          <w:szCs w:val="24"/>
          <w:lang w:eastAsia="ru-RU"/>
        </w:rPr>
        <w:t xml:space="preserve"> комфортной сельской среды» </w:t>
      </w:r>
    </w:p>
    <w:p w:rsidR="00843988" w:rsidRDefault="00843988" w:rsidP="00843988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4825F1">
        <w:rPr>
          <w:rFonts w:ascii="Times New Roman" w:eastAsiaTheme="minorEastAsia" w:hAnsi="Times New Roman"/>
          <w:sz w:val="20"/>
          <w:szCs w:val="24"/>
          <w:lang w:eastAsia="ru-RU"/>
        </w:rPr>
        <w:t>на 2018-2022 годы  на территории Каратузского сельсовета</w:t>
      </w:r>
    </w:p>
    <w:p w:rsidR="00B847ED" w:rsidRDefault="00B847ED" w:rsidP="005D3BD6">
      <w:pPr>
        <w:widowControl w:val="0"/>
        <w:suppressAutoHyphens/>
        <w:spacing w:after="0" w:line="100" w:lineRule="atLeast"/>
        <w:ind w:left="360"/>
        <w:jc w:val="righ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7656FB" w:rsidRDefault="007656FB" w:rsidP="005D3BD6">
      <w:pPr>
        <w:widowControl w:val="0"/>
        <w:suppressAutoHyphens/>
        <w:spacing w:after="0" w:line="100" w:lineRule="atLeast"/>
        <w:ind w:left="360"/>
        <w:jc w:val="righ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AE66AA" w:rsidRPr="009F6BD5" w:rsidRDefault="00AE66AA" w:rsidP="00AE66AA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9F6BD5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Состав и ресурсное обеспечение муниципальной программы по источникам финансир</w:t>
      </w:r>
      <w:r w:rsidRPr="009F6BD5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о</w:t>
      </w:r>
      <w:r w:rsidRPr="009F6BD5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вания и классификации расходов бюджетов</w:t>
      </w:r>
    </w:p>
    <w:tbl>
      <w:tblPr>
        <w:tblW w:w="107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439"/>
        <w:gridCol w:w="1841"/>
        <w:gridCol w:w="806"/>
        <w:gridCol w:w="567"/>
        <w:gridCol w:w="709"/>
        <w:gridCol w:w="542"/>
        <w:gridCol w:w="657"/>
        <w:gridCol w:w="657"/>
        <w:gridCol w:w="600"/>
        <w:gridCol w:w="714"/>
        <w:gridCol w:w="657"/>
      </w:tblGrid>
      <w:tr w:rsidR="00AE66AA" w:rsidRPr="002D3ACF" w:rsidTr="00AE66AA">
        <w:trPr>
          <w:trHeight w:val="20"/>
        </w:trPr>
        <w:tc>
          <w:tcPr>
            <w:tcW w:w="538" w:type="dxa"/>
            <w:vMerge w:val="restart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№ 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п</w:t>
            </w:r>
            <w:proofErr w:type="gramEnd"/>
            <w:r w:rsidRPr="002D3ACF">
              <w:rPr>
                <w:rFonts w:ascii="Times New Roman" w:eastAsiaTheme="minorEastAsia" w:hAnsi="Times New Roman"/>
                <w:lang w:eastAsia="ru-RU"/>
              </w:rPr>
              <w:t>/п</w:t>
            </w:r>
          </w:p>
        </w:tc>
        <w:tc>
          <w:tcPr>
            <w:tcW w:w="2439" w:type="dxa"/>
            <w:vMerge w:val="restart"/>
          </w:tcPr>
          <w:p w:rsidR="00AE66AA" w:rsidRPr="002D3ACF" w:rsidRDefault="00AE66AA" w:rsidP="00AE66AA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Наименование пр</w:t>
            </w:r>
            <w:r w:rsidRPr="002D3ACF">
              <w:rPr>
                <w:rFonts w:ascii="Times New Roman" w:eastAsiaTheme="minorEastAsia" w:hAnsi="Times New Roman"/>
                <w:lang w:eastAsia="ru-RU"/>
              </w:rPr>
              <w:t>о</w:t>
            </w:r>
            <w:r w:rsidRPr="002D3ACF">
              <w:rPr>
                <w:rFonts w:ascii="Times New Roman" w:eastAsiaTheme="minorEastAsia" w:hAnsi="Times New Roman"/>
                <w:lang w:eastAsia="ru-RU"/>
              </w:rPr>
              <w:t>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AE66AA" w:rsidRPr="002D3ACF" w:rsidRDefault="00AE66AA" w:rsidP="00AE66AA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Ответственный исполнитель, соисполнитель, государственный заказчик коо</w:t>
            </w:r>
            <w:r w:rsidRPr="002D3ACF">
              <w:rPr>
                <w:rFonts w:ascii="Times New Roman" w:eastAsiaTheme="minorEastAsia" w:hAnsi="Times New Roman"/>
                <w:lang w:eastAsia="ru-RU"/>
              </w:rPr>
              <w:t>р</w:t>
            </w:r>
            <w:r w:rsidRPr="002D3ACF">
              <w:rPr>
                <w:rFonts w:ascii="Times New Roman" w:eastAsiaTheme="minorEastAsia" w:hAnsi="Times New Roman"/>
                <w:lang w:eastAsia="ru-RU"/>
              </w:rPr>
              <w:t>динатор, учас</w:t>
            </w:r>
            <w:r w:rsidRPr="002D3ACF">
              <w:rPr>
                <w:rFonts w:ascii="Times New Roman" w:eastAsiaTheme="minorEastAsia" w:hAnsi="Times New Roman"/>
                <w:lang w:eastAsia="ru-RU"/>
              </w:rPr>
              <w:t>т</w:t>
            </w:r>
            <w:r w:rsidRPr="002D3ACF">
              <w:rPr>
                <w:rFonts w:ascii="Times New Roman" w:eastAsiaTheme="minorEastAsia" w:hAnsi="Times New Roman"/>
                <w:lang w:eastAsia="ru-RU"/>
              </w:rPr>
              <w:t>ник</w:t>
            </w:r>
          </w:p>
        </w:tc>
        <w:tc>
          <w:tcPr>
            <w:tcW w:w="2624" w:type="dxa"/>
            <w:gridSpan w:val="4"/>
          </w:tcPr>
          <w:p w:rsidR="00AE66AA" w:rsidRPr="002D3ACF" w:rsidRDefault="00AE66AA" w:rsidP="00AE66AA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Код бюджетной класс</w:t>
            </w:r>
            <w:r w:rsidRPr="002D3ACF">
              <w:rPr>
                <w:rFonts w:ascii="Times New Roman" w:eastAsiaTheme="minorEastAsia" w:hAnsi="Times New Roman"/>
                <w:lang w:eastAsia="ru-RU"/>
              </w:rPr>
              <w:t>и</w:t>
            </w:r>
            <w:r w:rsidRPr="002D3ACF">
              <w:rPr>
                <w:rFonts w:ascii="Times New Roman" w:eastAsiaTheme="minorEastAsia" w:hAnsi="Times New Roman"/>
                <w:lang w:eastAsia="ru-RU"/>
              </w:rPr>
              <w:t>фикации</w:t>
            </w:r>
          </w:p>
        </w:tc>
        <w:tc>
          <w:tcPr>
            <w:tcW w:w="3285" w:type="dxa"/>
            <w:gridSpan w:val="5"/>
          </w:tcPr>
          <w:p w:rsidR="00AE66AA" w:rsidRPr="002D3ACF" w:rsidRDefault="00AE66AA" w:rsidP="00AE66AA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Объемы бюджетных ассигнов</w:t>
            </w:r>
            <w:r w:rsidRPr="002D3ACF">
              <w:rPr>
                <w:rFonts w:ascii="Times New Roman" w:eastAsiaTheme="minorEastAsia" w:hAnsi="Times New Roman"/>
                <w:lang w:eastAsia="ru-RU"/>
              </w:rPr>
              <w:t>а</w:t>
            </w:r>
            <w:r w:rsidRPr="002D3ACF">
              <w:rPr>
                <w:rFonts w:ascii="Times New Roman" w:eastAsiaTheme="minorEastAsia" w:hAnsi="Times New Roman"/>
                <w:lang w:eastAsia="ru-RU"/>
              </w:rPr>
              <w:t>ний (тыс. рублей)</w:t>
            </w:r>
          </w:p>
        </w:tc>
      </w:tr>
      <w:tr w:rsidR="00AE66AA" w:rsidRPr="002D3ACF" w:rsidTr="00AE66AA">
        <w:trPr>
          <w:trHeight w:val="20"/>
        </w:trPr>
        <w:tc>
          <w:tcPr>
            <w:tcW w:w="538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AE66AA" w:rsidRPr="002D3ACF" w:rsidRDefault="00AE66AA" w:rsidP="00AE66AA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AE66AA" w:rsidRPr="002D3ACF" w:rsidRDefault="00AE66AA" w:rsidP="00AE66AA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AE66AA" w:rsidRPr="002D3ACF" w:rsidRDefault="00AE66AA" w:rsidP="00AE66AA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ГРБЦ</w:t>
            </w:r>
          </w:p>
        </w:tc>
        <w:tc>
          <w:tcPr>
            <w:tcW w:w="567" w:type="dxa"/>
          </w:tcPr>
          <w:p w:rsidR="00AE66AA" w:rsidRPr="002D3ACF" w:rsidRDefault="00AE66AA" w:rsidP="00AE66AA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Рз</w:t>
            </w:r>
            <w:proofErr w:type="spellEnd"/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AE66AA" w:rsidRPr="002D3ACF" w:rsidRDefault="00AE66AA" w:rsidP="00AE66AA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ЦСР</w:t>
            </w:r>
          </w:p>
        </w:tc>
        <w:tc>
          <w:tcPr>
            <w:tcW w:w="542" w:type="dxa"/>
          </w:tcPr>
          <w:p w:rsidR="00AE66AA" w:rsidRPr="002D3ACF" w:rsidRDefault="00AE66AA" w:rsidP="00AE66AA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ВР</w:t>
            </w:r>
          </w:p>
        </w:tc>
        <w:tc>
          <w:tcPr>
            <w:tcW w:w="657" w:type="dxa"/>
          </w:tcPr>
          <w:p w:rsidR="00AE66AA" w:rsidRPr="002D3ACF" w:rsidRDefault="00AE66AA" w:rsidP="00AE66AA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2018 год</w:t>
            </w:r>
          </w:p>
        </w:tc>
        <w:tc>
          <w:tcPr>
            <w:tcW w:w="657" w:type="dxa"/>
          </w:tcPr>
          <w:p w:rsidR="00AE66AA" w:rsidRPr="002D3ACF" w:rsidRDefault="00AE66AA" w:rsidP="00AE66AA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2019 год</w:t>
            </w:r>
          </w:p>
        </w:tc>
        <w:tc>
          <w:tcPr>
            <w:tcW w:w="600" w:type="dxa"/>
          </w:tcPr>
          <w:p w:rsidR="00AE66AA" w:rsidRPr="002D3ACF" w:rsidRDefault="00AE66AA" w:rsidP="00AE66AA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2020 год</w:t>
            </w:r>
          </w:p>
        </w:tc>
        <w:tc>
          <w:tcPr>
            <w:tcW w:w="714" w:type="dxa"/>
          </w:tcPr>
          <w:p w:rsidR="00AE66AA" w:rsidRPr="002D3ACF" w:rsidRDefault="00AE66AA" w:rsidP="00AE66AA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2021 год</w:t>
            </w:r>
          </w:p>
        </w:tc>
        <w:tc>
          <w:tcPr>
            <w:tcW w:w="657" w:type="dxa"/>
          </w:tcPr>
          <w:p w:rsidR="00AE66AA" w:rsidRPr="002D3ACF" w:rsidRDefault="00AE66AA" w:rsidP="00AE66AA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2022 год</w:t>
            </w:r>
          </w:p>
        </w:tc>
      </w:tr>
      <w:tr w:rsidR="00AE66AA" w:rsidRPr="002D3ACF" w:rsidTr="00AE66AA">
        <w:trPr>
          <w:trHeight w:val="20"/>
        </w:trPr>
        <w:tc>
          <w:tcPr>
            <w:tcW w:w="538" w:type="dxa"/>
            <w:vMerge w:val="restart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1.</w:t>
            </w:r>
          </w:p>
        </w:tc>
        <w:tc>
          <w:tcPr>
            <w:tcW w:w="2439" w:type="dxa"/>
          </w:tcPr>
          <w:p w:rsidR="00AE66AA" w:rsidRPr="002D3ACF" w:rsidRDefault="00AE66AA" w:rsidP="00AE66AA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b/>
                <w:lang w:eastAsia="ru-RU"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AE66AA" w:rsidRDefault="00AE66AA" w:rsidP="00AE66A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Ответственный </w:t>
            </w:r>
          </w:p>
          <w:p w:rsidR="00AE66AA" w:rsidRDefault="00AE66AA" w:rsidP="00AE66A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исполнитель:</w:t>
            </w:r>
          </w:p>
          <w:p w:rsidR="00AE66AA" w:rsidRPr="009F6BD5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lang w:eastAsia="ru-RU"/>
              </w:rPr>
            </w:pPr>
          </w:p>
          <w:p w:rsidR="00AE66AA" w:rsidRPr="001B4D41" w:rsidRDefault="00AE66AA" w:rsidP="00AE66A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lang w:eastAsia="ru-RU"/>
              </w:rPr>
              <w:t>Администрация Каратузского сельсовета</w:t>
            </w:r>
          </w:p>
          <w:p w:rsidR="00AE66AA" w:rsidRPr="002D3ACF" w:rsidRDefault="00AE66AA" w:rsidP="00396218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118,62</w:t>
            </w:r>
          </w:p>
        </w:tc>
        <w:tc>
          <w:tcPr>
            <w:tcW w:w="600" w:type="dxa"/>
          </w:tcPr>
          <w:p w:rsidR="00AE66AA" w:rsidRPr="00964E5D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E66AA" w:rsidRPr="002D3ACF" w:rsidTr="00AE66AA">
        <w:trPr>
          <w:trHeight w:val="20"/>
        </w:trPr>
        <w:tc>
          <w:tcPr>
            <w:tcW w:w="538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AE66AA" w:rsidRPr="002D3ACF" w:rsidRDefault="00AE66AA" w:rsidP="00AE66A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</w:tcPr>
          <w:p w:rsidR="00AE66AA" w:rsidRPr="00964E5D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714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E66AA" w:rsidRPr="002D3ACF" w:rsidTr="00AE66AA">
        <w:trPr>
          <w:trHeight w:val="20"/>
        </w:trPr>
        <w:tc>
          <w:tcPr>
            <w:tcW w:w="538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AE66AA" w:rsidRPr="002D3ACF" w:rsidRDefault="00AE66AA" w:rsidP="00AE66A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</w:tcPr>
          <w:p w:rsidR="00AE66AA" w:rsidRPr="00964E5D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714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E66AA" w:rsidRPr="002D3ACF" w:rsidTr="00AE66AA">
        <w:trPr>
          <w:trHeight w:val="20"/>
        </w:trPr>
        <w:tc>
          <w:tcPr>
            <w:tcW w:w="538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AE66AA" w:rsidRPr="002D3ACF" w:rsidRDefault="00AE66AA" w:rsidP="00AE66A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бюджет </w:t>
            </w:r>
            <w:r>
              <w:rPr>
                <w:rFonts w:ascii="Times New Roman" w:eastAsiaTheme="minorEastAsia" w:hAnsi="Times New Roman"/>
                <w:lang w:eastAsia="ru-RU"/>
              </w:rPr>
              <w:t>Каратузского сельсовета</w:t>
            </w:r>
          </w:p>
        </w:tc>
        <w:tc>
          <w:tcPr>
            <w:tcW w:w="1841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87,825</w:t>
            </w:r>
          </w:p>
        </w:tc>
        <w:tc>
          <w:tcPr>
            <w:tcW w:w="600" w:type="dxa"/>
          </w:tcPr>
          <w:p w:rsidR="00AE66AA" w:rsidRPr="00964E5D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714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E66AA" w:rsidRPr="002D3ACF" w:rsidTr="00AE66AA">
        <w:trPr>
          <w:trHeight w:val="20"/>
        </w:trPr>
        <w:tc>
          <w:tcPr>
            <w:tcW w:w="538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AE66AA" w:rsidRPr="002D3ACF" w:rsidRDefault="00AE66AA" w:rsidP="00AE66A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внебюджетные сре</w:t>
            </w:r>
            <w:r w:rsidRPr="002D3ACF">
              <w:rPr>
                <w:rFonts w:ascii="Times New Roman" w:eastAsiaTheme="minorEastAsia" w:hAnsi="Times New Roman"/>
                <w:lang w:eastAsia="ru-RU"/>
              </w:rPr>
              <w:t>д</w:t>
            </w: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ства </w:t>
            </w:r>
          </w:p>
        </w:tc>
        <w:tc>
          <w:tcPr>
            <w:tcW w:w="1841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30,795</w:t>
            </w:r>
          </w:p>
        </w:tc>
        <w:tc>
          <w:tcPr>
            <w:tcW w:w="600" w:type="dxa"/>
          </w:tcPr>
          <w:p w:rsidR="00AE66AA" w:rsidRPr="00964E5D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714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E66AA" w:rsidRPr="002D3ACF" w:rsidTr="00AE66AA">
        <w:trPr>
          <w:trHeight w:val="20"/>
        </w:trPr>
        <w:tc>
          <w:tcPr>
            <w:tcW w:w="538" w:type="dxa"/>
            <w:vMerge w:val="restart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439" w:type="dxa"/>
          </w:tcPr>
          <w:p w:rsidR="00AE66AA" w:rsidRPr="002D3ACF" w:rsidRDefault="00AE66AA" w:rsidP="00AE66AA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b/>
                <w:lang w:eastAsia="ru-RU"/>
              </w:rPr>
              <w:t>Благоустройство дв</w:t>
            </w:r>
            <w:r w:rsidRPr="002D3ACF">
              <w:rPr>
                <w:rFonts w:ascii="Times New Roman" w:eastAsiaTheme="minorEastAsia" w:hAnsi="Times New Roman"/>
                <w:b/>
                <w:lang w:eastAsia="ru-RU"/>
              </w:rPr>
              <w:t>о</w:t>
            </w:r>
            <w:r w:rsidRPr="002D3ACF">
              <w:rPr>
                <w:rFonts w:ascii="Times New Roman" w:eastAsiaTheme="minorEastAsia" w:hAnsi="Times New Roman"/>
                <w:b/>
                <w:lang w:eastAsia="ru-RU"/>
              </w:rPr>
              <w:t>ровых территорий многоквартирных домов, подлежащих благоустройству, вс</w:t>
            </w:r>
            <w:r w:rsidRPr="002D3ACF">
              <w:rPr>
                <w:rFonts w:ascii="Times New Roman" w:eastAsiaTheme="minorEastAsia" w:hAnsi="Times New Roman"/>
                <w:b/>
                <w:lang w:eastAsia="ru-RU"/>
              </w:rPr>
              <w:t>е</w:t>
            </w:r>
            <w:r w:rsidRPr="002D3ACF">
              <w:rPr>
                <w:rFonts w:ascii="Times New Roman" w:eastAsiaTheme="minorEastAsia" w:hAnsi="Times New Roman"/>
                <w:b/>
                <w:lang w:eastAsia="ru-RU"/>
              </w:rPr>
              <w:t>го:</w:t>
            </w:r>
          </w:p>
        </w:tc>
        <w:tc>
          <w:tcPr>
            <w:tcW w:w="1841" w:type="dxa"/>
            <w:vMerge w:val="restart"/>
          </w:tcPr>
          <w:p w:rsidR="00AE66AA" w:rsidRPr="00964E5D" w:rsidRDefault="00AE66AA" w:rsidP="00AE66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6BD5">
              <w:rPr>
                <w:rFonts w:ascii="Times New Roman" w:eastAsiaTheme="minorEastAsia" w:hAnsi="Times New Roman"/>
                <w:szCs w:val="24"/>
                <w:lang w:eastAsia="ru-RU"/>
              </w:rPr>
              <w:t>Администрация Каратузского сельсовета</w:t>
            </w:r>
          </w:p>
        </w:tc>
        <w:tc>
          <w:tcPr>
            <w:tcW w:w="806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1B4D41" w:rsidRDefault="00BF79DE" w:rsidP="00AE66AA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118,</w:t>
            </w:r>
            <w:r w:rsidR="00AE66A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62</w:t>
            </w:r>
          </w:p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</w:tcPr>
          <w:p w:rsidR="00AE66AA" w:rsidRPr="00964E5D" w:rsidRDefault="0031791E" w:rsidP="00AE66AA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  <w:r w:rsidR="00AE66AA" w:rsidRPr="00964E5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14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E66AA" w:rsidRPr="002D3ACF" w:rsidTr="00AE66AA">
        <w:trPr>
          <w:trHeight w:val="20"/>
        </w:trPr>
        <w:tc>
          <w:tcPr>
            <w:tcW w:w="538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AE66AA" w:rsidRPr="002D3ACF" w:rsidRDefault="00AE66AA" w:rsidP="00AE66A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</w:tcPr>
          <w:p w:rsidR="00AE66AA" w:rsidRPr="00964E5D" w:rsidRDefault="00AE66AA" w:rsidP="00AE66AA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14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E66AA" w:rsidRPr="002D3ACF" w:rsidTr="00AE66AA">
        <w:trPr>
          <w:trHeight w:val="20"/>
        </w:trPr>
        <w:tc>
          <w:tcPr>
            <w:tcW w:w="538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AE66AA" w:rsidRPr="002D3ACF" w:rsidRDefault="00AE66AA" w:rsidP="00AE66A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</w:tcPr>
          <w:p w:rsidR="00AE66AA" w:rsidRPr="00964E5D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14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E66AA" w:rsidRPr="002D3ACF" w:rsidTr="00AE66AA">
        <w:trPr>
          <w:trHeight w:val="20"/>
        </w:trPr>
        <w:tc>
          <w:tcPr>
            <w:tcW w:w="538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AE66AA" w:rsidRPr="002D3ACF" w:rsidRDefault="00AE66AA" w:rsidP="00AE66A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бюджет </w:t>
            </w:r>
            <w:r>
              <w:rPr>
                <w:rFonts w:ascii="Times New Roman" w:eastAsiaTheme="minorEastAsia" w:hAnsi="Times New Roman"/>
                <w:lang w:eastAsia="ru-RU"/>
              </w:rPr>
              <w:t>Каратузского сельсовета</w:t>
            </w:r>
          </w:p>
        </w:tc>
        <w:tc>
          <w:tcPr>
            <w:tcW w:w="1841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87,825</w:t>
            </w:r>
          </w:p>
        </w:tc>
        <w:tc>
          <w:tcPr>
            <w:tcW w:w="600" w:type="dxa"/>
          </w:tcPr>
          <w:p w:rsidR="00AE66AA" w:rsidRPr="00964E5D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14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E66AA" w:rsidRPr="002D3ACF" w:rsidTr="00AE66AA">
        <w:trPr>
          <w:trHeight w:val="20"/>
        </w:trPr>
        <w:tc>
          <w:tcPr>
            <w:tcW w:w="538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AE66AA" w:rsidRPr="002D3ACF" w:rsidRDefault="00AE66AA" w:rsidP="00AE66A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внебюджетные сре</w:t>
            </w:r>
            <w:r w:rsidRPr="002D3ACF">
              <w:rPr>
                <w:rFonts w:ascii="Times New Roman" w:eastAsiaTheme="minorEastAsia" w:hAnsi="Times New Roman"/>
                <w:lang w:eastAsia="ru-RU"/>
              </w:rPr>
              <w:t>д</w:t>
            </w: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ства </w:t>
            </w:r>
          </w:p>
        </w:tc>
        <w:tc>
          <w:tcPr>
            <w:tcW w:w="1841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1B4D41" w:rsidRDefault="0031791E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30,</w:t>
            </w:r>
            <w:r w:rsidR="00AE66A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600" w:type="dxa"/>
          </w:tcPr>
          <w:p w:rsidR="00AE66AA" w:rsidRPr="00964E5D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14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E66AA" w:rsidRPr="002D3ACF" w:rsidTr="00AE66AA">
        <w:trPr>
          <w:trHeight w:val="20"/>
        </w:trPr>
        <w:tc>
          <w:tcPr>
            <w:tcW w:w="538" w:type="dxa"/>
            <w:vMerge w:val="restart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439" w:type="dxa"/>
          </w:tcPr>
          <w:p w:rsidR="00AE66AA" w:rsidRPr="002D3ACF" w:rsidRDefault="00AE66AA" w:rsidP="00AE66AA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b/>
                <w:lang w:eastAsia="ru-RU"/>
              </w:rPr>
              <w:t>Благоустройство о</w:t>
            </w:r>
            <w:r w:rsidRPr="002D3ACF">
              <w:rPr>
                <w:rFonts w:ascii="Times New Roman" w:eastAsiaTheme="minorEastAsia" w:hAnsi="Times New Roman"/>
                <w:b/>
                <w:lang w:eastAsia="ru-RU"/>
              </w:rPr>
              <w:t>б</w:t>
            </w:r>
            <w:r w:rsidRPr="002D3ACF">
              <w:rPr>
                <w:rFonts w:ascii="Times New Roman" w:eastAsiaTheme="minorEastAsia" w:hAnsi="Times New Roman"/>
                <w:b/>
                <w:lang w:eastAsia="ru-RU"/>
              </w:rPr>
              <w:t>щественных пр</w:t>
            </w:r>
            <w:r w:rsidRPr="002D3ACF">
              <w:rPr>
                <w:rFonts w:ascii="Times New Roman" w:eastAsiaTheme="minorEastAsia" w:hAnsi="Times New Roman"/>
                <w:b/>
                <w:lang w:eastAsia="ru-RU"/>
              </w:rPr>
              <w:t>о</w:t>
            </w:r>
            <w:r w:rsidRPr="002D3ACF">
              <w:rPr>
                <w:rFonts w:ascii="Times New Roman" w:eastAsiaTheme="minorEastAsia" w:hAnsi="Times New Roman"/>
                <w:b/>
                <w:lang w:eastAsia="ru-RU"/>
              </w:rPr>
              <w:t>странств, всего:</w:t>
            </w:r>
          </w:p>
        </w:tc>
        <w:tc>
          <w:tcPr>
            <w:tcW w:w="1841" w:type="dxa"/>
            <w:vMerge w:val="restart"/>
          </w:tcPr>
          <w:p w:rsidR="00AE66AA" w:rsidRPr="002D3ACF" w:rsidRDefault="00AE66AA" w:rsidP="00AE66A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Администрация Каратузского сельсовета</w:t>
            </w:r>
          </w:p>
        </w:tc>
        <w:tc>
          <w:tcPr>
            <w:tcW w:w="806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</w:tcPr>
          <w:p w:rsidR="00AE66AA" w:rsidRDefault="00AE66AA" w:rsidP="00AE66AA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0.0</w:t>
            </w:r>
          </w:p>
          <w:p w:rsidR="00AE66AA" w:rsidRPr="00964E5D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E66AA" w:rsidRPr="002D3ACF" w:rsidTr="00AE66AA">
        <w:trPr>
          <w:trHeight w:val="20"/>
        </w:trPr>
        <w:tc>
          <w:tcPr>
            <w:tcW w:w="538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AE66AA" w:rsidRPr="002D3ACF" w:rsidRDefault="00AE66AA" w:rsidP="00AE66A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федеральный бюджет</w:t>
            </w:r>
          </w:p>
        </w:tc>
        <w:tc>
          <w:tcPr>
            <w:tcW w:w="1841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</w:tcPr>
          <w:p w:rsidR="00AE66AA" w:rsidRPr="00964E5D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14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E66AA" w:rsidRPr="002D3ACF" w:rsidTr="00AE66AA">
        <w:trPr>
          <w:trHeight w:val="20"/>
        </w:trPr>
        <w:tc>
          <w:tcPr>
            <w:tcW w:w="538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AE66AA" w:rsidRPr="002D3ACF" w:rsidRDefault="00AE66AA" w:rsidP="00AE66A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</w:tcPr>
          <w:p w:rsidR="00AE66AA" w:rsidRPr="00964E5D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14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E66AA" w:rsidRPr="002D3ACF" w:rsidTr="00AE66AA">
        <w:trPr>
          <w:trHeight w:val="20"/>
        </w:trPr>
        <w:tc>
          <w:tcPr>
            <w:tcW w:w="538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AE66AA" w:rsidRPr="002D3ACF" w:rsidRDefault="00AE66AA" w:rsidP="00AE66A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бюджет </w:t>
            </w:r>
            <w:r>
              <w:rPr>
                <w:rFonts w:ascii="Times New Roman" w:eastAsiaTheme="minorEastAsia" w:hAnsi="Times New Roman"/>
                <w:lang w:eastAsia="ru-RU"/>
              </w:rPr>
              <w:t>Каратузского сельсовета</w:t>
            </w:r>
          </w:p>
        </w:tc>
        <w:tc>
          <w:tcPr>
            <w:tcW w:w="1841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</w:tcPr>
          <w:p w:rsidR="00AE66AA" w:rsidRPr="00964E5D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14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E66AA" w:rsidRPr="002D3ACF" w:rsidTr="00AE66AA">
        <w:trPr>
          <w:trHeight w:val="20"/>
        </w:trPr>
        <w:tc>
          <w:tcPr>
            <w:tcW w:w="538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AE66AA" w:rsidRPr="002D3ACF" w:rsidRDefault="00AE66AA" w:rsidP="00AE66A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средства финансового участия заинтерес</w:t>
            </w:r>
            <w:r w:rsidRPr="002D3ACF">
              <w:rPr>
                <w:rFonts w:ascii="Times New Roman" w:eastAsiaTheme="minorEastAsia" w:hAnsi="Times New Roman"/>
                <w:lang w:eastAsia="ru-RU"/>
              </w:rPr>
              <w:t>о</w:t>
            </w:r>
            <w:r w:rsidRPr="002D3ACF">
              <w:rPr>
                <w:rFonts w:ascii="Times New Roman" w:eastAsiaTheme="minorEastAsia" w:hAnsi="Times New Roman"/>
                <w:lang w:eastAsia="ru-RU"/>
              </w:rPr>
              <w:t>ванных лиц</w:t>
            </w:r>
          </w:p>
        </w:tc>
        <w:tc>
          <w:tcPr>
            <w:tcW w:w="1841" w:type="dxa"/>
            <w:vMerge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AE66AA" w:rsidRPr="0047356E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1B4D41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AE66AA" w:rsidRPr="002D3ACF" w:rsidRDefault="00AE66AA" w:rsidP="00AE66A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AE66AA" w:rsidRPr="002D3ACF" w:rsidRDefault="00AE66AA" w:rsidP="00AE66AA">
      <w:pPr>
        <w:rPr>
          <w:rFonts w:ascii="Times New Roman" w:eastAsiaTheme="minorEastAsia" w:hAnsi="Times New Roman"/>
          <w:lang w:eastAsia="ru-RU"/>
        </w:rPr>
      </w:pPr>
    </w:p>
    <w:p w:rsidR="00ED163E" w:rsidRPr="00ED163E" w:rsidRDefault="00ED163E" w:rsidP="00B66D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ED163E" w:rsidRPr="00ED163E" w:rsidSect="009234D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38" w:rsidRDefault="00313138" w:rsidP="00C866D4">
      <w:pPr>
        <w:spacing w:after="0" w:line="240" w:lineRule="auto"/>
      </w:pPr>
      <w:r>
        <w:separator/>
      </w:r>
    </w:p>
  </w:endnote>
  <w:endnote w:type="continuationSeparator" w:id="0">
    <w:p w:rsidR="00313138" w:rsidRDefault="00313138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38" w:rsidRDefault="00313138" w:rsidP="00C866D4">
      <w:pPr>
        <w:spacing w:after="0" w:line="240" w:lineRule="auto"/>
      </w:pPr>
      <w:r>
        <w:separator/>
      </w:r>
    </w:p>
  </w:footnote>
  <w:footnote w:type="continuationSeparator" w:id="0">
    <w:p w:rsidR="00313138" w:rsidRDefault="00313138" w:rsidP="00C8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1B74"/>
    <w:multiLevelType w:val="multilevel"/>
    <w:tmpl w:val="8A74E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941E0"/>
    <w:multiLevelType w:val="multilevel"/>
    <w:tmpl w:val="CB3C3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249F6"/>
    <w:multiLevelType w:val="hybridMultilevel"/>
    <w:tmpl w:val="040EDB56"/>
    <w:lvl w:ilvl="0" w:tplc="65864B58">
      <w:start w:val="1"/>
      <w:numFmt w:val="decimal"/>
      <w:lvlText w:val="%1."/>
      <w:lvlJc w:val="left"/>
      <w:pPr>
        <w:ind w:left="10631" w:hanging="9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6190F"/>
    <w:rsid w:val="00063469"/>
    <w:rsid w:val="00077662"/>
    <w:rsid w:val="00083C83"/>
    <w:rsid w:val="0008579A"/>
    <w:rsid w:val="00093DEF"/>
    <w:rsid w:val="000A1E4C"/>
    <w:rsid w:val="000A37A2"/>
    <w:rsid w:val="000A7125"/>
    <w:rsid w:val="000B7018"/>
    <w:rsid w:val="000C33E1"/>
    <w:rsid w:val="000C483C"/>
    <w:rsid w:val="000E1F6C"/>
    <w:rsid w:val="000E2642"/>
    <w:rsid w:val="000E3368"/>
    <w:rsid w:val="000E3B4E"/>
    <w:rsid w:val="000E6954"/>
    <w:rsid w:val="000F4570"/>
    <w:rsid w:val="00110011"/>
    <w:rsid w:val="00113D77"/>
    <w:rsid w:val="001148AB"/>
    <w:rsid w:val="00121C1B"/>
    <w:rsid w:val="0012290C"/>
    <w:rsid w:val="001256D6"/>
    <w:rsid w:val="00132246"/>
    <w:rsid w:val="001343C9"/>
    <w:rsid w:val="001428A4"/>
    <w:rsid w:val="00146379"/>
    <w:rsid w:val="00150BB7"/>
    <w:rsid w:val="001557B0"/>
    <w:rsid w:val="001576A6"/>
    <w:rsid w:val="00163788"/>
    <w:rsid w:val="0017139D"/>
    <w:rsid w:val="00172524"/>
    <w:rsid w:val="00173584"/>
    <w:rsid w:val="001810C9"/>
    <w:rsid w:val="001861B4"/>
    <w:rsid w:val="00190633"/>
    <w:rsid w:val="001A274F"/>
    <w:rsid w:val="001A4BF4"/>
    <w:rsid w:val="001A68C5"/>
    <w:rsid w:val="001A7FB6"/>
    <w:rsid w:val="001B4D41"/>
    <w:rsid w:val="001C59A3"/>
    <w:rsid w:val="001D295C"/>
    <w:rsid w:val="001D7523"/>
    <w:rsid w:val="001E12E7"/>
    <w:rsid w:val="001E2B79"/>
    <w:rsid w:val="001F25C0"/>
    <w:rsid w:val="00205C0A"/>
    <w:rsid w:val="0021278C"/>
    <w:rsid w:val="00217B0B"/>
    <w:rsid w:val="0022098A"/>
    <w:rsid w:val="00230DF4"/>
    <w:rsid w:val="0023742F"/>
    <w:rsid w:val="00237DEC"/>
    <w:rsid w:val="00241FDC"/>
    <w:rsid w:val="002529C4"/>
    <w:rsid w:val="00252BC4"/>
    <w:rsid w:val="00260992"/>
    <w:rsid w:val="00273012"/>
    <w:rsid w:val="0027382A"/>
    <w:rsid w:val="00274ED7"/>
    <w:rsid w:val="00282A92"/>
    <w:rsid w:val="00284F18"/>
    <w:rsid w:val="00293372"/>
    <w:rsid w:val="002936CB"/>
    <w:rsid w:val="002960B1"/>
    <w:rsid w:val="002972E6"/>
    <w:rsid w:val="00297DB3"/>
    <w:rsid w:val="002A24F4"/>
    <w:rsid w:val="002B5D3D"/>
    <w:rsid w:val="002B6175"/>
    <w:rsid w:val="002C18BD"/>
    <w:rsid w:val="002C44A8"/>
    <w:rsid w:val="002C4667"/>
    <w:rsid w:val="002D3ACF"/>
    <w:rsid w:val="002E3557"/>
    <w:rsid w:val="002F4862"/>
    <w:rsid w:val="002F510F"/>
    <w:rsid w:val="003010B6"/>
    <w:rsid w:val="00301EA9"/>
    <w:rsid w:val="00313138"/>
    <w:rsid w:val="0031650F"/>
    <w:rsid w:val="0031791E"/>
    <w:rsid w:val="003200C5"/>
    <w:rsid w:val="0032462F"/>
    <w:rsid w:val="003304B9"/>
    <w:rsid w:val="00330F37"/>
    <w:rsid w:val="00335126"/>
    <w:rsid w:val="00346068"/>
    <w:rsid w:val="003471A0"/>
    <w:rsid w:val="003510E4"/>
    <w:rsid w:val="003551F0"/>
    <w:rsid w:val="0035587C"/>
    <w:rsid w:val="003579E1"/>
    <w:rsid w:val="00360E2F"/>
    <w:rsid w:val="00363C59"/>
    <w:rsid w:val="003643A6"/>
    <w:rsid w:val="00373B0F"/>
    <w:rsid w:val="003846C0"/>
    <w:rsid w:val="00391E71"/>
    <w:rsid w:val="00396090"/>
    <w:rsid w:val="00396218"/>
    <w:rsid w:val="00397F2A"/>
    <w:rsid w:val="003B3FF5"/>
    <w:rsid w:val="003B5690"/>
    <w:rsid w:val="003C66C8"/>
    <w:rsid w:val="003D1EA3"/>
    <w:rsid w:val="003D5482"/>
    <w:rsid w:val="003D6FBC"/>
    <w:rsid w:val="003D77E7"/>
    <w:rsid w:val="003E3E01"/>
    <w:rsid w:val="003E4056"/>
    <w:rsid w:val="003F054F"/>
    <w:rsid w:val="004041BD"/>
    <w:rsid w:val="00405F44"/>
    <w:rsid w:val="00406E1A"/>
    <w:rsid w:val="0041738D"/>
    <w:rsid w:val="00422468"/>
    <w:rsid w:val="00424662"/>
    <w:rsid w:val="00424AB6"/>
    <w:rsid w:val="00426B1C"/>
    <w:rsid w:val="00431AB8"/>
    <w:rsid w:val="004335BE"/>
    <w:rsid w:val="004369F1"/>
    <w:rsid w:val="00437242"/>
    <w:rsid w:val="004552C7"/>
    <w:rsid w:val="00456C6D"/>
    <w:rsid w:val="00457288"/>
    <w:rsid w:val="004573C9"/>
    <w:rsid w:val="00460520"/>
    <w:rsid w:val="00462023"/>
    <w:rsid w:val="0046234D"/>
    <w:rsid w:val="0046256C"/>
    <w:rsid w:val="0046287B"/>
    <w:rsid w:val="00466F66"/>
    <w:rsid w:val="00471263"/>
    <w:rsid w:val="0047356E"/>
    <w:rsid w:val="0047548D"/>
    <w:rsid w:val="004825F1"/>
    <w:rsid w:val="00486D43"/>
    <w:rsid w:val="00487E2A"/>
    <w:rsid w:val="004A0360"/>
    <w:rsid w:val="004A1312"/>
    <w:rsid w:val="004B12AA"/>
    <w:rsid w:val="004B3817"/>
    <w:rsid w:val="004B50B1"/>
    <w:rsid w:val="004B635B"/>
    <w:rsid w:val="004C4A53"/>
    <w:rsid w:val="004D044A"/>
    <w:rsid w:val="004E482B"/>
    <w:rsid w:val="004F70A6"/>
    <w:rsid w:val="0050033C"/>
    <w:rsid w:val="0050201C"/>
    <w:rsid w:val="00502B44"/>
    <w:rsid w:val="00503E1D"/>
    <w:rsid w:val="00513364"/>
    <w:rsid w:val="00521E0F"/>
    <w:rsid w:val="005231AC"/>
    <w:rsid w:val="005246CA"/>
    <w:rsid w:val="00533D4A"/>
    <w:rsid w:val="00540BB5"/>
    <w:rsid w:val="00554D38"/>
    <w:rsid w:val="0055784F"/>
    <w:rsid w:val="0056270C"/>
    <w:rsid w:val="00564715"/>
    <w:rsid w:val="005647D0"/>
    <w:rsid w:val="005660BC"/>
    <w:rsid w:val="00567817"/>
    <w:rsid w:val="00584B85"/>
    <w:rsid w:val="0059080C"/>
    <w:rsid w:val="00594044"/>
    <w:rsid w:val="005A1616"/>
    <w:rsid w:val="005B0052"/>
    <w:rsid w:val="005B22F6"/>
    <w:rsid w:val="005B6904"/>
    <w:rsid w:val="005C1689"/>
    <w:rsid w:val="005D05AE"/>
    <w:rsid w:val="005D3BD6"/>
    <w:rsid w:val="005D6811"/>
    <w:rsid w:val="005D6830"/>
    <w:rsid w:val="005D6DEF"/>
    <w:rsid w:val="005E1114"/>
    <w:rsid w:val="005E3C33"/>
    <w:rsid w:val="005F187C"/>
    <w:rsid w:val="005F61FA"/>
    <w:rsid w:val="00603E27"/>
    <w:rsid w:val="0063167C"/>
    <w:rsid w:val="00631D51"/>
    <w:rsid w:val="006400D1"/>
    <w:rsid w:val="00646D7A"/>
    <w:rsid w:val="0064701E"/>
    <w:rsid w:val="00651E1A"/>
    <w:rsid w:val="0065778A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3F9A"/>
    <w:rsid w:val="00684E18"/>
    <w:rsid w:val="006854FB"/>
    <w:rsid w:val="00685B28"/>
    <w:rsid w:val="006A0B7E"/>
    <w:rsid w:val="006A0C85"/>
    <w:rsid w:val="006A16E7"/>
    <w:rsid w:val="006A174A"/>
    <w:rsid w:val="006A4CAA"/>
    <w:rsid w:val="006A6AF2"/>
    <w:rsid w:val="006A6F00"/>
    <w:rsid w:val="006B1229"/>
    <w:rsid w:val="006B12E1"/>
    <w:rsid w:val="006B19DD"/>
    <w:rsid w:val="006B1C84"/>
    <w:rsid w:val="006B323B"/>
    <w:rsid w:val="006B32E6"/>
    <w:rsid w:val="006B5B3E"/>
    <w:rsid w:val="006B6F89"/>
    <w:rsid w:val="006B75A3"/>
    <w:rsid w:val="006C5264"/>
    <w:rsid w:val="006C7168"/>
    <w:rsid w:val="006D286E"/>
    <w:rsid w:val="006E52C7"/>
    <w:rsid w:val="006E62EE"/>
    <w:rsid w:val="006F17DA"/>
    <w:rsid w:val="006F3E6A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1509"/>
    <w:rsid w:val="00754FBA"/>
    <w:rsid w:val="00755005"/>
    <w:rsid w:val="00762F24"/>
    <w:rsid w:val="00763026"/>
    <w:rsid w:val="007656FB"/>
    <w:rsid w:val="007B7A40"/>
    <w:rsid w:val="007C4F14"/>
    <w:rsid w:val="007D0534"/>
    <w:rsid w:val="007D1ADD"/>
    <w:rsid w:val="007D44FB"/>
    <w:rsid w:val="007D4A3B"/>
    <w:rsid w:val="007D7050"/>
    <w:rsid w:val="007E53CB"/>
    <w:rsid w:val="007E57D3"/>
    <w:rsid w:val="007F4E0B"/>
    <w:rsid w:val="0080508F"/>
    <w:rsid w:val="0080683A"/>
    <w:rsid w:val="00815668"/>
    <w:rsid w:val="00815AEF"/>
    <w:rsid w:val="00815CF5"/>
    <w:rsid w:val="00824C98"/>
    <w:rsid w:val="00827380"/>
    <w:rsid w:val="00830C2A"/>
    <w:rsid w:val="00831507"/>
    <w:rsid w:val="00841D55"/>
    <w:rsid w:val="00842583"/>
    <w:rsid w:val="00843988"/>
    <w:rsid w:val="00854CBE"/>
    <w:rsid w:val="00857392"/>
    <w:rsid w:val="008629FA"/>
    <w:rsid w:val="00865586"/>
    <w:rsid w:val="008667A0"/>
    <w:rsid w:val="00872200"/>
    <w:rsid w:val="0087397F"/>
    <w:rsid w:val="00877235"/>
    <w:rsid w:val="00887E2E"/>
    <w:rsid w:val="00890884"/>
    <w:rsid w:val="00893C1B"/>
    <w:rsid w:val="00893E7B"/>
    <w:rsid w:val="008A1330"/>
    <w:rsid w:val="008A2819"/>
    <w:rsid w:val="008A4998"/>
    <w:rsid w:val="008B0EAB"/>
    <w:rsid w:val="008B79F5"/>
    <w:rsid w:val="008C193A"/>
    <w:rsid w:val="008C199D"/>
    <w:rsid w:val="008C32D5"/>
    <w:rsid w:val="008C638B"/>
    <w:rsid w:val="008D0A63"/>
    <w:rsid w:val="008D3138"/>
    <w:rsid w:val="008F79C4"/>
    <w:rsid w:val="00903463"/>
    <w:rsid w:val="0091314A"/>
    <w:rsid w:val="00914923"/>
    <w:rsid w:val="009234D5"/>
    <w:rsid w:val="00924DFA"/>
    <w:rsid w:val="00931DAC"/>
    <w:rsid w:val="00940530"/>
    <w:rsid w:val="00940926"/>
    <w:rsid w:val="009409C5"/>
    <w:rsid w:val="00941D6F"/>
    <w:rsid w:val="00943465"/>
    <w:rsid w:val="00947AA2"/>
    <w:rsid w:val="00947BF5"/>
    <w:rsid w:val="00950EF5"/>
    <w:rsid w:val="00956BD2"/>
    <w:rsid w:val="009638C2"/>
    <w:rsid w:val="00964E5D"/>
    <w:rsid w:val="00972F3C"/>
    <w:rsid w:val="009746B8"/>
    <w:rsid w:val="00974769"/>
    <w:rsid w:val="00974D05"/>
    <w:rsid w:val="00992A27"/>
    <w:rsid w:val="009B221D"/>
    <w:rsid w:val="009C3A77"/>
    <w:rsid w:val="009D0F45"/>
    <w:rsid w:val="009E513D"/>
    <w:rsid w:val="009F1C37"/>
    <w:rsid w:val="009F6BD5"/>
    <w:rsid w:val="00A05885"/>
    <w:rsid w:val="00A1023F"/>
    <w:rsid w:val="00A125D0"/>
    <w:rsid w:val="00A12B06"/>
    <w:rsid w:val="00A31092"/>
    <w:rsid w:val="00A3188C"/>
    <w:rsid w:val="00A37BC6"/>
    <w:rsid w:val="00A37FF5"/>
    <w:rsid w:val="00A41459"/>
    <w:rsid w:val="00A42389"/>
    <w:rsid w:val="00A43DD7"/>
    <w:rsid w:val="00A44164"/>
    <w:rsid w:val="00A46A99"/>
    <w:rsid w:val="00A526D7"/>
    <w:rsid w:val="00A55D62"/>
    <w:rsid w:val="00A566A3"/>
    <w:rsid w:val="00A632C7"/>
    <w:rsid w:val="00A65EAD"/>
    <w:rsid w:val="00A7068E"/>
    <w:rsid w:val="00A7089F"/>
    <w:rsid w:val="00A71AE8"/>
    <w:rsid w:val="00A76FCC"/>
    <w:rsid w:val="00A80C87"/>
    <w:rsid w:val="00A822FF"/>
    <w:rsid w:val="00A94157"/>
    <w:rsid w:val="00A94412"/>
    <w:rsid w:val="00A9487F"/>
    <w:rsid w:val="00AA0FB7"/>
    <w:rsid w:val="00AA12D2"/>
    <w:rsid w:val="00AA1783"/>
    <w:rsid w:val="00AB00A3"/>
    <w:rsid w:val="00AB10E9"/>
    <w:rsid w:val="00AB226D"/>
    <w:rsid w:val="00AB375A"/>
    <w:rsid w:val="00AC0A25"/>
    <w:rsid w:val="00AC192A"/>
    <w:rsid w:val="00AC44AD"/>
    <w:rsid w:val="00AC72FF"/>
    <w:rsid w:val="00AD28A1"/>
    <w:rsid w:val="00AD37F7"/>
    <w:rsid w:val="00AD55C8"/>
    <w:rsid w:val="00AE18DB"/>
    <w:rsid w:val="00AE1DAF"/>
    <w:rsid w:val="00AE3E8A"/>
    <w:rsid w:val="00AE66AA"/>
    <w:rsid w:val="00AF377C"/>
    <w:rsid w:val="00AF398B"/>
    <w:rsid w:val="00AF588D"/>
    <w:rsid w:val="00AF6EEB"/>
    <w:rsid w:val="00B03B1C"/>
    <w:rsid w:val="00B0520E"/>
    <w:rsid w:val="00B110E5"/>
    <w:rsid w:val="00B124F5"/>
    <w:rsid w:val="00B13933"/>
    <w:rsid w:val="00B21BA9"/>
    <w:rsid w:val="00B248F0"/>
    <w:rsid w:val="00B26B48"/>
    <w:rsid w:val="00B3273B"/>
    <w:rsid w:val="00B36B89"/>
    <w:rsid w:val="00B5189C"/>
    <w:rsid w:val="00B53128"/>
    <w:rsid w:val="00B61ABF"/>
    <w:rsid w:val="00B63BDF"/>
    <w:rsid w:val="00B66D2E"/>
    <w:rsid w:val="00B77A5F"/>
    <w:rsid w:val="00B81B79"/>
    <w:rsid w:val="00B81F89"/>
    <w:rsid w:val="00B82E3E"/>
    <w:rsid w:val="00B832C9"/>
    <w:rsid w:val="00B83AA2"/>
    <w:rsid w:val="00B847ED"/>
    <w:rsid w:val="00B921E5"/>
    <w:rsid w:val="00B97319"/>
    <w:rsid w:val="00BA3041"/>
    <w:rsid w:val="00BB1251"/>
    <w:rsid w:val="00BB216D"/>
    <w:rsid w:val="00BB3A8D"/>
    <w:rsid w:val="00BB4BDD"/>
    <w:rsid w:val="00BB5C3B"/>
    <w:rsid w:val="00BC271D"/>
    <w:rsid w:val="00BC32A6"/>
    <w:rsid w:val="00BC7185"/>
    <w:rsid w:val="00BC7C97"/>
    <w:rsid w:val="00BD410B"/>
    <w:rsid w:val="00BE58B0"/>
    <w:rsid w:val="00BE67E2"/>
    <w:rsid w:val="00BE7582"/>
    <w:rsid w:val="00BF79DE"/>
    <w:rsid w:val="00BF7AB4"/>
    <w:rsid w:val="00C003E0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6A2D"/>
    <w:rsid w:val="00C37C2F"/>
    <w:rsid w:val="00C405D4"/>
    <w:rsid w:val="00C40BE9"/>
    <w:rsid w:val="00C42BBD"/>
    <w:rsid w:val="00C50605"/>
    <w:rsid w:val="00C51F25"/>
    <w:rsid w:val="00C5329D"/>
    <w:rsid w:val="00C56DBD"/>
    <w:rsid w:val="00C734B0"/>
    <w:rsid w:val="00C74B09"/>
    <w:rsid w:val="00C834DD"/>
    <w:rsid w:val="00C866D4"/>
    <w:rsid w:val="00C95827"/>
    <w:rsid w:val="00C96F7C"/>
    <w:rsid w:val="00C97924"/>
    <w:rsid w:val="00CA3599"/>
    <w:rsid w:val="00CA5FCE"/>
    <w:rsid w:val="00CA7DBF"/>
    <w:rsid w:val="00CB10EF"/>
    <w:rsid w:val="00CB4121"/>
    <w:rsid w:val="00CB53A5"/>
    <w:rsid w:val="00CC1D4E"/>
    <w:rsid w:val="00CD003E"/>
    <w:rsid w:val="00CD5CBF"/>
    <w:rsid w:val="00CE1D6A"/>
    <w:rsid w:val="00CE4219"/>
    <w:rsid w:val="00CE556B"/>
    <w:rsid w:val="00CF1982"/>
    <w:rsid w:val="00CF7B7A"/>
    <w:rsid w:val="00D06496"/>
    <w:rsid w:val="00D0680B"/>
    <w:rsid w:val="00D212BC"/>
    <w:rsid w:val="00D236F9"/>
    <w:rsid w:val="00D26DEF"/>
    <w:rsid w:val="00D3272F"/>
    <w:rsid w:val="00D37B14"/>
    <w:rsid w:val="00D45CE2"/>
    <w:rsid w:val="00D47309"/>
    <w:rsid w:val="00D51189"/>
    <w:rsid w:val="00D51BD4"/>
    <w:rsid w:val="00D5378D"/>
    <w:rsid w:val="00D55FDA"/>
    <w:rsid w:val="00D612B8"/>
    <w:rsid w:val="00D66B10"/>
    <w:rsid w:val="00D67162"/>
    <w:rsid w:val="00D70B38"/>
    <w:rsid w:val="00D7538B"/>
    <w:rsid w:val="00D7605D"/>
    <w:rsid w:val="00D82CB8"/>
    <w:rsid w:val="00D9407F"/>
    <w:rsid w:val="00DA23F5"/>
    <w:rsid w:val="00DA6996"/>
    <w:rsid w:val="00DB036F"/>
    <w:rsid w:val="00DC0EE1"/>
    <w:rsid w:val="00DD3C73"/>
    <w:rsid w:val="00DE286A"/>
    <w:rsid w:val="00DE469C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4E92"/>
    <w:rsid w:val="00E156F2"/>
    <w:rsid w:val="00E17592"/>
    <w:rsid w:val="00E22FB1"/>
    <w:rsid w:val="00E30B04"/>
    <w:rsid w:val="00E334F4"/>
    <w:rsid w:val="00E3523B"/>
    <w:rsid w:val="00E42DE4"/>
    <w:rsid w:val="00E452BC"/>
    <w:rsid w:val="00E46CE5"/>
    <w:rsid w:val="00E543C8"/>
    <w:rsid w:val="00E60B59"/>
    <w:rsid w:val="00E6306F"/>
    <w:rsid w:val="00E63E00"/>
    <w:rsid w:val="00E662F6"/>
    <w:rsid w:val="00E664EB"/>
    <w:rsid w:val="00E80908"/>
    <w:rsid w:val="00E85F01"/>
    <w:rsid w:val="00E8607E"/>
    <w:rsid w:val="00E8704C"/>
    <w:rsid w:val="00E87476"/>
    <w:rsid w:val="00E8749A"/>
    <w:rsid w:val="00E8763B"/>
    <w:rsid w:val="00EA0B89"/>
    <w:rsid w:val="00EA15F0"/>
    <w:rsid w:val="00EA70A2"/>
    <w:rsid w:val="00EB212F"/>
    <w:rsid w:val="00EB5A7E"/>
    <w:rsid w:val="00EB6800"/>
    <w:rsid w:val="00EC39C5"/>
    <w:rsid w:val="00EC4460"/>
    <w:rsid w:val="00ED163E"/>
    <w:rsid w:val="00EE7C51"/>
    <w:rsid w:val="00EF4897"/>
    <w:rsid w:val="00F00181"/>
    <w:rsid w:val="00F05F69"/>
    <w:rsid w:val="00F1050B"/>
    <w:rsid w:val="00F10821"/>
    <w:rsid w:val="00F10937"/>
    <w:rsid w:val="00F10DD9"/>
    <w:rsid w:val="00F17B6C"/>
    <w:rsid w:val="00F22F47"/>
    <w:rsid w:val="00F2326E"/>
    <w:rsid w:val="00F31DB3"/>
    <w:rsid w:val="00F33C26"/>
    <w:rsid w:val="00F34C6C"/>
    <w:rsid w:val="00F4135A"/>
    <w:rsid w:val="00F41BAF"/>
    <w:rsid w:val="00F4286F"/>
    <w:rsid w:val="00F432E8"/>
    <w:rsid w:val="00F53BC9"/>
    <w:rsid w:val="00F54032"/>
    <w:rsid w:val="00F54BCB"/>
    <w:rsid w:val="00F5544C"/>
    <w:rsid w:val="00F61B22"/>
    <w:rsid w:val="00F63348"/>
    <w:rsid w:val="00F64D48"/>
    <w:rsid w:val="00F73575"/>
    <w:rsid w:val="00F81BB6"/>
    <w:rsid w:val="00F82605"/>
    <w:rsid w:val="00F831C3"/>
    <w:rsid w:val="00F867F4"/>
    <w:rsid w:val="00F942FB"/>
    <w:rsid w:val="00FA3C96"/>
    <w:rsid w:val="00FA6EE9"/>
    <w:rsid w:val="00FB1667"/>
    <w:rsid w:val="00FB2C58"/>
    <w:rsid w:val="00FB4CAF"/>
    <w:rsid w:val="00FC0E8D"/>
    <w:rsid w:val="00FC31A0"/>
    <w:rsid w:val="00FC4284"/>
    <w:rsid w:val="00FC7C71"/>
    <w:rsid w:val="00FE0650"/>
    <w:rsid w:val="00FE5839"/>
    <w:rsid w:val="00FE6775"/>
    <w:rsid w:val="00FF6D47"/>
    <w:rsid w:val="00FF704A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D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D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3BD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D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3BD6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6B75A3"/>
    <w:rPr>
      <w:color w:val="0000FF" w:themeColor="hyperlink"/>
      <w:u w:val="single"/>
    </w:rPr>
  </w:style>
  <w:style w:type="paragraph" w:customStyle="1" w:styleId="ConsPlusTitle">
    <w:name w:val="ConsPlusTitle"/>
    <w:rsid w:val="00F54BCB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D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D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3BD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D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3BD6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6B75A3"/>
    <w:rPr>
      <w:color w:val="0000FF" w:themeColor="hyperlink"/>
      <w:u w:val="single"/>
    </w:rPr>
  </w:style>
  <w:style w:type="paragraph" w:customStyle="1" w:styleId="ConsPlusTitle">
    <w:name w:val="ConsPlusTitle"/>
    <w:rsid w:val="00F54BCB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A025-7B3D-44FD-85BC-C673270C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6743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Dasha Kuragina</cp:lastModifiedBy>
  <cp:revision>56</cp:revision>
  <cp:lastPrinted>2019-01-22T04:21:00Z</cp:lastPrinted>
  <dcterms:created xsi:type="dcterms:W3CDTF">2017-09-26T09:03:00Z</dcterms:created>
  <dcterms:modified xsi:type="dcterms:W3CDTF">2019-02-20T01:18:00Z</dcterms:modified>
</cp:coreProperties>
</file>