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proofErr w:type="spellStart"/>
      <w:r w:rsidRPr="005E6AB6">
        <w:rPr>
          <w:b/>
          <w:sz w:val="36"/>
          <w:szCs w:val="36"/>
        </w:rPr>
        <w:t>Каратузский</w:t>
      </w:r>
      <w:proofErr w:type="spellEnd"/>
      <w:r w:rsidRPr="005E6AB6">
        <w:rPr>
          <w:b/>
          <w:sz w:val="36"/>
          <w:szCs w:val="36"/>
        </w:rPr>
        <w:t xml:space="preserve">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6816FF72" wp14:editId="5552B625">
            <wp:simplePos x="0" y="0"/>
            <wp:positionH relativeFrom="column">
              <wp:posOffset>508899</wp:posOffset>
            </wp:positionH>
            <wp:positionV relativeFrom="paragraph">
              <wp:posOffset>87630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4A3B06"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3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B6506C">
      <w:pPr>
        <w:jc w:val="center"/>
        <w:rPr>
          <w:sz w:val="20"/>
          <w:szCs w:val="20"/>
          <w:lang w:val="en-US"/>
        </w:rPr>
      </w:pPr>
    </w:p>
    <w:p w:rsidR="00D97532" w:rsidRPr="005E6AB6" w:rsidRDefault="00D97532" w:rsidP="00D82E9D">
      <w:pPr>
        <w:jc w:val="center"/>
        <w:rPr>
          <w:sz w:val="20"/>
          <w:szCs w:val="20"/>
        </w:rPr>
      </w:pPr>
      <w:r w:rsidRPr="005E6AB6">
        <w:rPr>
          <w:sz w:val="48"/>
          <w:szCs w:val="48"/>
        </w:rPr>
        <w:t xml:space="preserve">№ </w:t>
      </w:r>
      <w:r w:rsidR="00D26753" w:rsidRPr="005E6AB6">
        <w:rPr>
          <w:sz w:val="48"/>
          <w:szCs w:val="48"/>
        </w:rPr>
        <w:t>1</w:t>
      </w:r>
      <w:r w:rsidR="00D9709F">
        <w:rPr>
          <w:sz w:val="48"/>
          <w:szCs w:val="48"/>
        </w:rPr>
        <w:t>3</w:t>
      </w:r>
      <w:r w:rsidRPr="005E6AB6">
        <w:rPr>
          <w:sz w:val="48"/>
          <w:szCs w:val="48"/>
        </w:rPr>
        <w:t xml:space="preserve"> (</w:t>
      </w:r>
      <w:r w:rsidR="00F71695">
        <w:rPr>
          <w:sz w:val="48"/>
          <w:szCs w:val="48"/>
          <w:lang w:val="en-US"/>
        </w:rPr>
        <w:t>40</w:t>
      </w:r>
      <w:r w:rsidR="004A3B06">
        <w:rPr>
          <w:sz w:val="48"/>
          <w:szCs w:val="48"/>
        </w:rPr>
        <w:t>5</w:t>
      </w:r>
      <w:r w:rsidR="00145722" w:rsidRPr="005E6AB6">
        <w:rPr>
          <w:sz w:val="48"/>
          <w:szCs w:val="48"/>
        </w:rPr>
        <w:t xml:space="preserve">) от </w:t>
      </w:r>
      <w:r w:rsidR="004A3B06">
        <w:rPr>
          <w:sz w:val="48"/>
          <w:szCs w:val="48"/>
        </w:rPr>
        <w:t>21</w:t>
      </w:r>
      <w:r w:rsidR="0076093B">
        <w:rPr>
          <w:sz w:val="48"/>
          <w:szCs w:val="48"/>
        </w:rPr>
        <w:t xml:space="preserve"> </w:t>
      </w:r>
      <w:r w:rsidR="00180714">
        <w:rPr>
          <w:sz w:val="48"/>
          <w:szCs w:val="48"/>
        </w:rPr>
        <w:t>августа</w:t>
      </w:r>
      <w:r w:rsidR="00E6722C">
        <w:rPr>
          <w:sz w:val="48"/>
          <w:szCs w:val="48"/>
        </w:rPr>
        <w:t xml:space="preserve"> </w:t>
      </w:r>
      <w:r w:rsidRPr="005E6AB6">
        <w:rPr>
          <w:sz w:val="48"/>
          <w:szCs w:val="48"/>
        </w:rPr>
        <w:t>20</w:t>
      </w:r>
      <w:r w:rsidR="00A3369F" w:rsidRPr="005E6AB6">
        <w:rPr>
          <w:sz w:val="48"/>
          <w:szCs w:val="48"/>
        </w:rPr>
        <w:t>2</w:t>
      </w:r>
      <w:r w:rsidR="00D9709F">
        <w:rPr>
          <w:sz w:val="48"/>
          <w:szCs w:val="48"/>
        </w:rPr>
        <w:t>3</w:t>
      </w:r>
      <w:r w:rsidRPr="005E6AB6">
        <w:rPr>
          <w:sz w:val="48"/>
          <w:szCs w:val="48"/>
        </w:rPr>
        <w:t xml:space="preserve"> г.</w:t>
      </w:r>
    </w:p>
    <w:p w:rsidR="00D97532" w:rsidRPr="005E6AB6" w:rsidRDefault="006D45D7" w:rsidP="005C1758">
      <w:pPr>
        <w:tabs>
          <w:tab w:val="left" w:pos="7305"/>
        </w:tabs>
        <w:jc w:val="center"/>
        <w:rPr>
          <w:sz w:val="20"/>
          <w:szCs w:val="20"/>
        </w:rPr>
      </w:pPr>
      <w:r w:rsidRPr="005E6AB6">
        <w:rPr>
          <w:sz w:val="20"/>
          <w:szCs w:val="20"/>
        </w:rPr>
        <w:tab/>
      </w:r>
    </w:p>
    <w:p w:rsidR="00C07286" w:rsidRDefault="00C07286" w:rsidP="004F141D">
      <w:pPr>
        <w:rPr>
          <w:sz w:val="20"/>
          <w:szCs w:val="20"/>
        </w:rPr>
      </w:pPr>
    </w:p>
    <w:p w:rsidR="00170CBD" w:rsidRDefault="00170CBD" w:rsidP="004F141D">
      <w:pPr>
        <w:rPr>
          <w:sz w:val="20"/>
          <w:szCs w:val="20"/>
        </w:rPr>
      </w:pPr>
    </w:p>
    <w:p w:rsidR="00836F82" w:rsidRDefault="00836F82" w:rsidP="00836F82">
      <w:pPr>
        <w:jc w:val="center"/>
        <w:outlineLvl w:val="0"/>
        <w:rPr>
          <w:bCs/>
          <w:kern w:val="28"/>
          <w:sz w:val="20"/>
          <w:szCs w:val="20"/>
        </w:rPr>
      </w:pPr>
      <w:r w:rsidRPr="009801FD">
        <w:rPr>
          <w:bCs/>
          <w:noProof/>
          <w:kern w:val="28"/>
          <w:sz w:val="20"/>
          <w:szCs w:val="20"/>
        </w:rPr>
        <w:drawing>
          <wp:inline distT="0" distB="0" distL="0" distR="0" wp14:anchorId="61227B56" wp14:editId="02E2808A">
            <wp:extent cx="647700" cy="826376"/>
            <wp:effectExtent l="0" t="0" r="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26376"/>
                    </a:xfrm>
                    <a:prstGeom prst="rect">
                      <a:avLst/>
                    </a:prstGeom>
                    <a:noFill/>
                    <a:ln>
                      <a:noFill/>
                    </a:ln>
                  </pic:spPr>
                </pic:pic>
              </a:graphicData>
            </a:graphic>
          </wp:inline>
        </w:drawing>
      </w:r>
    </w:p>
    <w:p w:rsidR="004A3B06" w:rsidRPr="008067CA" w:rsidRDefault="004A3B06" w:rsidP="004A3B06">
      <w:pPr>
        <w:jc w:val="center"/>
        <w:rPr>
          <w:sz w:val="20"/>
          <w:szCs w:val="20"/>
        </w:rPr>
      </w:pPr>
      <w:r w:rsidRPr="008067CA">
        <w:rPr>
          <w:sz w:val="20"/>
          <w:szCs w:val="20"/>
        </w:rPr>
        <w:t>АДМИНИСТРАЦИЯ КАРАТУЗСКОГО СЕЛЬСОВЕТА</w:t>
      </w:r>
    </w:p>
    <w:p w:rsidR="004A3B06" w:rsidRPr="008067CA" w:rsidRDefault="004A3B06" w:rsidP="004A3B06">
      <w:pPr>
        <w:jc w:val="center"/>
        <w:rPr>
          <w:sz w:val="20"/>
          <w:szCs w:val="20"/>
        </w:rPr>
      </w:pPr>
    </w:p>
    <w:p w:rsidR="004A3B06" w:rsidRPr="008067CA" w:rsidRDefault="004A3B06" w:rsidP="004A3B06">
      <w:pPr>
        <w:jc w:val="center"/>
        <w:rPr>
          <w:sz w:val="20"/>
          <w:szCs w:val="20"/>
        </w:rPr>
      </w:pPr>
      <w:r w:rsidRPr="008067CA">
        <w:rPr>
          <w:sz w:val="20"/>
          <w:szCs w:val="20"/>
        </w:rPr>
        <w:t>ПОСТАНОВЛЕНИЕ</w:t>
      </w:r>
    </w:p>
    <w:p w:rsidR="004A3B06" w:rsidRPr="008067CA" w:rsidRDefault="004A3B06" w:rsidP="004A3B06">
      <w:pPr>
        <w:jc w:val="both"/>
        <w:rPr>
          <w:sz w:val="20"/>
          <w:szCs w:val="20"/>
        </w:rPr>
      </w:pPr>
    </w:p>
    <w:p w:rsidR="004A3B06" w:rsidRPr="008067CA" w:rsidRDefault="004A3B06" w:rsidP="004A3B06">
      <w:pPr>
        <w:jc w:val="center"/>
        <w:rPr>
          <w:sz w:val="20"/>
          <w:szCs w:val="20"/>
        </w:rPr>
      </w:pPr>
      <w:r w:rsidRPr="008067CA">
        <w:rPr>
          <w:sz w:val="20"/>
          <w:szCs w:val="20"/>
        </w:rPr>
        <w:t>17.08.2023г.</w:t>
      </w:r>
      <w:r w:rsidRPr="008067CA">
        <w:rPr>
          <w:sz w:val="20"/>
          <w:szCs w:val="20"/>
        </w:rPr>
        <w:tab/>
      </w:r>
      <w:r w:rsidRPr="008067CA">
        <w:rPr>
          <w:sz w:val="20"/>
          <w:szCs w:val="20"/>
        </w:rPr>
        <w:tab/>
      </w:r>
      <w:r w:rsidRPr="008067CA">
        <w:rPr>
          <w:sz w:val="20"/>
          <w:szCs w:val="20"/>
        </w:rPr>
        <w:tab/>
      </w:r>
      <w:r w:rsidRPr="008067CA">
        <w:rPr>
          <w:sz w:val="20"/>
          <w:szCs w:val="20"/>
        </w:rPr>
        <w:tab/>
        <w:t>с. Каратузское</w:t>
      </w:r>
      <w:r w:rsidRPr="008067CA">
        <w:rPr>
          <w:sz w:val="20"/>
          <w:szCs w:val="20"/>
        </w:rPr>
        <w:tab/>
      </w:r>
      <w:r w:rsidRPr="008067CA">
        <w:rPr>
          <w:sz w:val="20"/>
          <w:szCs w:val="20"/>
        </w:rPr>
        <w:tab/>
      </w:r>
      <w:r w:rsidRPr="008067CA">
        <w:rPr>
          <w:sz w:val="20"/>
          <w:szCs w:val="20"/>
        </w:rPr>
        <w:tab/>
      </w:r>
      <w:r w:rsidRPr="008067CA">
        <w:rPr>
          <w:sz w:val="20"/>
          <w:szCs w:val="20"/>
        </w:rPr>
        <w:tab/>
        <w:t>№107 -</w:t>
      </w:r>
      <w:proofErr w:type="gramStart"/>
      <w:r w:rsidRPr="008067CA">
        <w:rPr>
          <w:sz w:val="20"/>
          <w:szCs w:val="20"/>
        </w:rPr>
        <w:t>П</w:t>
      </w:r>
      <w:proofErr w:type="gramEnd"/>
    </w:p>
    <w:p w:rsidR="004A3B06" w:rsidRPr="008067CA" w:rsidRDefault="004A3B06" w:rsidP="004A3B06">
      <w:pPr>
        <w:jc w:val="both"/>
        <w:rPr>
          <w:sz w:val="20"/>
          <w:szCs w:val="20"/>
        </w:rPr>
      </w:pPr>
    </w:p>
    <w:p w:rsidR="004A3B06" w:rsidRPr="008067CA" w:rsidRDefault="004A3B06" w:rsidP="004A3B06">
      <w:pPr>
        <w:jc w:val="both"/>
        <w:rPr>
          <w:rFonts w:eastAsia="Calibri"/>
          <w:sz w:val="20"/>
          <w:szCs w:val="20"/>
          <w:lang w:eastAsia="en-US"/>
        </w:rPr>
      </w:pPr>
      <w:r w:rsidRPr="008067CA">
        <w:rPr>
          <w:rFonts w:eastAsia="Calibri"/>
          <w:sz w:val="20"/>
          <w:szCs w:val="20"/>
          <w:lang w:eastAsia="en-US"/>
        </w:rPr>
        <w:t xml:space="preserve">Об утверждении Порядка </w:t>
      </w:r>
      <w:r w:rsidRPr="008067CA">
        <w:rPr>
          <w:sz w:val="20"/>
          <w:szCs w:val="20"/>
          <w:lang w:eastAsia="en-US"/>
        </w:rPr>
        <w:t>представления, рассмотрения и оценки предложений по включению дворовой террит</w:t>
      </w:r>
      <w:r w:rsidRPr="008067CA">
        <w:rPr>
          <w:sz w:val="20"/>
          <w:szCs w:val="20"/>
          <w:lang w:eastAsia="en-US"/>
        </w:rPr>
        <w:t>о</w:t>
      </w:r>
      <w:r w:rsidRPr="008067CA">
        <w:rPr>
          <w:sz w:val="20"/>
          <w:szCs w:val="20"/>
          <w:lang w:eastAsia="en-US"/>
        </w:rPr>
        <w:t xml:space="preserve">рии </w:t>
      </w:r>
      <w:r w:rsidRPr="008067CA">
        <w:rPr>
          <w:rFonts w:eastAsia="Calibri"/>
          <w:sz w:val="20"/>
          <w:szCs w:val="20"/>
          <w:lang w:eastAsia="en-US"/>
        </w:rPr>
        <w:t>в муниципальную программу формирования современной сельской  среды на территории Каратузского сельсовета на 2018-2024 годы</w:t>
      </w:r>
    </w:p>
    <w:p w:rsidR="004A3B06" w:rsidRPr="008067CA" w:rsidRDefault="004A3B06" w:rsidP="004A3B06">
      <w:pPr>
        <w:jc w:val="both"/>
        <w:rPr>
          <w:sz w:val="20"/>
          <w:szCs w:val="20"/>
        </w:rPr>
      </w:pPr>
      <w:r w:rsidRPr="008067CA">
        <w:rPr>
          <w:sz w:val="20"/>
          <w:szCs w:val="20"/>
        </w:rPr>
        <w:t xml:space="preserve"> </w:t>
      </w:r>
    </w:p>
    <w:p w:rsidR="004A3B06" w:rsidRPr="008067CA" w:rsidRDefault="004A3B06" w:rsidP="004A3B06">
      <w:pPr>
        <w:jc w:val="both"/>
        <w:rPr>
          <w:kern w:val="2"/>
          <w:sz w:val="20"/>
          <w:szCs w:val="20"/>
        </w:rPr>
      </w:pPr>
      <w:r w:rsidRPr="008067CA">
        <w:rPr>
          <w:sz w:val="20"/>
          <w:szCs w:val="20"/>
        </w:rPr>
        <w:tab/>
      </w:r>
      <w:proofErr w:type="gramStart"/>
      <w:r w:rsidRPr="008067CA">
        <w:rPr>
          <w:sz w:val="20"/>
          <w:szCs w:val="20"/>
        </w:rPr>
        <w:t>В соответствии с Федеральным законом №131-ФЗ « Об общих принципах организации местного сам</w:t>
      </w:r>
      <w:r w:rsidRPr="008067CA">
        <w:rPr>
          <w:sz w:val="20"/>
          <w:szCs w:val="20"/>
        </w:rPr>
        <w:t>о</w:t>
      </w:r>
      <w:r w:rsidRPr="008067CA">
        <w:rPr>
          <w:sz w:val="20"/>
          <w:szCs w:val="20"/>
        </w:rPr>
        <w:t>управления в Российской Федерации», со статьей 179 Бюджетного кодекса Российской Федерации  постановл</w:t>
      </w:r>
      <w:r w:rsidRPr="008067CA">
        <w:rPr>
          <w:sz w:val="20"/>
          <w:szCs w:val="20"/>
        </w:rPr>
        <w:t>е</w:t>
      </w:r>
      <w:r w:rsidRPr="008067CA">
        <w:rPr>
          <w:sz w:val="20"/>
          <w:szCs w:val="20"/>
        </w:rPr>
        <w:t>нием Правительства Российской Федерации от 10.02.2017 №169» Об утверждении правил представления и ра</w:t>
      </w:r>
      <w:r w:rsidRPr="008067CA">
        <w:rPr>
          <w:sz w:val="20"/>
          <w:szCs w:val="20"/>
        </w:rPr>
        <w:t>с</w:t>
      </w:r>
      <w:r w:rsidRPr="008067CA">
        <w:rPr>
          <w:sz w:val="20"/>
          <w:szCs w:val="20"/>
        </w:rPr>
        <w:t xml:space="preserve">пределения субсидий из федерального бюджета бюджетам субъектов Российской Федерации </w:t>
      </w:r>
      <w:r w:rsidRPr="008067CA">
        <w:rPr>
          <w:kern w:val="2"/>
          <w:sz w:val="20"/>
          <w:szCs w:val="20"/>
        </w:rPr>
        <w:t>на поддержку гос</w:t>
      </w:r>
      <w:r w:rsidRPr="008067CA">
        <w:rPr>
          <w:kern w:val="2"/>
          <w:sz w:val="20"/>
          <w:szCs w:val="20"/>
        </w:rPr>
        <w:t>у</w:t>
      </w:r>
      <w:r w:rsidRPr="008067CA">
        <w:rPr>
          <w:kern w:val="2"/>
          <w:sz w:val="20"/>
          <w:szCs w:val="20"/>
        </w:rPr>
        <w:t>дарственных программ субъектов Российской Федерации и муниципальных программ  формирования совреме</w:t>
      </w:r>
      <w:r w:rsidRPr="008067CA">
        <w:rPr>
          <w:kern w:val="2"/>
          <w:sz w:val="20"/>
          <w:szCs w:val="20"/>
        </w:rPr>
        <w:t>н</w:t>
      </w:r>
      <w:r w:rsidRPr="008067CA">
        <w:rPr>
          <w:kern w:val="2"/>
          <w:sz w:val="20"/>
          <w:szCs w:val="20"/>
        </w:rPr>
        <w:t>ной городской (сельской) среды», в рамках</w:t>
      </w:r>
      <w:proofErr w:type="gramEnd"/>
      <w:r w:rsidRPr="008067CA">
        <w:rPr>
          <w:kern w:val="2"/>
          <w:sz w:val="20"/>
          <w:szCs w:val="20"/>
        </w:rPr>
        <w:t xml:space="preserve"> реализации общероссийского приоритетного проекта « Формирование современной городской (сельской) среды», рук</w:t>
      </w:r>
      <w:r w:rsidRPr="008067CA">
        <w:rPr>
          <w:kern w:val="2"/>
          <w:sz w:val="20"/>
          <w:szCs w:val="20"/>
        </w:rPr>
        <w:t>о</w:t>
      </w:r>
      <w:r w:rsidRPr="008067CA">
        <w:rPr>
          <w:kern w:val="2"/>
          <w:sz w:val="20"/>
          <w:szCs w:val="20"/>
        </w:rPr>
        <w:t xml:space="preserve">водствуясь Уставом Каратузского сельсовета Каратузского района Красноярского края, </w:t>
      </w:r>
    </w:p>
    <w:p w:rsidR="004A3B06" w:rsidRPr="008067CA" w:rsidRDefault="004A3B06" w:rsidP="004A3B06">
      <w:pPr>
        <w:jc w:val="both"/>
        <w:rPr>
          <w:sz w:val="20"/>
          <w:szCs w:val="20"/>
        </w:rPr>
      </w:pPr>
      <w:r w:rsidRPr="008067CA">
        <w:rPr>
          <w:sz w:val="20"/>
          <w:szCs w:val="20"/>
        </w:rPr>
        <w:t>ПОСТАНОВЛЯЮ:</w:t>
      </w:r>
    </w:p>
    <w:p w:rsidR="004A3B06" w:rsidRPr="008067CA" w:rsidRDefault="004A3B06" w:rsidP="00EA0056">
      <w:pPr>
        <w:pStyle w:val="a3"/>
        <w:numPr>
          <w:ilvl w:val="0"/>
          <w:numId w:val="2"/>
        </w:numPr>
        <w:spacing w:after="0" w:line="240" w:lineRule="auto"/>
        <w:ind w:left="0" w:firstLine="709"/>
        <w:jc w:val="both"/>
        <w:rPr>
          <w:rFonts w:ascii="Times New Roman" w:eastAsia="Calibri" w:hAnsi="Times New Roman"/>
          <w:sz w:val="20"/>
          <w:szCs w:val="20"/>
        </w:rPr>
      </w:pPr>
      <w:r w:rsidRPr="008067CA">
        <w:rPr>
          <w:rFonts w:ascii="Times New Roman" w:hAnsi="Times New Roman"/>
          <w:sz w:val="20"/>
          <w:szCs w:val="20"/>
        </w:rPr>
        <w:t>Утвердить Порядок представления, рассмотрения и оценки предложений по включению двор</w:t>
      </w:r>
      <w:r w:rsidRPr="008067CA">
        <w:rPr>
          <w:rFonts w:ascii="Times New Roman" w:hAnsi="Times New Roman"/>
          <w:sz w:val="20"/>
          <w:szCs w:val="20"/>
        </w:rPr>
        <w:t>о</w:t>
      </w:r>
      <w:r w:rsidRPr="008067CA">
        <w:rPr>
          <w:rFonts w:ascii="Times New Roman" w:hAnsi="Times New Roman"/>
          <w:sz w:val="20"/>
          <w:szCs w:val="20"/>
        </w:rPr>
        <w:t xml:space="preserve">вой территории </w:t>
      </w:r>
      <w:r w:rsidRPr="008067CA">
        <w:rPr>
          <w:rFonts w:ascii="Times New Roman" w:eastAsia="Calibri" w:hAnsi="Times New Roman"/>
          <w:sz w:val="20"/>
          <w:szCs w:val="20"/>
        </w:rPr>
        <w:t>в муниципальную программу формирования современной сельской  среды на территории Кар</w:t>
      </w:r>
      <w:r w:rsidRPr="008067CA">
        <w:rPr>
          <w:rFonts w:ascii="Times New Roman" w:eastAsia="Calibri" w:hAnsi="Times New Roman"/>
          <w:sz w:val="20"/>
          <w:szCs w:val="20"/>
        </w:rPr>
        <w:t>а</w:t>
      </w:r>
      <w:r w:rsidRPr="008067CA">
        <w:rPr>
          <w:rFonts w:ascii="Times New Roman" w:eastAsia="Calibri" w:hAnsi="Times New Roman"/>
          <w:sz w:val="20"/>
          <w:szCs w:val="20"/>
        </w:rPr>
        <w:t xml:space="preserve">тузского сельсовета на 2018-2024 годы </w:t>
      </w:r>
      <w:r w:rsidRPr="008067CA">
        <w:rPr>
          <w:rFonts w:ascii="Times New Roman" w:hAnsi="Times New Roman"/>
          <w:sz w:val="20"/>
          <w:szCs w:val="20"/>
        </w:rPr>
        <w:t xml:space="preserve"> согласно приложению №1 к настоящему постановлению. </w:t>
      </w:r>
    </w:p>
    <w:p w:rsidR="004A3B06" w:rsidRPr="008067CA" w:rsidRDefault="004A3B06" w:rsidP="00EA0056">
      <w:pPr>
        <w:pStyle w:val="a3"/>
        <w:numPr>
          <w:ilvl w:val="0"/>
          <w:numId w:val="2"/>
        </w:numPr>
        <w:spacing w:after="0" w:line="240" w:lineRule="auto"/>
        <w:ind w:left="0" w:firstLine="709"/>
        <w:jc w:val="both"/>
        <w:rPr>
          <w:rFonts w:ascii="Times New Roman" w:eastAsia="Calibri" w:hAnsi="Times New Roman"/>
          <w:sz w:val="20"/>
          <w:szCs w:val="20"/>
        </w:rPr>
      </w:pPr>
      <w:r w:rsidRPr="008067CA">
        <w:rPr>
          <w:rFonts w:ascii="Times New Roman" w:hAnsi="Times New Roman"/>
          <w:sz w:val="20"/>
          <w:szCs w:val="20"/>
        </w:rPr>
        <w:t>Признать утратившим силу постановление от 15.09.2022г. №119-П «</w:t>
      </w:r>
      <w:r w:rsidRPr="008067CA">
        <w:rPr>
          <w:rFonts w:ascii="Times New Roman" w:eastAsia="Calibri" w:hAnsi="Times New Roman"/>
          <w:sz w:val="20"/>
          <w:szCs w:val="20"/>
        </w:rPr>
        <w:t xml:space="preserve">Об утверждении порядка </w:t>
      </w:r>
      <w:r w:rsidRPr="008067CA">
        <w:rPr>
          <w:rFonts w:ascii="Times New Roman" w:hAnsi="Times New Roman"/>
          <w:sz w:val="20"/>
          <w:szCs w:val="20"/>
        </w:rPr>
        <w:t xml:space="preserve">представления, рассмотрения и оценки предложений по включению дворовой территории </w:t>
      </w:r>
      <w:r w:rsidRPr="008067CA">
        <w:rPr>
          <w:rFonts w:ascii="Times New Roman" w:eastAsia="Calibri" w:hAnsi="Times New Roman"/>
          <w:sz w:val="20"/>
          <w:szCs w:val="20"/>
        </w:rPr>
        <w:t>в муниципальную программу формирования современной сельской  среды на территории Каратузского сельсовета 2018-2024 г</w:t>
      </w:r>
      <w:r w:rsidRPr="008067CA">
        <w:rPr>
          <w:rFonts w:ascii="Times New Roman" w:eastAsia="Calibri" w:hAnsi="Times New Roman"/>
          <w:sz w:val="20"/>
          <w:szCs w:val="20"/>
        </w:rPr>
        <w:t>о</w:t>
      </w:r>
      <w:r w:rsidRPr="008067CA">
        <w:rPr>
          <w:rFonts w:ascii="Times New Roman" w:eastAsia="Calibri" w:hAnsi="Times New Roman"/>
          <w:sz w:val="20"/>
          <w:szCs w:val="20"/>
        </w:rPr>
        <w:t>ды».</w:t>
      </w:r>
    </w:p>
    <w:p w:rsidR="004A3B06" w:rsidRPr="008067CA" w:rsidRDefault="004A3B06" w:rsidP="00EA0056">
      <w:pPr>
        <w:pStyle w:val="a3"/>
        <w:numPr>
          <w:ilvl w:val="0"/>
          <w:numId w:val="2"/>
        </w:numPr>
        <w:spacing w:after="0" w:line="240" w:lineRule="auto"/>
        <w:ind w:left="0" w:firstLine="709"/>
        <w:jc w:val="both"/>
        <w:rPr>
          <w:rFonts w:ascii="Times New Roman" w:eastAsia="Calibri" w:hAnsi="Times New Roman"/>
          <w:sz w:val="20"/>
          <w:szCs w:val="20"/>
        </w:rPr>
      </w:pPr>
      <w:r w:rsidRPr="008067CA">
        <w:rPr>
          <w:rFonts w:ascii="Times New Roman" w:hAnsi="Times New Roman"/>
          <w:sz w:val="20"/>
          <w:szCs w:val="20"/>
        </w:rPr>
        <w:t xml:space="preserve">Настоящее постановление вступает в силу </w:t>
      </w:r>
      <w:r w:rsidRPr="008067CA">
        <w:rPr>
          <w:rFonts w:ascii="Times New Roman" w:hAnsi="Times New Roman"/>
          <w:color w:val="1A1A1A" w:themeColor="background1" w:themeShade="1A"/>
          <w:sz w:val="20"/>
          <w:szCs w:val="20"/>
        </w:rPr>
        <w:t>со дня, следующего за днем официального опублик</w:t>
      </w:r>
      <w:r w:rsidRPr="008067CA">
        <w:rPr>
          <w:rFonts w:ascii="Times New Roman" w:hAnsi="Times New Roman"/>
          <w:color w:val="1A1A1A" w:themeColor="background1" w:themeShade="1A"/>
          <w:sz w:val="20"/>
          <w:szCs w:val="20"/>
        </w:rPr>
        <w:t>о</w:t>
      </w:r>
      <w:r w:rsidRPr="008067CA">
        <w:rPr>
          <w:rFonts w:ascii="Times New Roman" w:hAnsi="Times New Roman"/>
          <w:color w:val="1A1A1A" w:themeColor="background1" w:themeShade="1A"/>
          <w:sz w:val="20"/>
          <w:szCs w:val="20"/>
        </w:rPr>
        <w:t>вания</w:t>
      </w:r>
      <w:r w:rsidRPr="008067CA">
        <w:rPr>
          <w:rFonts w:ascii="Times New Roman" w:hAnsi="Times New Roman"/>
          <w:sz w:val="20"/>
          <w:szCs w:val="20"/>
        </w:rPr>
        <w:t xml:space="preserve"> в печатном издании «</w:t>
      </w:r>
      <w:proofErr w:type="spellStart"/>
      <w:r w:rsidRPr="008067CA">
        <w:rPr>
          <w:rFonts w:ascii="Times New Roman" w:hAnsi="Times New Roman"/>
          <w:sz w:val="20"/>
          <w:szCs w:val="20"/>
        </w:rPr>
        <w:t>Каратузский</w:t>
      </w:r>
      <w:proofErr w:type="spellEnd"/>
      <w:r w:rsidRPr="008067CA">
        <w:rPr>
          <w:rFonts w:ascii="Times New Roman" w:hAnsi="Times New Roman"/>
          <w:sz w:val="20"/>
          <w:szCs w:val="20"/>
        </w:rPr>
        <w:t xml:space="preserve"> Вестник». </w:t>
      </w:r>
    </w:p>
    <w:p w:rsidR="004A3B06" w:rsidRPr="008067CA" w:rsidRDefault="004A3B06" w:rsidP="00EA0056">
      <w:pPr>
        <w:pStyle w:val="a3"/>
        <w:numPr>
          <w:ilvl w:val="0"/>
          <w:numId w:val="2"/>
        </w:numPr>
        <w:spacing w:after="0" w:line="240" w:lineRule="auto"/>
        <w:ind w:left="0" w:firstLine="709"/>
        <w:jc w:val="both"/>
        <w:rPr>
          <w:rFonts w:ascii="Times New Roman" w:eastAsia="Calibri" w:hAnsi="Times New Roman"/>
          <w:sz w:val="20"/>
          <w:szCs w:val="20"/>
        </w:rPr>
      </w:pPr>
      <w:r w:rsidRPr="008067CA">
        <w:rPr>
          <w:rFonts w:ascii="Times New Roman" w:hAnsi="Times New Roman"/>
          <w:sz w:val="20"/>
          <w:szCs w:val="20"/>
        </w:rPr>
        <w:t xml:space="preserve">Контроль исполнения настоящего постановления оставляю за собой. </w:t>
      </w:r>
    </w:p>
    <w:p w:rsidR="004A3B06" w:rsidRPr="008067CA" w:rsidRDefault="004A3B06" w:rsidP="004A3B06">
      <w:pPr>
        <w:ind w:left="360"/>
        <w:jc w:val="both"/>
        <w:rPr>
          <w:sz w:val="20"/>
          <w:szCs w:val="20"/>
        </w:rPr>
      </w:pPr>
    </w:p>
    <w:p w:rsidR="004A3B06" w:rsidRPr="008067CA" w:rsidRDefault="004A3B06" w:rsidP="004A3B06">
      <w:pPr>
        <w:jc w:val="both"/>
        <w:rPr>
          <w:sz w:val="20"/>
          <w:szCs w:val="20"/>
        </w:rPr>
      </w:pPr>
      <w:r w:rsidRPr="008067CA">
        <w:rPr>
          <w:sz w:val="20"/>
          <w:szCs w:val="20"/>
        </w:rPr>
        <w:t xml:space="preserve">Глава администрации </w:t>
      </w:r>
    </w:p>
    <w:p w:rsidR="004A3B06" w:rsidRPr="008067CA" w:rsidRDefault="004A3B06" w:rsidP="004A3B06">
      <w:pPr>
        <w:jc w:val="both"/>
        <w:rPr>
          <w:sz w:val="20"/>
          <w:szCs w:val="20"/>
        </w:rPr>
      </w:pPr>
      <w:r w:rsidRPr="008067CA">
        <w:rPr>
          <w:sz w:val="20"/>
          <w:szCs w:val="20"/>
        </w:rPr>
        <w:t>Каратузского сельсовета</w:t>
      </w:r>
      <w:r w:rsidRPr="008067CA">
        <w:rPr>
          <w:sz w:val="20"/>
          <w:szCs w:val="20"/>
        </w:rPr>
        <w:tab/>
      </w:r>
      <w:r w:rsidRPr="008067CA">
        <w:rPr>
          <w:sz w:val="20"/>
          <w:szCs w:val="20"/>
        </w:rPr>
        <w:tab/>
      </w:r>
      <w:r w:rsidRPr="008067CA">
        <w:rPr>
          <w:sz w:val="20"/>
          <w:szCs w:val="20"/>
        </w:rPr>
        <w:tab/>
      </w:r>
      <w:r w:rsidRPr="008067CA">
        <w:rPr>
          <w:sz w:val="20"/>
          <w:szCs w:val="20"/>
        </w:rPr>
        <w:tab/>
      </w:r>
      <w:r w:rsidRPr="008067CA">
        <w:rPr>
          <w:sz w:val="20"/>
          <w:szCs w:val="20"/>
        </w:rPr>
        <w:tab/>
      </w:r>
      <w:r w:rsidRPr="008067CA">
        <w:rPr>
          <w:sz w:val="20"/>
          <w:szCs w:val="20"/>
        </w:rPr>
        <w:tab/>
        <w:t xml:space="preserve">А.А. Саар </w:t>
      </w:r>
    </w:p>
    <w:p w:rsidR="004A3B06" w:rsidRPr="008067CA" w:rsidRDefault="004A3B06" w:rsidP="004A3B06">
      <w:pPr>
        <w:rPr>
          <w:sz w:val="20"/>
          <w:szCs w:val="20"/>
        </w:rPr>
      </w:pPr>
    </w:p>
    <w:p w:rsidR="004A3B06" w:rsidRPr="008067CA" w:rsidRDefault="004A3B06" w:rsidP="004A3B06">
      <w:pPr>
        <w:rPr>
          <w:sz w:val="20"/>
          <w:szCs w:val="20"/>
        </w:rPr>
      </w:pPr>
    </w:p>
    <w:p w:rsidR="004A3B06" w:rsidRPr="008067CA" w:rsidRDefault="004A3B06" w:rsidP="004A3B06">
      <w:pPr>
        <w:rPr>
          <w:sz w:val="20"/>
          <w:szCs w:val="20"/>
        </w:rPr>
      </w:pPr>
    </w:p>
    <w:p w:rsidR="004A3B06" w:rsidRPr="008067CA" w:rsidRDefault="004A3B06" w:rsidP="004A3B06">
      <w:pPr>
        <w:jc w:val="right"/>
        <w:rPr>
          <w:sz w:val="20"/>
          <w:szCs w:val="20"/>
          <w:lang w:eastAsia="en-US"/>
        </w:rPr>
      </w:pPr>
      <w:r w:rsidRPr="008067CA">
        <w:rPr>
          <w:sz w:val="20"/>
          <w:szCs w:val="20"/>
          <w:lang w:eastAsia="en-US"/>
        </w:rPr>
        <w:t>Приложение№1 к Постановлению</w:t>
      </w:r>
    </w:p>
    <w:p w:rsidR="004A3B06" w:rsidRPr="008067CA" w:rsidRDefault="004A3B06" w:rsidP="004A3B06">
      <w:pPr>
        <w:jc w:val="right"/>
        <w:rPr>
          <w:sz w:val="20"/>
          <w:szCs w:val="20"/>
          <w:lang w:eastAsia="en-US"/>
        </w:rPr>
      </w:pPr>
      <w:r w:rsidRPr="008067CA">
        <w:rPr>
          <w:sz w:val="20"/>
          <w:szCs w:val="20"/>
          <w:lang w:eastAsia="en-US"/>
        </w:rPr>
        <w:t xml:space="preserve"> от 17.08.2023г. №  107-П</w:t>
      </w:r>
    </w:p>
    <w:p w:rsidR="004A3B06" w:rsidRPr="008067CA" w:rsidRDefault="004A3B06" w:rsidP="004A3B06">
      <w:pPr>
        <w:jc w:val="center"/>
        <w:rPr>
          <w:b/>
          <w:sz w:val="20"/>
          <w:szCs w:val="20"/>
          <w:lang w:eastAsia="en-US"/>
        </w:rPr>
      </w:pPr>
    </w:p>
    <w:p w:rsidR="004A3B06" w:rsidRPr="008067CA" w:rsidRDefault="004A3B06" w:rsidP="004A3B06">
      <w:pPr>
        <w:jc w:val="center"/>
        <w:rPr>
          <w:b/>
          <w:sz w:val="20"/>
          <w:szCs w:val="20"/>
          <w:lang w:eastAsia="en-US"/>
        </w:rPr>
      </w:pPr>
      <w:r w:rsidRPr="008067CA">
        <w:rPr>
          <w:b/>
          <w:sz w:val="20"/>
          <w:szCs w:val="20"/>
          <w:lang w:eastAsia="en-US"/>
        </w:rPr>
        <w:t>Порядок</w:t>
      </w:r>
    </w:p>
    <w:p w:rsidR="004A3B06" w:rsidRPr="008067CA" w:rsidRDefault="004A3B06" w:rsidP="004A3B06">
      <w:pPr>
        <w:jc w:val="center"/>
        <w:rPr>
          <w:b/>
          <w:sz w:val="20"/>
          <w:szCs w:val="20"/>
          <w:lang w:eastAsia="en-US"/>
        </w:rPr>
      </w:pPr>
      <w:r w:rsidRPr="008067CA">
        <w:rPr>
          <w:b/>
          <w:sz w:val="20"/>
          <w:szCs w:val="20"/>
          <w:lang w:eastAsia="en-US"/>
        </w:rPr>
        <w:lastRenderedPageBreak/>
        <w:t>представления, рассмотрения и оценки предложений по включению дворовой территории в муниципал</w:t>
      </w:r>
      <w:r w:rsidRPr="008067CA">
        <w:rPr>
          <w:b/>
          <w:sz w:val="20"/>
          <w:szCs w:val="20"/>
          <w:lang w:eastAsia="en-US"/>
        </w:rPr>
        <w:t>ь</w:t>
      </w:r>
      <w:r w:rsidRPr="008067CA">
        <w:rPr>
          <w:b/>
          <w:sz w:val="20"/>
          <w:szCs w:val="20"/>
          <w:lang w:eastAsia="en-US"/>
        </w:rPr>
        <w:t xml:space="preserve">ную программу формирования современной сельской среды на территории Каратузского сельсовета на 2018-2024 годы </w:t>
      </w:r>
    </w:p>
    <w:p w:rsidR="004A3B06" w:rsidRPr="008067CA" w:rsidRDefault="004A3B06" w:rsidP="004A3B06">
      <w:pPr>
        <w:widowControl w:val="0"/>
        <w:autoSpaceDE w:val="0"/>
        <w:autoSpaceDN w:val="0"/>
        <w:jc w:val="center"/>
        <w:rPr>
          <w:color w:val="000000"/>
          <w:sz w:val="20"/>
          <w:szCs w:val="20"/>
        </w:rPr>
      </w:pPr>
    </w:p>
    <w:p w:rsidR="004A3B06" w:rsidRPr="008067CA" w:rsidRDefault="004A3B06" w:rsidP="004A3B06">
      <w:pPr>
        <w:widowControl w:val="0"/>
        <w:autoSpaceDE w:val="0"/>
        <w:autoSpaceDN w:val="0"/>
        <w:jc w:val="center"/>
        <w:rPr>
          <w:b/>
          <w:color w:val="548DD4"/>
          <w:sz w:val="20"/>
          <w:szCs w:val="20"/>
        </w:rPr>
      </w:pPr>
      <w:r w:rsidRPr="008067CA">
        <w:rPr>
          <w:b/>
          <w:color w:val="000000"/>
          <w:sz w:val="20"/>
          <w:szCs w:val="20"/>
        </w:rPr>
        <w:t>1. Общие положения</w:t>
      </w:r>
    </w:p>
    <w:p w:rsidR="004A3B06" w:rsidRPr="008067CA" w:rsidRDefault="004A3B06" w:rsidP="004A3B06">
      <w:pPr>
        <w:widowControl w:val="0"/>
        <w:autoSpaceDE w:val="0"/>
        <w:autoSpaceDN w:val="0"/>
        <w:ind w:firstLine="540"/>
        <w:jc w:val="both"/>
        <w:rPr>
          <w:color w:val="000000"/>
          <w:sz w:val="20"/>
          <w:szCs w:val="20"/>
        </w:rPr>
      </w:pPr>
      <w:r w:rsidRPr="008067CA">
        <w:rPr>
          <w:color w:val="000000"/>
          <w:sz w:val="20"/>
          <w:szCs w:val="20"/>
        </w:rPr>
        <w:t xml:space="preserve">1.1. </w:t>
      </w:r>
      <w:r w:rsidRPr="008067CA">
        <w:rPr>
          <w:sz w:val="20"/>
          <w:szCs w:val="20"/>
        </w:rPr>
        <w:t>Настоящие Порядок определяет механизм отбора дворовых территорий многоквартирных домов (д</w:t>
      </w:r>
      <w:r w:rsidRPr="008067CA">
        <w:rPr>
          <w:sz w:val="20"/>
          <w:szCs w:val="20"/>
        </w:rPr>
        <w:t>а</w:t>
      </w:r>
      <w:r w:rsidRPr="008067CA">
        <w:rPr>
          <w:sz w:val="20"/>
          <w:szCs w:val="20"/>
        </w:rPr>
        <w:t>лее - отбор) для включения в муниципальную программу формирования современной сельской среды на терр</w:t>
      </w:r>
      <w:r w:rsidRPr="008067CA">
        <w:rPr>
          <w:sz w:val="20"/>
          <w:szCs w:val="20"/>
        </w:rPr>
        <w:t>и</w:t>
      </w:r>
      <w:r w:rsidRPr="008067CA">
        <w:rPr>
          <w:sz w:val="20"/>
          <w:szCs w:val="20"/>
        </w:rPr>
        <w:t xml:space="preserve">тории Каратузского сельсовета на 2018-2024 годы в целях улучшения благоустройства дворовых территорий и </w:t>
      </w:r>
      <w:r w:rsidRPr="008067CA">
        <w:rPr>
          <w:color w:val="000000"/>
          <w:sz w:val="20"/>
          <w:szCs w:val="20"/>
        </w:rPr>
        <w:t>вовлечения жителей в развитие территорий.</w:t>
      </w:r>
    </w:p>
    <w:p w:rsidR="004A3B06" w:rsidRPr="008067CA" w:rsidRDefault="004A3B06" w:rsidP="004A3B06">
      <w:pPr>
        <w:widowControl w:val="0"/>
        <w:autoSpaceDE w:val="0"/>
        <w:autoSpaceDN w:val="0"/>
        <w:ind w:firstLine="540"/>
        <w:jc w:val="both"/>
        <w:rPr>
          <w:color w:val="000000"/>
          <w:sz w:val="20"/>
          <w:szCs w:val="20"/>
        </w:rPr>
      </w:pPr>
      <w:r w:rsidRPr="008067CA">
        <w:rPr>
          <w:color w:val="000000"/>
          <w:sz w:val="20"/>
          <w:szCs w:val="20"/>
        </w:rPr>
        <w:t>1.2. Организатором отбора является администрация Каратузского сельсов</w:t>
      </w:r>
      <w:r w:rsidRPr="008067CA">
        <w:rPr>
          <w:color w:val="000000"/>
          <w:sz w:val="20"/>
          <w:szCs w:val="20"/>
        </w:rPr>
        <w:t>е</w:t>
      </w:r>
      <w:r w:rsidRPr="008067CA">
        <w:rPr>
          <w:color w:val="000000"/>
          <w:sz w:val="20"/>
          <w:szCs w:val="20"/>
        </w:rPr>
        <w:t>та (далее – организатор отбора).</w:t>
      </w:r>
    </w:p>
    <w:p w:rsidR="004A3B06" w:rsidRPr="008067CA" w:rsidRDefault="004A3B06" w:rsidP="004A3B06">
      <w:pPr>
        <w:widowControl w:val="0"/>
        <w:autoSpaceDE w:val="0"/>
        <w:autoSpaceDN w:val="0"/>
        <w:ind w:firstLine="540"/>
        <w:rPr>
          <w:color w:val="000000"/>
          <w:sz w:val="20"/>
          <w:szCs w:val="20"/>
        </w:rPr>
      </w:pPr>
      <w:r w:rsidRPr="008067CA">
        <w:rPr>
          <w:color w:val="000000"/>
          <w:sz w:val="20"/>
          <w:szCs w:val="20"/>
        </w:rPr>
        <w:t>1.3. К обязанностям организатора отбора относятся:</w:t>
      </w:r>
    </w:p>
    <w:p w:rsidR="004A3B06" w:rsidRPr="008067CA" w:rsidRDefault="004A3B06" w:rsidP="004A3B06">
      <w:pPr>
        <w:widowControl w:val="0"/>
        <w:autoSpaceDE w:val="0"/>
        <w:autoSpaceDN w:val="0"/>
        <w:ind w:firstLine="540"/>
        <w:jc w:val="both"/>
        <w:rPr>
          <w:color w:val="000000"/>
          <w:sz w:val="20"/>
          <w:szCs w:val="20"/>
        </w:rPr>
      </w:pPr>
      <w:r w:rsidRPr="008067CA">
        <w:rPr>
          <w:color w:val="000000"/>
          <w:sz w:val="20"/>
          <w:szCs w:val="20"/>
        </w:rPr>
        <w:t>1) опубликование на официальном сайте администрации Каратузского сельсовета, размещенном в инфо</w:t>
      </w:r>
      <w:r w:rsidRPr="008067CA">
        <w:rPr>
          <w:color w:val="000000"/>
          <w:sz w:val="20"/>
          <w:szCs w:val="20"/>
        </w:rPr>
        <w:t>р</w:t>
      </w:r>
      <w:r w:rsidRPr="008067CA">
        <w:rPr>
          <w:color w:val="000000"/>
          <w:sz w:val="20"/>
          <w:szCs w:val="20"/>
        </w:rPr>
        <w:t>мационно-телекоммуникационной сети «Интернет», а также в средствах массовой информации за 5 календарных дней до нач</w:t>
      </w:r>
      <w:r w:rsidRPr="008067CA">
        <w:rPr>
          <w:color w:val="000000"/>
          <w:sz w:val="20"/>
          <w:szCs w:val="20"/>
        </w:rPr>
        <w:t>а</w:t>
      </w:r>
      <w:r w:rsidRPr="008067CA">
        <w:rPr>
          <w:color w:val="000000"/>
          <w:sz w:val="20"/>
          <w:szCs w:val="20"/>
        </w:rPr>
        <w:t>ла приема заявок на участие в отборе следующей информации:</w:t>
      </w:r>
    </w:p>
    <w:p w:rsidR="004A3B06" w:rsidRPr="008067CA" w:rsidRDefault="004A3B06" w:rsidP="004A3B06">
      <w:pPr>
        <w:widowControl w:val="0"/>
        <w:autoSpaceDE w:val="0"/>
        <w:autoSpaceDN w:val="0"/>
        <w:ind w:firstLine="540"/>
        <w:jc w:val="both"/>
        <w:rPr>
          <w:color w:val="000000"/>
          <w:sz w:val="20"/>
          <w:szCs w:val="20"/>
        </w:rPr>
      </w:pPr>
      <w:r w:rsidRPr="008067CA">
        <w:rPr>
          <w:color w:val="000000"/>
          <w:sz w:val="20"/>
          <w:szCs w:val="20"/>
        </w:rPr>
        <w:t>а) сроки проведения отбора заявок;</w:t>
      </w:r>
    </w:p>
    <w:p w:rsidR="004A3B06" w:rsidRPr="008067CA" w:rsidRDefault="004A3B06" w:rsidP="004A3B06">
      <w:pPr>
        <w:widowControl w:val="0"/>
        <w:autoSpaceDE w:val="0"/>
        <w:autoSpaceDN w:val="0"/>
        <w:ind w:firstLine="540"/>
        <w:jc w:val="both"/>
        <w:rPr>
          <w:color w:val="000000"/>
          <w:sz w:val="20"/>
          <w:szCs w:val="20"/>
        </w:rPr>
      </w:pPr>
      <w:r w:rsidRPr="008067CA">
        <w:rPr>
          <w:color w:val="000000"/>
          <w:sz w:val="20"/>
          <w:szCs w:val="20"/>
        </w:rPr>
        <w:t>б) ответственные лица за проведение отбора заявок;</w:t>
      </w:r>
    </w:p>
    <w:p w:rsidR="004A3B06" w:rsidRPr="008067CA" w:rsidRDefault="004A3B06" w:rsidP="004A3B06">
      <w:pPr>
        <w:widowControl w:val="0"/>
        <w:autoSpaceDE w:val="0"/>
        <w:autoSpaceDN w:val="0"/>
        <w:ind w:firstLine="540"/>
        <w:jc w:val="both"/>
        <w:rPr>
          <w:color w:val="000000"/>
          <w:sz w:val="20"/>
          <w:szCs w:val="20"/>
        </w:rPr>
      </w:pPr>
      <w:r w:rsidRPr="008067CA">
        <w:rPr>
          <w:color w:val="000000"/>
          <w:sz w:val="20"/>
          <w:szCs w:val="20"/>
        </w:rPr>
        <w:t xml:space="preserve">в) время и место приема заявок на участие в отборе, </w:t>
      </w:r>
    </w:p>
    <w:p w:rsidR="004A3B06" w:rsidRPr="008067CA" w:rsidRDefault="004A3B06" w:rsidP="004A3B06">
      <w:pPr>
        <w:widowControl w:val="0"/>
        <w:autoSpaceDE w:val="0"/>
        <w:autoSpaceDN w:val="0"/>
        <w:ind w:firstLine="540"/>
        <w:jc w:val="both"/>
        <w:rPr>
          <w:color w:val="000000"/>
          <w:sz w:val="20"/>
          <w:szCs w:val="20"/>
        </w:rPr>
      </w:pPr>
      <w:r w:rsidRPr="008067CA">
        <w:rPr>
          <w:color w:val="000000"/>
          <w:sz w:val="20"/>
          <w:szCs w:val="20"/>
        </w:rPr>
        <w:t>2) организация приема заявок;</w:t>
      </w:r>
    </w:p>
    <w:p w:rsidR="004A3B06" w:rsidRPr="008067CA" w:rsidRDefault="004A3B06" w:rsidP="004A3B06">
      <w:pPr>
        <w:widowControl w:val="0"/>
        <w:autoSpaceDE w:val="0"/>
        <w:autoSpaceDN w:val="0"/>
        <w:ind w:firstLine="540"/>
        <w:jc w:val="both"/>
        <w:rPr>
          <w:color w:val="000000"/>
          <w:sz w:val="20"/>
          <w:szCs w:val="20"/>
        </w:rPr>
      </w:pPr>
      <w:r w:rsidRPr="008067CA">
        <w:rPr>
          <w:color w:val="000000"/>
          <w:sz w:val="20"/>
          <w:szCs w:val="20"/>
        </w:rPr>
        <w:t>3) оказание консультационно-методической помощи участникам отбора;</w:t>
      </w:r>
    </w:p>
    <w:p w:rsidR="004A3B06" w:rsidRPr="008067CA" w:rsidRDefault="004A3B06" w:rsidP="004A3B06">
      <w:pPr>
        <w:widowControl w:val="0"/>
        <w:autoSpaceDE w:val="0"/>
        <w:autoSpaceDN w:val="0"/>
        <w:ind w:firstLine="540"/>
        <w:jc w:val="both"/>
        <w:rPr>
          <w:color w:val="000000"/>
          <w:sz w:val="20"/>
          <w:szCs w:val="20"/>
        </w:rPr>
      </w:pPr>
      <w:r w:rsidRPr="008067CA">
        <w:rPr>
          <w:color w:val="000000"/>
          <w:sz w:val="20"/>
          <w:szCs w:val="20"/>
        </w:rPr>
        <w:t>4) организация работы Комиссии, сформированной в соответствии с Пол</w:t>
      </w:r>
      <w:r w:rsidRPr="008067CA">
        <w:rPr>
          <w:color w:val="000000"/>
          <w:sz w:val="20"/>
          <w:szCs w:val="20"/>
        </w:rPr>
        <w:t>о</w:t>
      </w:r>
      <w:r w:rsidRPr="008067CA">
        <w:rPr>
          <w:color w:val="000000"/>
          <w:sz w:val="20"/>
          <w:szCs w:val="20"/>
        </w:rPr>
        <w:t>жением;</w:t>
      </w:r>
    </w:p>
    <w:p w:rsidR="004A3B06" w:rsidRPr="008067CA" w:rsidRDefault="004A3B06" w:rsidP="004A3B06">
      <w:pPr>
        <w:widowControl w:val="0"/>
        <w:autoSpaceDE w:val="0"/>
        <w:autoSpaceDN w:val="0"/>
        <w:ind w:firstLine="540"/>
        <w:jc w:val="both"/>
        <w:rPr>
          <w:color w:val="000000"/>
          <w:sz w:val="20"/>
          <w:szCs w:val="20"/>
        </w:rPr>
      </w:pPr>
      <w:r w:rsidRPr="008067CA">
        <w:rPr>
          <w:color w:val="000000"/>
          <w:sz w:val="20"/>
          <w:szCs w:val="20"/>
        </w:rPr>
        <w:t>5) опубликование результатов отбора на официальном сайте муниципальн</w:t>
      </w:r>
      <w:r w:rsidRPr="008067CA">
        <w:rPr>
          <w:color w:val="000000"/>
          <w:sz w:val="20"/>
          <w:szCs w:val="20"/>
        </w:rPr>
        <w:t>о</w:t>
      </w:r>
      <w:r w:rsidRPr="008067CA">
        <w:rPr>
          <w:color w:val="000000"/>
          <w:sz w:val="20"/>
          <w:szCs w:val="20"/>
        </w:rPr>
        <w:t>го образования, размещенном в информационно-телекоммуникационной сети «Интернет», а также в средствах массовой информации.</w:t>
      </w:r>
    </w:p>
    <w:p w:rsidR="004A3B06" w:rsidRPr="008067CA" w:rsidRDefault="004A3B06" w:rsidP="004A3B06">
      <w:pPr>
        <w:widowControl w:val="0"/>
        <w:autoSpaceDE w:val="0"/>
        <w:autoSpaceDN w:val="0"/>
        <w:ind w:firstLine="540"/>
        <w:jc w:val="both"/>
        <w:rPr>
          <w:color w:val="000000"/>
          <w:sz w:val="20"/>
          <w:szCs w:val="20"/>
        </w:rPr>
      </w:pPr>
    </w:p>
    <w:p w:rsidR="004A3B06" w:rsidRPr="008067CA" w:rsidRDefault="004A3B06" w:rsidP="004A3B06">
      <w:pPr>
        <w:autoSpaceDE w:val="0"/>
        <w:autoSpaceDN w:val="0"/>
        <w:adjustRightInd w:val="0"/>
        <w:jc w:val="center"/>
        <w:outlineLvl w:val="0"/>
        <w:rPr>
          <w:rFonts w:eastAsia="Calibri"/>
          <w:b/>
          <w:bCs/>
          <w:sz w:val="20"/>
          <w:szCs w:val="20"/>
        </w:rPr>
      </w:pPr>
      <w:bookmarkStart w:id="0" w:name="Par0"/>
      <w:bookmarkEnd w:id="0"/>
      <w:r w:rsidRPr="008067CA">
        <w:rPr>
          <w:rFonts w:eastAsia="Calibri"/>
          <w:b/>
          <w:bCs/>
          <w:sz w:val="20"/>
          <w:szCs w:val="20"/>
        </w:rPr>
        <w:t>2. Условия включения дворовых территорий в муниципальную программу</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2.1. В муниципальную программу могут быть включены дворовые территории при соблюдении следу</w:t>
      </w:r>
      <w:r w:rsidRPr="008067CA">
        <w:rPr>
          <w:rFonts w:eastAsia="Calibri"/>
          <w:bCs/>
          <w:sz w:val="20"/>
          <w:szCs w:val="20"/>
        </w:rPr>
        <w:t>ю</w:t>
      </w:r>
      <w:r w:rsidRPr="008067CA">
        <w:rPr>
          <w:rFonts w:eastAsia="Calibri"/>
          <w:bCs/>
          <w:sz w:val="20"/>
          <w:szCs w:val="20"/>
        </w:rPr>
        <w:t>щих условий:</w:t>
      </w:r>
    </w:p>
    <w:p w:rsidR="004A3B06" w:rsidRPr="008067CA" w:rsidRDefault="004A3B06" w:rsidP="004A3B06">
      <w:pPr>
        <w:autoSpaceDE w:val="0"/>
        <w:autoSpaceDN w:val="0"/>
        <w:adjustRightInd w:val="0"/>
        <w:ind w:firstLine="540"/>
        <w:jc w:val="both"/>
        <w:rPr>
          <w:rFonts w:eastAsia="Calibri"/>
          <w:bCs/>
          <w:sz w:val="20"/>
          <w:szCs w:val="20"/>
        </w:rPr>
      </w:pPr>
      <w:bookmarkStart w:id="1" w:name="Par3"/>
      <w:bookmarkEnd w:id="1"/>
      <w:r w:rsidRPr="008067CA">
        <w:rPr>
          <w:rFonts w:eastAsia="Calibri"/>
          <w:bCs/>
          <w:sz w:val="20"/>
          <w:szCs w:val="20"/>
        </w:rPr>
        <w:t>1) Общим собранием собственников помещений в многоквартирных домах принято решение по следу</w:t>
      </w:r>
      <w:r w:rsidRPr="008067CA">
        <w:rPr>
          <w:rFonts w:eastAsia="Calibri"/>
          <w:bCs/>
          <w:sz w:val="20"/>
          <w:szCs w:val="20"/>
        </w:rPr>
        <w:t>ю</w:t>
      </w:r>
      <w:r w:rsidRPr="008067CA">
        <w:rPr>
          <w:rFonts w:eastAsia="Calibri"/>
          <w:bCs/>
          <w:sz w:val="20"/>
          <w:szCs w:val="20"/>
        </w:rPr>
        <w:t>щим вопросам:</w:t>
      </w:r>
    </w:p>
    <w:p w:rsidR="004A3B06" w:rsidRPr="008067CA" w:rsidRDefault="004A3B06" w:rsidP="004A3B06">
      <w:pPr>
        <w:adjustRightInd w:val="0"/>
        <w:spacing w:after="200"/>
        <w:ind w:firstLine="567"/>
        <w:contextualSpacing/>
        <w:jc w:val="both"/>
        <w:rPr>
          <w:rFonts w:eastAsia="Calibri"/>
          <w:sz w:val="20"/>
          <w:szCs w:val="20"/>
          <w:lang w:eastAsia="en-US"/>
        </w:rPr>
      </w:pPr>
      <w:r w:rsidRPr="008067CA">
        <w:rPr>
          <w:rFonts w:eastAsia="Calibri"/>
          <w:sz w:val="20"/>
          <w:szCs w:val="20"/>
          <w:lang w:eastAsia="en-US"/>
        </w:rPr>
        <w:t>а) об обращении с предложением по включению дворовой территории многоквартирного дома в муниц</w:t>
      </w:r>
      <w:r w:rsidRPr="008067CA">
        <w:rPr>
          <w:rFonts w:eastAsia="Calibri"/>
          <w:sz w:val="20"/>
          <w:szCs w:val="20"/>
          <w:lang w:eastAsia="en-US"/>
        </w:rPr>
        <w:t>и</w:t>
      </w:r>
      <w:r w:rsidRPr="008067CA">
        <w:rPr>
          <w:rFonts w:eastAsia="Calibri"/>
          <w:sz w:val="20"/>
          <w:szCs w:val="20"/>
          <w:lang w:eastAsia="en-US"/>
        </w:rPr>
        <w:t xml:space="preserve">пальную программу формирования современной городской (сельской) среды на 2018-2024 годы в целях </w:t>
      </w:r>
      <w:proofErr w:type="spellStart"/>
      <w:r w:rsidRPr="008067CA">
        <w:rPr>
          <w:rFonts w:eastAsia="Calibri"/>
          <w:sz w:val="20"/>
          <w:szCs w:val="20"/>
          <w:lang w:eastAsia="en-US"/>
        </w:rPr>
        <w:t>софинансирования</w:t>
      </w:r>
      <w:proofErr w:type="spellEnd"/>
      <w:r w:rsidRPr="008067CA">
        <w:rPr>
          <w:rFonts w:eastAsia="Calibri"/>
          <w:sz w:val="20"/>
          <w:szCs w:val="20"/>
          <w:lang w:eastAsia="en-US"/>
        </w:rPr>
        <w:t xml:space="preserve"> мер</w:t>
      </w:r>
      <w:r w:rsidRPr="008067CA">
        <w:rPr>
          <w:rFonts w:eastAsia="Calibri"/>
          <w:sz w:val="20"/>
          <w:szCs w:val="20"/>
          <w:lang w:eastAsia="en-US"/>
        </w:rPr>
        <w:t>о</w:t>
      </w:r>
      <w:r w:rsidRPr="008067CA">
        <w:rPr>
          <w:rFonts w:eastAsia="Calibri"/>
          <w:sz w:val="20"/>
          <w:szCs w:val="20"/>
          <w:lang w:eastAsia="en-US"/>
        </w:rPr>
        <w:t>приятий по благоустройству;</w:t>
      </w:r>
    </w:p>
    <w:p w:rsidR="004A3B06" w:rsidRPr="008067CA" w:rsidRDefault="004A3B06" w:rsidP="004A3B06">
      <w:pPr>
        <w:autoSpaceDE w:val="0"/>
        <w:autoSpaceDN w:val="0"/>
        <w:adjustRightInd w:val="0"/>
        <w:spacing w:after="200"/>
        <w:ind w:firstLine="567"/>
        <w:contextualSpacing/>
        <w:jc w:val="both"/>
        <w:rPr>
          <w:rFonts w:eastAsia="Calibri"/>
          <w:sz w:val="20"/>
          <w:szCs w:val="20"/>
          <w:lang w:eastAsia="en-US"/>
        </w:rPr>
      </w:pPr>
      <w:r w:rsidRPr="008067CA">
        <w:rPr>
          <w:rFonts w:eastAsia="Calibri"/>
          <w:sz w:val="20"/>
          <w:szCs w:val="20"/>
          <w:lang w:eastAsia="en-US"/>
        </w:rPr>
        <w:t>б) выполнение в 2018-2024 годах работ по благоустройству дворовой те</w:t>
      </w:r>
      <w:r w:rsidRPr="008067CA">
        <w:rPr>
          <w:rFonts w:eastAsia="Calibri"/>
          <w:sz w:val="20"/>
          <w:szCs w:val="20"/>
          <w:lang w:eastAsia="en-US"/>
        </w:rPr>
        <w:t>р</w:t>
      </w:r>
      <w:r w:rsidRPr="008067CA">
        <w:rPr>
          <w:rFonts w:eastAsia="Calibri"/>
          <w:sz w:val="20"/>
          <w:szCs w:val="20"/>
          <w:lang w:eastAsia="en-US"/>
        </w:rPr>
        <w:t xml:space="preserve">ритории многоквартирного дома, </w:t>
      </w:r>
      <w:proofErr w:type="spellStart"/>
      <w:r w:rsidRPr="008067CA">
        <w:rPr>
          <w:rFonts w:eastAsia="Calibri"/>
          <w:sz w:val="20"/>
          <w:szCs w:val="20"/>
          <w:lang w:eastAsia="en-US"/>
        </w:rPr>
        <w:t>софинансируемых</w:t>
      </w:r>
      <w:proofErr w:type="spellEnd"/>
      <w:r w:rsidRPr="008067CA">
        <w:rPr>
          <w:rFonts w:eastAsia="Calibri"/>
          <w:sz w:val="20"/>
          <w:szCs w:val="20"/>
          <w:lang w:eastAsia="en-US"/>
        </w:rPr>
        <w:t xml:space="preserve"> за счет субсидии из федерального (краевого) бюджета исходя из минимального (дополнительного) п</w:t>
      </w:r>
      <w:r w:rsidRPr="008067CA">
        <w:rPr>
          <w:rFonts w:eastAsia="Calibri"/>
          <w:sz w:val="20"/>
          <w:szCs w:val="20"/>
          <w:lang w:eastAsia="en-US"/>
        </w:rPr>
        <w:t>е</w:t>
      </w:r>
      <w:r w:rsidRPr="008067CA">
        <w:rPr>
          <w:rFonts w:eastAsia="Calibri"/>
          <w:sz w:val="20"/>
          <w:szCs w:val="20"/>
          <w:lang w:eastAsia="en-US"/>
        </w:rPr>
        <w:t>речня.</w:t>
      </w:r>
    </w:p>
    <w:p w:rsidR="004A3B06" w:rsidRPr="008067CA" w:rsidRDefault="004A3B06" w:rsidP="004A3B06">
      <w:pPr>
        <w:autoSpaceDE w:val="0"/>
        <w:autoSpaceDN w:val="0"/>
        <w:adjustRightInd w:val="0"/>
        <w:spacing w:after="200"/>
        <w:ind w:firstLine="567"/>
        <w:contextualSpacing/>
        <w:jc w:val="both"/>
        <w:rPr>
          <w:rFonts w:eastAsia="Calibri"/>
          <w:sz w:val="20"/>
          <w:szCs w:val="20"/>
          <w:lang w:eastAsia="en-US"/>
        </w:rPr>
      </w:pPr>
      <w:r w:rsidRPr="008067CA">
        <w:rPr>
          <w:rFonts w:eastAsia="Calibri"/>
          <w:sz w:val="20"/>
          <w:szCs w:val="20"/>
          <w:lang w:eastAsia="en-US"/>
        </w:rPr>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которая будет определена в следующих размерах:</w:t>
      </w:r>
    </w:p>
    <w:p w:rsidR="004A3B06" w:rsidRPr="008067CA" w:rsidRDefault="004A3B06" w:rsidP="004A3B06">
      <w:pPr>
        <w:autoSpaceDE w:val="0"/>
        <w:autoSpaceDN w:val="0"/>
        <w:adjustRightInd w:val="0"/>
        <w:spacing w:after="200"/>
        <w:ind w:firstLine="567"/>
        <w:contextualSpacing/>
        <w:jc w:val="both"/>
        <w:rPr>
          <w:rFonts w:eastAsia="Calibri"/>
          <w:sz w:val="20"/>
          <w:szCs w:val="20"/>
          <w:lang w:eastAsia="en-US"/>
        </w:rPr>
      </w:pPr>
      <w:r w:rsidRPr="008067CA">
        <w:rPr>
          <w:rFonts w:eastAsia="Calibri"/>
          <w:sz w:val="20"/>
          <w:szCs w:val="20"/>
          <w:lang w:eastAsia="en-US"/>
        </w:rPr>
        <w:t>не менее 2% от сметной стоимости при выполнении работ по благоустройству дворовой территории по минимальному перечню.</w:t>
      </w:r>
    </w:p>
    <w:p w:rsidR="004A3B06" w:rsidRPr="008067CA" w:rsidRDefault="004A3B06" w:rsidP="004A3B06">
      <w:pPr>
        <w:autoSpaceDE w:val="0"/>
        <w:autoSpaceDN w:val="0"/>
        <w:adjustRightInd w:val="0"/>
        <w:spacing w:after="200"/>
        <w:ind w:firstLine="567"/>
        <w:contextualSpacing/>
        <w:jc w:val="both"/>
        <w:rPr>
          <w:rFonts w:eastAsia="Calibri"/>
          <w:sz w:val="20"/>
          <w:szCs w:val="20"/>
          <w:lang w:eastAsia="en-US"/>
        </w:rPr>
      </w:pPr>
      <w:r w:rsidRPr="008067CA">
        <w:rPr>
          <w:rFonts w:eastAsia="Calibri"/>
          <w:sz w:val="20"/>
          <w:szCs w:val="20"/>
          <w:lang w:eastAsia="en-US"/>
        </w:rPr>
        <w:t>не менее 20% от сметной стоимости при выполнении работ по благоустройству дворовой территории по дополнительному перечню.</w:t>
      </w:r>
    </w:p>
    <w:p w:rsidR="004A3B06" w:rsidRPr="008067CA" w:rsidRDefault="004A3B06" w:rsidP="004A3B06">
      <w:pPr>
        <w:autoSpaceDE w:val="0"/>
        <w:autoSpaceDN w:val="0"/>
        <w:adjustRightInd w:val="0"/>
        <w:ind w:firstLine="567"/>
        <w:contextualSpacing/>
        <w:jc w:val="both"/>
        <w:rPr>
          <w:rFonts w:eastAsia="Calibri"/>
          <w:sz w:val="20"/>
          <w:szCs w:val="20"/>
          <w:lang w:eastAsia="en-US"/>
        </w:rPr>
      </w:pPr>
      <w:r w:rsidRPr="008067CA">
        <w:rPr>
          <w:rFonts w:eastAsia="Calibri"/>
          <w:sz w:val="20"/>
          <w:szCs w:val="20"/>
          <w:lang w:eastAsia="en-US"/>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w:t>
      </w:r>
      <w:r w:rsidRPr="008067CA">
        <w:rPr>
          <w:rFonts w:eastAsia="Calibri"/>
          <w:sz w:val="20"/>
          <w:szCs w:val="20"/>
          <w:lang w:eastAsia="en-US"/>
        </w:rPr>
        <w:t>и</w:t>
      </w:r>
      <w:r w:rsidRPr="008067CA">
        <w:rPr>
          <w:rFonts w:eastAsia="Calibri"/>
          <w:sz w:val="20"/>
          <w:szCs w:val="20"/>
          <w:lang w:eastAsia="en-US"/>
        </w:rPr>
        <w:t>мальному и дополнительному перечню;</w:t>
      </w:r>
    </w:p>
    <w:p w:rsidR="004A3B06" w:rsidRPr="008067CA" w:rsidRDefault="004A3B06" w:rsidP="004A3B06">
      <w:pPr>
        <w:autoSpaceDE w:val="0"/>
        <w:autoSpaceDN w:val="0"/>
        <w:adjustRightInd w:val="0"/>
        <w:ind w:firstLine="567"/>
        <w:contextualSpacing/>
        <w:jc w:val="both"/>
        <w:rPr>
          <w:rFonts w:eastAsia="Calibri"/>
          <w:sz w:val="20"/>
          <w:szCs w:val="20"/>
          <w:lang w:eastAsia="en-US"/>
        </w:rPr>
      </w:pPr>
      <w:r w:rsidRPr="008067CA">
        <w:rPr>
          <w:rFonts w:eastAsia="Calibri"/>
          <w:sz w:val="20"/>
          <w:szCs w:val="20"/>
          <w:lang w:eastAsia="en-US"/>
        </w:rPr>
        <w:t>д) обеспечение последующего содержания благоустроенной территории многоквартирного дома в соо</w:t>
      </w:r>
      <w:r w:rsidRPr="008067CA">
        <w:rPr>
          <w:rFonts w:eastAsia="Calibri"/>
          <w:sz w:val="20"/>
          <w:szCs w:val="20"/>
          <w:lang w:eastAsia="en-US"/>
        </w:rPr>
        <w:t>т</w:t>
      </w:r>
      <w:r w:rsidRPr="008067CA">
        <w:rPr>
          <w:rFonts w:eastAsia="Calibri"/>
          <w:sz w:val="20"/>
          <w:szCs w:val="20"/>
          <w:lang w:eastAsia="en-US"/>
        </w:rPr>
        <w:t>ветствии с требованиями законодательства из средств собственников, вносимых в счет оплаты за содержание жилого помещ</w:t>
      </w:r>
      <w:r w:rsidRPr="008067CA">
        <w:rPr>
          <w:rFonts w:eastAsia="Calibri"/>
          <w:sz w:val="20"/>
          <w:szCs w:val="20"/>
          <w:lang w:eastAsia="en-US"/>
        </w:rPr>
        <w:t>е</w:t>
      </w:r>
      <w:r w:rsidRPr="008067CA">
        <w:rPr>
          <w:rFonts w:eastAsia="Calibri"/>
          <w:sz w:val="20"/>
          <w:szCs w:val="20"/>
          <w:lang w:eastAsia="en-US"/>
        </w:rPr>
        <w:t>ния.</w:t>
      </w:r>
    </w:p>
    <w:p w:rsidR="004A3B06" w:rsidRPr="008067CA" w:rsidRDefault="004A3B06" w:rsidP="004A3B06">
      <w:pPr>
        <w:autoSpaceDE w:val="0"/>
        <w:autoSpaceDN w:val="0"/>
        <w:adjustRightInd w:val="0"/>
        <w:ind w:firstLine="567"/>
        <w:contextualSpacing/>
        <w:jc w:val="both"/>
        <w:rPr>
          <w:sz w:val="20"/>
          <w:szCs w:val="20"/>
        </w:rPr>
      </w:pPr>
      <w:r w:rsidRPr="008067CA">
        <w:rPr>
          <w:sz w:val="20"/>
          <w:szCs w:val="20"/>
        </w:rPr>
        <w:t>е)</w:t>
      </w:r>
      <w:r w:rsidRPr="008067CA">
        <w:rPr>
          <w:b/>
          <w:sz w:val="20"/>
          <w:szCs w:val="20"/>
        </w:rPr>
        <w:t xml:space="preserve"> </w:t>
      </w:r>
      <w:r w:rsidRPr="008067CA">
        <w:rPr>
          <w:sz w:val="20"/>
          <w:szCs w:val="20"/>
        </w:rPr>
        <w:t>о выполнении в 2023 году иных работ по ремонту элементов благоустройства расположенных на з</w:t>
      </w:r>
      <w:r w:rsidRPr="008067CA">
        <w:rPr>
          <w:sz w:val="20"/>
          <w:szCs w:val="20"/>
        </w:rPr>
        <w:t>е</w:t>
      </w:r>
      <w:r w:rsidRPr="008067CA">
        <w:rPr>
          <w:sz w:val="20"/>
          <w:szCs w:val="20"/>
        </w:rPr>
        <w:t>мельном участке, который образует дворовую территорию, а также элементов общего имущества многокварти</w:t>
      </w:r>
      <w:r w:rsidRPr="008067CA">
        <w:rPr>
          <w:sz w:val="20"/>
          <w:szCs w:val="20"/>
        </w:rPr>
        <w:t>р</w:t>
      </w:r>
      <w:r w:rsidRPr="008067CA">
        <w:rPr>
          <w:sz w:val="20"/>
          <w:szCs w:val="20"/>
        </w:rPr>
        <w:t xml:space="preserve">ного дома (фасад, </w:t>
      </w:r>
      <w:proofErr w:type="spellStart"/>
      <w:r w:rsidRPr="008067CA">
        <w:rPr>
          <w:sz w:val="20"/>
          <w:szCs w:val="20"/>
        </w:rPr>
        <w:t>отмостка</w:t>
      </w:r>
      <w:proofErr w:type="spellEnd"/>
      <w:r w:rsidRPr="008067CA">
        <w:rPr>
          <w:sz w:val="20"/>
          <w:szCs w:val="20"/>
        </w:rPr>
        <w:t>, входные группы, перила, ограждения и т.д.) в целях обеспечения комплексного бл</w:t>
      </w:r>
      <w:r w:rsidRPr="008067CA">
        <w:rPr>
          <w:sz w:val="20"/>
          <w:szCs w:val="20"/>
        </w:rPr>
        <w:t>а</w:t>
      </w:r>
      <w:r w:rsidRPr="008067CA">
        <w:rPr>
          <w:sz w:val="20"/>
          <w:szCs w:val="20"/>
        </w:rPr>
        <w:t>гоустройства (формируется перечень видов работ и источник финансирования).</w:t>
      </w:r>
    </w:p>
    <w:p w:rsidR="004A3B06" w:rsidRPr="008067CA" w:rsidRDefault="004A3B06" w:rsidP="004A3B06">
      <w:pPr>
        <w:autoSpaceDE w:val="0"/>
        <w:autoSpaceDN w:val="0"/>
        <w:adjustRightInd w:val="0"/>
        <w:jc w:val="both"/>
        <w:rPr>
          <w:rFonts w:eastAsia="Calibri"/>
          <w:bCs/>
          <w:sz w:val="20"/>
          <w:szCs w:val="20"/>
        </w:rPr>
      </w:pPr>
      <w:r w:rsidRPr="008067CA">
        <w:rPr>
          <w:rFonts w:eastAsia="Calibri"/>
          <w:sz w:val="20"/>
          <w:szCs w:val="20"/>
          <w:lang w:eastAsia="en-US"/>
        </w:rPr>
        <w:t xml:space="preserve">        </w:t>
      </w:r>
      <w:r w:rsidRPr="008067CA">
        <w:rPr>
          <w:rFonts w:eastAsia="Calibri"/>
          <w:bCs/>
          <w:sz w:val="20"/>
          <w:szCs w:val="20"/>
        </w:rPr>
        <w:t>ж) об определении лица, уполномоченного на подачу предложений, представляющего интересы собстве</w:t>
      </w:r>
      <w:r w:rsidRPr="008067CA">
        <w:rPr>
          <w:rFonts w:eastAsia="Calibri"/>
          <w:bCs/>
          <w:sz w:val="20"/>
          <w:szCs w:val="20"/>
        </w:rPr>
        <w:t>н</w:t>
      </w:r>
      <w:r w:rsidRPr="008067CA">
        <w:rPr>
          <w:rFonts w:eastAsia="Calibri"/>
          <w:bCs/>
          <w:sz w:val="20"/>
          <w:szCs w:val="20"/>
        </w:rPr>
        <w:t>ников при подаче предложений и реализации муниципальной программы;</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з)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2) Многоквартирный дом, дворовую территорию которого планируется благоустроить, сдан в эксплуатацию до 2006 года и при этом не признан в устано</w:t>
      </w:r>
      <w:r w:rsidRPr="008067CA">
        <w:rPr>
          <w:rFonts w:eastAsia="Calibri"/>
          <w:bCs/>
          <w:sz w:val="20"/>
          <w:szCs w:val="20"/>
        </w:rPr>
        <w:t>в</w:t>
      </w:r>
      <w:r w:rsidRPr="008067CA">
        <w:rPr>
          <w:rFonts w:eastAsia="Calibri"/>
          <w:bCs/>
          <w:sz w:val="20"/>
          <w:szCs w:val="20"/>
        </w:rPr>
        <w:t>ленном порядке аварийным и подлежащим сносу.</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3) Бюджетные ассигнования на благоустройство дворовой территории  не предоставлялись.</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4) Информация, от организации, обеспечивающей управление многоквартирным домом, о том, что в пер</w:t>
      </w:r>
      <w:r w:rsidRPr="008067CA">
        <w:rPr>
          <w:rFonts w:eastAsia="Calibri"/>
          <w:bCs/>
          <w:sz w:val="20"/>
          <w:szCs w:val="20"/>
        </w:rPr>
        <w:t>и</w:t>
      </w:r>
      <w:r w:rsidRPr="008067CA">
        <w:rPr>
          <w:rFonts w:eastAsia="Calibri"/>
          <w:bCs/>
          <w:sz w:val="20"/>
          <w:szCs w:val="20"/>
        </w:rPr>
        <w:t>од благоустройства дворовой территории, проведение капитального ремонта общего имущества многокварти</w:t>
      </w:r>
      <w:r w:rsidRPr="008067CA">
        <w:rPr>
          <w:rFonts w:eastAsia="Calibri"/>
          <w:bCs/>
          <w:sz w:val="20"/>
          <w:szCs w:val="20"/>
        </w:rPr>
        <w:t>р</w:t>
      </w:r>
      <w:r w:rsidRPr="008067CA">
        <w:rPr>
          <w:rFonts w:eastAsia="Calibri"/>
          <w:bCs/>
          <w:sz w:val="20"/>
          <w:szCs w:val="20"/>
        </w:rPr>
        <w:t>ного дома, наружных коммунальных и иных сетей (коммуникаций) не будет производиться.</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В случае планируемых вышеуказанных работ информация должна соде</w:t>
      </w:r>
      <w:r w:rsidRPr="008067CA">
        <w:rPr>
          <w:rFonts w:eastAsia="Calibri"/>
          <w:bCs/>
          <w:sz w:val="20"/>
          <w:szCs w:val="20"/>
        </w:rPr>
        <w:t>р</w:t>
      </w:r>
      <w:r w:rsidRPr="008067CA">
        <w:rPr>
          <w:rFonts w:eastAsia="Calibri"/>
          <w:bCs/>
          <w:sz w:val="20"/>
          <w:szCs w:val="20"/>
        </w:rPr>
        <w:t>жать обязательство управляющей организации в срок до 1 мая текущего  года предоставить согласованный  график производства работ с лицами, которые, планируют  производить такие работы.</w:t>
      </w:r>
    </w:p>
    <w:p w:rsidR="004A3B06" w:rsidRPr="008067CA" w:rsidRDefault="004A3B06" w:rsidP="004A3B06">
      <w:pPr>
        <w:autoSpaceDE w:val="0"/>
        <w:autoSpaceDN w:val="0"/>
        <w:adjustRightInd w:val="0"/>
        <w:jc w:val="both"/>
        <w:rPr>
          <w:rFonts w:eastAsia="Calibri"/>
          <w:bCs/>
          <w:sz w:val="20"/>
          <w:szCs w:val="20"/>
        </w:rPr>
      </w:pPr>
    </w:p>
    <w:p w:rsidR="004A3B06" w:rsidRPr="008067CA" w:rsidRDefault="004A3B06" w:rsidP="004A3B06">
      <w:pPr>
        <w:autoSpaceDE w:val="0"/>
        <w:autoSpaceDN w:val="0"/>
        <w:ind w:firstLine="567"/>
        <w:jc w:val="both"/>
        <w:rPr>
          <w:sz w:val="20"/>
          <w:szCs w:val="20"/>
        </w:rPr>
      </w:pPr>
      <w:r w:rsidRPr="008067CA">
        <w:rPr>
          <w:bCs/>
          <w:sz w:val="20"/>
          <w:szCs w:val="20"/>
        </w:rPr>
        <w:t xml:space="preserve">5) </w:t>
      </w:r>
      <w:r w:rsidRPr="008067CA">
        <w:rPr>
          <w:sz w:val="20"/>
          <w:szCs w:val="20"/>
        </w:rPr>
        <w:t xml:space="preserve">земельный участок, образующий дворовую территорию </w:t>
      </w:r>
      <w:r w:rsidRPr="008067CA">
        <w:rPr>
          <w:sz w:val="20"/>
          <w:szCs w:val="20"/>
        </w:rPr>
        <w:br/>
        <w:t>и подлежащий благоустройству, сформирован и передан в состав общего им</w:t>
      </w:r>
      <w:r w:rsidRPr="008067CA">
        <w:rPr>
          <w:sz w:val="20"/>
          <w:szCs w:val="20"/>
        </w:rPr>
        <w:t>у</w:t>
      </w:r>
      <w:r w:rsidRPr="008067CA">
        <w:rPr>
          <w:sz w:val="20"/>
          <w:szCs w:val="20"/>
        </w:rPr>
        <w:t>щества многоквартирного дома по договору управления;</w:t>
      </w:r>
    </w:p>
    <w:p w:rsidR="004A3B06" w:rsidRPr="008067CA" w:rsidRDefault="004A3B06" w:rsidP="004A3B06">
      <w:pPr>
        <w:autoSpaceDE w:val="0"/>
        <w:autoSpaceDN w:val="0"/>
        <w:adjustRightInd w:val="0"/>
        <w:ind w:firstLine="540"/>
        <w:jc w:val="both"/>
        <w:rPr>
          <w:rFonts w:eastAsia="Calibri"/>
          <w:bCs/>
          <w:sz w:val="20"/>
          <w:szCs w:val="20"/>
        </w:rPr>
      </w:pPr>
    </w:p>
    <w:p w:rsidR="004A3B06" w:rsidRPr="008067CA" w:rsidRDefault="004A3B06" w:rsidP="004A3B06">
      <w:pPr>
        <w:autoSpaceDE w:val="0"/>
        <w:autoSpaceDN w:val="0"/>
        <w:adjustRightInd w:val="0"/>
        <w:ind w:firstLine="540"/>
        <w:jc w:val="both"/>
        <w:rPr>
          <w:rFonts w:eastAsia="Calibri"/>
          <w:sz w:val="20"/>
          <w:szCs w:val="20"/>
          <w:lang w:eastAsia="en-US"/>
        </w:rPr>
      </w:pPr>
      <w:r w:rsidRPr="008067CA">
        <w:rPr>
          <w:rFonts w:eastAsia="Calibri"/>
          <w:bCs/>
          <w:sz w:val="20"/>
          <w:szCs w:val="20"/>
        </w:rPr>
        <w:t xml:space="preserve">6) </w:t>
      </w:r>
      <w:r w:rsidRPr="008067CA">
        <w:rPr>
          <w:rFonts w:eastAsia="Calibri"/>
          <w:sz w:val="20"/>
          <w:szCs w:val="20"/>
          <w:lang w:eastAsia="en-US"/>
        </w:rPr>
        <w:t>Наличие выбранного и реализованного в многоквартирном доме,  включенном в региональную пр</w:t>
      </w:r>
      <w:r w:rsidRPr="008067CA">
        <w:rPr>
          <w:rFonts w:eastAsia="Calibri"/>
          <w:sz w:val="20"/>
          <w:szCs w:val="20"/>
          <w:lang w:eastAsia="en-US"/>
        </w:rPr>
        <w:t>о</w:t>
      </w:r>
      <w:r w:rsidRPr="008067CA">
        <w:rPr>
          <w:rFonts w:eastAsia="Calibri"/>
          <w:sz w:val="20"/>
          <w:szCs w:val="20"/>
          <w:lang w:eastAsia="en-US"/>
        </w:rPr>
        <w:t xml:space="preserve">грамму капитального ремонта общего имущества в многоквартирных домах на территории Красноярского края, способа управления </w:t>
      </w:r>
      <w:r w:rsidRPr="008067CA">
        <w:rPr>
          <w:rFonts w:eastAsia="Calibri"/>
          <w:sz w:val="20"/>
          <w:szCs w:val="20"/>
          <w:lang w:eastAsia="en-US"/>
        </w:rPr>
        <w:lastRenderedPageBreak/>
        <w:t>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p w:rsidR="004A3B06" w:rsidRPr="008067CA" w:rsidRDefault="004A3B06" w:rsidP="004A3B06">
      <w:pPr>
        <w:autoSpaceDE w:val="0"/>
        <w:autoSpaceDN w:val="0"/>
        <w:ind w:firstLine="567"/>
        <w:jc w:val="both"/>
        <w:rPr>
          <w:sz w:val="20"/>
          <w:szCs w:val="20"/>
          <w:shd w:val="clear" w:color="auto" w:fill="FFFFFF"/>
        </w:rPr>
      </w:pPr>
      <w:r w:rsidRPr="008067CA">
        <w:rPr>
          <w:sz w:val="20"/>
          <w:szCs w:val="20"/>
          <w:shd w:val="clear" w:color="auto" w:fill="FFFFFF"/>
        </w:rPr>
        <w:t>7) Если земельный участок, который образует дворовую территорию и которая фактически является ед</w:t>
      </w:r>
      <w:r w:rsidRPr="008067CA">
        <w:rPr>
          <w:sz w:val="20"/>
          <w:szCs w:val="20"/>
          <w:shd w:val="clear" w:color="auto" w:fill="FFFFFF"/>
        </w:rPr>
        <w:t>и</w:t>
      </w:r>
      <w:r w:rsidRPr="008067CA">
        <w:rPr>
          <w:sz w:val="20"/>
          <w:szCs w:val="20"/>
          <w:shd w:val="clear" w:color="auto" w:fill="FFFFFF"/>
        </w:rPr>
        <w:t>ной придомовой территорией для нескольких многоквартирных домов, решение об участие в программе принимается собственниками помещений таких многоквартирных домов с формированием ед</w:t>
      </w:r>
      <w:r w:rsidRPr="008067CA">
        <w:rPr>
          <w:sz w:val="20"/>
          <w:szCs w:val="20"/>
          <w:shd w:val="clear" w:color="auto" w:fill="FFFFFF"/>
        </w:rPr>
        <w:t>и</w:t>
      </w:r>
      <w:r w:rsidRPr="008067CA">
        <w:rPr>
          <w:sz w:val="20"/>
          <w:szCs w:val="20"/>
          <w:shd w:val="clear" w:color="auto" w:fill="FFFFFF"/>
        </w:rPr>
        <w:t xml:space="preserve">ного </w:t>
      </w:r>
      <w:proofErr w:type="gramStart"/>
      <w:r w:rsidRPr="008067CA">
        <w:rPr>
          <w:sz w:val="20"/>
          <w:szCs w:val="20"/>
          <w:shd w:val="clear" w:color="auto" w:fill="FFFFFF"/>
        </w:rPr>
        <w:t>дизайн-проекта</w:t>
      </w:r>
      <w:proofErr w:type="gramEnd"/>
      <w:r w:rsidRPr="008067CA">
        <w:rPr>
          <w:sz w:val="20"/>
          <w:szCs w:val="20"/>
          <w:shd w:val="clear" w:color="auto" w:fill="FFFFFF"/>
        </w:rPr>
        <w:t>.</w:t>
      </w:r>
    </w:p>
    <w:p w:rsidR="004A3B06" w:rsidRPr="008067CA" w:rsidRDefault="004A3B06" w:rsidP="004A3B06">
      <w:pPr>
        <w:autoSpaceDE w:val="0"/>
        <w:autoSpaceDN w:val="0"/>
        <w:ind w:firstLine="567"/>
        <w:jc w:val="both"/>
        <w:rPr>
          <w:sz w:val="20"/>
          <w:szCs w:val="20"/>
        </w:rPr>
      </w:pPr>
      <w:r w:rsidRPr="008067CA">
        <w:rPr>
          <w:sz w:val="20"/>
          <w:szCs w:val="20"/>
        </w:rPr>
        <w:t>Не допускается включение в программу благоустройство части дворовой территории относящейся к о</w:t>
      </w:r>
      <w:r w:rsidRPr="008067CA">
        <w:rPr>
          <w:sz w:val="20"/>
          <w:szCs w:val="20"/>
        </w:rPr>
        <w:t>д</w:t>
      </w:r>
      <w:r w:rsidRPr="008067CA">
        <w:rPr>
          <w:sz w:val="20"/>
          <w:szCs w:val="20"/>
        </w:rPr>
        <w:t>ному многоквартирному дому.</w:t>
      </w:r>
    </w:p>
    <w:p w:rsidR="004A3B06" w:rsidRPr="008067CA" w:rsidRDefault="004A3B06" w:rsidP="004A3B06">
      <w:pPr>
        <w:autoSpaceDE w:val="0"/>
        <w:autoSpaceDN w:val="0"/>
        <w:adjustRightInd w:val="0"/>
        <w:jc w:val="both"/>
        <w:rPr>
          <w:rFonts w:eastAsia="Calibri"/>
          <w:bCs/>
          <w:sz w:val="20"/>
          <w:szCs w:val="20"/>
        </w:rPr>
      </w:pPr>
    </w:p>
    <w:p w:rsidR="004A3B06" w:rsidRPr="008067CA" w:rsidRDefault="004A3B06" w:rsidP="004A3B06">
      <w:pPr>
        <w:autoSpaceDE w:val="0"/>
        <w:autoSpaceDN w:val="0"/>
        <w:adjustRightInd w:val="0"/>
        <w:jc w:val="center"/>
        <w:outlineLvl w:val="0"/>
        <w:rPr>
          <w:rFonts w:eastAsia="Calibri"/>
          <w:b/>
          <w:bCs/>
          <w:sz w:val="20"/>
          <w:szCs w:val="20"/>
        </w:rPr>
      </w:pPr>
      <w:r w:rsidRPr="008067CA">
        <w:rPr>
          <w:rFonts w:eastAsia="Calibri"/>
          <w:b/>
          <w:bCs/>
          <w:sz w:val="20"/>
          <w:szCs w:val="20"/>
        </w:rPr>
        <w:t>3. Порядок подачи документов для проведения отбора заявок</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3.1. Заявка на участие в отборе дворовых территорий для включения в муниципальную программу подае</w:t>
      </w:r>
      <w:r w:rsidRPr="008067CA">
        <w:rPr>
          <w:rFonts w:eastAsia="Calibri"/>
          <w:bCs/>
          <w:sz w:val="20"/>
          <w:szCs w:val="20"/>
        </w:rPr>
        <w:t>т</w:t>
      </w:r>
      <w:r w:rsidRPr="008067CA">
        <w:rPr>
          <w:rFonts w:eastAsia="Calibri"/>
          <w:bCs/>
          <w:sz w:val="20"/>
          <w:szCs w:val="20"/>
        </w:rPr>
        <w:t>ся организатору отбора.</w:t>
      </w:r>
    </w:p>
    <w:p w:rsidR="004A3B06" w:rsidRPr="008067CA" w:rsidRDefault="004A3B06" w:rsidP="004A3B06">
      <w:pPr>
        <w:autoSpaceDE w:val="0"/>
        <w:autoSpaceDN w:val="0"/>
        <w:adjustRightInd w:val="0"/>
        <w:ind w:firstLine="540"/>
        <w:jc w:val="both"/>
        <w:rPr>
          <w:rFonts w:eastAsia="Calibri"/>
          <w:color w:val="000000"/>
          <w:sz w:val="20"/>
          <w:szCs w:val="20"/>
          <w:lang w:eastAsia="en-US"/>
        </w:rPr>
      </w:pPr>
      <w:r w:rsidRPr="008067CA">
        <w:rPr>
          <w:rFonts w:eastAsia="Calibri"/>
          <w:bCs/>
          <w:sz w:val="20"/>
          <w:szCs w:val="20"/>
        </w:rPr>
        <w:t xml:space="preserve">3.2. </w:t>
      </w:r>
      <w:r w:rsidRPr="008067CA">
        <w:rPr>
          <w:rFonts w:eastAsia="Calibri"/>
          <w:color w:val="000000"/>
          <w:sz w:val="20"/>
          <w:szCs w:val="20"/>
          <w:lang w:eastAsia="en-US"/>
        </w:rPr>
        <w:t>Заявки могут быть направлены по почте, в электронной форме с и</w:t>
      </w:r>
      <w:r w:rsidRPr="008067CA">
        <w:rPr>
          <w:rFonts w:eastAsia="Calibri"/>
          <w:color w:val="000000"/>
          <w:sz w:val="20"/>
          <w:szCs w:val="20"/>
          <w:lang w:eastAsia="en-US"/>
        </w:rPr>
        <w:t>с</w:t>
      </w:r>
      <w:r w:rsidRPr="008067CA">
        <w:rPr>
          <w:rFonts w:eastAsia="Calibri"/>
          <w:color w:val="000000"/>
          <w:sz w:val="20"/>
          <w:szCs w:val="20"/>
          <w:lang w:eastAsia="en-US"/>
        </w:rPr>
        <w:t>пользованием официального сайта уполномоченного органа местного самоуправления, размещенного в информационно-телекоммуникационной сети «И</w:t>
      </w:r>
      <w:r w:rsidRPr="008067CA">
        <w:rPr>
          <w:rFonts w:eastAsia="Calibri"/>
          <w:color w:val="000000"/>
          <w:sz w:val="20"/>
          <w:szCs w:val="20"/>
          <w:lang w:eastAsia="en-US"/>
        </w:rPr>
        <w:t>н</w:t>
      </w:r>
      <w:r w:rsidRPr="008067CA">
        <w:rPr>
          <w:rFonts w:eastAsia="Calibri"/>
          <w:color w:val="000000"/>
          <w:sz w:val="20"/>
          <w:szCs w:val="20"/>
          <w:lang w:eastAsia="en-US"/>
        </w:rPr>
        <w:t>тернет», а также могут быть приняты при личном приеме.</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3.3. Заявка подписывается, уполномоченным собственниками лицом.</w:t>
      </w:r>
    </w:p>
    <w:p w:rsidR="004A3B06" w:rsidRPr="008067CA" w:rsidRDefault="004A3B06" w:rsidP="004A3B06">
      <w:pPr>
        <w:autoSpaceDE w:val="0"/>
        <w:autoSpaceDN w:val="0"/>
        <w:adjustRightInd w:val="0"/>
        <w:ind w:firstLine="540"/>
        <w:jc w:val="both"/>
        <w:rPr>
          <w:rFonts w:eastAsia="Calibri"/>
          <w:bCs/>
          <w:sz w:val="20"/>
          <w:szCs w:val="20"/>
        </w:rPr>
      </w:pPr>
      <w:bookmarkStart w:id="2" w:name="Par14"/>
      <w:bookmarkEnd w:id="2"/>
      <w:r w:rsidRPr="008067CA">
        <w:rPr>
          <w:rFonts w:eastAsia="Calibri"/>
          <w:bCs/>
          <w:sz w:val="20"/>
          <w:szCs w:val="20"/>
        </w:rPr>
        <w:t>3.4. К заявке прикладываются следующие документы:</w:t>
      </w:r>
    </w:p>
    <w:p w:rsidR="004A3B06" w:rsidRPr="008067CA" w:rsidRDefault="004A3B06" w:rsidP="004A3B06">
      <w:pPr>
        <w:autoSpaceDE w:val="0"/>
        <w:autoSpaceDN w:val="0"/>
        <w:adjustRightInd w:val="0"/>
        <w:ind w:firstLine="709"/>
        <w:jc w:val="both"/>
        <w:rPr>
          <w:rFonts w:eastAsia="Calibri"/>
          <w:bCs/>
          <w:sz w:val="20"/>
          <w:szCs w:val="20"/>
        </w:rPr>
      </w:pPr>
      <w:r w:rsidRPr="008067CA">
        <w:rPr>
          <w:rFonts w:eastAsia="Calibri"/>
          <w:bCs/>
          <w:sz w:val="20"/>
          <w:szCs w:val="20"/>
        </w:rPr>
        <w:t>а) копия протокола общего собрания собственников помещений мног</w:t>
      </w:r>
      <w:r w:rsidRPr="008067CA">
        <w:rPr>
          <w:rFonts w:eastAsia="Calibri"/>
          <w:bCs/>
          <w:sz w:val="20"/>
          <w:szCs w:val="20"/>
        </w:rPr>
        <w:t>о</w:t>
      </w:r>
      <w:r w:rsidRPr="008067CA">
        <w:rPr>
          <w:rFonts w:eastAsia="Calibri"/>
          <w:bCs/>
          <w:sz w:val="20"/>
          <w:szCs w:val="20"/>
        </w:rPr>
        <w:t xml:space="preserve">квартирных домов, отражающего решение вопросов указанных в п.п.2.1 настоящего Порядка, проведенного </w:t>
      </w:r>
      <w:r w:rsidRPr="008067CA">
        <w:rPr>
          <w:rFonts w:eastAsia="Calibri"/>
          <w:sz w:val="20"/>
          <w:szCs w:val="20"/>
          <w:lang w:eastAsia="en-US"/>
        </w:rPr>
        <w:t xml:space="preserve"> в соответствии со статей 44 – 48  Жилищного к</w:t>
      </w:r>
      <w:r w:rsidRPr="008067CA">
        <w:rPr>
          <w:rFonts w:eastAsia="Calibri"/>
          <w:sz w:val="20"/>
          <w:szCs w:val="20"/>
          <w:lang w:eastAsia="en-US"/>
        </w:rPr>
        <w:t>о</w:t>
      </w:r>
      <w:r w:rsidRPr="008067CA">
        <w:rPr>
          <w:rFonts w:eastAsia="Calibri"/>
          <w:sz w:val="20"/>
          <w:szCs w:val="20"/>
          <w:lang w:eastAsia="en-US"/>
        </w:rPr>
        <w:t>декса Российской Федерации;</w:t>
      </w:r>
    </w:p>
    <w:p w:rsidR="004A3B06" w:rsidRPr="008067CA" w:rsidRDefault="004A3B06" w:rsidP="004A3B06">
      <w:pPr>
        <w:ind w:firstLine="709"/>
        <w:contextualSpacing/>
        <w:jc w:val="both"/>
        <w:rPr>
          <w:bCs/>
          <w:sz w:val="20"/>
          <w:szCs w:val="20"/>
        </w:rPr>
      </w:pPr>
      <w:r w:rsidRPr="008067CA">
        <w:rPr>
          <w:rFonts w:eastAsia="Calibri"/>
          <w:bCs/>
          <w:sz w:val="20"/>
          <w:szCs w:val="20"/>
        </w:rPr>
        <w:t>б) пояснительная записка, отражающая общие сведения о дворовой территории, количество квартир, находящихся в домах, прилегающих к дворовой те</w:t>
      </w:r>
      <w:r w:rsidRPr="008067CA">
        <w:rPr>
          <w:rFonts w:eastAsia="Calibri"/>
          <w:bCs/>
          <w:sz w:val="20"/>
          <w:szCs w:val="20"/>
        </w:rPr>
        <w:t>р</w:t>
      </w:r>
      <w:r w:rsidRPr="008067CA">
        <w:rPr>
          <w:rFonts w:eastAsia="Calibri"/>
          <w:bCs/>
          <w:sz w:val="20"/>
          <w:szCs w:val="20"/>
        </w:rPr>
        <w:t>ритории, состав элементов благоустройства, с описанием планируемых работ по благоустройству,</w:t>
      </w:r>
      <w:r w:rsidRPr="008067CA">
        <w:rPr>
          <w:bCs/>
          <w:sz w:val="20"/>
          <w:szCs w:val="20"/>
        </w:rPr>
        <w:t xml:space="preserve"> включая информацию о техническом состоянии </w:t>
      </w:r>
      <w:r w:rsidRPr="008067CA">
        <w:rPr>
          <w:sz w:val="20"/>
          <w:szCs w:val="20"/>
        </w:rPr>
        <w:t>подъездов к дворовой территории</w:t>
      </w:r>
      <w:r w:rsidRPr="008067CA">
        <w:rPr>
          <w:bCs/>
          <w:sz w:val="20"/>
          <w:szCs w:val="20"/>
        </w:rPr>
        <w:t>;</w:t>
      </w:r>
    </w:p>
    <w:p w:rsidR="004A3B06" w:rsidRPr="008067CA" w:rsidRDefault="004A3B06" w:rsidP="004A3B06">
      <w:pPr>
        <w:autoSpaceDE w:val="0"/>
        <w:autoSpaceDN w:val="0"/>
        <w:adjustRightInd w:val="0"/>
        <w:ind w:firstLine="540"/>
        <w:jc w:val="right"/>
        <w:rPr>
          <w:rFonts w:eastAsia="Calibri"/>
          <w:bCs/>
          <w:sz w:val="20"/>
          <w:szCs w:val="20"/>
        </w:rPr>
      </w:pP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в) фотоматериалы, отражающие фактическое состояние дворовой террит</w:t>
      </w:r>
      <w:r w:rsidRPr="008067CA">
        <w:rPr>
          <w:rFonts w:eastAsia="Calibri"/>
          <w:bCs/>
          <w:sz w:val="20"/>
          <w:szCs w:val="20"/>
        </w:rPr>
        <w:t>о</w:t>
      </w:r>
      <w:r w:rsidRPr="008067CA">
        <w:rPr>
          <w:rFonts w:eastAsia="Calibri"/>
          <w:bCs/>
          <w:sz w:val="20"/>
          <w:szCs w:val="20"/>
        </w:rPr>
        <w:t>рии;</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г) </w:t>
      </w:r>
      <w:r w:rsidRPr="008067CA">
        <w:rPr>
          <w:rFonts w:eastAsia="Calibri"/>
          <w:color w:val="000000"/>
          <w:sz w:val="20"/>
          <w:szCs w:val="20"/>
          <w:lang w:eastAsia="en-US"/>
        </w:rPr>
        <w:t>информация об общественной деятельности собственников по благ</w:t>
      </w:r>
      <w:r w:rsidRPr="008067CA">
        <w:rPr>
          <w:rFonts w:eastAsia="Calibri"/>
          <w:color w:val="000000"/>
          <w:sz w:val="20"/>
          <w:szCs w:val="20"/>
          <w:lang w:eastAsia="en-US"/>
        </w:rPr>
        <w:t>о</w:t>
      </w:r>
      <w:r w:rsidRPr="008067CA">
        <w:rPr>
          <w:rFonts w:eastAsia="Calibri"/>
          <w:color w:val="000000"/>
          <w:sz w:val="20"/>
          <w:szCs w:val="20"/>
          <w:lang w:eastAsia="en-US"/>
        </w:rPr>
        <w:t>устройству дворовой территории за последние пять лет;</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д) информация организации, управляющей многоквартирным домом  об уровне оплаты  за жилое помещ</w:t>
      </w:r>
      <w:r w:rsidRPr="008067CA">
        <w:rPr>
          <w:rFonts w:eastAsia="Calibri"/>
          <w:bCs/>
          <w:sz w:val="20"/>
          <w:szCs w:val="20"/>
        </w:rPr>
        <w:t>е</w:t>
      </w:r>
      <w:r w:rsidRPr="008067CA">
        <w:rPr>
          <w:rFonts w:eastAsia="Calibri"/>
          <w:bCs/>
          <w:sz w:val="20"/>
          <w:szCs w:val="20"/>
        </w:rPr>
        <w:t>ние и коммунальные услуги по состоянию на 1 января текущего года по многоквартирным домам, в отношении которых под</w:t>
      </w:r>
      <w:r w:rsidRPr="008067CA">
        <w:rPr>
          <w:rFonts w:eastAsia="Calibri"/>
          <w:bCs/>
          <w:sz w:val="20"/>
          <w:szCs w:val="20"/>
        </w:rPr>
        <w:t>а</w:t>
      </w:r>
      <w:r w:rsidRPr="008067CA">
        <w:rPr>
          <w:rFonts w:eastAsia="Calibri"/>
          <w:bCs/>
          <w:sz w:val="20"/>
          <w:szCs w:val="20"/>
        </w:rPr>
        <w:t>ется заявление о возмещении на благоустройство дворовой территории;</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е) иные документы, необходимые для рассмотрения вопроса о включении дворовой территории в муниц</w:t>
      </w:r>
      <w:r w:rsidRPr="008067CA">
        <w:rPr>
          <w:rFonts w:eastAsia="Calibri"/>
          <w:bCs/>
          <w:sz w:val="20"/>
          <w:szCs w:val="20"/>
        </w:rPr>
        <w:t>и</w:t>
      </w:r>
      <w:r w:rsidRPr="008067CA">
        <w:rPr>
          <w:rFonts w:eastAsia="Calibri"/>
          <w:bCs/>
          <w:sz w:val="20"/>
          <w:szCs w:val="20"/>
        </w:rPr>
        <w:t>пальную программу.</w:t>
      </w:r>
    </w:p>
    <w:p w:rsidR="004A3B06" w:rsidRPr="008067CA" w:rsidRDefault="004A3B06" w:rsidP="004A3B06">
      <w:pPr>
        <w:autoSpaceDE w:val="0"/>
        <w:autoSpaceDN w:val="0"/>
        <w:adjustRightInd w:val="0"/>
        <w:ind w:firstLine="540"/>
        <w:jc w:val="both"/>
        <w:rPr>
          <w:rFonts w:eastAsia="Calibri"/>
          <w:sz w:val="20"/>
          <w:szCs w:val="20"/>
        </w:rPr>
      </w:pPr>
      <w:r w:rsidRPr="008067CA">
        <w:rPr>
          <w:rFonts w:eastAsia="Calibri"/>
          <w:sz w:val="20"/>
          <w:szCs w:val="20"/>
        </w:rPr>
        <w:t xml:space="preserve">ж) Ф.И.О. представителя (представителей) заинтересованных лиц, уполномоченных на представление предложений, согласование </w:t>
      </w:r>
      <w:proofErr w:type="gramStart"/>
      <w:r w:rsidRPr="008067CA">
        <w:rPr>
          <w:rFonts w:eastAsia="Calibri"/>
          <w:sz w:val="20"/>
          <w:szCs w:val="20"/>
        </w:rPr>
        <w:t>дизайн-проекта</w:t>
      </w:r>
      <w:proofErr w:type="gramEnd"/>
      <w:r w:rsidRPr="008067CA">
        <w:rPr>
          <w:rFonts w:eastAsia="Calibri"/>
          <w:sz w:val="20"/>
          <w:szCs w:val="20"/>
        </w:rPr>
        <w:t xml:space="preserve"> благоустройства дворовой территории, а также на участие в контр</w:t>
      </w:r>
      <w:r w:rsidRPr="008067CA">
        <w:rPr>
          <w:rFonts w:eastAsia="Calibri"/>
          <w:sz w:val="20"/>
          <w:szCs w:val="20"/>
        </w:rPr>
        <w:t>о</w:t>
      </w:r>
      <w:r w:rsidRPr="008067CA">
        <w:rPr>
          <w:rFonts w:eastAsia="Calibri"/>
          <w:sz w:val="20"/>
          <w:szCs w:val="20"/>
        </w:rPr>
        <w:t>ле за выполнением работ по благоустройству дворовой территории, в том числе промежуточном, и их приемке.</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3.5. Организатор обора регистрирует заявки в день их поступления в р</w:t>
      </w:r>
      <w:r w:rsidRPr="008067CA">
        <w:rPr>
          <w:rFonts w:eastAsia="Calibri"/>
          <w:bCs/>
          <w:sz w:val="20"/>
          <w:szCs w:val="20"/>
        </w:rPr>
        <w:t>е</w:t>
      </w:r>
      <w:r w:rsidRPr="008067CA">
        <w:rPr>
          <w:rFonts w:eastAsia="Calibri"/>
          <w:bCs/>
          <w:sz w:val="20"/>
          <w:szCs w:val="20"/>
        </w:rPr>
        <w:t>естре заявок в порядке очередности поступления, поставляя отметку на заявке с указанием даты, времени и порядкового номера.</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3.6. В отношении одной дворовой территории может быть подана только одна заявка на участие в отборе.</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3.7. Если заявка на участие в отборе подана по истечении срока приема заявок, либо предоставлены док</w:t>
      </w:r>
      <w:r w:rsidRPr="008067CA">
        <w:rPr>
          <w:rFonts w:eastAsia="Calibri"/>
          <w:bCs/>
          <w:sz w:val="20"/>
          <w:szCs w:val="20"/>
        </w:rPr>
        <w:t>у</w:t>
      </w:r>
      <w:r w:rsidRPr="008067CA">
        <w:rPr>
          <w:rFonts w:eastAsia="Calibri"/>
          <w:bCs/>
          <w:sz w:val="20"/>
          <w:szCs w:val="20"/>
        </w:rPr>
        <w:t>менты не в полном объеме, установленном п. 3.4 настоящего Порядка, заявка к участию в отборе не допускается. О причинах не допуска к отбору сообщается уполномоченному лицу в письменном виде не позднее трех рабочих дней со дня поступления документов.</w:t>
      </w:r>
    </w:p>
    <w:p w:rsidR="004A3B06" w:rsidRPr="008067CA" w:rsidRDefault="004A3B06" w:rsidP="004A3B06">
      <w:pPr>
        <w:autoSpaceDE w:val="0"/>
        <w:autoSpaceDN w:val="0"/>
        <w:adjustRightInd w:val="0"/>
        <w:ind w:firstLine="540"/>
        <w:jc w:val="both"/>
        <w:rPr>
          <w:rFonts w:eastAsia="Calibri"/>
          <w:bCs/>
          <w:sz w:val="20"/>
          <w:szCs w:val="20"/>
        </w:rPr>
      </w:pPr>
    </w:p>
    <w:p w:rsidR="004A3B06" w:rsidRPr="008067CA" w:rsidRDefault="004A3B06" w:rsidP="004A3B06">
      <w:pPr>
        <w:autoSpaceDE w:val="0"/>
        <w:autoSpaceDN w:val="0"/>
        <w:adjustRightInd w:val="0"/>
        <w:jc w:val="center"/>
        <w:outlineLvl w:val="0"/>
        <w:rPr>
          <w:rFonts w:eastAsia="Calibri"/>
          <w:b/>
          <w:bCs/>
          <w:sz w:val="20"/>
          <w:szCs w:val="20"/>
        </w:rPr>
      </w:pPr>
      <w:r w:rsidRPr="008067CA">
        <w:rPr>
          <w:rFonts w:eastAsia="Calibri"/>
          <w:b/>
          <w:bCs/>
          <w:sz w:val="20"/>
          <w:szCs w:val="20"/>
        </w:rPr>
        <w:t>4. Порядок оценки и отбора поступивших заявок</w:t>
      </w:r>
    </w:p>
    <w:p w:rsidR="004A3B06" w:rsidRPr="008067CA" w:rsidRDefault="004A3B06" w:rsidP="004A3B06">
      <w:pPr>
        <w:autoSpaceDE w:val="0"/>
        <w:autoSpaceDN w:val="0"/>
        <w:adjustRightInd w:val="0"/>
        <w:ind w:firstLine="540"/>
        <w:jc w:val="both"/>
        <w:rPr>
          <w:rFonts w:eastAsia="Calibri"/>
          <w:sz w:val="20"/>
          <w:szCs w:val="20"/>
        </w:rPr>
      </w:pPr>
      <w:r w:rsidRPr="008067CA">
        <w:rPr>
          <w:rFonts w:eastAsia="Calibri"/>
          <w:sz w:val="20"/>
          <w:szCs w:val="20"/>
        </w:rPr>
        <w:t>4.1. Комиссия по развитию городской среды, сформированная в соответствии с Положением, (далее - К</w:t>
      </w:r>
      <w:r w:rsidRPr="008067CA">
        <w:rPr>
          <w:rFonts w:eastAsia="Calibri"/>
          <w:sz w:val="20"/>
          <w:szCs w:val="20"/>
        </w:rPr>
        <w:t>о</w:t>
      </w:r>
      <w:r w:rsidRPr="008067CA">
        <w:rPr>
          <w:rFonts w:eastAsia="Calibri"/>
          <w:sz w:val="20"/>
          <w:szCs w:val="20"/>
        </w:rPr>
        <w:t xml:space="preserve">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к настоящему порядку, в срок не более пяти рабочих дней </w:t>
      </w:r>
      <w:proofErr w:type="gramStart"/>
      <w:r w:rsidRPr="008067CA">
        <w:rPr>
          <w:rFonts w:eastAsia="Calibri"/>
          <w:sz w:val="20"/>
          <w:szCs w:val="20"/>
        </w:rPr>
        <w:t>с даты окончания</w:t>
      </w:r>
      <w:proofErr w:type="gramEnd"/>
      <w:r w:rsidRPr="008067CA">
        <w:rPr>
          <w:rFonts w:eastAsia="Calibri"/>
          <w:sz w:val="20"/>
          <w:szCs w:val="20"/>
        </w:rPr>
        <w:t xml:space="preserve"> срока под</w:t>
      </w:r>
      <w:r w:rsidRPr="008067CA">
        <w:rPr>
          <w:rFonts w:eastAsia="Calibri"/>
          <w:sz w:val="20"/>
          <w:szCs w:val="20"/>
        </w:rPr>
        <w:t>а</w:t>
      </w:r>
      <w:r w:rsidRPr="008067CA">
        <w:rPr>
          <w:rFonts w:eastAsia="Calibri"/>
          <w:sz w:val="20"/>
          <w:szCs w:val="20"/>
        </w:rPr>
        <w:t>чи таких заявок.</w:t>
      </w:r>
    </w:p>
    <w:p w:rsidR="004A3B06" w:rsidRPr="008067CA" w:rsidRDefault="004A3B06" w:rsidP="004A3B06">
      <w:pPr>
        <w:autoSpaceDE w:val="0"/>
        <w:autoSpaceDN w:val="0"/>
        <w:adjustRightInd w:val="0"/>
        <w:ind w:firstLine="540"/>
        <w:jc w:val="both"/>
        <w:rPr>
          <w:rFonts w:eastAsia="Calibri"/>
          <w:sz w:val="20"/>
          <w:szCs w:val="20"/>
        </w:rPr>
      </w:pPr>
      <w:r w:rsidRPr="008067CA">
        <w:rPr>
          <w:rFonts w:eastAsia="Calibri"/>
          <w:sz w:val="20"/>
          <w:szCs w:val="20"/>
        </w:rPr>
        <w:t>4.2. Комиссия рассматривает заявки на участие в отборе на соответствие требованиям и условиям, уст</w:t>
      </w:r>
      <w:r w:rsidRPr="008067CA">
        <w:rPr>
          <w:rFonts w:eastAsia="Calibri"/>
          <w:sz w:val="20"/>
          <w:szCs w:val="20"/>
        </w:rPr>
        <w:t>а</w:t>
      </w:r>
      <w:r w:rsidRPr="008067CA">
        <w:rPr>
          <w:rFonts w:eastAsia="Calibri"/>
          <w:sz w:val="20"/>
          <w:szCs w:val="20"/>
        </w:rPr>
        <w:t>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w:t>
      </w:r>
      <w:r w:rsidRPr="008067CA">
        <w:rPr>
          <w:rFonts w:eastAsia="Calibri"/>
          <w:sz w:val="20"/>
          <w:szCs w:val="20"/>
        </w:rPr>
        <w:t>а</w:t>
      </w:r>
      <w:r w:rsidRPr="008067CA">
        <w:rPr>
          <w:rFonts w:eastAsia="Calibri"/>
          <w:sz w:val="20"/>
          <w:szCs w:val="20"/>
        </w:rPr>
        <w:t>стие в отборе всех участников отбора, с указанием набранных ими баллов.</w:t>
      </w:r>
    </w:p>
    <w:p w:rsidR="004A3B06" w:rsidRPr="008067CA" w:rsidRDefault="004A3B06" w:rsidP="004A3B06">
      <w:pPr>
        <w:autoSpaceDE w:val="0"/>
        <w:autoSpaceDN w:val="0"/>
        <w:adjustRightInd w:val="0"/>
        <w:ind w:firstLine="540"/>
        <w:jc w:val="both"/>
        <w:rPr>
          <w:rFonts w:eastAsia="Calibri"/>
          <w:sz w:val="20"/>
          <w:szCs w:val="20"/>
        </w:rPr>
      </w:pPr>
      <w:r w:rsidRPr="008067CA">
        <w:rPr>
          <w:rFonts w:eastAsia="Calibri"/>
          <w:sz w:val="20"/>
          <w:szCs w:val="20"/>
        </w:rPr>
        <w:t>4.3. Комиссия проводит проверку данных, представленных участниками отбора, путем рассмотрения представленного пакета документов, при необход</w:t>
      </w:r>
      <w:r w:rsidRPr="008067CA">
        <w:rPr>
          <w:rFonts w:eastAsia="Calibri"/>
          <w:sz w:val="20"/>
          <w:szCs w:val="20"/>
        </w:rPr>
        <w:t>и</w:t>
      </w:r>
      <w:r w:rsidRPr="008067CA">
        <w:rPr>
          <w:rFonts w:eastAsia="Calibri"/>
          <w:sz w:val="20"/>
          <w:szCs w:val="20"/>
        </w:rPr>
        <w:t>мости выезжает на место.</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sz w:val="20"/>
          <w:szCs w:val="20"/>
        </w:rPr>
        <w:t xml:space="preserve">4.4. </w:t>
      </w:r>
      <w:r w:rsidRPr="008067CA">
        <w:rPr>
          <w:rFonts w:eastAsia="Calibri"/>
          <w:bCs/>
          <w:sz w:val="20"/>
          <w:szCs w:val="20"/>
        </w:rPr>
        <w:t xml:space="preserve">Включению в муниципальную программу подлежат все дворовые территории, </w:t>
      </w:r>
      <w:r w:rsidRPr="008067CA">
        <w:rPr>
          <w:rFonts w:eastAsia="Calibri"/>
          <w:sz w:val="20"/>
          <w:szCs w:val="20"/>
        </w:rPr>
        <w:t>нуждающиеся в благ</w:t>
      </w:r>
      <w:r w:rsidRPr="008067CA">
        <w:rPr>
          <w:rFonts w:eastAsia="Calibri"/>
          <w:sz w:val="20"/>
          <w:szCs w:val="20"/>
        </w:rPr>
        <w:t>о</w:t>
      </w:r>
      <w:r w:rsidRPr="008067CA">
        <w:rPr>
          <w:rFonts w:eastAsia="Calibri"/>
          <w:sz w:val="20"/>
          <w:szCs w:val="20"/>
        </w:rPr>
        <w:t>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rsidR="004A3B06" w:rsidRPr="008067CA" w:rsidRDefault="004A3B06" w:rsidP="004A3B06">
      <w:pPr>
        <w:autoSpaceDE w:val="0"/>
        <w:autoSpaceDN w:val="0"/>
        <w:adjustRightInd w:val="0"/>
        <w:ind w:firstLine="540"/>
        <w:jc w:val="both"/>
        <w:rPr>
          <w:rFonts w:eastAsia="Calibri"/>
          <w:sz w:val="20"/>
          <w:szCs w:val="20"/>
        </w:rPr>
      </w:pPr>
      <w:r w:rsidRPr="008067CA">
        <w:rPr>
          <w:rFonts w:eastAsia="Calibri"/>
          <w:sz w:val="20"/>
          <w:szCs w:val="20"/>
        </w:rPr>
        <w:t>Физическое состояние дворовой территории и необходимость ее благоустройства определяется по резул</w:t>
      </w:r>
      <w:r w:rsidRPr="008067CA">
        <w:rPr>
          <w:rFonts w:eastAsia="Calibri"/>
          <w:sz w:val="20"/>
          <w:szCs w:val="20"/>
        </w:rPr>
        <w:t>ь</w:t>
      </w:r>
      <w:r w:rsidRPr="008067CA">
        <w:rPr>
          <w:rFonts w:eastAsia="Calibri"/>
          <w:sz w:val="20"/>
          <w:szCs w:val="20"/>
        </w:rPr>
        <w:t>татам инвентаризации дворовой территории, проведенной в порядке, установленном постановлением Правительства Красн</w:t>
      </w:r>
      <w:r w:rsidRPr="008067CA">
        <w:rPr>
          <w:rFonts w:eastAsia="Calibri"/>
          <w:sz w:val="20"/>
          <w:szCs w:val="20"/>
        </w:rPr>
        <w:t>о</w:t>
      </w:r>
      <w:r w:rsidRPr="008067CA">
        <w:rPr>
          <w:rFonts w:eastAsia="Calibri"/>
          <w:sz w:val="20"/>
          <w:szCs w:val="20"/>
        </w:rPr>
        <w:t>ярского края от 18.07.2017 № 415-п.</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Очередность включения в программу определяется по наибольшему кол</w:t>
      </w:r>
      <w:r w:rsidRPr="008067CA">
        <w:rPr>
          <w:rFonts w:eastAsia="Calibri"/>
          <w:bCs/>
          <w:sz w:val="20"/>
          <w:szCs w:val="20"/>
        </w:rPr>
        <w:t>и</w:t>
      </w:r>
      <w:r w:rsidRPr="008067CA">
        <w:rPr>
          <w:rFonts w:eastAsia="Calibri"/>
          <w:bCs/>
          <w:sz w:val="20"/>
          <w:szCs w:val="20"/>
        </w:rPr>
        <w:t xml:space="preserve">честву баллов.  </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В случае</w:t>
      </w:r>
      <w:proofErr w:type="gramStart"/>
      <w:r w:rsidRPr="008067CA">
        <w:rPr>
          <w:rFonts w:eastAsia="Calibri"/>
          <w:bCs/>
          <w:sz w:val="20"/>
          <w:szCs w:val="20"/>
        </w:rPr>
        <w:t>,</w:t>
      </w:r>
      <w:proofErr w:type="gramEnd"/>
      <w:r w:rsidRPr="008067CA">
        <w:rPr>
          <w:rFonts w:eastAsia="Calibri"/>
          <w:bCs/>
          <w:sz w:val="20"/>
          <w:szCs w:val="20"/>
        </w:rPr>
        <w:t xml:space="preserve"> если несколько дворовых территорий наберут одинаковое количество баллов, очередность опр</w:t>
      </w:r>
      <w:r w:rsidRPr="008067CA">
        <w:rPr>
          <w:rFonts w:eastAsia="Calibri"/>
          <w:bCs/>
          <w:sz w:val="20"/>
          <w:szCs w:val="20"/>
        </w:rPr>
        <w:t>е</w:t>
      </w:r>
      <w:r w:rsidRPr="008067CA">
        <w:rPr>
          <w:rFonts w:eastAsia="Calibri"/>
          <w:bCs/>
          <w:sz w:val="20"/>
          <w:szCs w:val="20"/>
        </w:rPr>
        <w:t>деляется по дате подачи заявки.</w:t>
      </w:r>
    </w:p>
    <w:p w:rsidR="004A3B06" w:rsidRPr="008067CA" w:rsidRDefault="004A3B06" w:rsidP="004A3B06">
      <w:pPr>
        <w:autoSpaceDE w:val="0"/>
        <w:autoSpaceDN w:val="0"/>
        <w:adjustRightInd w:val="0"/>
        <w:ind w:firstLine="709"/>
        <w:jc w:val="both"/>
        <w:rPr>
          <w:rFonts w:eastAsia="Calibri"/>
          <w:sz w:val="20"/>
          <w:szCs w:val="20"/>
          <w:lang w:eastAsia="en-US"/>
        </w:rPr>
      </w:pPr>
      <w:r w:rsidRPr="008067CA">
        <w:rPr>
          <w:rFonts w:eastAsia="Calibri"/>
          <w:sz w:val="20"/>
          <w:szCs w:val="20"/>
          <w:lang w:eastAsia="en-US"/>
        </w:rPr>
        <w:t>Приоритет в 2024 году отдается предложениям жителей, которые были приняты общественной комиссией на рассмотрение, как соответствующие тр</w:t>
      </w:r>
      <w:r w:rsidRPr="008067CA">
        <w:rPr>
          <w:rFonts w:eastAsia="Calibri"/>
          <w:sz w:val="20"/>
          <w:szCs w:val="20"/>
          <w:lang w:eastAsia="en-US"/>
        </w:rPr>
        <w:t>е</w:t>
      </w:r>
      <w:r w:rsidRPr="008067CA">
        <w:rPr>
          <w:rFonts w:eastAsia="Calibri"/>
          <w:sz w:val="20"/>
          <w:szCs w:val="20"/>
          <w:lang w:eastAsia="en-US"/>
        </w:rPr>
        <w:t>бованиям и критериям, но не были включены в муниципальную программу формирования современной городской среды на 2023 год.</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t>4.5. Решение Комиссии оформляется протоколом, подписанным председателем, с приложением таблицы подсчета баллов, которые размещаются на оф</w:t>
      </w:r>
      <w:r w:rsidRPr="008067CA">
        <w:rPr>
          <w:rFonts w:eastAsia="Calibri"/>
          <w:bCs/>
          <w:sz w:val="20"/>
          <w:szCs w:val="20"/>
        </w:rPr>
        <w:t>и</w:t>
      </w:r>
      <w:r w:rsidRPr="008067CA">
        <w:rPr>
          <w:rFonts w:eastAsia="Calibri"/>
          <w:bCs/>
          <w:sz w:val="20"/>
          <w:szCs w:val="20"/>
        </w:rPr>
        <w:t>циальном сайте муниципального образования.</w:t>
      </w:r>
    </w:p>
    <w:p w:rsidR="004A3B06" w:rsidRPr="008067CA" w:rsidRDefault="004A3B06" w:rsidP="004A3B06">
      <w:pPr>
        <w:autoSpaceDE w:val="0"/>
        <w:autoSpaceDN w:val="0"/>
        <w:adjustRightInd w:val="0"/>
        <w:ind w:firstLine="540"/>
        <w:jc w:val="both"/>
        <w:rPr>
          <w:rFonts w:eastAsia="Calibri"/>
          <w:bCs/>
          <w:sz w:val="20"/>
          <w:szCs w:val="20"/>
        </w:rPr>
      </w:pPr>
      <w:r w:rsidRPr="008067CA">
        <w:rPr>
          <w:rFonts w:eastAsia="Calibri"/>
          <w:bCs/>
          <w:sz w:val="20"/>
          <w:szCs w:val="20"/>
        </w:rPr>
        <w:lastRenderedPageBreak/>
        <w:t>4.6. В течение 5 рабочих дней со дня принятия муниципальной программы, заявителю направляется уведомление о включении дворовой территории в пр</w:t>
      </w:r>
      <w:r w:rsidRPr="008067CA">
        <w:rPr>
          <w:rFonts w:eastAsia="Calibri"/>
          <w:bCs/>
          <w:sz w:val="20"/>
          <w:szCs w:val="20"/>
        </w:rPr>
        <w:t>о</w:t>
      </w:r>
      <w:r w:rsidRPr="008067CA">
        <w:rPr>
          <w:rFonts w:eastAsia="Calibri"/>
          <w:bCs/>
          <w:sz w:val="20"/>
          <w:szCs w:val="20"/>
        </w:rPr>
        <w:t>грамму и предоставлении субсидии.</w:t>
      </w:r>
    </w:p>
    <w:p w:rsidR="004A3B06" w:rsidRDefault="004A3B06" w:rsidP="004A3B06">
      <w:pPr>
        <w:widowControl w:val="0"/>
        <w:autoSpaceDE w:val="0"/>
        <w:autoSpaceDN w:val="0"/>
        <w:ind w:firstLine="540"/>
        <w:jc w:val="right"/>
        <w:rPr>
          <w:color w:val="000000"/>
          <w:sz w:val="20"/>
          <w:szCs w:val="20"/>
        </w:rPr>
      </w:pPr>
    </w:p>
    <w:p w:rsidR="004A3B06" w:rsidRDefault="004A3B06" w:rsidP="004A3B06">
      <w:pPr>
        <w:widowControl w:val="0"/>
        <w:autoSpaceDE w:val="0"/>
        <w:autoSpaceDN w:val="0"/>
        <w:ind w:firstLine="540"/>
        <w:jc w:val="right"/>
        <w:rPr>
          <w:color w:val="000000"/>
          <w:sz w:val="20"/>
          <w:szCs w:val="20"/>
        </w:rPr>
      </w:pPr>
    </w:p>
    <w:p w:rsidR="004A3B06" w:rsidRPr="008067CA" w:rsidRDefault="004A3B06" w:rsidP="004A3B06">
      <w:pPr>
        <w:widowControl w:val="0"/>
        <w:autoSpaceDE w:val="0"/>
        <w:autoSpaceDN w:val="0"/>
        <w:ind w:firstLine="540"/>
        <w:jc w:val="right"/>
        <w:rPr>
          <w:color w:val="000000"/>
          <w:sz w:val="20"/>
          <w:szCs w:val="20"/>
        </w:rPr>
      </w:pPr>
    </w:p>
    <w:p w:rsidR="004A3B06" w:rsidRPr="008067CA" w:rsidRDefault="004A3B06" w:rsidP="004A3B06">
      <w:pPr>
        <w:ind w:left="4956" w:firstLine="708"/>
        <w:rPr>
          <w:sz w:val="20"/>
          <w:szCs w:val="20"/>
          <w:lang w:eastAsia="en-US"/>
        </w:rPr>
      </w:pPr>
      <w:r w:rsidRPr="008067CA">
        <w:rPr>
          <w:sz w:val="20"/>
          <w:szCs w:val="20"/>
          <w:lang w:eastAsia="en-US"/>
        </w:rPr>
        <w:t>Приложение к порядку</w:t>
      </w:r>
    </w:p>
    <w:p w:rsidR="004A3B06" w:rsidRPr="008067CA" w:rsidRDefault="004A3B06" w:rsidP="004A3B06">
      <w:pPr>
        <w:ind w:left="5664"/>
        <w:rPr>
          <w:sz w:val="20"/>
          <w:szCs w:val="20"/>
          <w:lang w:eastAsia="en-US"/>
        </w:rPr>
      </w:pPr>
      <w:r w:rsidRPr="008067CA">
        <w:rPr>
          <w:sz w:val="20"/>
          <w:szCs w:val="20"/>
          <w:lang w:eastAsia="en-US"/>
        </w:rPr>
        <w:t>представления, рассмотрения и оценки предложений по включ</w:t>
      </w:r>
      <w:r w:rsidRPr="008067CA">
        <w:rPr>
          <w:sz w:val="20"/>
          <w:szCs w:val="20"/>
          <w:lang w:eastAsia="en-US"/>
        </w:rPr>
        <w:t>е</w:t>
      </w:r>
      <w:r w:rsidRPr="008067CA">
        <w:rPr>
          <w:sz w:val="20"/>
          <w:szCs w:val="20"/>
          <w:lang w:eastAsia="en-US"/>
        </w:rPr>
        <w:t>нию дворовой территории в муниципальную программу формирования с</w:t>
      </w:r>
      <w:r w:rsidRPr="008067CA">
        <w:rPr>
          <w:sz w:val="20"/>
          <w:szCs w:val="20"/>
          <w:lang w:eastAsia="en-US"/>
        </w:rPr>
        <w:t>о</w:t>
      </w:r>
      <w:r w:rsidRPr="008067CA">
        <w:rPr>
          <w:sz w:val="20"/>
          <w:szCs w:val="20"/>
          <w:lang w:eastAsia="en-US"/>
        </w:rPr>
        <w:t>временной сельской среды на территории Каратузск</w:t>
      </w:r>
      <w:r w:rsidRPr="008067CA">
        <w:rPr>
          <w:sz w:val="20"/>
          <w:szCs w:val="20"/>
          <w:lang w:eastAsia="en-US"/>
        </w:rPr>
        <w:t>о</w:t>
      </w:r>
      <w:r w:rsidRPr="008067CA">
        <w:rPr>
          <w:sz w:val="20"/>
          <w:szCs w:val="20"/>
          <w:lang w:eastAsia="en-US"/>
        </w:rPr>
        <w:t xml:space="preserve">го сельсовета на 2018-2024годы </w:t>
      </w:r>
    </w:p>
    <w:p w:rsidR="004A3B06" w:rsidRPr="008067CA" w:rsidRDefault="004A3B06" w:rsidP="004A3B06">
      <w:pPr>
        <w:autoSpaceDE w:val="0"/>
        <w:autoSpaceDN w:val="0"/>
        <w:adjustRightInd w:val="0"/>
        <w:ind w:firstLine="567"/>
        <w:jc w:val="both"/>
        <w:outlineLvl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951"/>
        <w:gridCol w:w="3097"/>
      </w:tblGrid>
      <w:tr w:rsidR="004A3B06" w:rsidRPr="008067CA" w:rsidTr="004A3B06">
        <w:trPr>
          <w:jc w:val="center"/>
        </w:trPr>
        <w:tc>
          <w:tcPr>
            <w:tcW w:w="670" w:type="dxa"/>
          </w:tcPr>
          <w:p w:rsidR="004A3B06" w:rsidRPr="008067CA" w:rsidRDefault="004A3B06" w:rsidP="004A3B06">
            <w:pPr>
              <w:jc w:val="center"/>
              <w:rPr>
                <w:b/>
                <w:sz w:val="20"/>
                <w:szCs w:val="20"/>
              </w:rPr>
            </w:pPr>
            <w:r w:rsidRPr="008067CA">
              <w:rPr>
                <w:b/>
                <w:sz w:val="20"/>
                <w:szCs w:val="20"/>
              </w:rPr>
              <w:t xml:space="preserve">№ </w:t>
            </w:r>
          </w:p>
        </w:tc>
        <w:tc>
          <w:tcPr>
            <w:tcW w:w="6951" w:type="dxa"/>
          </w:tcPr>
          <w:p w:rsidR="004A3B06" w:rsidRPr="008067CA" w:rsidRDefault="004A3B06" w:rsidP="004A3B06">
            <w:pPr>
              <w:jc w:val="center"/>
              <w:rPr>
                <w:b/>
                <w:sz w:val="20"/>
                <w:szCs w:val="20"/>
              </w:rPr>
            </w:pPr>
            <w:r w:rsidRPr="008067CA">
              <w:rPr>
                <w:b/>
                <w:sz w:val="20"/>
                <w:szCs w:val="20"/>
              </w:rPr>
              <w:t>Критерии отбора</w:t>
            </w:r>
          </w:p>
        </w:tc>
        <w:tc>
          <w:tcPr>
            <w:tcW w:w="3097" w:type="dxa"/>
          </w:tcPr>
          <w:p w:rsidR="004A3B06" w:rsidRPr="008067CA" w:rsidRDefault="004A3B06" w:rsidP="004A3B06">
            <w:pPr>
              <w:jc w:val="center"/>
              <w:rPr>
                <w:b/>
                <w:sz w:val="20"/>
                <w:szCs w:val="20"/>
              </w:rPr>
            </w:pPr>
            <w:r w:rsidRPr="008067CA">
              <w:rPr>
                <w:b/>
                <w:sz w:val="20"/>
                <w:szCs w:val="20"/>
              </w:rPr>
              <w:t>Баллы</w:t>
            </w:r>
          </w:p>
        </w:tc>
      </w:tr>
      <w:tr w:rsidR="004A3B06" w:rsidRPr="008067CA" w:rsidTr="004A3B06">
        <w:trPr>
          <w:jc w:val="center"/>
        </w:trPr>
        <w:tc>
          <w:tcPr>
            <w:tcW w:w="10718" w:type="dxa"/>
            <w:gridSpan w:val="3"/>
          </w:tcPr>
          <w:p w:rsidR="004A3B06" w:rsidRPr="008067CA" w:rsidRDefault="004A3B06" w:rsidP="004A3B06">
            <w:pPr>
              <w:jc w:val="center"/>
              <w:rPr>
                <w:b/>
                <w:sz w:val="20"/>
                <w:szCs w:val="20"/>
              </w:rPr>
            </w:pPr>
            <w:r w:rsidRPr="008067CA">
              <w:rPr>
                <w:b/>
                <w:sz w:val="20"/>
                <w:szCs w:val="20"/>
              </w:rPr>
              <w:t>Технические критерии</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1</w:t>
            </w:r>
          </w:p>
        </w:tc>
        <w:tc>
          <w:tcPr>
            <w:tcW w:w="6951" w:type="dxa"/>
          </w:tcPr>
          <w:p w:rsidR="004A3B06" w:rsidRPr="008067CA" w:rsidRDefault="004A3B06" w:rsidP="004A3B06">
            <w:pPr>
              <w:contextualSpacing/>
              <w:rPr>
                <w:sz w:val="20"/>
                <w:szCs w:val="20"/>
              </w:rPr>
            </w:pPr>
            <w:r w:rsidRPr="008067CA">
              <w:rPr>
                <w:sz w:val="20"/>
                <w:szCs w:val="20"/>
              </w:rPr>
              <w:t>Выполнение работ по капитальному ремонту общего имущества многоквартирного дома ранее сроков, утвержденных регионал</w:t>
            </w:r>
            <w:r w:rsidRPr="008067CA">
              <w:rPr>
                <w:sz w:val="20"/>
                <w:szCs w:val="20"/>
              </w:rPr>
              <w:t>ь</w:t>
            </w:r>
            <w:r w:rsidRPr="008067CA">
              <w:rPr>
                <w:sz w:val="20"/>
                <w:szCs w:val="20"/>
              </w:rPr>
              <w:t>ной программой капитального ремонта общего имущества в многоквартирных домах, расположенных на территории Кра</w:t>
            </w:r>
            <w:r w:rsidRPr="008067CA">
              <w:rPr>
                <w:sz w:val="20"/>
                <w:szCs w:val="20"/>
              </w:rPr>
              <w:t>с</w:t>
            </w:r>
            <w:r w:rsidRPr="008067CA">
              <w:rPr>
                <w:sz w:val="20"/>
                <w:szCs w:val="20"/>
              </w:rPr>
              <w:t>ноярского края</w:t>
            </w:r>
          </w:p>
          <w:p w:rsidR="004A3B06" w:rsidRPr="008067CA" w:rsidRDefault="004A3B06" w:rsidP="004A3B06">
            <w:pPr>
              <w:contextualSpacing/>
              <w:rPr>
                <w:sz w:val="20"/>
                <w:szCs w:val="20"/>
              </w:rPr>
            </w:pPr>
            <w:r w:rsidRPr="008067CA">
              <w:rPr>
                <w:sz w:val="20"/>
                <w:szCs w:val="20"/>
              </w:rPr>
              <w:t>(при наличии протокола общего собрания собственников о проведении капитального ремонта общего имущества многоква</w:t>
            </w:r>
            <w:r w:rsidRPr="008067CA">
              <w:rPr>
                <w:sz w:val="20"/>
                <w:szCs w:val="20"/>
              </w:rPr>
              <w:t>р</w:t>
            </w:r>
            <w:r w:rsidRPr="008067CA">
              <w:rPr>
                <w:sz w:val="20"/>
                <w:szCs w:val="20"/>
              </w:rPr>
              <w:t>тирного дома ранее сроков, утвержденных региональной программой капитал</w:t>
            </w:r>
            <w:r w:rsidRPr="008067CA">
              <w:rPr>
                <w:sz w:val="20"/>
                <w:szCs w:val="20"/>
              </w:rPr>
              <w:t>ь</w:t>
            </w:r>
            <w:r w:rsidRPr="008067CA">
              <w:rPr>
                <w:sz w:val="20"/>
                <w:szCs w:val="20"/>
              </w:rPr>
              <w:t>ного ремонта)</w:t>
            </w:r>
          </w:p>
        </w:tc>
        <w:tc>
          <w:tcPr>
            <w:tcW w:w="3097" w:type="dxa"/>
          </w:tcPr>
          <w:p w:rsidR="004A3B06" w:rsidRPr="008067CA" w:rsidRDefault="004A3B06" w:rsidP="004A3B06">
            <w:pPr>
              <w:rPr>
                <w:sz w:val="20"/>
                <w:szCs w:val="20"/>
              </w:rPr>
            </w:pPr>
            <w:r w:rsidRPr="008067CA">
              <w:rPr>
                <w:sz w:val="20"/>
                <w:szCs w:val="20"/>
              </w:rPr>
              <w:t>Не выполняются – 0</w:t>
            </w:r>
          </w:p>
          <w:p w:rsidR="004A3B06" w:rsidRPr="008067CA" w:rsidRDefault="004A3B06" w:rsidP="004A3B06">
            <w:pPr>
              <w:rPr>
                <w:sz w:val="20"/>
                <w:szCs w:val="20"/>
              </w:rPr>
            </w:pPr>
            <w:r w:rsidRPr="008067CA">
              <w:rPr>
                <w:sz w:val="20"/>
                <w:szCs w:val="20"/>
              </w:rPr>
              <w:t>Выполняются  - 5</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2</w:t>
            </w:r>
          </w:p>
        </w:tc>
        <w:tc>
          <w:tcPr>
            <w:tcW w:w="6951" w:type="dxa"/>
          </w:tcPr>
          <w:p w:rsidR="004A3B06" w:rsidRPr="008067CA" w:rsidRDefault="004A3B06" w:rsidP="004A3B06">
            <w:pPr>
              <w:contextualSpacing/>
              <w:rPr>
                <w:sz w:val="20"/>
                <w:szCs w:val="20"/>
              </w:rPr>
            </w:pPr>
            <w:r w:rsidRPr="008067CA">
              <w:rPr>
                <w:sz w:val="20"/>
                <w:szCs w:val="20"/>
              </w:rPr>
              <w:t>В границы благоустройства дворовой территории включены подъезды к дворовой территории</w:t>
            </w:r>
          </w:p>
          <w:p w:rsidR="004A3B06" w:rsidRPr="008067CA" w:rsidRDefault="004A3B06" w:rsidP="004A3B06">
            <w:pPr>
              <w:contextualSpacing/>
              <w:rPr>
                <w:sz w:val="20"/>
                <w:szCs w:val="20"/>
              </w:rPr>
            </w:pPr>
          </w:p>
        </w:tc>
        <w:tc>
          <w:tcPr>
            <w:tcW w:w="3097" w:type="dxa"/>
          </w:tcPr>
          <w:p w:rsidR="004A3B06" w:rsidRPr="008067CA" w:rsidRDefault="004A3B06" w:rsidP="004A3B06">
            <w:pPr>
              <w:rPr>
                <w:sz w:val="20"/>
                <w:szCs w:val="20"/>
              </w:rPr>
            </w:pPr>
            <w:r w:rsidRPr="008067CA">
              <w:rPr>
                <w:sz w:val="20"/>
                <w:szCs w:val="20"/>
              </w:rPr>
              <w:t>Да – 5</w:t>
            </w:r>
          </w:p>
          <w:p w:rsidR="004A3B06" w:rsidRPr="008067CA" w:rsidRDefault="004A3B06" w:rsidP="004A3B06">
            <w:pPr>
              <w:rPr>
                <w:sz w:val="20"/>
                <w:szCs w:val="20"/>
              </w:rPr>
            </w:pPr>
            <w:r w:rsidRPr="008067CA">
              <w:rPr>
                <w:sz w:val="20"/>
                <w:szCs w:val="20"/>
              </w:rPr>
              <w:t>Нет -0</w:t>
            </w:r>
          </w:p>
          <w:p w:rsidR="004A3B06" w:rsidRPr="008067CA" w:rsidRDefault="004A3B06" w:rsidP="004A3B06">
            <w:pPr>
              <w:rPr>
                <w:sz w:val="20"/>
                <w:szCs w:val="20"/>
              </w:rPr>
            </w:pPr>
            <w:r w:rsidRPr="008067CA">
              <w:rPr>
                <w:sz w:val="20"/>
                <w:szCs w:val="20"/>
              </w:rPr>
              <w:t>Не требуется – 5 (подтверждае</w:t>
            </w:r>
            <w:r w:rsidRPr="008067CA">
              <w:rPr>
                <w:sz w:val="20"/>
                <w:szCs w:val="20"/>
              </w:rPr>
              <w:t>т</w:t>
            </w:r>
            <w:r w:rsidRPr="008067CA">
              <w:rPr>
                <w:sz w:val="20"/>
                <w:szCs w:val="20"/>
              </w:rPr>
              <w:t xml:space="preserve">ся </w:t>
            </w:r>
            <w:proofErr w:type="spellStart"/>
            <w:r w:rsidRPr="008067CA">
              <w:rPr>
                <w:sz w:val="20"/>
                <w:szCs w:val="20"/>
              </w:rPr>
              <w:t>фотофиксацией</w:t>
            </w:r>
            <w:proofErr w:type="spellEnd"/>
            <w:r w:rsidRPr="008067CA">
              <w:rPr>
                <w:sz w:val="20"/>
                <w:szCs w:val="20"/>
              </w:rPr>
              <w:t>, актом)</w:t>
            </w:r>
          </w:p>
        </w:tc>
      </w:tr>
      <w:tr w:rsidR="004A3B06" w:rsidRPr="008067CA" w:rsidTr="004A3B06">
        <w:trPr>
          <w:jc w:val="center"/>
        </w:trPr>
        <w:tc>
          <w:tcPr>
            <w:tcW w:w="10718" w:type="dxa"/>
            <w:gridSpan w:val="3"/>
          </w:tcPr>
          <w:p w:rsidR="004A3B06" w:rsidRPr="008067CA" w:rsidRDefault="004A3B06" w:rsidP="004A3B06">
            <w:pPr>
              <w:jc w:val="center"/>
              <w:rPr>
                <w:b/>
                <w:sz w:val="20"/>
                <w:szCs w:val="20"/>
              </w:rPr>
            </w:pPr>
            <w:r w:rsidRPr="008067CA">
              <w:rPr>
                <w:b/>
                <w:sz w:val="20"/>
                <w:szCs w:val="20"/>
              </w:rPr>
              <w:t>Организационные критерии</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3</w:t>
            </w:r>
          </w:p>
        </w:tc>
        <w:tc>
          <w:tcPr>
            <w:tcW w:w="6951" w:type="dxa"/>
          </w:tcPr>
          <w:p w:rsidR="004A3B06" w:rsidRPr="008067CA" w:rsidRDefault="004A3B06" w:rsidP="004A3B06">
            <w:pPr>
              <w:autoSpaceDE w:val="0"/>
              <w:autoSpaceDN w:val="0"/>
              <w:adjustRightInd w:val="0"/>
              <w:jc w:val="both"/>
              <w:rPr>
                <w:sz w:val="20"/>
                <w:szCs w:val="20"/>
              </w:rPr>
            </w:pPr>
            <w:r w:rsidRPr="008067CA">
              <w:rPr>
                <w:sz w:val="20"/>
                <w:szCs w:val="20"/>
              </w:rPr>
              <w:t>Доля голосов собственников, принявших участие в голосовании по вопросам повестки общего собрания собственников помещ</w:t>
            </w:r>
            <w:r w:rsidRPr="008067CA">
              <w:rPr>
                <w:sz w:val="20"/>
                <w:szCs w:val="20"/>
              </w:rPr>
              <w:t>е</w:t>
            </w:r>
            <w:r w:rsidRPr="008067CA">
              <w:rPr>
                <w:sz w:val="20"/>
                <w:szCs w:val="20"/>
              </w:rPr>
              <w:t>ний</w:t>
            </w:r>
          </w:p>
          <w:p w:rsidR="004A3B06" w:rsidRPr="008067CA" w:rsidRDefault="004A3B06" w:rsidP="004A3B06">
            <w:pPr>
              <w:pStyle w:val="ConsPlusNonformat"/>
              <w:jc w:val="both"/>
              <w:rPr>
                <w:rFonts w:ascii="Times New Roman" w:hAnsi="Times New Roman" w:cs="Times New Roman"/>
              </w:rPr>
            </w:pPr>
          </w:p>
          <w:p w:rsidR="004A3B06" w:rsidRPr="008067CA" w:rsidRDefault="004A3B06" w:rsidP="004A3B06">
            <w:pPr>
              <w:pStyle w:val="ConsPlusNonformat"/>
              <w:jc w:val="both"/>
              <w:rPr>
                <w:rFonts w:ascii="Times New Roman" w:hAnsi="Times New Roman" w:cs="Times New Roman"/>
              </w:rPr>
            </w:pPr>
          </w:p>
        </w:tc>
        <w:tc>
          <w:tcPr>
            <w:tcW w:w="3097" w:type="dxa"/>
          </w:tcPr>
          <w:p w:rsidR="004A3B06" w:rsidRPr="008067CA" w:rsidRDefault="004A3B06" w:rsidP="004A3B06">
            <w:pPr>
              <w:rPr>
                <w:sz w:val="20"/>
                <w:szCs w:val="20"/>
              </w:rPr>
            </w:pPr>
            <w:r w:rsidRPr="008067CA">
              <w:rPr>
                <w:sz w:val="20"/>
                <w:szCs w:val="20"/>
              </w:rPr>
              <w:t>67% - 5</w:t>
            </w:r>
          </w:p>
          <w:p w:rsidR="004A3B06" w:rsidRPr="008067CA" w:rsidRDefault="004A3B06" w:rsidP="004A3B06">
            <w:pPr>
              <w:rPr>
                <w:sz w:val="20"/>
                <w:szCs w:val="20"/>
              </w:rPr>
            </w:pPr>
            <w:r w:rsidRPr="008067CA">
              <w:rPr>
                <w:sz w:val="20"/>
                <w:szCs w:val="20"/>
              </w:rPr>
              <w:t>70% - 6</w:t>
            </w:r>
          </w:p>
          <w:p w:rsidR="004A3B06" w:rsidRPr="008067CA" w:rsidRDefault="004A3B06" w:rsidP="004A3B06">
            <w:pPr>
              <w:rPr>
                <w:sz w:val="20"/>
                <w:szCs w:val="20"/>
              </w:rPr>
            </w:pPr>
            <w:r w:rsidRPr="008067CA">
              <w:rPr>
                <w:sz w:val="20"/>
                <w:szCs w:val="20"/>
              </w:rPr>
              <w:t>80% - 7</w:t>
            </w:r>
          </w:p>
          <w:p w:rsidR="004A3B06" w:rsidRPr="008067CA" w:rsidRDefault="004A3B06" w:rsidP="004A3B06">
            <w:pPr>
              <w:rPr>
                <w:sz w:val="20"/>
                <w:szCs w:val="20"/>
              </w:rPr>
            </w:pPr>
            <w:r w:rsidRPr="008067CA">
              <w:rPr>
                <w:sz w:val="20"/>
                <w:szCs w:val="20"/>
              </w:rPr>
              <w:t>90% - 8</w:t>
            </w:r>
          </w:p>
          <w:p w:rsidR="004A3B06" w:rsidRPr="008067CA" w:rsidRDefault="004A3B06" w:rsidP="004A3B06">
            <w:pPr>
              <w:rPr>
                <w:sz w:val="20"/>
                <w:szCs w:val="20"/>
              </w:rPr>
            </w:pPr>
            <w:r w:rsidRPr="008067CA">
              <w:rPr>
                <w:sz w:val="20"/>
                <w:szCs w:val="20"/>
              </w:rPr>
              <w:t>100%- 9</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4</w:t>
            </w:r>
          </w:p>
        </w:tc>
        <w:tc>
          <w:tcPr>
            <w:tcW w:w="6951" w:type="dxa"/>
          </w:tcPr>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Участие собственников в благоустройстве территории за п</w:t>
            </w:r>
            <w:r w:rsidRPr="008067CA">
              <w:rPr>
                <w:rFonts w:ascii="Times New Roman" w:hAnsi="Times New Roman" w:cs="Times New Roman"/>
              </w:rPr>
              <w:t>о</w:t>
            </w:r>
            <w:r w:rsidRPr="008067CA">
              <w:rPr>
                <w:rFonts w:ascii="Times New Roman" w:hAnsi="Times New Roman" w:cs="Times New Roman"/>
              </w:rPr>
              <w:t>следние пять лет (проведение субботников, участие в конкурсах на лучший двор,  разбивка клумб и т.п.)</w:t>
            </w:r>
          </w:p>
        </w:tc>
        <w:tc>
          <w:tcPr>
            <w:tcW w:w="3097" w:type="dxa"/>
          </w:tcPr>
          <w:p w:rsidR="004A3B06" w:rsidRPr="008067CA" w:rsidRDefault="004A3B06" w:rsidP="004A3B06">
            <w:pPr>
              <w:rPr>
                <w:sz w:val="20"/>
                <w:szCs w:val="20"/>
              </w:rPr>
            </w:pPr>
            <w:r w:rsidRPr="008067CA">
              <w:rPr>
                <w:sz w:val="20"/>
                <w:szCs w:val="20"/>
              </w:rPr>
              <w:t>до 10 баллов</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5</w:t>
            </w:r>
          </w:p>
        </w:tc>
        <w:tc>
          <w:tcPr>
            <w:tcW w:w="6951" w:type="dxa"/>
          </w:tcPr>
          <w:p w:rsidR="004A3B06" w:rsidRPr="008067CA" w:rsidRDefault="004A3B06" w:rsidP="004A3B06">
            <w:pPr>
              <w:autoSpaceDE w:val="0"/>
              <w:autoSpaceDN w:val="0"/>
              <w:adjustRightInd w:val="0"/>
              <w:jc w:val="both"/>
              <w:rPr>
                <w:sz w:val="20"/>
                <w:szCs w:val="20"/>
              </w:rPr>
            </w:pPr>
            <w:r w:rsidRPr="008067CA">
              <w:rPr>
                <w:sz w:val="20"/>
                <w:szCs w:val="20"/>
              </w:rPr>
              <w:t>Избрание и деятельность совета многоквартирного дома согла</w:t>
            </w:r>
            <w:r w:rsidRPr="008067CA">
              <w:rPr>
                <w:sz w:val="20"/>
                <w:szCs w:val="20"/>
              </w:rPr>
              <w:t>с</w:t>
            </w:r>
            <w:r w:rsidRPr="008067CA">
              <w:rPr>
                <w:sz w:val="20"/>
                <w:szCs w:val="20"/>
              </w:rPr>
              <w:t>но ст. 161.1 Жилищного кодекса РФ **</w:t>
            </w:r>
          </w:p>
        </w:tc>
        <w:tc>
          <w:tcPr>
            <w:tcW w:w="3097" w:type="dxa"/>
          </w:tcPr>
          <w:p w:rsidR="004A3B06" w:rsidRPr="008067CA" w:rsidRDefault="004A3B06" w:rsidP="004A3B06">
            <w:pPr>
              <w:rPr>
                <w:sz w:val="20"/>
                <w:szCs w:val="20"/>
              </w:rPr>
            </w:pPr>
            <w:r w:rsidRPr="008067CA">
              <w:rPr>
                <w:sz w:val="20"/>
                <w:szCs w:val="20"/>
              </w:rPr>
              <w:t>2 - избрание</w:t>
            </w:r>
          </w:p>
          <w:p w:rsidR="004A3B06" w:rsidRPr="008067CA" w:rsidRDefault="004A3B06" w:rsidP="004A3B06">
            <w:pPr>
              <w:rPr>
                <w:sz w:val="20"/>
                <w:szCs w:val="20"/>
              </w:rPr>
            </w:pPr>
            <w:r w:rsidRPr="008067CA">
              <w:rPr>
                <w:sz w:val="20"/>
                <w:szCs w:val="20"/>
              </w:rPr>
              <w:t>10 - деятельность</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6</w:t>
            </w:r>
          </w:p>
        </w:tc>
        <w:tc>
          <w:tcPr>
            <w:tcW w:w="6951" w:type="dxa"/>
          </w:tcPr>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Собственники помещений в многоквартирном доме приняли решение о проведении работ по благоустройству дворовой те</w:t>
            </w:r>
            <w:r w:rsidRPr="008067CA">
              <w:rPr>
                <w:rFonts w:ascii="Times New Roman" w:hAnsi="Times New Roman" w:cs="Times New Roman"/>
              </w:rPr>
              <w:t>р</w:t>
            </w:r>
            <w:r w:rsidRPr="008067CA">
              <w:rPr>
                <w:rFonts w:ascii="Times New Roman" w:hAnsi="Times New Roman" w:cs="Times New Roman"/>
              </w:rPr>
              <w:t>ритории:</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по минимальному перечню работ</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по минимальному и дополнительному перечням р</w:t>
            </w:r>
            <w:r w:rsidRPr="008067CA">
              <w:rPr>
                <w:rFonts w:ascii="Times New Roman" w:hAnsi="Times New Roman" w:cs="Times New Roman"/>
              </w:rPr>
              <w:t>а</w:t>
            </w:r>
            <w:r w:rsidRPr="008067CA">
              <w:rPr>
                <w:rFonts w:ascii="Times New Roman" w:hAnsi="Times New Roman" w:cs="Times New Roman"/>
              </w:rPr>
              <w:t>бот</w:t>
            </w:r>
          </w:p>
        </w:tc>
        <w:tc>
          <w:tcPr>
            <w:tcW w:w="3097" w:type="dxa"/>
          </w:tcPr>
          <w:p w:rsidR="004A3B06" w:rsidRPr="008067CA" w:rsidRDefault="004A3B06" w:rsidP="004A3B06">
            <w:pPr>
              <w:rPr>
                <w:sz w:val="20"/>
                <w:szCs w:val="20"/>
              </w:rPr>
            </w:pPr>
          </w:p>
          <w:p w:rsidR="004A3B06" w:rsidRPr="008067CA" w:rsidRDefault="004A3B06" w:rsidP="004A3B06">
            <w:pPr>
              <w:rPr>
                <w:sz w:val="20"/>
                <w:szCs w:val="20"/>
              </w:rPr>
            </w:pPr>
          </w:p>
          <w:p w:rsidR="004A3B06" w:rsidRPr="008067CA" w:rsidRDefault="004A3B06" w:rsidP="004A3B06">
            <w:pPr>
              <w:rPr>
                <w:sz w:val="20"/>
                <w:szCs w:val="20"/>
              </w:rPr>
            </w:pPr>
          </w:p>
          <w:p w:rsidR="004A3B06" w:rsidRPr="008067CA" w:rsidRDefault="004A3B06" w:rsidP="004A3B06">
            <w:pPr>
              <w:rPr>
                <w:sz w:val="20"/>
                <w:szCs w:val="20"/>
              </w:rPr>
            </w:pPr>
            <w:r w:rsidRPr="008067CA">
              <w:rPr>
                <w:sz w:val="20"/>
                <w:szCs w:val="20"/>
              </w:rPr>
              <w:t>3</w:t>
            </w:r>
          </w:p>
          <w:p w:rsidR="004A3B06" w:rsidRPr="008067CA" w:rsidRDefault="004A3B06" w:rsidP="004A3B06">
            <w:pPr>
              <w:rPr>
                <w:sz w:val="20"/>
                <w:szCs w:val="20"/>
              </w:rPr>
            </w:pPr>
            <w:r w:rsidRPr="008067CA">
              <w:rPr>
                <w:sz w:val="20"/>
                <w:szCs w:val="20"/>
              </w:rPr>
              <w:t>5</w:t>
            </w:r>
          </w:p>
        </w:tc>
      </w:tr>
      <w:tr w:rsidR="004A3B06" w:rsidRPr="008067CA" w:rsidTr="004A3B06">
        <w:trPr>
          <w:jc w:val="center"/>
        </w:trPr>
        <w:tc>
          <w:tcPr>
            <w:tcW w:w="670" w:type="dxa"/>
          </w:tcPr>
          <w:p w:rsidR="004A3B06" w:rsidRPr="008067CA" w:rsidRDefault="004A3B06" w:rsidP="004A3B06">
            <w:pPr>
              <w:rPr>
                <w:b/>
                <w:sz w:val="20"/>
                <w:szCs w:val="20"/>
              </w:rPr>
            </w:pPr>
            <w:r w:rsidRPr="008067CA">
              <w:rPr>
                <w:b/>
                <w:sz w:val="20"/>
                <w:szCs w:val="20"/>
              </w:rPr>
              <w:t>7</w:t>
            </w:r>
          </w:p>
        </w:tc>
        <w:tc>
          <w:tcPr>
            <w:tcW w:w="6951" w:type="dxa"/>
          </w:tcPr>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Решение о трудовом участии собственников не огр</w:t>
            </w:r>
            <w:r w:rsidRPr="008067CA">
              <w:rPr>
                <w:rFonts w:ascii="Times New Roman" w:hAnsi="Times New Roman" w:cs="Times New Roman"/>
              </w:rPr>
              <w:t>а</w:t>
            </w:r>
            <w:r w:rsidRPr="008067CA">
              <w:rPr>
                <w:rFonts w:ascii="Times New Roman" w:hAnsi="Times New Roman" w:cs="Times New Roman"/>
              </w:rPr>
              <w:t>ничивается проведением «одного субботника»</w:t>
            </w:r>
          </w:p>
        </w:tc>
        <w:tc>
          <w:tcPr>
            <w:tcW w:w="3097" w:type="dxa"/>
          </w:tcPr>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Да – 10</w:t>
            </w:r>
          </w:p>
          <w:p w:rsidR="004A3B06" w:rsidRPr="008067CA" w:rsidRDefault="004A3B06" w:rsidP="004A3B06">
            <w:pPr>
              <w:rPr>
                <w:sz w:val="20"/>
                <w:szCs w:val="20"/>
              </w:rPr>
            </w:pPr>
            <w:r w:rsidRPr="008067CA">
              <w:rPr>
                <w:sz w:val="20"/>
                <w:szCs w:val="20"/>
              </w:rPr>
              <w:t>Нет – 0</w:t>
            </w:r>
          </w:p>
          <w:p w:rsidR="004A3B06" w:rsidRPr="008067CA" w:rsidRDefault="004A3B06" w:rsidP="004A3B06">
            <w:pPr>
              <w:rPr>
                <w:sz w:val="20"/>
                <w:szCs w:val="20"/>
              </w:rPr>
            </w:pPr>
          </w:p>
        </w:tc>
      </w:tr>
      <w:tr w:rsidR="004A3B06" w:rsidRPr="008067CA" w:rsidTr="004A3B06">
        <w:trPr>
          <w:jc w:val="center"/>
        </w:trPr>
        <w:tc>
          <w:tcPr>
            <w:tcW w:w="10718" w:type="dxa"/>
            <w:gridSpan w:val="3"/>
          </w:tcPr>
          <w:p w:rsidR="004A3B06" w:rsidRPr="008067CA" w:rsidRDefault="004A3B06" w:rsidP="004A3B06">
            <w:pPr>
              <w:jc w:val="center"/>
              <w:rPr>
                <w:b/>
                <w:sz w:val="20"/>
                <w:szCs w:val="20"/>
              </w:rPr>
            </w:pPr>
            <w:r w:rsidRPr="008067CA">
              <w:rPr>
                <w:b/>
                <w:sz w:val="20"/>
                <w:szCs w:val="20"/>
              </w:rPr>
              <w:t>Финансовые критерии</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8</w:t>
            </w:r>
          </w:p>
        </w:tc>
        <w:tc>
          <w:tcPr>
            <w:tcW w:w="6951" w:type="dxa"/>
          </w:tcPr>
          <w:p w:rsidR="004A3B06" w:rsidRPr="008067CA" w:rsidRDefault="004A3B06" w:rsidP="004A3B06">
            <w:pPr>
              <w:pStyle w:val="ConsPlusNonformat"/>
              <w:rPr>
                <w:rFonts w:ascii="Times New Roman" w:hAnsi="Times New Roman" w:cs="Times New Roman"/>
              </w:rPr>
            </w:pPr>
            <w:r w:rsidRPr="008067CA">
              <w:rPr>
                <w:rFonts w:ascii="Times New Roman" w:hAnsi="Times New Roman" w:cs="Times New Roman"/>
              </w:rPr>
              <w:t>Доля финансового участия собственников помещений по мин</w:t>
            </w:r>
            <w:r w:rsidRPr="008067CA">
              <w:rPr>
                <w:rFonts w:ascii="Times New Roman" w:hAnsi="Times New Roman" w:cs="Times New Roman"/>
              </w:rPr>
              <w:t>и</w:t>
            </w:r>
            <w:r w:rsidRPr="008067CA">
              <w:rPr>
                <w:rFonts w:ascii="Times New Roman" w:hAnsi="Times New Roman" w:cs="Times New Roman"/>
              </w:rPr>
              <w:t>мальному перечню работ</w:t>
            </w:r>
          </w:p>
        </w:tc>
        <w:tc>
          <w:tcPr>
            <w:tcW w:w="3097" w:type="dxa"/>
          </w:tcPr>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 xml:space="preserve">2% - 0 </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 xml:space="preserve">более 3% - 3 </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 xml:space="preserve">более 5% - 5 </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9</w:t>
            </w:r>
          </w:p>
        </w:tc>
        <w:tc>
          <w:tcPr>
            <w:tcW w:w="6951" w:type="dxa"/>
          </w:tcPr>
          <w:p w:rsidR="004A3B06" w:rsidRPr="008067CA" w:rsidRDefault="004A3B06" w:rsidP="004A3B06">
            <w:pPr>
              <w:pStyle w:val="ConsPlusNonformat"/>
              <w:rPr>
                <w:rFonts w:ascii="Times New Roman" w:hAnsi="Times New Roman" w:cs="Times New Roman"/>
              </w:rPr>
            </w:pPr>
            <w:r w:rsidRPr="008067CA">
              <w:rPr>
                <w:rFonts w:ascii="Times New Roman" w:hAnsi="Times New Roman" w:cs="Times New Roman"/>
              </w:rPr>
              <w:t>Доля финансового участия собственников помещений по допо</w:t>
            </w:r>
            <w:r w:rsidRPr="008067CA">
              <w:rPr>
                <w:rFonts w:ascii="Times New Roman" w:hAnsi="Times New Roman" w:cs="Times New Roman"/>
              </w:rPr>
              <w:t>л</w:t>
            </w:r>
            <w:r w:rsidRPr="008067CA">
              <w:rPr>
                <w:rFonts w:ascii="Times New Roman" w:hAnsi="Times New Roman" w:cs="Times New Roman"/>
              </w:rPr>
              <w:t>нительному перечню работ</w:t>
            </w:r>
          </w:p>
        </w:tc>
        <w:tc>
          <w:tcPr>
            <w:tcW w:w="3097" w:type="dxa"/>
          </w:tcPr>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20% - 0 баллов</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более 20% - 1 баллов</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более 30% - 3 баллов</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10</w:t>
            </w:r>
          </w:p>
        </w:tc>
        <w:tc>
          <w:tcPr>
            <w:tcW w:w="6951" w:type="dxa"/>
          </w:tcPr>
          <w:p w:rsidR="004A3B06" w:rsidRPr="008067CA" w:rsidRDefault="004A3B06" w:rsidP="004A3B06">
            <w:pPr>
              <w:pStyle w:val="ConsPlusNonformat"/>
              <w:rPr>
                <w:rFonts w:ascii="Times New Roman" w:hAnsi="Times New Roman" w:cs="Times New Roman"/>
              </w:rPr>
            </w:pPr>
            <w:r w:rsidRPr="008067CA">
              <w:rPr>
                <w:rFonts w:ascii="Times New Roman" w:hAnsi="Times New Roman" w:cs="Times New Roman"/>
              </w:rPr>
              <w:t xml:space="preserve">Наличие принятого решения по доли финансового участия </w:t>
            </w:r>
            <w:r w:rsidRPr="008067CA">
              <w:rPr>
                <w:rFonts w:ascii="Times New Roman" w:hAnsi="Times New Roman" w:cs="Times New Roman"/>
                <w:b/>
              </w:rPr>
              <w:t xml:space="preserve">иных </w:t>
            </w:r>
            <w:r w:rsidRPr="008067CA">
              <w:rPr>
                <w:rFonts w:ascii="Times New Roman" w:hAnsi="Times New Roman" w:cs="Times New Roman"/>
              </w:rPr>
              <w:t>заинтересованных лиц (спонсоры)</w:t>
            </w:r>
          </w:p>
          <w:p w:rsidR="004A3B06" w:rsidRPr="008067CA" w:rsidRDefault="004A3B06" w:rsidP="004A3B06">
            <w:pPr>
              <w:pStyle w:val="ConsPlusNonformat"/>
              <w:jc w:val="both"/>
              <w:rPr>
                <w:rFonts w:ascii="Times New Roman" w:hAnsi="Times New Roman" w:cs="Times New Roman"/>
              </w:rPr>
            </w:pPr>
          </w:p>
          <w:p w:rsidR="004A3B06" w:rsidRPr="008067CA" w:rsidRDefault="004A3B06" w:rsidP="004A3B06">
            <w:pPr>
              <w:pStyle w:val="ConsPlusNonformat"/>
              <w:jc w:val="both"/>
              <w:rPr>
                <w:rFonts w:ascii="Times New Roman" w:hAnsi="Times New Roman" w:cs="Times New Roman"/>
              </w:rPr>
            </w:pPr>
          </w:p>
        </w:tc>
        <w:tc>
          <w:tcPr>
            <w:tcW w:w="3097" w:type="dxa"/>
          </w:tcPr>
          <w:p w:rsidR="004A3B06" w:rsidRPr="008067CA" w:rsidRDefault="004A3B06" w:rsidP="004A3B06">
            <w:pPr>
              <w:pStyle w:val="ConsPlusNonformat"/>
              <w:rPr>
                <w:rFonts w:ascii="Times New Roman" w:hAnsi="Times New Roman" w:cs="Times New Roman"/>
              </w:rPr>
            </w:pPr>
            <w:r w:rsidRPr="008067CA">
              <w:rPr>
                <w:rFonts w:ascii="Times New Roman" w:hAnsi="Times New Roman" w:cs="Times New Roman"/>
              </w:rPr>
              <w:t>балльная оценка  соотве</w:t>
            </w:r>
            <w:r w:rsidRPr="008067CA">
              <w:rPr>
                <w:rFonts w:ascii="Times New Roman" w:hAnsi="Times New Roman" w:cs="Times New Roman"/>
              </w:rPr>
              <w:t>т</w:t>
            </w:r>
            <w:r w:rsidRPr="008067CA">
              <w:rPr>
                <w:rFonts w:ascii="Times New Roman" w:hAnsi="Times New Roman" w:cs="Times New Roman"/>
              </w:rPr>
              <w:t xml:space="preserve">ствует округленному до целого числа значению  процента </w:t>
            </w:r>
            <w:proofErr w:type="spellStart"/>
            <w:r w:rsidRPr="008067CA">
              <w:rPr>
                <w:rFonts w:ascii="Times New Roman" w:hAnsi="Times New Roman" w:cs="Times New Roman"/>
              </w:rPr>
              <w:t>софинансиров</w:t>
            </w:r>
            <w:r w:rsidRPr="008067CA">
              <w:rPr>
                <w:rFonts w:ascii="Times New Roman" w:hAnsi="Times New Roman" w:cs="Times New Roman"/>
              </w:rPr>
              <w:t>а</w:t>
            </w:r>
            <w:r w:rsidRPr="008067CA">
              <w:rPr>
                <w:rFonts w:ascii="Times New Roman" w:hAnsi="Times New Roman" w:cs="Times New Roman"/>
              </w:rPr>
              <w:t>ния</w:t>
            </w:r>
            <w:proofErr w:type="spellEnd"/>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11</w:t>
            </w:r>
          </w:p>
        </w:tc>
        <w:tc>
          <w:tcPr>
            <w:tcW w:w="6951" w:type="dxa"/>
          </w:tcPr>
          <w:p w:rsidR="004A3B06" w:rsidRPr="008067CA" w:rsidRDefault="004A3B06" w:rsidP="004A3B06">
            <w:pPr>
              <w:jc w:val="both"/>
              <w:rPr>
                <w:sz w:val="20"/>
                <w:szCs w:val="20"/>
              </w:rPr>
            </w:pPr>
            <w:r w:rsidRPr="008067CA">
              <w:rPr>
                <w:sz w:val="20"/>
                <w:szCs w:val="20"/>
              </w:rPr>
              <w:t>Уровень оплаты за жилое помещение и коммунал</w:t>
            </w:r>
            <w:r w:rsidRPr="008067CA">
              <w:rPr>
                <w:sz w:val="20"/>
                <w:szCs w:val="20"/>
              </w:rPr>
              <w:t>ь</w:t>
            </w:r>
            <w:r w:rsidRPr="008067CA">
              <w:rPr>
                <w:sz w:val="20"/>
                <w:szCs w:val="20"/>
              </w:rPr>
              <w:t>ные услуги в зависимости от среднего уровня оплаты за жилое помещение коммунальные услуги по мун</w:t>
            </w:r>
            <w:r w:rsidRPr="008067CA">
              <w:rPr>
                <w:sz w:val="20"/>
                <w:szCs w:val="20"/>
              </w:rPr>
              <w:t>и</w:t>
            </w:r>
            <w:r w:rsidRPr="008067CA">
              <w:rPr>
                <w:sz w:val="20"/>
                <w:szCs w:val="20"/>
              </w:rPr>
              <w:t>ципальному образованию ***</w:t>
            </w:r>
          </w:p>
        </w:tc>
        <w:tc>
          <w:tcPr>
            <w:tcW w:w="3097" w:type="dxa"/>
          </w:tcPr>
          <w:p w:rsidR="004A3B06" w:rsidRPr="008067CA" w:rsidRDefault="004A3B06" w:rsidP="004A3B06">
            <w:pPr>
              <w:pStyle w:val="ConsPlusNonformat"/>
              <w:jc w:val="both"/>
              <w:rPr>
                <w:rFonts w:ascii="Times New Roman" w:hAnsi="Times New Roman" w:cs="Times New Roman"/>
              </w:rPr>
            </w:pPr>
            <w:proofErr w:type="gramStart"/>
            <w:r w:rsidRPr="008067CA">
              <w:rPr>
                <w:rFonts w:ascii="Times New Roman" w:hAnsi="Times New Roman" w:cs="Times New Roman"/>
              </w:rPr>
              <w:t>средний</w:t>
            </w:r>
            <w:proofErr w:type="gramEnd"/>
            <w:r w:rsidRPr="008067CA">
              <w:rPr>
                <w:rFonts w:ascii="Times New Roman" w:hAnsi="Times New Roman" w:cs="Times New Roman"/>
              </w:rPr>
              <w:t xml:space="preserve"> по МО  - 0</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выше среднего на 0,1%  - 1</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выше среднего на 0,2 % - 2</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выше среднего на 0,3%   -3</w:t>
            </w:r>
          </w:p>
        </w:tc>
      </w:tr>
      <w:tr w:rsidR="004A3B06" w:rsidRPr="008067CA" w:rsidTr="004A3B06">
        <w:trPr>
          <w:jc w:val="center"/>
        </w:trPr>
        <w:tc>
          <w:tcPr>
            <w:tcW w:w="10718" w:type="dxa"/>
            <w:gridSpan w:val="3"/>
          </w:tcPr>
          <w:p w:rsidR="004A3B06" w:rsidRPr="008067CA" w:rsidRDefault="004A3B06" w:rsidP="004A3B06">
            <w:pPr>
              <w:pStyle w:val="ConsPlusNonformat"/>
              <w:jc w:val="center"/>
              <w:rPr>
                <w:rFonts w:ascii="Times New Roman" w:hAnsi="Times New Roman" w:cs="Times New Roman"/>
                <w:b/>
              </w:rPr>
            </w:pPr>
            <w:r w:rsidRPr="008067CA">
              <w:rPr>
                <w:rFonts w:ascii="Times New Roman" w:hAnsi="Times New Roman" w:cs="Times New Roman"/>
                <w:b/>
              </w:rPr>
              <w:t>Архитектурно-планировочные критерии</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12</w:t>
            </w:r>
          </w:p>
        </w:tc>
        <w:tc>
          <w:tcPr>
            <w:tcW w:w="6951" w:type="dxa"/>
          </w:tcPr>
          <w:p w:rsidR="004A3B06" w:rsidRPr="008067CA" w:rsidRDefault="004A3B06" w:rsidP="004A3B06">
            <w:pPr>
              <w:jc w:val="both"/>
              <w:rPr>
                <w:sz w:val="20"/>
                <w:szCs w:val="20"/>
              </w:rPr>
            </w:pPr>
            <w:r w:rsidRPr="008067CA">
              <w:rPr>
                <w:sz w:val="20"/>
                <w:szCs w:val="20"/>
              </w:rPr>
              <w:t xml:space="preserve">Количество </w:t>
            </w:r>
            <w:proofErr w:type="spellStart"/>
            <w:r w:rsidRPr="008067CA">
              <w:rPr>
                <w:sz w:val="20"/>
                <w:szCs w:val="20"/>
              </w:rPr>
              <w:t>МАФов</w:t>
            </w:r>
            <w:proofErr w:type="spellEnd"/>
            <w:r w:rsidRPr="008067CA">
              <w:rPr>
                <w:sz w:val="20"/>
                <w:szCs w:val="20"/>
              </w:rPr>
              <w:t>, площадь и материалы покрытий соотве</w:t>
            </w:r>
            <w:r w:rsidRPr="008067CA">
              <w:rPr>
                <w:sz w:val="20"/>
                <w:szCs w:val="20"/>
              </w:rPr>
              <w:t>т</w:t>
            </w:r>
            <w:r w:rsidRPr="008067CA">
              <w:rPr>
                <w:sz w:val="20"/>
                <w:szCs w:val="20"/>
              </w:rPr>
              <w:t xml:space="preserve">ствуют требованиям СП и </w:t>
            </w:r>
            <w:proofErr w:type="spellStart"/>
            <w:r w:rsidRPr="008067CA">
              <w:rPr>
                <w:sz w:val="20"/>
                <w:szCs w:val="20"/>
              </w:rPr>
              <w:t>ГОСтов</w:t>
            </w:r>
            <w:proofErr w:type="spellEnd"/>
            <w:r w:rsidRPr="008067CA">
              <w:rPr>
                <w:sz w:val="20"/>
                <w:szCs w:val="20"/>
              </w:rPr>
              <w:t xml:space="preserve"> и т.п.</w:t>
            </w:r>
          </w:p>
          <w:p w:rsidR="004A3B06" w:rsidRPr="008067CA" w:rsidRDefault="004A3B06" w:rsidP="004A3B06">
            <w:pPr>
              <w:jc w:val="both"/>
              <w:rPr>
                <w:sz w:val="20"/>
                <w:szCs w:val="20"/>
              </w:rPr>
            </w:pPr>
          </w:p>
        </w:tc>
        <w:tc>
          <w:tcPr>
            <w:tcW w:w="3097" w:type="dxa"/>
          </w:tcPr>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Соответствует – 10</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Не соответствует - 0****</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13</w:t>
            </w:r>
          </w:p>
        </w:tc>
        <w:tc>
          <w:tcPr>
            <w:tcW w:w="6951" w:type="dxa"/>
          </w:tcPr>
          <w:p w:rsidR="004A3B06" w:rsidRPr="008067CA" w:rsidRDefault="004A3B06" w:rsidP="004A3B06">
            <w:pPr>
              <w:jc w:val="both"/>
              <w:rPr>
                <w:sz w:val="20"/>
                <w:szCs w:val="20"/>
              </w:rPr>
            </w:pPr>
            <w:r w:rsidRPr="008067CA">
              <w:rPr>
                <w:sz w:val="20"/>
                <w:szCs w:val="20"/>
              </w:rPr>
              <w:t>Обеспечена гармоничность цветовых решений всех элементов благоустройства</w:t>
            </w:r>
          </w:p>
        </w:tc>
        <w:tc>
          <w:tcPr>
            <w:tcW w:w="3097" w:type="dxa"/>
          </w:tcPr>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Да – 10</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Нет – 0</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t>14</w:t>
            </w:r>
          </w:p>
        </w:tc>
        <w:tc>
          <w:tcPr>
            <w:tcW w:w="6951" w:type="dxa"/>
          </w:tcPr>
          <w:p w:rsidR="004A3B06" w:rsidRPr="008067CA" w:rsidRDefault="004A3B06" w:rsidP="004A3B06">
            <w:pPr>
              <w:jc w:val="both"/>
              <w:rPr>
                <w:sz w:val="20"/>
                <w:szCs w:val="20"/>
              </w:rPr>
            </w:pPr>
            <w:r w:rsidRPr="008067CA">
              <w:rPr>
                <w:sz w:val="20"/>
                <w:szCs w:val="20"/>
              </w:rPr>
              <w:t>Перечень иных работ по ремонту элементов благ</w:t>
            </w:r>
            <w:r w:rsidRPr="008067CA">
              <w:rPr>
                <w:sz w:val="20"/>
                <w:szCs w:val="20"/>
              </w:rPr>
              <w:t>о</w:t>
            </w:r>
            <w:r w:rsidRPr="008067CA">
              <w:rPr>
                <w:sz w:val="20"/>
                <w:szCs w:val="20"/>
              </w:rPr>
              <w:t xml:space="preserve">устройства расположенных </w:t>
            </w:r>
            <w:r w:rsidRPr="008067CA">
              <w:rPr>
                <w:sz w:val="20"/>
                <w:szCs w:val="20"/>
              </w:rPr>
              <w:lastRenderedPageBreak/>
              <w:t>на земельном участке, который образует двор</w:t>
            </w:r>
            <w:r w:rsidRPr="008067CA">
              <w:rPr>
                <w:sz w:val="20"/>
                <w:szCs w:val="20"/>
              </w:rPr>
              <w:t>о</w:t>
            </w:r>
            <w:r w:rsidRPr="008067CA">
              <w:rPr>
                <w:sz w:val="20"/>
                <w:szCs w:val="20"/>
              </w:rPr>
              <w:t>вую территорию, а также элементов общего имущества мног</w:t>
            </w:r>
            <w:r w:rsidRPr="008067CA">
              <w:rPr>
                <w:sz w:val="20"/>
                <w:szCs w:val="20"/>
              </w:rPr>
              <w:t>о</w:t>
            </w:r>
            <w:r w:rsidRPr="008067CA">
              <w:rPr>
                <w:sz w:val="20"/>
                <w:szCs w:val="20"/>
              </w:rPr>
              <w:t xml:space="preserve">квартирного дома (фасад, </w:t>
            </w:r>
            <w:proofErr w:type="spellStart"/>
            <w:r w:rsidRPr="008067CA">
              <w:rPr>
                <w:sz w:val="20"/>
                <w:szCs w:val="20"/>
              </w:rPr>
              <w:t>отмостка</w:t>
            </w:r>
            <w:proofErr w:type="spellEnd"/>
            <w:r w:rsidRPr="008067CA">
              <w:rPr>
                <w:sz w:val="20"/>
                <w:szCs w:val="20"/>
              </w:rPr>
              <w:t>, входные группы, перила, огражд</w:t>
            </w:r>
            <w:r w:rsidRPr="008067CA">
              <w:rPr>
                <w:sz w:val="20"/>
                <w:szCs w:val="20"/>
              </w:rPr>
              <w:t>е</w:t>
            </w:r>
            <w:r w:rsidRPr="008067CA">
              <w:rPr>
                <w:sz w:val="20"/>
                <w:szCs w:val="20"/>
              </w:rPr>
              <w:t>ния и т.д.) достаточный и  обеспечивает комплексное благоустройство</w:t>
            </w:r>
          </w:p>
        </w:tc>
        <w:tc>
          <w:tcPr>
            <w:tcW w:w="3097" w:type="dxa"/>
          </w:tcPr>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lastRenderedPageBreak/>
              <w:t>Да – 10</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lastRenderedPageBreak/>
              <w:t>Нет - 0</w:t>
            </w:r>
          </w:p>
        </w:tc>
      </w:tr>
      <w:tr w:rsidR="004A3B06" w:rsidRPr="008067CA" w:rsidTr="004A3B06">
        <w:trPr>
          <w:jc w:val="center"/>
        </w:trPr>
        <w:tc>
          <w:tcPr>
            <w:tcW w:w="670" w:type="dxa"/>
          </w:tcPr>
          <w:p w:rsidR="004A3B06" w:rsidRPr="008067CA" w:rsidRDefault="004A3B06" w:rsidP="004A3B06">
            <w:pPr>
              <w:rPr>
                <w:sz w:val="20"/>
                <w:szCs w:val="20"/>
              </w:rPr>
            </w:pPr>
            <w:r w:rsidRPr="008067CA">
              <w:rPr>
                <w:sz w:val="20"/>
                <w:szCs w:val="20"/>
              </w:rPr>
              <w:lastRenderedPageBreak/>
              <w:t>15</w:t>
            </w:r>
          </w:p>
        </w:tc>
        <w:tc>
          <w:tcPr>
            <w:tcW w:w="6951" w:type="dxa"/>
          </w:tcPr>
          <w:p w:rsidR="004A3B06" w:rsidRPr="008067CA" w:rsidRDefault="004A3B06" w:rsidP="004A3B06">
            <w:pPr>
              <w:jc w:val="both"/>
              <w:rPr>
                <w:sz w:val="20"/>
                <w:szCs w:val="20"/>
              </w:rPr>
            </w:pPr>
            <w:r w:rsidRPr="008067CA">
              <w:rPr>
                <w:sz w:val="20"/>
                <w:szCs w:val="20"/>
              </w:rPr>
              <w:t>Предусмотрено финансирование для выполнения работ указа</w:t>
            </w:r>
            <w:r w:rsidRPr="008067CA">
              <w:rPr>
                <w:sz w:val="20"/>
                <w:szCs w:val="20"/>
              </w:rPr>
              <w:t>н</w:t>
            </w:r>
            <w:r w:rsidRPr="008067CA">
              <w:rPr>
                <w:sz w:val="20"/>
                <w:szCs w:val="20"/>
              </w:rPr>
              <w:t>ных в пункте 14 Критериев отбора</w:t>
            </w:r>
          </w:p>
        </w:tc>
        <w:tc>
          <w:tcPr>
            <w:tcW w:w="3097" w:type="dxa"/>
          </w:tcPr>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Да – 10</w:t>
            </w:r>
          </w:p>
          <w:p w:rsidR="004A3B06" w:rsidRPr="008067CA" w:rsidRDefault="004A3B06" w:rsidP="004A3B06">
            <w:pPr>
              <w:pStyle w:val="ConsPlusNonformat"/>
              <w:jc w:val="both"/>
              <w:rPr>
                <w:rFonts w:ascii="Times New Roman" w:hAnsi="Times New Roman" w:cs="Times New Roman"/>
              </w:rPr>
            </w:pPr>
            <w:r w:rsidRPr="008067CA">
              <w:rPr>
                <w:rFonts w:ascii="Times New Roman" w:hAnsi="Times New Roman" w:cs="Times New Roman"/>
              </w:rPr>
              <w:t>Нет - 0</w:t>
            </w:r>
          </w:p>
        </w:tc>
      </w:tr>
    </w:tbl>
    <w:p w:rsidR="004A3B06" w:rsidRDefault="004A3B06" w:rsidP="004A3B06">
      <w:pPr>
        <w:rPr>
          <w:b/>
          <w:sz w:val="20"/>
          <w:szCs w:val="20"/>
        </w:rPr>
      </w:pPr>
    </w:p>
    <w:p w:rsidR="004A3B06" w:rsidRPr="008067CA" w:rsidRDefault="004A3B06" w:rsidP="004A3B06">
      <w:pPr>
        <w:rPr>
          <w:b/>
          <w:sz w:val="20"/>
          <w:szCs w:val="20"/>
        </w:rPr>
      </w:pPr>
    </w:p>
    <w:p w:rsidR="004A3B06" w:rsidRPr="008067CA" w:rsidRDefault="004A3B06" w:rsidP="004A3B06">
      <w:pPr>
        <w:rPr>
          <w:b/>
          <w:sz w:val="20"/>
          <w:szCs w:val="20"/>
        </w:rPr>
      </w:pPr>
      <w:r w:rsidRPr="008067CA">
        <w:rPr>
          <w:b/>
          <w:sz w:val="20"/>
          <w:szCs w:val="20"/>
        </w:rPr>
        <w:t xml:space="preserve">Примечание: </w:t>
      </w:r>
    </w:p>
    <w:p w:rsidR="004A3B06" w:rsidRPr="008067CA" w:rsidRDefault="004A3B06" w:rsidP="004A3B06">
      <w:pPr>
        <w:ind w:firstLine="567"/>
        <w:jc w:val="both"/>
        <w:rPr>
          <w:sz w:val="20"/>
          <w:szCs w:val="20"/>
        </w:rPr>
      </w:pPr>
      <w:r w:rsidRPr="008067CA">
        <w:rPr>
          <w:sz w:val="20"/>
          <w:szCs w:val="20"/>
        </w:rPr>
        <w:t>* Запрашивается органом местного самоуправления в рамках межведомственного вза</w:t>
      </w:r>
      <w:r w:rsidRPr="008067CA">
        <w:rPr>
          <w:sz w:val="20"/>
          <w:szCs w:val="20"/>
        </w:rPr>
        <w:t>и</w:t>
      </w:r>
      <w:r w:rsidRPr="008067CA">
        <w:rPr>
          <w:sz w:val="20"/>
          <w:szCs w:val="20"/>
        </w:rPr>
        <w:t>модействия.</w:t>
      </w:r>
    </w:p>
    <w:p w:rsidR="004A3B06" w:rsidRPr="008067CA" w:rsidRDefault="004A3B06" w:rsidP="004A3B06">
      <w:pPr>
        <w:autoSpaceDE w:val="0"/>
        <w:autoSpaceDN w:val="0"/>
        <w:adjustRightInd w:val="0"/>
        <w:ind w:firstLine="540"/>
        <w:jc w:val="both"/>
        <w:rPr>
          <w:sz w:val="20"/>
          <w:szCs w:val="20"/>
        </w:rPr>
      </w:pPr>
      <w:r w:rsidRPr="008067CA">
        <w:rPr>
          <w:sz w:val="20"/>
          <w:szCs w:val="20"/>
        </w:rPr>
        <w:t xml:space="preserve">** Подтверждается копией </w:t>
      </w:r>
      <w:proofErr w:type="gramStart"/>
      <w:r w:rsidRPr="008067CA">
        <w:rPr>
          <w:sz w:val="20"/>
          <w:szCs w:val="20"/>
        </w:rPr>
        <w:t>протокола общего собрания собственников помещений многоквартирного д</w:t>
      </w:r>
      <w:r w:rsidRPr="008067CA">
        <w:rPr>
          <w:sz w:val="20"/>
          <w:szCs w:val="20"/>
        </w:rPr>
        <w:t>о</w:t>
      </w:r>
      <w:r w:rsidRPr="008067CA">
        <w:rPr>
          <w:sz w:val="20"/>
          <w:szCs w:val="20"/>
        </w:rPr>
        <w:t>ма</w:t>
      </w:r>
      <w:proofErr w:type="gramEnd"/>
      <w:r w:rsidRPr="008067CA">
        <w:rPr>
          <w:sz w:val="20"/>
          <w:szCs w:val="20"/>
        </w:rPr>
        <w:t>.</w:t>
      </w:r>
    </w:p>
    <w:p w:rsidR="004A3B06" w:rsidRPr="008067CA" w:rsidRDefault="004A3B06" w:rsidP="004A3B06">
      <w:pPr>
        <w:autoSpaceDE w:val="0"/>
        <w:autoSpaceDN w:val="0"/>
        <w:adjustRightInd w:val="0"/>
        <w:ind w:firstLine="540"/>
        <w:jc w:val="both"/>
        <w:rPr>
          <w:sz w:val="20"/>
          <w:szCs w:val="20"/>
        </w:rPr>
      </w:pPr>
      <w:r w:rsidRPr="008067CA">
        <w:rPr>
          <w:sz w:val="20"/>
          <w:szCs w:val="20"/>
        </w:rPr>
        <w:t>В случае если решение об избрании совета многоквартирного дома собственниками помещений не прин</w:t>
      </w:r>
      <w:r w:rsidRPr="008067CA">
        <w:rPr>
          <w:sz w:val="20"/>
          <w:szCs w:val="20"/>
        </w:rPr>
        <w:t>я</w:t>
      </w:r>
      <w:r w:rsidRPr="008067CA">
        <w:rPr>
          <w:sz w:val="20"/>
          <w:szCs w:val="20"/>
        </w:rPr>
        <w:t>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rsidR="004A3B06" w:rsidRPr="008067CA" w:rsidRDefault="004A3B06" w:rsidP="004A3B06">
      <w:pPr>
        <w:autoSpaceDE w:val="0"/>
        <w:autoSpaceDN w:val="0"/>
        <w:adjustRightInd w:val="0"/>
        <w:ind w:firstLine="540"/>
        <w:jc w:val="both"/>
        <w:rPr>
          <w:sz w:val="20"/>
          <w:szCs w:val="20"/>
        </w:rPr>
      </w:pPr>
      <w:r w:rsidRPr="008067CA">
        <w:rPr>
          <w:sz w:val="20"/>
          <w:szCs w:val="20"/>
        </w:rPr>
        <w:t>***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w:t>
      </w:r>
      <w:r w:rsidRPr="008067CA">
        <w:rPr>
          <w:sz w:val="20"/>
          <w:szCs w:val="20"/>
        </w:rPr>
        <w:t>у</w:t>
      </w:r>
      <w:r w:rsidRPr="008067CA">
        <w:rPr>
          <w:sz w:val="20"/>
          <w:szCs w:val="20"/>
        </w:rPr>
        <w:t xml:space="preserve">ниципальную программу  отбора.  </w:t>
      </w:r>
    </w:p>
    <w:p w:rsidR="004A3B06" w:rsidRPr="008067CA" w:rsidRDefault="004A3B06" w:rsidP="004A3B06">
      <w:pPr>
        <w:autoSpaceDE w:val="0"/>
        <w:autoSpaceDN w:val="0"/>
        <w:adjustRightInd w:val="0"/>
        <w:ind w:firstLine="540"/>
        <w:jc w:val="both"/>
        <w:rPr>
          <w:b/>
          <w:sz w:val="20"/>
          <w:szCs w:val="20"/>
        </w:rPr>
      </w:pPr>
      <w:r w:rsidRPr="008067CA">
        <w:rPr>
          <w:b/>
          <w:sz w:val="20"/>
          <w:szCs w:val="20"/>
        </w:rPr>
        <w:t>**** В случае принятии решения о включении дворовой территории по совокупности с иными кр</w:t>
      </w:r>
      <w:r w:rsidRPr="008067CA">
        <w:rPr>
          <w:b/>
          <w:sz w:val="20"/>
          <w:szCs w:val="20"/>
        </w:rPr>
        <w:t>и</w:t>
      </w:r>
      <w:r w:rsidRPr="008067CA">
        <w:rPr>
          <w:b/>
          <w:sz w:val="20"/>
          <w:szCs w:val="20"/>
        </w:rPr>
        <w:t>териями, обеспечивается корректировка дизайн – проекта, отражается в решение муниципальной коми</w:t>
      </w:r>
      <w:r w:rsidRPr="008067CA">
        <w:rPr>
          <w:b/>
          <w:sz w:val="20"/>
          <w:szCs w:val="20"/>
        </w:rPr>
        <w:t>с</w:t>
      </w:r>
      <w:r w:rsidRPr="008067CA">
        <w:rPr>
          <w:b/>
          <w:sz w:val="20"/>
          <w:szCs w:val="20"/>
        </w:rPr>
        <w:t>сии.</w:t>
      </w:r>
    </w:p>
    <w:p w:rsidR="004A3B06" w:rsidRPr="008067CA" w:rsidRDefault="004A3B06" w:rsidP="004A3B06">
      <w:pPr>
        <w:jc w:val="right"/>
        <w:rPr>
          <w:sz w:val="20"/>
          <w:szCs w:val="20"/>
          <w:lang w:eastAsia="en-US"/>
        </w:rPr>
      </w:pPr>
    </w:p>
    <w:p w:rsidR="005C1758" w:rsidRDefault="005C1758" w:rsidP="00EE5B99">
      <w:pPr>
        <w:rPr>
          <w:sz w:val="20"/>
          <w:szCs w:val="20"/>
        </w:rPr>
      </w:pPr>
    </w:p>
    <w:p w:rsidR="004A3B06" w:rsidRDefault="004A3B06" w:rsidP="00EE5B99">
      <w:pPr>
        <w:rPr>
          <w:sz w:val="20"/>
          <w:szCs w:val="20"/>
        </w:rPr>
      </w:pPr>
    </w:p>
    <w:p w:rsidR="004A3B06" w:rsidRDefault="004A3B06" w:rsidP="00EE5B99">
      <w:pPr>
        <w:rPr>
          <w:sz w:val="20"/>
          <w:szCs w:val="20"/>
        </w:rPr>
      </w:pPr>
    </w:p>
    <w:p w:rsidR="004A3B06" w:rsidRPr="00A72E34" w:rsidRDefault="004A3B06" w:rsidP="004A3B06">
      <w:pPr>
        <w:ind w:right="-1"/>
        <w:jc w:val="center"/>
        <w:rPr>
          <w:sz w:val="20"/>
          <w:szCs w:val="20"/>
        </w:rPr>
      </w:pPr>
      <w:r w:rsidRPr="00A72E34">
        <w:rPr>
          <w:noProof/>
          <w:sz w:val="20"/>
          <w:szCs w:val="20"/>
        </w:rPr>
        <w:drawing>
          <wp:inline distT="0" distB="0" distL="0" distR="0" wp14:anchorId="09FEE15D" wp14:editId="121866B5">
            <wp:extent cx="389387" cy="495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425" cy="495349"/>
                    </a:xfrm>
                    <a:prstGeom prst="rect">
                      <a:avLst/>
                    </a:prstGeom>
                  </pic:spPr>
                </pic:pic>
              </a:graphicData>
            </a:graphic>
          </wp:inline>
        </w:drawing>
      </w:r>
    </w:p>
    <w:p w:rsidR="004A3B06" w:rsidRPr="00A72E34" w:rsidRDefault="004A3B06" w:rsidP="004A3B06">
      <w:pPr>
        <w:ind w:right="-1"/>
        <w:jc w:val="center"/>
        <w:rPr>
          <w:sz w:val="20"/>
          <w:szCs w:val="20"/>
        </w:rPr>
      </w:pPr>
      <w:r w:rsidRPr="00A72E34">
        <w:rPr>
          <w:sz w:val="20"/>
          <w:szCs w:val="20"/>
        </w:rPr>
        <w:t>АДМИНИСТРАЦИЯ КАРАТУЗСКОГО СЕЛЬСОВЕТА</w:t>
      </w:r>
    </w:p>
    <w:p w:rsidR="004A3B06" w:rsidRPr="00A72E34" w:rsidRDefault="004A3B06" w:rsidP="004A3B06">
      <w:pPr>
        <w:ind w:right="-1"/>
        <w:jc w:val="center"/>
        <w:rPr>
          <w:sz w:val="20"/>
          <w:szCs w:val="20"/>
        </w:rPr>
      </w:pPr>
      <w:r w:rsidRPr="00A72E34">
        <w:rPr>
          <w:sz w:val="20"/>
          <w:szCs w:val="20"/>
        </w:rPr>
        <w:t>КАРАТУЗСКОГО РАЙОНА КРАСНОЯРСКОГО КРАЯ</w:t>
      </w:r>
    </w:p>
    <w:p w:rsidR="004A3B06" w:rsidRPr="00A72E34" w:rsidRDefault="004A3B06" w:rsidP="004A3B06">
      <w:pPr>
        <w:ind w:right="-1"/>
        <w:jc w:val="center"/>
        <w:rPr>
          <w:sz w:val="20"/>
          <w:szCs w:val="20"/>
        </w:rPr>
      </w:pPr>
    </w:p>
    <w:p w:rsidR="004A3B06" w:rsidRPr="00A72E34" w:rsidRDefault="004A3B06" w:rsidP="004A3B06">
      <w:pPr>
        <w:ind w:right="-1"/>
        <w:jc w:val="center"/>
        <w:rPr>
          <w:sz w:val="20"/>
          <w:szCs w:val="20"/>
        </w:rPr>
      </w:pPr>
      <w:r w:rsidRPr="00A72E34">
        <w:rPr>
          <w:sz w:val="20"/>
          <w:szCs w:val="20"/>
        </w:rPr>
        <w:t>ПОСТАНОВЛЕНИЕ</w:t>
      </w:r>
    </w:p>
    <w:p w:rsidR="004A3B06" w:rsidRPr="00A72E34" w:rsidRDefault="004A3B06" w:rsidP="004A3B06">
      <w:pPr>
        <w:ind w:right="-1"/>
        <w:jc w:val="center"/>
        <w:rPr>
          <w:sz w:val="20"/>
          <w:szCs w:val="20"/>
        </w:rPr>
      </w:pPr>
    </w:p>
    <w:p w:rsidR="004A3B06" w:rsidRPr="00A72E34" w:rsidRDefault="004A3B06" w:rsidP="004A3B06">
      <w:pPr>
        <w:ind w:right="-1"/>
        <w:jc w:val="both"/>
        <w:rPr>
          <w:sz w:val="20"/>
          <w:szCs w:val="20"/>
        </w:rPr>
      </w:pPr>
      <w:r w:rsidRPr="00A72E34">
        <w:rPr>
          <w:sz w:val="20"/>
          <w:szCs w:val="20"/>
        </w:rPr>
        <w:t>21.08.2023г.</w:t>
      </w:r>
      <w:r w:rsidRPr="00A72E34">
        <w:rPr>
          <w:sz w:val="20"/>
          <w:szCs w:val="20"/>
        </w:rPr>
        <w:tab/>
      </w:r>
      <w:r w:rsidRPr="00A72E34">
        <w:rPr>
          <w:sz w:val="20"/>
          <w:szCs w:val="20"/>
        </w:rPr>
        <w:tab/>
      </w:r>
      <w:r w:rsidRPr="00A72E34">
        <w:rPr>
          <w:sz w:val="20"/>
          <w:szCs w:val="20"/>
        </w:rPr>
        <w:tab/>
      </w:r>
      <w:proofErr w:type="spellStart"/>
      <w:r w:rsidRPr="00A72E34">
        <w:rPr>
          <w:sz w:val="20"/>
          <w:szCs w:val="20"/>
        </w:rPr>
        <w:t>с</w:t>
      </w:r>
      <w:proofErr w:type="gramStart"/>
      <w:r w:rsidRPr="00A72E34">
        <w:rPr>
          <w:sz w:val="20"/>
          <w:szCs w:val="20"/>
        </w:rPr>
        <w:t>.К</w:t>
      </w:r>
      <w:proofErr w:type="gramEnd"/>
      <w:r w:rsidRPr="00A72E34">
        <w:rPr>
          <w:sz w:val="20"/>
          <w:szCs w:val="20"/>
        </w:rPr>
        <w:t>аратузское</w:t>
      </w:r>
      <w:proofErr w:type="spellEnd"/>
      <w:r w:rsidRPr="00A72E34">
        <w:rPr>
          <w:sz w:val="20"/>
          <w:szCs w:val="20"/>
        </w:rPr>
        <w:tab/>
      </w:r>
      <w:r w:rsidRPr="00A72E34">
        <w:rPr>
          <w:sz w:val="20"/>
          <w:szCs w:val="20"/>
        </w:rPr>
        <w:tab/>
      </w:r>
      <w:r w:rsidRPr="00A72E34">
        <w:rPr>
          <w:sz w:val="20"/>
          <w:szCs w:val="20"/>
        </w:rPr>
        <w:tab/>
      </w:r>
      <w:r w:rsidRPr="00A72E34">
        <w:rPr>
          <w:sz w:val="20"/>
          <w:szCs w:val="20"/>
        </w:rPr>
        <w:tab/>
        <w:t>№108-П</w:t>
      </w:r>
    </w:p>
    <w:p w:rsidR="004A3B06" w:rsidRPr="00A72E34" w:rsidRDefault="004A3B06" w:rsidP="004A3B06">
      <w:pPr>
        <w:ind w:right="-1"/>
        <w:jc w:val="center"/>
        <w:rPr>
          <w:b/>
          <w:i/>
          <w:sz w:val="20"/>
          <w:szCs w:val="20"/>
        </w:rPr>
      </w:pPr>
    </w:p>
    <w:p w:rsidR="004A3B06" w:rsidRPr="00A72E34" w:rsidRDefault="004A3B06" w:rsidP="004A3B06">
      <w:pPr>
        <w:jc w:val="both"/>
        <w:rPr>
          <w:rFonts w:eastAsia="Calibri"/>
          <w:sz w:val="20"/>
          <w:szCs w:val="20"/>
        </w:rPr>
      </w:pPr>
      <w:r w:rsidRPr="00A72E34">
        <w:rPr>
          <w:rFonts w:eastAsia="Calibri"/>
          <w:sz w:val="20"/>
          <w:szCs w:val="20"/>
        </w:rPr>
        <w:t>Об утверждении положения об оплате труда работников администрации Каратузского сельсовета</w:t>
      </w:r>
      <w:r w:rsidRPr="00A72E34">
        <w:rPr>
          <w:rFonts w:eastAsia="Calibri"/>
          <w:i/>
          <w:sz w:val="20"/>
          <w:szCs w:val="20"/>
        </w:rPr>
        <w:t xml:space="preserve">, </w:t>
      </w:r>
      <w:r w:rsidRPr="00A72E34">
        <w:rPr>
          <w:rFonts w:eastAsia="Calibri"/>
          <w:sz w:val="20"/>
          <w:szCs w:val="20"/>
        </w:rPr>
        <w:t>не являющихся лицами, замещающими муниципальные должности и должности муниципальной службы</w:t>
      </w:r>
    </w:p>
    <w:p w:rsidR="004A3B06" w:rsidRPr="00A72E34" w:rsidRDefault="004A3B06" w:rsidP="004A3B06">
      <w:pPr>
        <w:jc w:val="both"/>
        <w:rPr>
          <w:rFonts w:eastAsia="Calibri"/>
          <w:sz w:val="20"/>
          <w:szCs w:val="20"/>
        </w:rPr>
      </w:pPr>
    </w:p>
    <w:p w:rsidR="004A3B06" w:rsidRPr="00A72E34" w:rsidRDefault="004A3B06" w:rsidP="004A3B06">
      <w:pPr>
        <w:ind w:firstLine="709"/>
        <w:jc w:val="both"/>
        <w:rPr>
          <w:sz w:val="20"/>
          <w:szCs w:val="20"/>
        </w:rPr>
      </w:pPr>
      <w:proofErr w:type="gramStart"/>
      <w:r w:rsidRPr="00A72E34">
        <w:rPr>
          <w:rFonts w:eastAsia="Calibri"/>
          <w:sz w:val="20"/>
          <w:szCs w:val="20"/>
        </w:rPr>
        <w:t xml:space="preserve">В соответствии </w:t>
      </w:r>
      <w:r w:rsidRPr="00A72E34">
        <w:rPr>
          <w:sz w:val="20"/>
          <w:szCs w:val="20"/>
        </w:rPr>
        <w:t>со статьей 144 Трудового кодекса Российской Федерации, статьей 86 Бюджетного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w:t>
      </w:r>
      <w:r w:rsidRPr="00A72E34">
        <w:rPr>
          <w:rFonts w:eastAsia="Calibri"/>
          <w:sz w:val="20"/>
          <w:szCs w:val="20"/>
        </w:rPr>
        <w:t>, решением Каратузского сельского Совета депутатов от 11.08.2023г. №Р-131 «Об утверждении Положения о системе оплаты труда работников муниципальных бюджетных учреждений и работников органов местного самоуправления, не являющихся лицами, замещающими</w:t>
      </w:r>
      <w:proofErr w:type="gramEnd"/>
      <w:r w:rsidRPr="00A72E34">
        <w:rPr>
          <w:rFonts w:eastAsia="Calibri"/>
          <w:sz w:val="20"/>
          <w:szCs w:val="20"/>
        </w:rPr>
        <w:t xml:space="preserve"> муниципальные должности, и муниципальными служащими, финансируемых за счет средств местного бюджета», руководствуясь Уставом Каратузского сельсовета Каратузского района Красноярского края</w:t>
      </w:r>
      <w:r w:rsidRPr="00A72E34">
        <w:rPr>
          <w:sz w:val="20"/>
          <w:szCs w:val="20"/>
        </w:rPr>
        <w:t xml:space="preserve">, </w:t>
      </w:r>
    </w:p>
    <w:p w:rsidR="004A3B06" w:rsidRPr="00A72E34" w:rsidRDefault="004A3B06" w:rsidP="004A3B06">
      <w:pPr>
        <w:ind w:firstLine="709"/>
        <w:jc w:val="both"/>
        <w:rPr>
          <w:rFonts w:eastAsia="Calibri"/>
          <w:sz w:val="20"/>
          <w:szCs w:val="20"/>
        </w:rPr>
      </w:pPr>
      <w:r w:rsidRPr="00A72E34">
        <w:rPr>
          <w:rFonts w:eastAsia="Calibri"/>
          <w:sz w:val="20"/>
          <w:szCs w:val="20"/>
        </w:rPr>
        <w:t>ПОСТАНОВЛЯЮ:</w:t>
      </w:r>
    </w:p>
    <w:p w:rsidR="004A3B06" w:rsidRPr="00A72E34" w:rsidRDefault="004A3B06" w:rsidP="00EA0056">
      <w:pPr>
        <w:pStyle w:val="a3"/>
        <w:numPr>
          <w:ilvl w:val="0"/>
          <w:numId w:val="1"/>
        </w:numPr>
        <w:spacing w:after="0" w:line="240" w:lineRule="auto"/>
        <w:jc w:val="both"/>
        <w:rPr>
          <w:rFonts w:ascii="Times New Roman" w:hAnsi="Times New Roman"/>
          <w:sz w:val="20"/>
          <w:szCs w:val="20"/>
        </w:rPr>
      </w:pPr>
      <w:r w:rsidRPr="00A72E34">
        <w:rPr>
          <w:rFonts w:ascii="Times New Roman" w:hAnsi="Times New Roman"/>
          <w:sz w:val="20"/>
          <w:szCs w:val="20"/>
        </w:rPr>
        <w:t>Утвердить положение об оплате труда работников администрации Каратузского сельсовета</w:t>
      </w:r>
      <w:r w:rsidRPr="00A72E34">
        <w:rPr>
          <w:rFonts w:ascii="Times New Roman" w:hAnsi="Times New Roman"/>
          <w:i/>
          <w:sz w:val="20"/>
          <w:szCs w:val="20"/>
        </w:rPr>
        <w:t xml:space="preserve">, </w:t>
      </w:r>
      <w:r w:rsidRPr="00A72E34">
        <w:rPr>
          <w:rFonts w:ascii="Times New Roman" w:hAnsi="Times New Roman"/>
          <w:color w:val="000000"/>
          <w:sz w:val="20"/>
          <w:szCs w:val="20"/>
          <w:shd w:val="clear" w:color="auto" w:fill="FFFFFF"/>
        </w:rPr>
        <w:t>не являющихся лицами, замещающими муниципальные должности и должности муниципальной службы</w:t>
      </w:r>
      <w:r w:rsidRPr="00A72E34">
        <w:rPr>
          <w:rFonts w:ascii="Times New Roman" w:hAnsi="Times New Roman"/>
          <w:sz w:val="20"/>
          <w:szCs w:val="20"/>
        </w:rPr>
        <w:t xml:space="preserve"> согласно приложению.</w:t>
      </w:r>
    </w:p>
    <w:p w:rsidR="004A3B06" w:rsidRPr="00A72E34" w:rsidRDefault="004A3B06" w:rsidP="00EA0056">
      <w:pPr>
        <w:pStyle w:val="a3"/>
        <w:numPr>
          <w:ilvl w:val="0"/>
          <w:numId w:val="1"/>
        </w:numPr>
        <w:spacing w:after="0" w:line="240" w:lineRule="auto"/>
        <w:jc w:val="both"/>
        <w:rPr>
          <w:rFonts w:ascii="Times New Roman" w:hAnsi="Times New Roman"/>
          <w:sz w:val="20"/>
          <w:szCs w:val="20"/>
        </w:rPr>
      </w:pPr>
      <w:proofErr w:type="gramStart"/>
      <w:r w:rsidRPr="00A72E34">
        <w:rPr>
          <w:rFonts w:ascii="Times New Roman" w:hAnsi="Times New Roman"/>
          <w:sz w:val="20"/>
          <w:szCs w:val="20"/>
        </w:rPr>
        <w:t>Контроль за</w:t>
      </w:r>
      <w:proofErr w:type="gramEnd"/>
      <w:r w:rsidRPr="00A72E34">
        <w:rPr>
          <w:rFonts w:ascii="Times New Roman" w:hAnsi="Times New Roman"/>
          <w:sz w:val="20"/>
          <w:szCs w:val="20"/>
        </w:rPr>
        <w:t xml:space="preserve"> выполнением настоящего постановления оставляю за собой.</w:t>
      </w:r>
    </w:p>
    <w:p w:rsidR="004A3B06" w:rsidRPr="00A72E34" w:rsidRDefault="004A3B06" w:rsidP="00EA0056">
      <w:pPr>
        <w:pStyle w:val="a3"/>
        <w:numPr>
          <w:ilvl w:val="0"/>
          <w:numId w:val="1"/>
        </w:numPr>
        <w:spacing w:after="0" w:line="240" w:lineRule="auto"/>
        <w:jc w:val="both"/>
        <w:rPr>
          <w:rFonts w:ascii="Times New Roman" w:hAnsi="Times New Roman"/>
          <w:sz w:val="20"/>
          <w:szCs w:val="20"/>
        </w:rPr>
      </w:pPr>
      <w:r w:rsidRPr="00A72E34">
        <w:rPr>
          <w:rFonts w:ascii="Times New Roman" w:hAnsi="Times New Roman"/>
          <w:sz w:val="20"/>
          <w:szCs w:val="20"/>
        </w:rPr>
        <w:t xml:space="preserve">Признать  утратившим силу постановление от 30.09.2013г. №264-П «О </w:t>
      </w:r>
      <w:proofErr w:type="gramStart"/>
      <w:r w:rsidRPr="00A72E34">
        <w:rPr>
          <w:rFonts w:ascii="Times New Roman" w:hAnsi="Times New Roman"/>
          <w:sz w:val="20"/>
          <w:szCs w:val="20"/>
        </w:rPr>
        <w:t>Положении</w:t>
      </w:r>
      <w:proofErr w:type="gramEnd"/>
      <w:r w:rsidRPr="00A72E34">
        <w:rPr>
          <w:rFonts w:ascii="Times New Roman" w:hAnsi="Times New Roman"/>
          <w:sz w:val="20"/>
          <w:szCs w:val="20"/>
        </w:rPr>
        <w:t xml:space="preserve"> об оплате труда работников ОМС,  не являющихся лицами, замещающими муниципальные должности, муниципальных служащих, оплата труда, которых осуществляется по новой системе оплаты труда».</w:t>
      </w:r>
    </w:p>
    <w:p w:rsidR="004A3B06" w:rsidRPr="00A72E34" w:rsidRDefault="004A3B06" w:rsidP="00EA0056">
      <w:pPr>
        <w:pStyle w:val="a3"/>
        <w:numPr>
          <w:ilvl w:val="0"/>
          <w:numId w:val="1"/>
        </w:numPr>
        <w:spacing w:after="0" w:line="240" w:lineRule="auto"/>
        <w:jc w:val="both"/>
        <w:rPr>
          <w:rFonts w:ascii="Times New Roman" w:hAnsi="Times New Roman"/>
          <w:sz w:val="20"/>
          <w:szCs w:val="20"/>
        </w:rPr>
      </w:pPr>
      <w:r w:rsidRPr="00A72E34">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w:t>
      </w:r>
      <w:proofErr w:type="spellStart"/>
      <w:r w:rsidRPr="00A72E34">
        <w:rPr>
          <w:rFonts w:ascii="Times New Roman" w:hAnsi="Times New Roman"/>
          <w:sz w:val="20"/>
          <w:szCs w:val="20"/>
        </w:rPr>
        <w:t>Каратузский</w:t>
      </w:r>
      <w:proofErr w:type="spellEnd"/>
      <w:r w:rsidRPr="00A72E34">
        <w:rPr>
          <w:rFonts w:ascii="Times New Roman" w:hAnsi="Times New Roman"/>
          <w:sz w:val="20"/>
          <w:szCs w:val="20"/>
        </w:rPr>
        <w:t xml:space="preserve"> Вестник».</w:t>
      </w:r>
    </w:p>
    <w:p w:rsidR="004A3B06" w:rsidRPr="00A72E34" w:rsidRDefault="004A3B06" w:rsidP="004A3B06">
      <w:pPr>
        <w:jc w:val="both"/>
        <w:rPr>
          <w:rFonts w:eastAsia="Calibri"/>
          <w:i/>
          <w:sz w:val="20"/>
          <w:szCs w:val="20"/>
        </w:rPr>
      </w:pPr>
    </w:p>
    <w:p w:rsidR="004A3B06" w:rsidRPr="00A72E34" w:rsidRDefault="004A3B06" w:rsidP="004A3B06">
      <w:pPr>
        <w:jc w:val="both"/>
        <w:rPr>
          <w:sz w:val="20"/>
          <w:szCs w:val="20"/>
        </w:rPr>
      </w:pPr>
      <w:r w:rsidRPr="00A72E34">
        <w:rPr>
          <w:sz w:val="20"/>
          <w:szCs w:val="20"/>
        </w:rPr>
        <w:t xml:space="preserve">Глава администрации </w:t>
      </w:r>
    </w:p>
    <w:p w:rsidR="004A3B06" w:rsidRPr="00A72E34" w:rsidRDefault="004A3B06" w:rsidP="004A3B06">
      <w:pPr>
        <w:jc w:val="both"/>
        <w:rPr>
          <w:sz w:val="20"/>
          <w:szCs w:val="20"/>
        </w:rPr>
      </w:pPr>
      <w:r w:rsidRPr="00A72E34">
        <w:rPr>
          <w:sz w:val="20"/>
          <w:szCs w:val="20"/>
        </w:rPr>
        <w:t>Каратузского сельсовета</w:t>
      </w:r>
      <w:r w:rsidRPr="00A72E34">
        <w:rPr>
          <w:sz w:val="20"/>
          <w:szCs w:val="20"/>
        </w:rPr>
        <w:tab/>
      </w:r>
      <w:r w:rsidRPr="00A72E34">
        <w:rPr>
          <w:sz w:val="20"/>
          <w:szCs w:val="20"/>
        </w:rPr>
        <w:tab/>
      </w:r>
      <w:r w:rsidRPr="00A72E34">
        <w:rPr>
          <w:sz w:val="20"/>
          <w:szCs w:val="20"/>
        </w:rPr>
        <w:tab/>
      </w:r>
      <w:r w:rsidRPr="00A72E34">
        <w:rPr>
          <w:sz w:val="20"/>
          <w:szCs w:val="20"/>
        </w:rPr>
        <w:tab/>
      </w:r>
      <w:r w:rsidRPr="00A72E34">
        <w:rPr>
          <w:sz w:val="20"/>
          <w:szCs w:val="20"/>
        </w:rPr>
        <w:tab/>
      </w:r>
      <w:r w:rsidRPr="00A72E34">
        <w:rPr>
          <w:sz w:val="20"/>
          <w:szCs w:val="20"/>
        </w:rPr>
        <w:tab/>
      </w:r>
      <w:r w:rsidRPr="00A72E34">
        <w:rPr>
          <w:sz w:val="20"/>
          <w:szCs w:val="20"/>
        </w:rPr>
        <w:tab/>
      </w:r>
      <w:proofErr w:type="spellStart"/>
      <w:r w:rsidRPr="00A72E34">
        <w:rPr>
          <w:sz w:val="20"/>
          <w:szCs w:val="20"/>
        </w:rPr>
        <w:t>А.А.Саар</w:t>
      </w:r>
      <w:proofErr w:type="spellEnd"/>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A3B06" w:rsidRPr="00A72E34" w:rsidTr="004A3B06">
        <w:tc>
          <w:tcPr>
            <w:tcW w:w="4785" w:type="dxa"/>
          </w:tcPr>
          <w:p w:rsidR="004A3B06" w:rsidRPr="00A72E34" w:rsidRDefault="004A3B06" w:rsidP="004A3B06">
            <w:pPr>
              <w:ind w:firstLine="709"/>
              <w:jc w:val="center"/>
              <w:rPr>
                <w:sz w:val="20"/>
                <w:szCs w:val="20"/>
              </w:rPr>
            </w:pPr>
            <w:r w:rsidRPr="00A72E34">
              <w:rPr>
                <w:sz w:val="20"/>
                <w:szCs w:val="20"/>
              </w:rPr>
              <w:tab/>
            </w:r>
            <w:r w:rsidRPr="00A72E34">
              <w:rPr>
                <w:sz w:val="20"/>
                <w:szCs w:val="20"/>
              </w:rPr>
              <w:tab/>
            </w:r>
          </w:p>
          <w:p w:rsidR="004A3B06" w:rsidRPr="00A72E34" w:rsidRDefault="004A3B06" w:rsidP="004A3B06">
            <w:pPr>
              <w:ind w:firstLine="709"/>
              <w:jc w:val="center"/>
              <w:rPr>
                <w:sz w:val="20"/>
                <w:szCs w:val="20"/>
              </w:rPr>
            </w:pPr>
          </w:p>
        </w:tc>
        <w:tc>
          <w:tcPr>
            <w:tcW w:w="4786" w:type="dxa"/>
          </w:tcPr>
          <w:p w:rsidR="004A3B06" w:rsidRPr="00A72E34" w:rsidRDefault="004A3B06" w:rsidP="004A3B06">
            <w:pPr>
              <w:rPr>
                <w:sz w:val="20"/>
                <w:szCs w:val="20"/>
              </w:rPr>
            </w:pPr>
          </w:p>
          <w:p w:rsidR="004A3B06" w:rsidRPr="00A72E34" w:rsidRDefault="004A3B06" w:rsidP="004A3B06">
            <w:pPr>
              <w:rPr>
                <w:sz w:val="20"/>
                <w:szCs w:val="20"/>
              </w:rPr>
            </w:pPr>
          </w:p>
          <w:p w:rsidR="004A3B06" w:rsidRPr="00A72E34" w:rsidRDefault="004A3B06" w:rsidP="004A3B06">
            <w:pPr>
              <w:rPr>
                <w:sz w:val="20"/>
                <w:szCs w:val="20"/>
              </w:rPr>
            </w:pPr>
          </w:p>
          <w:p w:rsidR="004A3B06" w:rsidRPr="00A72E34" w:rsidRDefault="004A3B06" w:rsidP="004A3B06">
            <w:pPr>
              <w:rPr>
                <w:sz w:val="20"/>
                <w:szCs w:val="20"/>
              </w:rPr>
            </w:pPr>
            <w:r w:rsidRPr="00A72E34">
              <w:rPr>
                <w:sz w:val="20"/>
                <w:szCs w:val="20"/>
              </w:rPr>
              <w:t>Приложение к постановлению администрации Каратузского сельсовета от 21.08.2023г. №108-П</w:t>
            </w:r>
          </w:p>
        </w:tc>
      </w:tr>
    </w:tbl>
    <w:p w:rsidR="004A3B06" w:rsidRPr="00A72E34" w:rsidRDefault="004A3B06" w:rsidP="004A3B06">
      <w:pPr>
        <w:ind w:firstLine="709"/>
        <w:jc w:val="center"/>
        <w:rPr>
          <w:sz w:val="20"/>
          <w:szCs w:val="20"/>
        </w:rPr>
      </w:pPr>
    </w:p>
    <w:p w:rsidR="004A3B06" w:rsidRPr="00A72E34" w:rsidRDefault="004A3B06" w:rsidP="004A3B06">
      <w:pPr>
        <w:ind w:firstLine="709"/>
        <w:jc w:val="center"/>
        <w:rPr>
          <w:b/>
          <w:color w:val="000000"/>
          <w:sz w:val="20"/>
          <w:szCs w:val="20"/>
          <w:shd w:val="clear" w:color="auto" w:fill="FFFFFF"/>
        </w:rPr>
      </w:pPr>
      <w:r w:rsidRPr="00A72E34">
        <w:rPr>
          <w:b/>
          <w:sz w:val="20"/>
          <w:szCs w:val="20"/>
        </w:rPr>
        <w:t>Положение об оплате труда работников администрации Каратузского сельсовета</w:t>
      </w:r>
      <w:r w:rsidRPr="00A72E34">
        <w:rPr>
          <w:b/>
          <w:i/>
          <w:sz w:val="20"/>
          <w:szCs w:val="20"/>
        </w:rPr>
        <w:t xml:space="preserve">, </w:t>
      </w:r>
      <w:r w:rsidRPr="00A72E34">
        <w:rPr>
          <w:b/>
          <w:color w:val="000000"/>
          <w:sz w:val="20"/>
          <w:szCs w:val="20"/>
          <w:shd w:val="clear" w:color="auto" w:fill="FFFFFF"/>
        </w:rPr>
        <w:t>не являющихся лицами, замещающими муниципальные должности и должности муниципальной службы</w:t>
      </w:r>
    </w:p>
    <w:p w:rsidR="004A3B06" w:rsidRPr="00A72E34" w:rsidRDefault="004A3B06" w:rsidP="004A3B06">
      <w:pPr>
        <w:ind w:firstLine="709"/>
        <w:jc w:val="center"/>
        <w:rPr>
          <w:b/>
          <w:color w:val="000000"/>
          <w:sz w:val="20"/>
          <w:szCs w:val="20"/>
          <w:shd w:val="clear" w:color="auto" w:fill="FFFFFF"/>
        </w:rPr>
      </w:pPr>
    </w:p>
    <w:p w:rsidR="004A3B06" w:rsidRPr="00A72E34" w:rsidRDefault="004A3B06" w:rsidP="004A3B06">
      <w:pPr>
        <w:ind w:firstLine="709"/>
        <w:jc w:val="both"/>
        <w:rPr>
          <w:color w:val="000000"/>
          <w:sz w:val="20"/>
          <w:szCs w:val="20"/>
          <w:shd w:val="clear" w:color="auto" w:fill="FFFFFF"/>
        </w:rPr>
      </w:pPr>
      <w:r w:rsidRPr="00A72E34">
        <w:rPr>
          <w:bCs/>
          <w:sz w:val="20"/>
          <w:szCs w:val="20"/>
        </w:rPr>
        <w:t xml:space="preserve">1.1. Настоящее положение об оплате труда </w:t>
      </w:r>
      <w:r w:rsidRPr="00A72E34">
        <w:rPr>
          <w:sz w:val="20"/>
          <w:szCs w:val="20"/>
        </w:rPr>
        <w:t>работников администрации Каратузского сельсовета</w:t>
      </w:r>
      <w:r w:rsidRPr="00A72E34">
        <w:rPr>
          <w:i/>
          <w:sz w:val="20"/>
          <w:szCs w:val="20"/>
        </w:rPr>
        <w:t xml:space="preserve">, </w:t>
      </w:r>
      <w:r w:rsidRPr="00A72E34">
        <w:rPr>
          <w:color w:val="000000"/>
          <w:sz w:val="20"/>
          <w:szCs w:val="20"/>
          <w:shd w:val="clear" w:color="auto" w:fill="FFFFFF"/>
        </w:rPr>
        <w:t xml:space="preserve">не являющихся лицами, замещающими муниципальные должности и должности муниципальной службы (далее – Положение, работники) </w:t>
      </w:r>
      <w:r w:rsidRPr="00A72E34">
        <w:rPr>
          <w:bCs/>
          <w:sz w:val="20"/>
          <w:szCs w:val="20"/>
        </w:rPr>
        <w:t>определяет условия оплаты труда таких работников.</w:t>
      </w:r>
    </w:p>
    <w:p w:rsidR="004A3B06" w:rsidRPr="00A72E34" w:rsidRDefault="004A3B06" w:rsidP="004A3B06">
      <w:pPr>
        <w:autoSpaceDE w:val="0"/>
        <w:autoSpaceDN w:val="0"/>
        <w:adjustRightInd w:val="0"/>
        <w:ind w:firstLine="709"/>
        <w:jc w:val="both"/>
        <w:rPr>
          <w:sz w:val="20"/>
          <w:szCs w:val="20"/>
        </w:rPr>
      </w:pPr>
      <w:r w:rsidRPr="00A72E34">
        <w:rPr>
          <w:bCs/>
          <w:sz w:val="20"/>
          <w:szCs w:val="20"/>
        </w:rPr>
        <w:lastRenderedPageBreak/>
        <w:t>1.2. П</w:t>
      </w:r>
      <w:r w:rsidRPr="00A72E34">
        <w:rPr>
          <w:sz w:val="20"/>
          <w:szCs w:val="20"/>
        </w:rPr>
        <w:t>оложение включает в себя:</w:t>
      </w:r>
    </w:p>
    <w:p w:rsidR="004A3B06" w:rsidRPr="00A72E34" w:rsidRDefault="004A3B06" w:rsidP="004A3B06">
      <w:pPr>
        <w:autoSpaceDE w:val="0"/>
        <w:autoSpaceDN w:val="0"/>
        <w:adjustRightInd w:val="0"/>
        <w:ind w:firstLine="709"/>
        <w:jc w:val="both"/>
        <w:rPr>
          <w:sz w:val="20"/>
          <w:szCs w:val="20"/>
        </w:rPr>
      </w:pPr>
      <w:r w:rsidRPr="00A72E34">
        <w:rPr>
          <w:sz w:val="20"/>
          <w:szCs w:val="20"/>
        </w:rPr>
        <w:t>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4A3B06" w:rsidRPr="00A72E34" w:rsidRDefault="004A3B06" w:rsidP="004A3B06">
      <w:pPr>
        <w:autoSpaceDE w:val="0"/>
        <w:autoSpaceDN w:val="0"/>
        <w:adjustRightInd w:val="0"/>
        <w:ind w:firstLine="709"/>
        <w:jc w:val="both"/>
        <w:rPr>
          <w:sz w:val="20"/>
          <w:szCs w:val="20"/>
        </w:rPr>
      </w:pPr>
      <w:r w:rsidRPr="00A72E34">
        <w:rPr>
          <w:sz w:val="20"/>
          <w:szCs w:val="20"/>
        </w:rPr>
        <w:t>виды выплат компенсационного и стимулирующего характера, предоставляемых работникам, размеры и условия их осуществления.</w:t>
      </w:r>
    </w:p>
    <w:p w:rsidR="004A3B06" w:rsidRPr="00A72E34" w:rsidRDefault="004A3B06" w:rsidP="004A3B06">
      <w:pPr>
        <w:pStyle w:val="ad"/>
        <w:shd w:val="clear" w:color="auto" w:fill="FFFFFF"/>
        <w:spacing w:before="0" w:beforeAutospacing="0" w:after="0" w:afterAutospacing="0"/>
        <w:ind w:firstLine="709"/>
        <w:jc w:val="both"/>
        <w:rPr>
          <w:color w:val="000000"/>
          <w:sz w:val="20"/>
          <w:szCs w:val="20"/>
        </w:rPr>
      </w:pPr>
      <w:r w:rsidRPr="00A72E34">
        <w:rPr>
          <w:iCs/>
          <w:sz w:val="20"/>
          <w:szCs w:val="20"/>
        </w:rPr>
        <w:t>1.3. Р</w:t>
      </w:r>
      <w:r w:rsidRPr="00A72E34">
        <w:rPr>
          <w:color w:val="000000"/>
          <w:sz w:val="20"/>
          <w:szCs w:val="20"/>
        </w:rPr>
        <w:t>аботникам в пределах утвержденного фонда оплаты труда осуществляется выплата единовременной материальной помощи.</w:t>
      </w:r>
    </w:p>
    <w:p w:rsidR="004A3B06" w:rsidRPr="00A72E34" w:rsidRDefault="004A3B06" w:rsidP="004A3B06">
      <w:pPr>
        <w:pStyle w:val="ad"/>
        <w:shd w:val="clear" w:color="auto" w:fill="FFFFFF"/>
        <w:spacing w:before="0" w:beforeAutospacing="0" w:after="0" w:afterAutospacing="0"/>
        <w:ind w:firstLine="709"/>
        <w:jc w:val="both"/>
        <w:rPr>
          <w:color w:val="000000"/>
          <w:sz w:val="20"/>
          <w:szCs w:val="20"/>
        </w:rPr>
      </w:pPr>
      <w:bookmarkStart w:id="3" w:name="Par176"/>
      <w:bookmarkEnd w:id="3"/>
      <w:r w:rsidRPr="00A72E34">
        <w:rPr>
          <w:color w:val="000000"/>
          <w:sz w:val="20"/>
          <w:szCs w:val="20"/>
        </w:rPr>
        <w:t xml:space="preserve">Единовременная материальная помощь </w:t>
      </w:r>
      <w:proofErr w:type="gramStart"/>
      <w:r w:rsidRPr="00A72E34">
        <w:rPr>
          <w:color w:val="000000"/>
          <w:sz w:val="20"/>
          <w:szCs w:val="20"/>
        </w:rPr>
        <w:t>работникам</w:t>
      </w:r>
      <w:proofErr w:type="gramEnd"/>
      <w:r w:rsidRPr="00A72E34">
        <w:rPr>
          <w:color w:val="000000"/>
          <w:sz w:val="20"/>
          <w:szCs w:val="20"/>
        </w:rPr>
        <w:t xml:space="preserve"> оказывается по решению главы администрации Каратузского сельсовета (председателя Каратузского сельского Совета депутатов) в связи с бракосочетанием, рождением ребенка, в связи со смертью супруга (супруги) или близких родственников (детей, родителей).</w:t>
      </w:r>
    </w:p>
    <w:p w:rsidR="004A3B06" w:rsidRPr="00A72E34" w:rsidRDefault="004A3B06" w:rsidP="004A3B06">
      <w:pPr>
        <w:pStyle w:val="ad"/>
        <w:shd w:val="clear" w:color="auto" w:fill="FFFFFF"/>
        <w:spacing w:before="0" w:beforeAutospacing="0" w:after="0" w:afterAutospacing="0"/>
        <w:ind w:firstLine="709"/>
        <w:jc w:val="both"/>
        <w:rPr>
          <w:color w:val="000000"/>
          <w:sz w:val="20"/>
          <w:szCs w:val="20"/>
        </w:rPr>
      </w:pPr>
      <w:r w:rsidRPr="00A72E34">
        <w:rPr>
          <w:color w:val="000000"/>
          <w:sz w:val="20"/>
          <w:szCs w:val="20"/>
        </w:rPr>
        <w:t>Размер единовременной материальной помощи не может превышать 5 тысяч рублей по каждому основанию, предусмотренному абзацем вторым  настоящего пункта.</w:t>
      </w:r>
    </w:p>
    <w:p w:rsidR="004A3B06" w:rsidRPr="00A72E34" w:rsidRDefault="004A3B06" w:rsidP="004A3B06">
      <w:pPr>
        <w:pStyle w:val="ad"/>
        <w:shd w:val="clear" w:color="auto" w:fill="FFFFFF"/>
        <w:spacing w:before="0" w:beforeAutospacing="0" w:after="0" w:afterAutospacing="0"/>
        <w:ind w:firstLine="709"/>
        <w:jc w:val="both"/>
        <w:rPr>
          <w:color w:val="000000"/>
          <w:sz w:val="20"/>
          <w:szCs w:val="20"/>
        </w:rPr>
      </w:pPr>
      <w:r w:rsidRPr="00A72E34">
        <w:rPr>
          <w:color w:val="000000"/>
          <w:sz w:val="20"/>
          <w:szCs w:val="20"/>
        </w:rPr>
        <w:t>Выплата единовременной материальной помощи работникам производится на основании распоряжения главы администрации Каратузского сельсовета (постановления либо распоряжения председателя Каратузского сельского Совета депутатов).</w:t>
      </w:r>
    </w:p>
    <w:p w:rsidR="004A3B06" w:rsidRPr="00A72E34" w:rsidRDefault="004A3B06" w:rsidP="004A3B06">
      <w:pPr>
        <w:autoSpaceDE w:val="0"/>
        <w:autoSpaceDN w:val="0"/>
        <w:adjustRightInd w:val="0"/>
        <w:ind w:firstLine="709"/>
        <w:jc w:val="both"/>
        <w:rPr>
          <w:bCs/>
          <w:sz w:val="20"/>
          <w:szCs w:val="20"/>
        </w:rPr>
      </w:pPr>
    </w:p>
    <w:p w:rsidR="004A3B06" w:rsidRPr="00A72E34" w:rsidRDefault="004A3B06" w:rsidP="004A3B06">
      <w:pPr>
        <w:autoSpaceDE w:val="0"/>
        <w:autoSpaceDN w:val="0"/>
        <w:adjustRightInd w:val="0"/>
        <w:ind w:firstLine="709"/>
        <w:jc w:val="center"/>
        <w:outlineLvl w:val="0"/>
        <w:rPr>
          <w:b/>
          <w:bCs/>
          <w:sz w:val="20"/>
          <w:szCs w:val="20"/>
        </w:rPr>
      </w:pPr>
      <w:r w:rsidRPr="00A72E34">
        <w:rPr>
          <w:b/>
          <w:bCs/>
          <w:sz w:val="20"/>
          <w:szCs w:val="20"/>
        </w:rPr>
        <w:t xml:space="preserve">2. РАЗМЕРЫ ОКЛАДОВ (ДОЛЖНОСТНЫХ ОКЛАДОВ), СТАВОК ЗАРАБОТНОЙ ПЛАТЫ </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t>2.1. Размеры окладов (должностных окладов), ставок заработной платы определяются по профессиональным квалификационным группам (далее - ПКГ) и по отдельным должностям, не включенным в ПКГ, в соответствии с приложением № 1 к настоящему Положению.</w:t>
      </w:r>
    </w:p>
    <w:p w:rsidR="004A3B06" w:rsidRPr="00A72E34" w:rsidRDefault="004A3B06" w:rsidP="004A3B06">
      <w:pPr>
        <w:autoSpaceDE w:val="0"/>
        <w:autoSpaceDN w:val="0"/>
        <w:adjustRightInd w:val="0"/>
        <w:ind w:firstLine="709"/>
        <w:jc w:val="both"/>
        <w:rPr>
          <w:sz w:val="20"/>
          <w:szCs w:val="20"/>
        </w:rPr>
      </w:pPr>
      <w:r w:rsidRPr="00A72E34">
        <w:rPr>
          <w:bCs/>
          <w:sz w:val="20"/>
          <w:szCs w:val="20"/>
        </w:rPr>
        <w:t xml:space="preserve">2.2. Размеры окладов (должностных окладов), ставок заработной платы работников устанавливаются на основе отнесения занимаемых ими должностей к ПКГ, утвержденными приказами </w:t>
      </w:r>
      <w:proofErr w:type="spellStart"/>
      <w:r w:rsidRPr="00A72E34">
        <w:rPr>
          <w:sz w:val="20"/>
          <w:szCs w:val="20"/>
        </w:rPr>
        <w:t>Минздравсоцразвития</w:t>
      </w:r>
      <w:proofErr w:type="spellEnd"/>
      <w:r w:rsidRPr="00A72E34">
        <w:rPr>
          <w:sz w:val="20"/>
          <w:szCs w:val="20"/>
        </w:rPr>
        <w:t xml:space="preserve"> РФ:</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от 29.05.2008 № 248н «Об утверждении профессиональных квалификационных групп общеотраслевых профессий рабочих»;</w:t>
      </w:r>
    </w:p>
    <w:p w:rsidR="004A3B06" w:rsidRPr="00A72E34" w:rsidRDefault="004A3B06" w:rsidP="004A3B06">
      <w:pPr>
        <w:autoSpaceDE w:val="0"/>
        <w:autoSpaceDN w:val="0"/>
        <w:adjustRightInd w:val="0"/>
        <w:ind w:firstLine="709"/>
        <w:jc w:val="both"/>
        <w:rPr>
          <w:iCs/>
          <w:sz w:val="20"/>
          <w:szCs w:val="20"/>
        </w:rPr>
      </w:pPr>
      <w:r w:rsidRPr="00A72E34">
        <w:rPr>
          <w:iCs/>
          <w:sz w:val="20"/>
          <w:szCs w:val="20"/>
        </w:rPr>
        <w:t>от 29.05.2008 № 247н «Об утверждении профессиональных квалификационных групп общеотраслевых должностей руководителей, специалистов и служащих».</w:t>
      </w:r>
    </w:p>
    <w:p w:rsidR="004A3B06" w:rsidRPr="00A72E34" w:rsidRDefault="004A3B06" w:rsidP="004A3B06">
      <w:pPr>
        <w:autoSpaceDE w:val="0"/>
        <w:autoSpaceDN w:val="0"/>
        <w:adjustRightInd w:val="0"/>
        <w:ind w:firstLine="709"/>
        <w:jc w:val="both"/>
        <w:rPr>
          <w:iCs/>
          <w:sz w:val="20"/>
          <w:szCs w:val="20"/>
        </w:rPr>
      </w:pPr>
      <w:r w:rsidRPr="00A72E34">
        <w:rPr>
          <w:sz w:val="20"/>
          <w:szCs w:val="20"/>
        </w:rPr>
        <w:t xml:space="preserve">2.3. Выплаты компенсационного характер и персональные выплаты </w:t>
      </w:r>
      <w:r w:rsidRPr="00A72E34">
        <w:rPr>
          <w:sz w:val="20"/>
          <w:szCs w:val="20"/>
          <w:u w:val="single"/>
        </w:rPr>
        <w:t xml:space="preserve"> </w:t>
      </w:r>
      <w:r w:rsidRPr="00A72E34">
        <w:rPr>
          <w:sz w:val="20"/>
          <w:szCs w:val="20"/>
        </w:rPr>
        <w:t>устанавливаются от оклада (должностного оклада), ставки заработной платы.</w:t>
      </w:r>
    </w:p>
    <w:p w:rsidR="004A3B06" w:rsidRPr="00A72E34" w:rsidRDefault="004A3B06" w:rsidP="004A3B06">
      <w:pPr>
        <w:autoSpaceDE w:val="0"/>
        <w:autoSpaceDN w:val="0"/>
        <w:adjustRightInd w:val="0"/>
        <w:ind w:firstLine="709"/>
        <w:jc w:val="both"/>
        <w:rPr>
          <w:bCs/>
          <w:sz w:val="20"/>
          <w:szCs w:val="20"/>
        </w:rPr>
      </w:pPr>
    </w:p>
    <w:p w:rsidR="004A3B06" w:rsidRPr="00A72E34" w:rsidRDefault="004A3B06" w:rsidP="004A3B06">
      <w:pPr>
        <w:autoSpaceDE w:val="0"/>
        <w:autoSpaceDN w:val="0"/>
        <w:adjustRightInd w:val="0"/>
        <w:ind w:firstLine="709"/>
        <w:jc w:val="center"/>
        <w:outlineLvl w:val="0"/>
        <w:rPr>
          <w:b/>
          <w:bCs/>
          <w:sz w:val="20"/>
          <w:szCs w:val="20"/>
        </w:rPr>
      </w:pPr>
      <w:r w:rsidRPr="00A72E34">
        <w:rPr>
          <w:b/>
          <w:bCs/>
          <w:sz w:val="20"/>
          <w:szCs w:val="20"/>
        </w:rPr>
        <w:t>3. ВИДЫ ВЫПЛАТ КОМПЕНСАЦИОННОГО ХАРАКТЕРА</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t>3.1. Работникам предоставляются следующие выплаты компенсационного характера:</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t>выплаты работникам, занятым на тяжелых работах, работах с вредными и (или) опасными и иными особыми условиями труда;</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t>выплаты за работу в местностях с особыми климатическими условиями;</w:t>
      </w:r>
    </w:p>
    <w:p w:rsidR="004A3B06" w:rsidRPr="00A72E34" w:rsidRDefault="004A3B06" w:rsidP="004A3B06">
      <w:pPr>
        <w:autoSpaceDE w:val="0"/>
        <w:autoSpaceDN w:val="0"/>
        <w:adjustRightInd w:val="0"/>
        <w:ind w:firstLine="709"/>
        <w:jc w:val="both"/>
        <w:rPr>
          <w:bCs/>
          <w:color w:val="FF0000"/>
          <w:sz w:val="20"/>
          <w:szCs w:val="20"/>
        </w:rPr>
      </w:pPr>
      <w:r w:rsidRPr="00A72E34">
        <w:rPr>
          <w:bCs/>
          <w:sz w:val="20"/>
          <w:szCs w:val="2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A72E34">
        <w:rPr>
          <w:bCs/>
          <w:color w:val="FF0000"/>
          <w:sz w:val="20"/>
          <w:szCs w:val="20"/>
        </w:rPr>
        <w:t>;</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t>выплата за работу в сельской местности.</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 xml:space="preserve">3.2. Выплаты работникам, занятым на тяжелых работах, работах с вредными и (или) опасными и иными особыми условиями труда, устанавливаются </w:t>
      </w:r>
      <w:r w:rsidRPr="00A72E34">
        <w:rPr>
          <w:rFonts w:ascii="Times New Roman" w:hAnsi="Times New Roman" w:cs="Times New Roman"/>
          <w:color w:val="000000"/>
        </w:rPr>
        <w:t>главой администрации Каратузского сельсовета (председателем Каратузского сельского Совета депутатов)</w:t>
      </w:r>
      <w:r w:rsidRPr="00A72E34">
        <w:rPr>
          <w:rFonts w:ascii="Times New Roman" w:hAnsi="Times New Roman" w:cs="Times New Roman"/>
        </w:rPr>
        <w:t xml:space="preserve"> в порядке, установленном действующим законодательством, в размере до 24 процентов от оклада (должностного оклада), ставки заработной платы.</w:t>
      </w:r>
    </w:p>
    <w:p w:rsidR="004A3B06" w:rsidRPr="00A72E34" w:rsidRDefault="004A3B06" w:rsidP="004A3B06">
      <w:pPr>
        <w:autoSpaceDE w:val="0"/>
        <w:autoSpaceDN w:val="0"/>
        <w:adjustRightInd w:val="0"/>
        <w:ind w:firstLine="709"/>
        <w:jc w:val="both"/>
        <w:rPr>
          <w:sz w:val="20"/>
          <w:szCs w:val="20"/>
        </w:rPr>
      </w:pPr>
      <w:r w:rsidRPr="00A72E34">
        <w:rPr>
          <w:sz w:val="20"/>
          <w:szCs w:val="20"/>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4A3B06" w:rsidRPr="00A72E34" w:rsidRDefault="004A3B06" w:rsidP="004A3B06">
      <w:pPr>
        <w:autoSpaceDE w:val="0"/>
        <w:autoSpaceDN w:val="0"/>
        <w:adjustRightInd w:val="0"/>
        <w:ind w:firstLine="709"/>
        <w:jc w:val="both"/>
        <w:rPr>
          <w:sz w:val="20"/>
          <w:szCs w:val="20"/>
        </w:rPr>
      </w:pPr>
      <w:r w:rsidRPr="00A72E34">
        <w:rPr>
          <w:sz w:val="20"/>
          <w:szCs w:val="20"/>
        </w:rPr>
        <w:t>доплату за совмещение профессий (должностей);</w:t>
      </w:r>
    </w:p>
    <w:p w:rsidR="004A3B06" w:rsidRPr="00A72E34" w:rsidRDefault="004A3B06" w:rsidP="004A3B06">
      <w:pPr>
        <w:autoSpaceDE w:val="0"/>
        <w:autoSpaceDN w:val="0"/>
        <w:adjustRightInd w:val="0"/>
        <w:ind w:firstLine="709"/>
        <w:jc w:val="both"/>
        <w:rPr>
          <w:sz w:val="20"/>
          <w:szCs w:val="20"/>
        </w:rPr>
      </w:pPr>
      <w:r w:rsidRPr="00A72E34">
        <w:rPr>
          <w:sz w:val="20"/>
          <w:szCs w:val="20"/>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A3B06" w:rsidRPr="00A72E34" w:rsidRDefault="004A3B06" w:rsidP="004A3B06">
      <w:pPr>
        <w:autoSpaceDE w:val="0"/>
        <w:autoSpaceDN w:val="0"/>
        <w:adjustRightInd w:val="0"/>
        <w:ind w:firstLine="709"/>
        <w:jc w:val="both"/>
        <w:rPr>
          <w:sz w:val="20"/>
          <w:szCs w:val="20"/>
        </w:rPr>
      </w:pPr>
      <w:r w:rsidRPr="00A72E34">
        <w:rPr>
          <w:sz w:val="20"/>
          <w:szCs w:val="20"/>
        </w:rPr>
        <w:t>доплату за работу в выходные и нерабочие праздничные дни;</w:t>
      </w:r>
    </w:p>
    <w:p w:rsidR="004A3B06" w:rsidRPr="00A72E34" w:rsidRDefault="004A3B06" w:rsidP="004A3B06">
      <w:pPr>
        <w:autoSpaceDE w:val="0"/>
        <w:autoSpaceDN w:val="0"/>
        <w:adjustRightInd w:val="0"/>
        <w:ind w:firstLine="709"/>
        <w:jc w:val="both"/>
        <w:rPr>
          <w:sz w:val="20"/>
          <w:szCs w:val="20"/>
        </w:rPr>
      </w:pPr>
      <w:r w:rsidRPr="00A72E34">
        <w:rPr>
          <w:sz w:val="20"/>
          <w:szCs w:val="20"/>
        </w:rPr>
        <w:t xml:space="preserve">3.4. Размер доплат, указанных в абзацах </w:t>
      </w:r>
      <w:hyperlink r:id="rId13" w:history="1">
        <w:r w:rsidRPr="00A72E34">
          <w:rPr>
            <w:sz w:val="20"/>
            <w:szCs w:val="20"/>
          </w:rPr>
          <w:t>втором-третьем пункта 3</w:t>
        </w:r>
      </w:hyperlink>
      <w:r w:rsidRPr="00A72E34">
        <w:rPr>
          <w:sz w:val="20"/>
          <w:szCs w:val="20"/>
        </w:rPr>
        <w:t>.3 настоящего Порядка, определяется по соглашению сторон трудового договора с учетом содержания и (или) объема дополнительной работы.</w:t>
      </w:r>
    </w:p>
    <w:p w:rsidR="004A3B06" w:rsidRPr="00A72E34" w:rsidRDefault="004A3B06" w:rsidP="004A3B06">
      <w:pPr>
        <w:autoSpaceDE w:val="0"/>
        <w:autoSpaceDN w:val="0"/>
        <w:adjustRightInd w:val="0"/>
        <w:ind w:firstLine="709"/>
        <w:jc w:val="both"/>
        <w:rPr>
          <w:sz w:val="20"/>
          <w:szCs w:val="20"/>
        </w:rPr>
      </w:pPr>
      <w:r w:rsidRPr="00A72E34">
        <w:rPr>
          <w:sz w:val="20"/>
          <w:szCs w:val="20"/>
        </w:rPr>
        <w:t xml:space="preserve">3.5. Работникам, </w:t>
      </w:r>
      <w:proofErr w:type="spellStart"/>
      <w:r w:rsidRPr="00A72E34">
        <w:rPr>
          <w:sz w:val="20"/>
          <w:szCs w:val="20"/>
        </w:rPr>
        <w:t>привлекавшимся</w:t>
      </w:r>
      <w:proofErr w:type="spellEnd"/>
      <w:r w:rsidRPr="00A72E34">
        <w:rPr>
          <w:sz w:val="20"/>
          <w:szCs w:val="20"/>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3.6. 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A3B06" w:rsidRPr="00A72E34" w:rsidRDefault="004A3B06" w:rsidP="004A3B06">
      <w:pPr>
        <w:autoSpaceDE w:val="0"/>
        <w:autoSpaceDN w:val="0"/>
        <w:adjustRightInd w:val="0"/>
        <w:ind w:firstLine="709"/>
        <w:jc w:val="both"/>
        <w:rPr>
          <w:sz w:val="20"/>
          <w:szCs w:val="20"/>
        </w:rPr>
      </w:pPr>
      <w:r w:rsidRPr="00A72E34">
        <w:rPr>
          <w:sz w:val="20"/>
          <w:szCs w:val="20"/>
        </w:rPr>
        <w:t>3.7. Размер выплаты за работу в сельской местности составляет 25% процентов оклада (должностного оклада), ставки заработной платы.</w:t>
      </w:r>
    </w:p>
    <w:p w:rsidR="004A3B06" w:rsidRPr="00A72E34" w:rsidRDefault="004A3B06" w:rsidP="004A3B06">
      <w:pPr>
        <w:autoSpaceDE w:val="0"/>
        <w:autoSpaceDN w:val="0"/>
        <w:adjustRightInd w:val="0"/>
        <w:ind w:firstLine="709"/>
        <w:jc w:val="center"/>
        <w:rPr>
          <w:sz w:val="20"/>
          <w:szCs w:val="20"/>
        </w:rPr>
      </w:pPr>
    </w:p>
    <w:p w:rsidR="004A3B06" w:rsidRPr="00A72E34" w:rsidRDefault="004A3B06" w:rsidP="004A3B06">
      <w:pPr>
        <w:autoSpaceDE w:val="0"/>
        <w:autoSpaceDN w:val="0"/>
        <w:adjustRightInd w:val="0"/>
        <w:ind w:firstLine="709"/>
        <w:jc w:val="center"/>
        <w:rPr>
          <w:b/>
          <w:sz w:val="20"/>
          <w:szCs w:val="20"/>
        </w:rPr>
      </w:pPr>
      <w:r w:rsidRPr="00A72E34">
        <w:rPr>
          <w:b/>
          <w:sz w:val="20"/>
          <w:szCs w:val="20"/>
        </w:rPr>
        <w:t xml:space="preserve">4. ВИДЫ, УСЛОВИЯ, РАЗМЕРЫ И ПОРЯДОК ВЫПЛАТ СТИМУЛИРУЮЩЕГО ХАРАКТЕРА </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t>4.1. Работникам устанавливаются следующие выплаты стимулирующего характера:</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t>выплата за важность выполняемой работы, степень самостоятельности и ответственности при выполнении поставленных задач;</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t>выплата за интенсивность и высокие результаты работы;</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t>выплата за качество выполняемых работ;</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lastRenderedPageBreak/>
        <w:t>персональные выплаты;</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bCs/>
        </w:rPr>
        <w:t xml:space="preserve">4.2. </w:t>
      </w:r>
      <w:r w:rsidRPr="00A72E34">
        <w:rPr>
          <w:rFonts w:ascii="Times New Roman" w:hAnsi="Times New Roman" w:cs="Times New Roman"/>
        </w:rPr>
        <w:t>При установлении выплат стимулирующего характера, за исключением персональных выплат, применяется балльная оценка.</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Размер выплат, за исключением персональных выплат, по i виду выплат устанавливается по формуле:</w:t>
      </w:r>
    </w:p>
    <w:p w:rsidR="004A3B06" w:rsidRPr="00A72E34" w:rsidRDefault="004A3B06" w:rsidP="004A3B06">
      <w:pPr>
        <w:pStyle w:val="ConsPlusNormal"/>
        <w:ind w:firstLine="709"/>
        <w:jc w:val="both"/>
        <w:rPr>
          <w:rFonts w:ascii="Times New Roman" w:hAnsi="Times New Roman" w:cs="Times New Roman"/>
        </w:rPr>
      </w:pPr>
    </w:p>
    <w:p w:rsidR="004A3B06" w:rsidRPr="00A72E34" w:rsidRDefault="004A3B06" w:rsidP="004A3B06">
      <w:pPr>
        <w:pStyle w:val="ConsPlusNonformat"/>
        <w:ind w:firstLine="709"/>
        <w:jc w:val="center"/>
        <w:rPr>
          <w:rFonts w:ascii="Times New Roman" w:hAnsi="Times New Roman" w:cs="Times New Roman"/>
        </w:rPr>
      </w:pPr>
      <w:r w:rsidRPr="00A72E34">
        <w:rPr>
          <w:rFonts w:ascii="Times New Roman" w:hAnsi="Times New Roman" w:cs="Times New Roman"/>
        </w:rPr>
        <w:t xml:space="preserve">      Р</w:t>
      </w:r>
      <w:r w:rsidRPr="00A72E34">
        <w:rPr>
          <w:rFonts w:ascii="Times New Roman" w:hAnsi="Times New Roman" w:cs="Times New Roman"/>
          <w:vertAlign w:val="subscript"/>
          <w:lang w:val="en-US"/>
        </w:rPr>
        <w:t>i</w:t>
      </w:r>
      <w:r w:rsidRPr="00A72E34">
        <w:rPr>
          <w:rFonts w:ascii="Times New Roman" w:hAnsi="Times New Roman" w:cs="Times New Roman"/>
        </w:rPr>
        <w:t xml:space="preserve"> = </w:t>
      </w:r>
      <m:oMath>
        <m:sSubSup>
          <m:sSubSupPr>
            <m:ctrlPr>
              <w:rPr>
                <w:rFonts w:ascii="Cambria Math" w:hAnsi="Cambria Math" w:cs="Times New Roman"/>
              </w:rPr>
            </m:ctrlPr>
          </m:sSubSupPr>
          <m:e>
            <w:proofErr w:type="gramStart"/>
            <m:r>
              <w:rPr>
                <w:rFonts w:ascii="Cambria Math" w:hAnsi="Cambria Math" w:cs="Times New Roman"/>
              </w:rPr>
              <m:t>Ц</m:t>
            </m:r>
            <w:proofErr w:type="gramEnd"/>
          </m:e>
          <m:sub>
            <m:r>
              <m:rPr>
                <m:sty m:val="p"/>
              </m:rPr>
              <w:rPr>
                <w:rFonts w:ascii="Cambria Math" w:hAnsi="Cambria Math" w:cs="Times New Roman"/>
              </w:rPr>
              <m:t>i</m:t>
            </m:r>
          </m:sub>
          <m:sup>
            <m:r>
              <w:rPr>
                <w:rFonts w:ascii="Cambria Math" w:hAnsi="Cambria Math" w:cs="Times New Roman"/>
              </w:rPr>
              <m:t>1 балла</m:t>
            </m:r>
          </m:sup>
        </m:sSubSup>
      </m:oMath>
      <w:r w:rsidRPr="00A72E34">
        <w:rPr>
          <w:rFonts w:ascii="Times New Roman" w:hAnsi="Times New Roman" w:cs="Times New Roman"/>
        </w:rPr>
        <w:t xml:space="preserve"> x Бi x К исп. раб. врем.,             (1)</w:t>
      </w:r>
    </w:p>
    <w:p w:rsidR="004A3B06" w:rsidRPr="00A72E34" w:rsidRDefault="004A3B06" w:rsidP="004A3B06">
      <w:pPr>
        <w:pStyle w:val="ConsPlusNormal"/>
        <w:ind w:firstLine="709"/>
        <w:jc w:val="both"/>
        <w:rPr>
          <w:rFonts w:ascii="Times New Roman" w:hAnsi="Times New Roman" w:cs="Times New Roman"/>
        </w:rPr>
      </w:pP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где:</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Р</w:t>
      </w:r>
      <w:proofErr w:type="gramStart"/>
      <w:r w:rsidRPr="00A72E34">
        <w:rPr>
          <w:rFonts w:ascii="Times New Roman" w:hAnsi="Times New Roman" w:cs="Times New Roman"/>
          <w:vertAlign w:val="subscript"/>
          <w:lang w:val="en-US"/>
        </w:rPr>
        <w:t>i</w:t>
      </w:r>
      <w:proofErr w:type="gramEnd"/>
      <w:r w:rsidRPr="00A72E34">
        <w:rPr>
          <w:rFonts w:ascii="Times New Roman" w:hAnsi="Times New Roman" w:cs="Times New Roman"/>
        </w:rPr>
        <w:t xml:space="preserve"> - размер выплаты работнику за отчетный период (месяц, квартал, год) по i виду выплат;</w:t>
      </w:r>
    </w:p>
    <w:p w:rsidR="004A3B06" w:rsidRPr="00A72E34" w:rsidRDefault="004A3B06" w:rsidP="004A3B06">
      <w:pPr>
        <w:pStyle w:val="ConsPlusNormal"/>
        <w:ind w:firstLine="709"/>
        <w:jc w:val="both"/>
        <w:rPr>
          <w:rFonts w:ascii="Times New Roman" w:hAnsi="Times New Roman" w:cs="Times New Roman"/>
        </w:rPr>
      </w:pPr>
      <m:oMath>
        <m:sSubSup>
          <m:sSubSupPr>
            <m:ctrlPr>
              <w:rPr>
                <w:rFonts w:ascii="Cambria Math" w:hAnsi="Cambria Math" w:cs="Times New Roman"/>
              </w:rPr>
            </m:ctrlPr>
          </m:sSubSupPr>
          <m:e>
            <m:r>
              <w:rPr>
                <w:rFonts w:ascii="Cambria Math" w:hAnsi="Cambria Math" w:cs="Times New Roman"/>
              </w:rPr>
              <m:t>Ц</m:t>
            </m:r>
          </m:e>
          <m:sub>
            <m:r>
              <m:rPr>
                <m:sty m:val="p"/>
              </m:rPr>
              <w:rPr>
                <w:rFonts w:ascii="Cambria Math" w:hAnsi="Cambria Math" w:cs="Times New Roman"/>
              </w:rPr>
              <m:t>i</m:t>
            </m:r>
          </m:sub>
          <m:sup>
            <m:r>
              <w:rPr>
                <w:rFonts w:ascii="Cambria Math" w:hAnsi="Cambria Math" w:cs="Times New Roman"/>
              </w:rPr>
              <m:t>1 балла</m:t>
            </m:r>
          </m:sup>
        </m:sSubSup>
      </m:oMath>
      <w:r w:rsidRPr="00A72E34">
        <w:rPr>
          <w:rFonts w:ascii="Times New Roman" w:hAnsi="Times New Roman" w:cs="Times New Roman"/>
        </w:rPr>
        <w:t>- цена балла для определения i-го размера выплат работнику за отчетный период (месяц, квартал, год);</w:t>
      </w:r>
    </w:p>
    <w:p w:rsidR="004A3B06" w:rsidRPr="00A72E34" w:rsidRDefault="004A3B06" w:rsidP="004A3B06">
      <w:pPr>
        <w:pStyle w:val="ConsPlusNormal"/>
        <w:ind w:firstLine="709"/>
        <w:jc w:val="both"/>
        <w:rPr>
          <w:rFonts w:ascii="Times New Roman" w:hAnsi="Times New Roman" w:cs="Times New Roman"/>
        </w:rPr>
      </w:pPr>
      <w:proofErr w:type="spellStart"/>
      <w:r w:rsidRPr="00A72E34">
        <w:rPr>
          <w:rFonts w:ascii="Times New Roman" w:hAnsi="Times New Roman" w:cs="Times New Roman"/>
        </w:rPr>
        <w:t>Б</w:t>
      </w:r>
      <w:proofErr w:type="gramStart"/>
      <w:r w:rsidRPr="00A72E34">
        <w:rPr>
          <w:rFonts w:ascii="Times New Roman" w:hAnsi="Times New Roman" w:cs="Times New Roman"/>
        </w:rPr>
        <w:t>i</w:t>
      </w:r>
      <w:proofErr w:type="spellEnd"/>
      <w:proofErr w:type="gramEnd"/>
      <w:r w:rsidRPr="00A72E34">
        <w:rPr>
          <w:rFonts w:ascii="Times New Roman" w:hAnsi="Times New Roman" w:cs="Times New Roman"/>
        </w:rPr>
        <w:t xml:space="preserve"> - количество баллов по результатам оценки результативности и качества труда работника, исчисленное по показателям оценки за отчетный период (месяц, квартал, год) по i виду выплат;</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К исп. раб</w:t>
      </w:r>
      <w:proofErr w:type="gramStart"/>
      <w:r w:rsidRPr="00A72E34">
        <w:rPr>
          <w:rFonts w:ascii="Times New Roman" w:hAnsi="Times New Roman" w:cs="Times New Roman"/>
        </w:rPr>
        <w:t>.</w:t>
      </w:r>
      <w:proofErr w:type="gramEnd"/>
      <w:r w:rsidRPr="00A72E34">
        <w:rPr>
          <w:rFonts w:ascii="Times New Roman" w:hAnsi="Times New Roman" w:cs="Times New Roman"/>
        </w:rPr>
        <w:t xml:space="preserve"> </w:t>
      </w:r>
      <w:proofErr w:type="gramStart"/>
      <w:r w:rsidRPr="00A72E34">
        <w:rPr>
          <w:rFonts w:ascii="Times New Roman" w:hAnsi="Times New Roman" w:cs="Times New Roman"/>
        </w:rPr>
        <w:t>в</w:t>
      </w:r>
      <w:proofErr w:type="gramEnd"/>
      <w:r w:rsidRPr="00A72E34">
        <w:rPr>
          <w:rFonts w:ascii="Times New Roman" w:hAnsi="Times New Roman" w:cs="Times New Roman"/>
        </w:rPr>
        <w:t>рем. - коэффициент использования рабочего времени работника за отчетный период (месяц, квартал, год);</w:t>
      </w:r>
    </w:p>
    <w:p w:rsidR="004A3B06" w:rsidRPr="00A72E34" w:rsidRDefault="004A3B06" w:rsidP="004A3B06">
      <w:pPr>
        <w:autoSpaceDE w:val="0"/>
        <w:autoSpaceDN w:val="0"/>
        <w:adjustRightInd w:val="0"/>
        <w:ind w:firstLine="709"/>
        <w:jc w:val="both"/>
        <w:rPr>
          <w:bCs/>
          <w:sz w:val="20"/>
          <w:szCs w:val="20"/>
        </w:rPr>
      </w:pPr>
      <w:r w:rsidRPr="00A72E34">
        <w:rPr>
          <w:sz w:val="20"/>
          <w:szCs w:val="20"/>
          <w:lang w:val="en-US"/>
        </w:rPr>
        <w:t>i</w:t>
      </w:r>
      <w:r w:rsidRPr="00A72E34">
        <w:rPr>
          <w:sz w:val="20"/>
          <w:szCs w:val="20"/>
        </w:rPr>
        <w:t xml:space="preserve"> – </w:t>
      </w:r>
      <w:proofErr w:type="gramStart"/>
      <w:r w:rsidRPr="00A72E34">
        <w:rPr>
          <w:sz w:val="20"/>
          <w:szCs w:val="20"/>
        </w:rPr>
        <w:t>вид</w:t>
      </w:r>
      <w:proofErr w:type="gramEnd"/>
      <w:r w:rsidRPr="00A72E34">
        <w:rPr>
          <w:sz w:val="20"/>
          <w:szCs w:val="20"/>
        </w:rPr>
        <w:t xml:space="preserve"> выплат стимулирующего характера, за исключением персональных выплат (</w:t>
      </w:r>
      <w:r w:rsidRPr="00A72E34">
        <w:rPr>
          <w:bCs/>
          <w:sz w:val="20"/>
          <w:szCs w:val="20"/>
        </w:rPr>
        <w:t>выплата за важность выполняемой работы, степень самостоятельности и ответственности при выполнении поставленных задач, выплата за интенсивность и высокие результаты работы, выплата за качество выполняемых работ</w:t>
      </w:r>
      <w:r w:rsidRPr="00A72E34">
        <w:rPr>
          <w:sz w:val="20"/>
          <w:szCs w:val="20"/>
        </w:rPr>
        <w:t>).</w:t>
      </w:r>
    </w:p>
    <w:p w:rsidR="004A3B06" w:rsidRPr="00A72E34" w:rsidRDefault="004A3B06" w:rsidP="004A3B06">
      <w:pPr>
        <w:pStyle w:val="ConsPlusNormal"/>
        <w:ind w:firstLine="709"/>
        <w:jc w:val="both"/>
        <w:rPr>
          <w:rFonts w:ascii="Times New Roman" w:hAnsi="Times New Roman" w:cs="Times New Roman"/>
        </w:rPr>
      </w:pPr>
    </w:p>
    <w:p w:rsidR="004A3B06" w:rsidRPr="00A72E34" w:rsidRDefault="004A3B06" w:rsidP="004A3B06">
      <w:pPr>
        <w:pStyle w:val="ConsPlusNonformat"/>
        <w:ind w:firstLine="709"/>
        <w:jc w:val="center"/>
        <w:rPr>
          <w:rFonts w:ascii="Times New Roman" w:hAnsi="Times New Roman" w:cs="Times New Roman"/>
        </w:rPr>
      </w:pPr>
      <w:r w:rsidRPr="00A72E34">
        <w:rPr>
          <w:rFonts w:ascii="Times New Roman" w:hAnsi="Times New Roman" w:cs="Times New Roman"/>
        </w:rPr>
        <w:t>К. исп. раб</w:t>
      </w:r>
      <w:proofErr w:type="gramStart"/>
      <w:r w:rsidRPr="00A72E34">
        <w:rPr>
          <w:rFonts w:ascii="Times New Roman" w:hAnsi="Times New Roman" w:cs="Times New Roman"/>
        </w:rPr>
        <w:t>.</w:t>
      </w:r>
      <w:proofErr w:type="gramEnd"/>
      <w:r w:rsidRPr="00A72E34">
        <w:rPr>
          <w:rFonts w:ascii="Times New Roman" w:hAnsi="Times New Roman" w:cs="Times New Roman"/>
        </w:rPr>
        <w:t xml:space="preserve"> </w:t>
      </w:r>
      <w:proofErr w:type="gramStart"/>
      <w:r w:rsidRPr="00A72E34">
        <w:rPr>
          <w:rFonts w:ascii="Times New Roman" w:hAnsi="Times New Roman" w:cs="Times New Roman"/>
        </w:rPr>
        <w:t>в</w:t>
      </w:r>
      <w:proofErr w:type="gramEnd"/>
      <w:r w:rsidRPr="00A72E34">
        <w:rPr>
          <w:rFonts w:ascii="Times New Roman" w:hAnsi="Times New Roman" w:cs="Times New Roman"/>
        </w:rPr>
        <w:t>рем. = T факт. / T план</w:t>
      </w:r>
      <w:proofErr w:type="gramStart"/>
      <w:r w:rsidRPr="00A72E34">
        <w:rPr>
          <w:rFonts w:ascii="Times New Roman" w:hAnsi="Times New Roman" w:cs="Times New Roman"/>
        </w:rPr>
        <w:t>.,                   (</w:t>
      </w:r>
      <w:proofErr w:type="gramEnd"/>
      <w:r w:rsidRPr="00A72E34">
        <w:rPr>
          <w:rFonts w:ascii="Times New Roman" w:hAnsi="Times New Roman" w:cs="Times New Roman"/>
        </w:rPr>
        <w:t>2)</w:t>
      </w:r>
    </w:p>
    <w:p w:rsidR="004A3B06" w:rsidRPr="00A72E34" w:rsidRDefault="004A3B06" w:rsidP="004A3B06">
      <w:pPr>
        <w:pStyle w:val="ConsPlusNormal"/>
        <w:ind w:firstLine="709"/>
        <w:jc w:val="both"/>
        <w:rPr>
          <w:rFonts w:ascii="Times New Roman" w:hAnsi="Times New Roman" w:cs="Times New Roman"/>
        </w:rPr>
      </w:pP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где:</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T факт</w:t>
      </w:r>
      <w:proofErr w:type="gramStart"/>
      <w:r w:rsidRPr="00A72E34">
        <w:rPr>
          <w:rFonts w:ascii="Times New Roman" w:hAnsi="Times New Roman" w:cs="Times New Roman"/>
        </w:rPr>
        <w:t>.</w:t>
      </w:r>
      <w:proofErr w:type="gramEnd"/>
      <w:r w:rsidRPr="00A72E34">
        <w:rPr>
          <w:rFonts w:ascii="Times New Roman" w:hAnsi="Times New Roman" w:cs="Times New Roman"/>
        </w:rPr>
        <w:t xml:space="preserve"> - </w:t>
      </w:r>
      <w:proofErr w:type="gramStart"/>
      <w:r w:rsidRPr="00A72E34">
        <w:rPr>
          <w:rFonts w:ascii="Times New Roman" w:hAnsi="Times New Roman" w:cs="Times New Roman"/>
        </w:rPr>
        <w:t>ф</w:t>
      </w:r>
      <w:proofErr w:type="gramEnd"/>
      <w:r w:rsidRPr="00A72E34">
        <w:rPr>
          <w:rFonts w:ascii="Times New Roman" w:hAnsi="Times New Roman" w:cs="Times New Roman"/>
        </w:rPr>
        <w:t>актически отработанное количество часов (рабочих дней) по должности за отчетный период (месяц, квартал, год);</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T план</w:t>
      </w:r>
      <w:proofErr w:type="gramStart"/>
      <w:r w:rsidRPr="00A72E34">
        <w:rPr>
          <w:rFonts w:ascii="Times New Roman" w:hAnsi="Times New Roman" w:cs="Times New Roman"/>
        </w:rPr>
        <w:t>.</w:t>
      </w:r>
      <w:proofErr w:type="gramEnd"/>
      <w:r w:rsidRPr="00A72E34">
        <w:rPr>
          <w:rFonts w:ascii="Times New Roman" w:hAnsi="Times New Roman" w:cs="Times New Roman"/>
        </w:rPr>
        <w:t xml:space="preserve"> - </w:t>
      </w:r>
      <w:proofErr w:type="gramStart"/>
      <w:r w:rsidRPr="00A72E34">
        <w:rPr>
          <w:rFonts w:ascii="Times New Roman" w:hAnsi="Times New Roman" w:cs="Times New Roman"/>
        </w:rPr>
        <w:t>н</w:t>
      </w:r>
      <w:proofErr w:type="gramEnd"/>
      <w:r w:rsidRPr="00A72E34">
        <w:rPr>
          <w:rFonts w:ascii="Times New Roman" w:hAnsi="Times New Roman" w:cs="Times New Roman"/>
        </w:rPr>
        <w:t>орма часов (рабочих дней) по должности за отчетный период (месяц, квартал, год);</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 xml:space="preserve"> </w:t>
      </w:r>
    </w:p>
    <w:p w:rsidR="004A3B06" w:rsidRPr="00A72E34" w:rsidRDefault="004A3B06" w:rsidP="004A3B06">
      <w:pPr>
        <w:pStyle w:val="ConsPlusNormal"/>
        <w:ind w:firstLine="709"/>
        <w:jc w:val="center"/>
        <w:rPr>
          <w:rFonts w:ascii="Times New Roman" w:hAnsi="Times New Roman" w:cs="Times New Roman"/>
        </w:rPr>
      </w:pPr>
      <w:r w:rsidRPr="00A72E34">
        <w:rPr>
          <w:rFonts w:ascii="Times New Roman" w:hAnsi="Times New Roman" w:cs="Times New Roman"/>
        </w:rPr>
        <w:t xml:space="preserve">    </w:t>
      </w:r>
      <m:oMath>
        <m:sSubSup>
          <m:sSubSupPr>
            <m:ctrlPr>
              <w:rPr>
                <w:rFonts w:ascii="Cambria Math" w:hAnsi="Cambria Math" w:cs="Times New Roman"/>
              </w:rPr>
            </m:ctrlPr>
          </m:sSubSupPr>
          <m:e>
            <m:r>
              <w:rPr>
                <w:rFonts w:ascii="Cambria Math" w:hAnsi="Cambria Math" w:cs="Times New Roman"/>
              </w:rPr>
              <m:t>Ц</m:t>
            </m:r>
          </m:e>
          <m:sub>
            <m:r>
              <m:rPr>
                <m:sty m:val="p"/>
              </m:rPr>
              <w:rPr>
                <w:rFonts w:ascii="Cambria Math" w:hAnsi="Cambria Math" w:cs="Times New Roman"/>
              </w:rPr>
              <m:t>i</m:t>
            </m:r>
          </m:sub>
          <m:sup>
            <m:r>
              <w:rPr>
                <w:rFonts w:ascii="Cambria Math" w:hAnsi="Cambria Math" w:cs="Times New Roman"/>
              </w:rPr>
              <m:t>1 балла</m:t>
            </m:r>
          </m:sup>
        </m:sSubSup>
        <m:r>
          <m:rPr>
            <m:sty m:val="p"/>
          </m:rPr>
          <w:rPr>
            <w:rFonts w:ascii="Cambria Math" w:hAnsi="Cambria Math" w:cs="Times New Roman"/>
          </w:rPr>
          <m:t>=Q стим. i ÷</m:t>
        </m:r>
        <m:nary>
          <m:naryPr>
            <m:chr m:val="∑"/>
            <m:limLoc m:val="undOvr"/>
            <m:ctrlPr>
              <w:rPr>
                <w:rFonts w:ascii="Cambria Math" w:hAnsi="Cambria Math" w:cs="Times New Roman"/>
              </w:rPr>
            </m:ctrlPr>
          </m:naryPr>
          <m:sub>
            <m:r>
              <w:rPr>
                <w:rFonts w:ascii="Cambria Math" w:hAnsi="Cambria Math" w:cs="Times New Roman"/>
                <w:lang w:val="en-US"/>
              </w:rPr>
              <m:t>j</m:t>
            </m:r>
            <m:r>
              <w:rPr>
                <w:rFonts w:ascii="Cambria Math" w:hAnsi="Cambria Math" w:cs="Times New Roman"/>
              </w:rPr>
              <m:t>=1</m:t>
            </m:r>
          </m:sub>
          <m:sup>
            <m:r>
              <m:rPr>
                <m:sty m:val="p"/>
              </m:rPr>
              <w:rPr>
                <w:rFonts w:ascii="Cambria Math" w:hAnsi="Cambria Math" w:cs="Times New Roman"/>
              </w:rPr>
              <m:t>n</m:t>
            </m:r>
          </m:sup>
          <m:e>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ij</m:t>
                </m:r>
              </m:sub>
            </m:sSub>
          </m:e>
        </m:nary>
      </m:oMath>
      <w:r w:rsidRPr="00A72E34">
        <w:rPr>
          <w:rFonts w:ascii="Times New Roman" w:hAnsi="Times New Roman" w:cs="Times New Roman"/>
        </w:rPr>
        <w:t xml:space="preserve">                               (3)</w:t>
      </w:r>
    </w:p>
    <w:p w:rsidR="004A3B06" w:rsidRPr="00A72E34" w:rsidRDefault="004A3B06" w:rsidP="004A3B06">
      <w:pPr>
        <w:pStyle w:val="ConsPlusNonformat"/>
        <w:ind w:firstLine="709"/>
        <w:jc w:val="center"/>
        <w:rPr>
          <w:rFonts w:ascii="Times New Roman" w:hAnsi="Times New Roman" w:cs="Times New Roman"/>
          <w:highlight w:val="yellow"/>
        </w:rPr>
      </w:pPr>
    </w:p>
    <w:p w:rsidR="004A3B06" w:rsidRPr="00A72E34" w:rsidRDefault="004A3B06" w:rsidP="004A3B06">
      <w:pPr>
        <w:pStyle w:val="ConsPlusNormal"/>
        <w:ind w:firstLine="709"/>
        <w:rPr>
          <w:rFonts w:ascii="Times New Roman" w:hAnsi="Times New Roman" w:cs="Times New Roman"/>
        </w:rPr>
      </w:pPr>
      <w:r w:rsidRPr="00A72E3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C78147F" wp14:editId="75B6FAAA">
                <wp:simplePos x="0" y="0"/>
                <wp:positionH relativeFrom="column">
                  <wp:posOffset>4559300</wp:posOffset>
                </wp:positionH>
                <wp:positionV relativeFrom="paragraph">
                  <wp:posOffset>-5080</wp:posOffset>
                </wp:positionV>
                <wp:extent cx="81915" cy="323215"/>
                <wp:effectExtent l="0" t="0" r="13335" b="63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B06" w:rsidRPr="00503514" w:rsidRDefault="004A3B06" w:rsidP="004A3B0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pt;margin-top:-.4pt;width:6.45pt;height:25.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" filled="f" stroked="f">
                <v:textbox style="mso-fit-shape-to-text:t" inset="0,0,0,0">
                  <w:txbxContent>
                    <w:p w:rsidR="004A3B06" w:rsidRPr="00503514" w:rsidRDefault="004A3B06" w:rsidP="004A3B06"/>
                  </w:txbxContent>
                </v:textbox>
              </v:rect>
            </w:pict>
          </mc:Fallback>
        </mc:AlternateContent>
      </w:r>
      <w:r w:rsidRPr="00A72E34">
        <w:rPr>
          <w:rFonts w:ascii="Times New Roman" w:hAnsi="Times New Roman" w:cs="Times New Roman"/>
        </w:rPr>
        <w:t>где:</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 xml:space="preserve">Q </w:t>
      </w:r>
      <w:proofErr w:type="spellStart"/>
      <w:r w:rsidRPr="00A72E34">
        <w:rPr>
          <w:rFonts w:ascii="Times New Roman" w:hAnsi="Times New Roman" w:cs="Times New Roman"/>
        </w:rPr>
        <w:t>стим</w:t>
      </w:r>
      <w:proofErr w:type="spellEnd"/>
      <w:r w:rsidRPr="00A72E34">
        <w:rPr>
          <w:rFonts w:ascii="Times New Roman" w:hAnsi="Times New Roman" w:cs="Times New Roman"/>
        </w:rPr>
        <w:t>. i - объем средств фонда оплаты труда, направляемый на i вид выплат в отчетном периоде;</w:t>
      </w:r>
    </w:p>
    <w:p w:rsidR="004A3B06" w:rsidRPr="00A72E34" w:rsidRDefault="004A3B06" w:rsidP="004A3B06">
      <w:pPr>
        <w:pStyle w:val="ConsPlusNormal"/>
        <w:ind w:firstLine="709"/>
        <w:jc w:val="both"/>
        <w:rPr>
          <w:rFonts w:ascii="Times New Roman" w:hAnsi="Times New Roman" w:cs="Times New Roman"/>
        </w:rPr>
      </w:pPr>
      <m:oMath>
        <m:nary>
          <m:naryPr>
            <m:chr m:val="∑"/>
            <m:limLoc m:val="undOvr"/>
            <m:ctrlPr>
              <w:rPr>
                <w:rFonts w:ascii="Cambria Math" w:hAnsi="Cambria Math" w:cs="Times New Roman"/>
              </w:rPr>
            </m:ctrlPr>
          </m:naryPr>
          <m:sub>
            <m:r>
              <w:rPr>
                <w:rFonts w:ascii="Cambria Math" w:hAnsi="Cambria Math" w:cs="Times New Roman"/>
                <w:lang w:val="en-US"/>
              </w:rPr>
              <m:t>j</m:t>
            </m:r>
            <m:r>
              <w:rPr>
                <w:rFonts w:ascii="Cambria Math" w:hAnsi="Cambria Math" w:cs="Times New Roman"/>
              </w:rPr>
              <m:t>=1</m:t>
            </m:r>
          </m:sub>
          <m:sup>
            <m:r>
              <m:rPr>
                <m:sty m:val="p"/>
              </m:rPr>
              <w:rPr>
                <w:rFonts w:ascii="Cambria Math" w:hAnsi="Cambria Math" w:cs="Times New Roman"/>
              </w:rPr>
              <m:t>n</m:t>
            </m:r>
          </m:sup>
          <m:e>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ij</m:t>
                </m:r>
              </m:sub>
            </m:sSub>
          </m:e>
        </m:nary>
      </m:oMath>
      <w:r w:rsidRPr="00A72E34">
        <w:rPr>
          <w:rFonts w:ascii="Times New Roman" w:hAnsi="Times New Roman" w:cs="Times New Roman"/>
        </w:rPr>
        <w:t xml:space="preserve"> - сумма баллов по работникам, подлежащим оценке за отчетный период, по i виду выплат стимулирующего характера;</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lang w:val="en-US"/>
        </w:rPr>
        <w:t>j</w:t>
      </w:r>
      <w:r w:rsidRPr="00A72E34">
        <w:rPr>
          <w:rFonts w:ascii="Times New Roman" w:hAnsi="Times New Roman" w:cs="Times New Roman"/>
        </w:rPr>
        <w:t>=1,…</w:t>
      </w:r>
      <w:proofErr w:type="gramStart"/>
      <w:r w:rsidRPr="00A72E34">
        <w:rPr>
          <w:rFonts w:ascii="Times New Roman" w:hAnsi="Times New Roman" w:cs="Times New Roman"/>
        </w:rPr>
        <w:t>,n</w:t>
      </w:r>
      <w:proofErr w:type="gramEnd"/>
      <w:r w:rsidRPr="00A72E34">
        <w:rPr>
          <w:rFonts w:ascii="Times New Roman" w:hAnsi="Times New Roman" w:cs="Times New Roman"/>
        </w:rPr>
        <w:t xml:space="preserve"> - количество работников, подлежащих оценке, за отчетный период (месяц, квартал, год);</w:t>
      </w:r>
    </w:p>
    <w:p w:rsidR="004A3B06" w:rsidRPr="00A72E34" w:rsidRDefault="004A3B06" w:rsidP="004A3B06">
      <w:pPr>
        <w:pStyle w:val="ConsPlusNonformat"/>
        <w:ind w:firstLine="709"/>
        <w:jc w:val="center"/>
        <w:rPr>
          <w:rFonts w:ascii="Times New Roman" w:hAnsi="Times New Roman" w:cs="Times New Roman"/>
          <w:highlight w:val="yellow"/>
        </w:rPr>
      </w:pPr>
    </w:p>
    <w:p w:rsidR="004A3B06" w:rsidRPr="00A72E34" w:rsidRDefault="004A3B06" w:rsidP="004A3B06">
      <w:pPr>
        <w:pStyle w:val="ConsPlusNonformat"/>
        <w:ind w:firstLine="709"/>
        <w:jc w:val="center"/>
        <w:rPr>
          <w:rFonts w:ascii="Times New Roman" w:hAnsi="Times New Roman" w:cs="Times New Roman"/>
        </w:rPr>
      </w:pPr>
      <w:r w:rsidRPr="00A72E34">
        <w:rPr>
          <w:rFonts w:ascii="Times New Roman" w:hAnsi="Times New Roman" w:cs="Times New Roman"/>
        </w:rPr>
        <w:t xml:space="preserve">Q </w:t>
      </w:r>
      <w:proofErr w:type="spellStart"/>
      <w:r w:rsidRPr="00A72E34">
        <w:rPr>
          <w:rFonts w:ascii="Times New Roman" w:hAnsi="Times New Roman" w:cs="Times New Roman"/>
        </w:rPr>
        <w:t>стим</w:t>
      </w:r>
      <w:proofErr w:type="spellEnd"/>
      <w:r w:rsidRPr="00A72E34">
        <w:rPr>
          <w:rFonts w:ascii="Times New Roman" w:hAnsi="Times New Roman" w:cs="Times New Roman"/>
        </w:rPr>
        <w:t xml:space="preserve">. = </w:t>
      </w:r>
      <w:proofErr w:type="gramStart"/>
      <w:r w:rsidRPr="00A72E34">
        <w:rPr>
          <w:rFonts w:ascii="Times New Roman" w:hAnsi="Times New Roman" w:cs="Times New Roman"/>
        </w:rPr>
        <w:t>(ФОТ план.</w:t>
      </w:r>
      <w:proofErr w:type="gramEnd"/>
      <w:r w:rsidRPr="00A72E34">
        <w:rPr>
          <w:rFonts w:ascii="Times New Roman" w:hAnsi="Times New Roman" w:cs="Times New Roman"/>
        </w:rPr>
        <w:t xml:space="preserve"> - ФОТ штат. - К </w:t>
      </w:r>
      <w:proofErr w:type="spellStart"/>
      <w:r w:rsidRPr="00A72E34">
        <w:rPr>
          <w:rFonts w:ascii="Times New Roman" w:hAnsi="Times New Roman" w:cs="Times New Roman"/>
        </w:rPr>
        <w:t>гар</w:t>
      </w:r>
      <w:proofErr w:type="spellEnd"/>
      <w:r w:rsidRPr="00A72E34">
        <w:rPr>
          <w:rFonts w:ascii="Times New Roman" w:hAnsi="Times New Roman" w:cs="Times New Roman"/>
        </w:rPr>
        <w:t xml:space="preserve">. - </w:t>
      </w:r>
      <w:proofErr w:type="gramStart"/>
      <w:r w:rsidRPr="00A72E34">
        <w:rPr>
          <w:rFonts w:ascii="Times New Roman" w:hAnsi="Times New Roman" w:cs="Times New Roman"/>
        </w:rPr>
        <w:t xml:space="preserve">К </w:t>
      </w:r>
      <w:proofErr w:type="spellStart"/>
      <w:r w:rsidRPr="00A72E34">
        <w:rPr>
          <w:rFonts w:ascii="Times New Roman" w:hAnsi="Times New Roman" w:cs="Times New Roman"/>
        </w:rPr>
        <w:t>отп</w:t>
      </w:r>
      <w:proofErr w:type="spellEnd"/>
      <w:r w:rsidRPr="00A72E34">
        <w:rPr>
          <w:rFonts w:ascii="Times New Roman" w:hAnsi="Times New Roman" w:cs="Times New Roman"/>
        </w:rPr>
        <w:t>.)</w:t>
      </w:r>
      <w:proofErr w:type="gramEnd"/>
      <w:r w:rsidRPr="00A72E34">
        <w:rPr>
          <w:rFonts w:ascii="Times New Roman" w:hAnsi="Times New Roman" w:cs="Times New Roman"/>
        </w:rPr>
        <w:t xml:space="preserve"> / РК,     (4)</w:t>
      </w:r>
    </w:p>
    <w:p w:rsidR="004A3B06" w:rsidRPr="00A72E34" w:rsidRDefault="004A3B06" w:rsidP="004A3B06">
      <w:pPr>
        <w:pStyle w:val="ConsPlusNonformat"/>
        <w:ind w:firstLine="709"/>
        <w:rPr>
          <w:rFonts w:ascii="Times New Roman" w:hAnsi="Times New Roman" w:cs="Times New Roman"/>
        </w:rPr>
      </w:pPr>
      <w:r w:rsidRPr="00A72E34">
        <w:rPr>
          <w:rFonts w:ascii="Times New Roman" w:hAnsi="Times New Roman" w:cs="Times New Roman"/>
        </w:rPr>
        <w:t xml:space="preserve">                                           </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где:</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ФОТ план</w:t>
      </w:r>
      <w:proofErr w:type="gramStart"/>
      <w:r w:rsidRPr="00A72E34">
        <w:rPr>
          <w:rFonts w:ascii="Times New Roman" w:hAnsi="Times New Roman" w:cs="Times New Roman"/>
        </w:rPr>
        <w:t>.</w:t>
      </w:r>
      <w:proofErr w:type="gramEnd"/>
      <w:r w:rsidRPr="00A72E34">
        <w:rPr>
          <w:rFonts w:ascii="Times New Roman" w:hAnsi="Times New Roman" w:cs="Times New Roman"/>
        </w:rPr>
        <w:t xml:space="preserve"> - </w:t>
      </w:r>
      <w:proofErr w:type="gramStart"/>
      <w:r w:rsidRPr="00A72E34">
        <w:rPr>
          <w:rFonts w:ascii="Times New Roman" w:hAnsi="Times New Roman" w:cs="Times New Roman"/>
        </w:rPr>
        <w:t>ф</w:t>
      </w:r>
      <w:proofErr w:type="gramEnd"/>
      <w:r w:rsidRPr="00A72E34">
        <w:rPr>
          <w:rFonts w:ascii="Times New Roman" w:hAnsi="Times New Roman" w:cs="Times New Roman"/>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ФОТ штат</w:t>
      </w:r>
      <w:proofErr w:type="gramStart"/>
      <w:r w:rsidRPr="00A72E34">
        <w:rPr>
          <w:rFonts w:ascii="Times New Roman" w:hAnsi="Times New Roman" w:cs="Times New Roman"/>
        </w:rPr>
        <w:t>.</w:t>
      </w:r>
      <w:proofErr w:type="gramEnd"/>
      <w:r w:rsidRPr="00A72E34">
        <w:rPr>
          <w:rFonts w:ascii="Times New Roman" w:hAnsi="Times New Roman" w:cs="Times New Roman"/>
        </w:rPr>
        <w:t xml:space="preserve"> - </w:t>
      </w:r>
      <w:proofErr w:type="gramStart"/>
      <w:r w:rsidRPr="00A72E34">
        <w:rPr>
          <w:rFonts w:ascii="Times New Roman" w:hAnsi="Times New Roman" w:cs="Times New Roman"/>
        </w:rPr>
        <w:t>ф</w:t>
      </w:r>
      <w:proofErr w:type="gramEnd"/>
      <w:r w:rsidRPr="00A72E34">
        <w:rPr>
          <w:rFonts w:ascii="Times New Roman" w:hAnsi="Times New Roman" w:cs="Times New Roman"/>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4A3B06" w:rsidRPr="00A72E34" w:rsidRDefault="004A3B06" w:rsidP="004A3B06">
      <w:pPr>
        <w:pStyle w:val="ConsPlusNormal"/>
        <w:ind w:firstLine="709"/>
        <w:jc w:val="both"/>
        <w:rPr>
          <w:rFonts w:ascii="Times New Roman" w:hAnsi="Times New Roman" w:cs="Times New Roman"/>
        </w:rPr>
      </w:pPr>
      <w:proofErr w:type="gramStart"/>
      <w:r w:rsidRPr="00A72E34">
        <w:rPr>
          <w:rFonts w:ascii="Times New Roman" w:hAnsi="Times New Roman" w:cs="Times New Roman"/>
        </w:rPr>
        <w:t xml:space="preserve">К </w:t>
      </w:r>
      <w:proofErr w:type="spellStart"/>
      <w:r w:rsidRPr="00A72E34">
        <w:rPr>
          <w:rFonts w:ascii="Times New Roman" w:hAnsi="Times New Roman" w:cs="Times New Roman"/>
        </w:rPr>
        <w:t>гар</w:t>
      </w:r>
      <w:proofErr w:type="spellEnd"/>
      <w:r w:rsidRPr="00A72E34">
        <w:rPr>
          <w:rFonts w:ascii="Times New Roman" w:hAnsi="Times New Roman" w:cs="Times New Roman"/>
        </w:rPr>
        <w:t>.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w:t>
      </w:r>
      <w:proofErr w:type="gramEnd"/>
      <w:r w:rsidRPr="00A72E34">
        <w:rPr>
          <w:rFonts w:ascii="Times New Roman" w:hAnsi="Times New Roman" w:cs="Times New Roman"/>
        </w:rPr>
        <w:t xml:space="preserve">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4A3B06" w:rsidRPr="00A72E34" w:rsidRDefault="004A3B06" w:rsidP="004A3B06">
      <w:pPr>
        <w:pStyle w:val="ConsPlusNormal"/>
        <w:ind w:firstLine="709"/>
        <w:jc w:val="both"/>
        <w:rPr>
          <w:rFonts w:ascii="Times New Roman" w:hAnsi="Times New Roman" w:cs="Times New Roman"/>
        </w:rPr>
      </w:pPr>
      <w:proofErr w:type="gramStart"/>
      <w:r w:rsidRPr="00A72E34">
        <w:rPr>
          <w:rFonts w:ascii="Times New Roman" w:hAnsi="Times New Roman" w:cs="Times New Roman"/>
        </w:rPr>
        <w:t xml:space="preserve">К </w:t>
      </w:r>
      <w:proofErr w:type="spellStart"/>
      <w:r w:rsidRPr="00A72E34">
        <w:rPr>
          <w:rFonts w:ascii="Times New Roman" w:hAnsi="Times New Roman" w:cs="Times New Roman"/>
        </w:rPr>
        <w:t>отп</w:t>
      </w:r>
      <w:proofErr w:type="spellEnd"/>
      <w:r w:rsidRPr="00A72E34">
        <w:rPr>
          <w:rFonts w:ascii="Times New Roman" w:hAnsi="Times New Roman" w:cs="Times New Roman"/>
        </w:rPr>
        <w:t>. -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w:t>
      </w:r>
      <w:proofErr w:type="gramEnd"/>
      <w:r w:rsidRPr="00A72E34">
        <w:rPr>
          <w:rFonts w:ascii="Times New Roman" w:hAnsi="Times New Roman" w:cs="Times New Roman"/>
        </w:rPr>
        <w:t xml:space="preserve"> командировок, материальную помощь;</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A3B06" w:rsidRPr="00A72E34" w:rsidRDefault="004A3B06" w:rsidP="004A3B06">
      <w:pPr>
        <w:pStyle w:val="ConsPlusNormal"/>
        <w:ind w:firstLine="709"/>
        <w:jc w:val="both"/>
        <w:rPr>
          <w:rFonts w:ascii="Times New Roman" w:hAnsi="Times New Roman" w:cs="Times New Roman"/>
        </w:rPr>
      </w:pPr>
    </w:p>
    <w:p w:rsidR="004A3B06" w:rsidRPr="00A72E34" w:rsidRDefault="004A3B06" w:rsidP="004A3B06">
      <w:pPr>
        <w:pStyle w:val="ConsPlusNonformat"/>
        <w:ind w:firstLine="709"/>
        <w:jc w:val="center"/>
        <w:rPr>
          <w:rFonts w:ascii="Times New Roman" w:hAnsi="Times New Roman" w:cs="Times New Roman"/>
        </w:rPr>
      </w:pPr>
      <w:r w:rsidRPr="00A72E34">
        <w:rPr>
          <w:rFonts w:ascii="Times New Roman" w:hAnsi="Times New Roman" w:cs="Times New Roman"/>
        </w:rPr>
        <w:t xml:space="preserve">К </w:t>
      </w:r>
      <w:proofErr w:type="spellStart"/>
      <w:r w:rsidRPr="00A72E34">
        <w:rPr>
          <w:rFonts w:ascii="Times New Roman" w:hAnsi="Times New Roman" w:cs="Times New Roman"/>
        </w:rPr>
        <w:t>отп</w:t>
      </w:r>
      <w:proofErr w:type="spellEnd"/>
      <w:r w:rsidRPr="00A72E34">
        <w:rPr>
          <w:rFonts w:ascii="Times New Roman" w:hAnsi="Times New Roman" w:cs="Times New Roman"/>
        </w:rPr>
        <w:t>. = 1 / 12 ФОТ план.     (5)</w:t>
      </w:r>
    </w:p>
    <w:p w:rsidR="004A3B06" w:rsidRPr="00A72E34" w:rsidRDefault="004A3B06" w:rsidP="004A3B06">
      <w:pPr>
        <w:pStyle w:val="ConsPlusNonformat"/>
        <w:ind w:firstLine="709"/>
        <w:jc w:val="both"/>
        <w:rPr>
          <w:rFonts w:ascii="Times New Roman" w:hAnsi="Times New Roman" w:cs="Times New Roman"/>
        </w:rPr>
      </w:pP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4.3. Объем средств на выплаты, за исключением персональных выплат,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4A3B06" w:rsidRPr="00A72E34" w:rsidRDefault="004A3B06" w:rsidP="004A3B06">
      <w:pPr>
        <w:pStyle w:val="ConsPlusNormal"/>
        <w:ind w:firstLine="540"/>
        <w:jc w:val="both"/>
        <w:rPr>
          <w:rFonts w:ascii="Times New Roman" w:hAnsi="Times New Roman" w:cs="Times New Roman"/>
        </w:rPr>
      </w:pPr>
      <w:proofErr w:type="gramStart"/>
      <w:r w:rsidRPr="00A72E34">
        <w:rPr>
          <w:rFonts w:ascii="Times New Roman" w:hAnsi="Times New Roman" w:cs="Times New Roman"/>
        </w:rPr>
        <w:t xml:space="preserve">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w:t>
      </w:r>
      <w:r w:rsidRPr="00A72E34">
        <w:rPr>
          <w:rFonts w:ascii="Times New Roman" w:hAnsi="Times New Roman" w:cs="Times New Roman"/>
        </w:rPr>
        <w:lastRenderedPageBreak/>
        <w:t>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эти же цели в текущем периоде.</w:t>
      </w:r>
      <w:proofErr w:type="gramEnd"/>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 xml:space="preserve">За счет </w:t>
      </w:r>
      <w:proofErr w:type="gramStart"/>
      <w:r w:rsidRPr="00A72E34">
        <w:rPr>
          <w:rFonts w:ascii="Times New Roman" w:hAnsi="Times New Roman" w:cs="Times New Roman"/>
        </w:rPr>
        <w:t>средств экономии фонда оплаты труда</w:t>
      </w:r>
      <w:proofErr w:type="gramEnd"/>
      <w:r w:rsidRPr="00A72E34">
        <w:rPr>
          <w:rFonts w:ascii="Times New Roman" w:hAnsi="Times New Roman" w:cs="Times New Roman"/>
        </w:rPr>
        <w:t xml:space="preserve"> работникам может осуществляться премирование.</w:t>
      </w:r>
    </w:p>
    <w:p w:rsidR="004A3B06" w:rsidRPr="00A72E34" w:rsidRDefault="004A3B06" w:rsidP="004A3B06">
      <w:pPr>
        <w:pStyle w:val="ConsPlusNormal"/>
        <w:ind w:firstLine="709"/>
        <w:jc w:val="both"/>
        <w:rPr>
          <w:rFonts w:ascii="Times New Roman" w:hAnsi="Times New Roman" w:cs="Times New Roman"/>
          <w:b/>
          <w:bCs/>
        </w:rPr>
      </w:pPr>
      <w:r w:rsidRPr="00A72E34">
        <w:rPr>
          <w:rFonts w:ascii="Times New Roman" w:hAnsi="Times New Roman" w:cs="Times New Roman"/>
        </w:rPr>
        <w:t>Работникам, могут выплачиваться следующие виды премий:</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 за успешное и добросовестное исполнение своих должностных обязанностей.</w:t>
      </w:r>
    </w:p>
    <w:p w:rsidR="004A3B06" w:rsidRPr="00A72E34" w:rsidRDefault="004A3B06" w:rsidP="004A3B06">
      <w:pPr>
        <w:pStyle w:val="ConsPlusNormal"/>
        <w:ind w:firstLine="709"/>
        <w:jc w:val="both"/>
        <w:rPr>
          <w:rFonts w:ascii="Times New Roman" w:hAnsi="Times New Roman" w:cs="Times New Roman"/>
          <w:b/>
          <w:bCs/>
        </w:rPr>
      </w:pPr>
      <w:r w:rsidRPr="00A72E34">
        <w:rPr>
          <w:rFonts w:ascii="Times New Roman" w:hAnsi="Times New Roman" w:cs="Times New Roman"/>
        </w:rPr>
        <w:t>- за продолжительную и безупречную службу.</w:t>
      </w:r>
    </w:p>
    <w:p w:rsidR="004A3B06" w:rsidRPr="00A72E34" w:rsidRDefault="004A3B06" w:rsidP="004A3B06">
      <w:pPr>
        <w:pStyle w:val="ConsPlusNormal"/>
        <w:ind w:firstLine="709"/>
        <w:jc w:val="both"/>
        <w:rPr>
          <w:rFonts w:ascii="Times New Roman" w:hAnsi="Times New Roman" w:cs="Times New Roman"/>
        </w:rPr>
      </w:pPr>
      <w:r w:rsidRPr="00A72E34">
        <w:rPr>
          <w:rFonts w:ascii="Times New Roman" w:hAnsi="Times New Roman" w:cs="Times New Roman"/>
        </w:rPr>
        <w:t>Выплата премий может осуществляться ежемесячно, ежеквартально, по итогам работы за год.</w:t>
      </w:r>
    </w:p>
    <w:p w:rsidR="004A3B06" w:rsidRPr="00A72E34" w:rsidRDefault="004A3B06" w:rsidP="004A3B06">
      <w:pPr>
        <w:pStyle w:val="ConsPlusNormal"/>
        <w:ind w:firstLine="709"/>
        <w:jc w:val="both"/>
        <w:rPr>
          <w:rFonts w:ascii="Times New Roman" w:hAnsi="Times New Roman" w:cs="Times New Roman"/>
          <w:b/>
          <w:bCs/>
        </w:rPr>
      </w:pPr>
      <w:r w:rsidRPr="00A72E34">
        <w:rPr>
          <w:rFonts w:ascii="Times New Roman" w:hAnsi="Times New Roman" w:cs="Times New Roman"/>
        </w:rPr>
        <w:t>Работники, имеющие дисциплинарные взыскания, не подлежат премированию в течение срока действия дисциплинарного взыскания.</w:t>
      </w:r>
    </w:p>
    <w:p w:rsidR="004A3B06" w:rsidRPr="00A72E34" w:rsidRDefault="004A3B06" w:rsidP="004A3B06">
      <w:pPr>
        <w:autoSpaceDE w:val="0"/>
        <w:autoSpaceDN w:val="0"/>
        <w:adjustRightInd w:val="0"/>
        <w:ind w:firstLine="709"/>
        <w:jc w:val="both"/>
        <w:rPr>
          <w:bCs/>
          <w:sz w:val="20"/>
          <w:szCs w:val="20"/>
        </w:rPr>
      </w:pPr>
      <w:r w:rsidRPr="00A72E34">
        <w:rPr>
          <w:bCs/>
          <w:sz w:val="20"/>
          <w:szCs w:val="20"/>
        </w:rPr>
        <w:t xml:space="preserve">4.4. </w:t>
      </w:r>
      <w:proofErr w:type="gramStart"/>
      <w:r w:rsidRPr="00A72E34">
        <w:rPr>
          <w:bCs/>
          <w:sz w:val="20"/>
          <w:szCs w:val="20"/>
        </w:rPr>
        <w:t xml:space="preserve">Конкретный размер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устанавливается по решению </w:t>
      </w:r>
      <w:r w:rsidRPr="00A72E34">
        <w:rPr>
          <w:color w:val="000000"/>
          <w:sz w:val="20"/>
          <w:szCs w:val="20"/>
        </w:rPr>
        <w:t>главы администрации Каратузского сельсовета (председателя Каратузского сельского Совета депутатов)</w:t>
      </w:r>
      <w:r w:rsidRPr="00A72E34">
        <w:rPr>
          <w:sz w:val="20"/>
          <w:szCs w:val="20"/>
        </w:rPr>
        <w:t xml:space="preserve"> </w:t>
      </w:r>
      <w:r w:rsidRPr="00A72E34">
        <w:rPr>
          <w:bCs/>
          <w:sz w:val="20"/>
          <w:szCs w:val="20"/>
        </w:rPr>
        <w:t>персонально ежемесячно в отношении конкретного работника с учетом критериев оценки результативности и качества труда работников, установленных в приложении  № 2 к настоящему Положению.</w:t>
      </w:r>
      <w:proofErr w:type="gramEnd"/>
    </w:p>
    <w:p w:rsidR="004A3B06" w:rsidRPr="00A72E34" w:rsidRDefault="004A3B06" w:rsidP="004A3B06">
      <w:pPr>
        <w:autoSpaceDE w:val="0"/>
        <w:autoSpaceDN w:val="0"/>
        <w:adjustRightInd w:val="0"/>
        <w:ind w:firstLine="709"/>
        <w:jc w:val="both"/>
        <w:rPr>
          <w:sz w:val="20"/>
          <w:szCs w:val="20"/>
        </w:rPr>
      </w:pPr>
      <w:r w:rsidRPr="00A72E34">
        <w:rPr>
          <w:bCs/>
          <w:sz w:val="20"/>
          <w:szCs w:val="20"/>
        </w:rPr>
        <w:t xml:space="preserve">4.5. Персональные выплаты устанавливаются </w:t>
      </w:r>
      <w:r w:rsidRPr="00A72E34">
        <w:rPr>
          <w:sz w:val="20"/>
          <w:szCs w:val="20"/>
        </w:rPr>
        <w:t xml:space="preserve">с   учетом  квалификационной категории, сложности, напряженности и особого режима работы, стаж работы в администрации,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A72E34">
        <w:rPr>
          <w:sz w:val="20"/>
          <w:szCs w:val="20"/>
        </w:rPr>
        <w:t>размера оплаты труда</w:t>
      </w:r>
      <w:proofErr w:type="gramEnd"/>
      <w:r w:rsidRPr="00A72E34">
        <w:rPr>
          <w:sz w:val="20"/>
          <w:szCs w:val="20"/>
        </w:rPr>
        <w:t>),   обеспечения   региональной   выплаты.</w:t>
      </w:r>
    </w:p>
    <w:p w:rsidR="004A3B06" w:rsidRPr="00A72E34" w:rsidRDefault="004A3B06" w:rsidP="004A3B06">
      <w:pPr>
        <w:autoSpaceDE w:val="0"/>
        <w:autoSpaceDN w:val="0"/>
        <w:adjustRightInd w:val="0"/>
        <w:ind w:firstLine="709"/>
        <w:jc w:val="both"/>
        <w:rPr>
          <w:sz w:val="20"/>
          <w:szCs w:val="20"/>
        </w:rPr>
      </w:pPr>
      <w:r w:rsidRPr="00A72E34">
        <w:rPr>
          <w:sz w:val="20"/>
          <w:szCs w:val="20"/>
        </w:rPr>
        <w:t>4.5.1. Персональная выплата с учетом квалификационной категории устанавливается:</w:t>
      </w:r>
    </w:p>
    <w:tbl>
      <w:tblPr>
        <w:tblStyle w:val="ae"/>
        <w:tblW w:w="0" w:type="auto"/>
        <w:tblLook w:val="04A0" w:firstRow="1" w:lastRow="0" w:firstColumn="1" w:lastColumn="0" w:noHBand="0" w:noVBand="1"/>
      </w:tblPr>
      <w:tblGrid>
        <w:gridCol w:w="861"/>
        <w:gridCol w:w="3783"/>
        <w:gridCol w:w="4820"/>
      </w:tblGrid>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w:t>
            </w:r>
          </w:p>
          <w:p w:rsidR="004A3B06" w:rsidRPr="00A72E34" w:rsidRDefault="004A3B06" w:rsidP="004A3B06">
            <w:pPr>
              <w:autoSpaceDE w:val="0"/>
              <w:autoSpaceDN w:val="0"/>
              <w:adjustRightInd w:val="0"/>
              <w:jc w:val="center"/>
              <w:rPr>
                <w:sz w:val="20"/>
                <w:szCs w:val="20"/>
              </w:rPr>
            </w:pPr>
            <w:proofErr w:type="gramStart"/>
            <w:r w:rsidRPr="00A72E34">
              <w:rPr>
                <w:sz w:val="20"/>
                <w:szCs w:val="20"/>
              </w:rPr>
              <w:t>п</w:t>
            </w:r>
            <w:proofErr w:type="gramEnd"/>
            <w:r w:rsidRPr="00A72E34">
              <w:rPr>
                <w:sz w:val="20"/>
                <w:szCs w:val="20"/>
              </w:rPr>
              <w:t>/п</w:t>
            </w:r>
          </w:p>
        </w:tc>
        <w:tc>
          <w:tcPr>
            <w:tcW w:w="3783" w:type="dxa"/>
          </w:tcPr>
          <w:p w:rsidR="004A3B06" w:rsidRPr="00A72E34" w:rsidRDefault="004A3B06" w:rsidP="004A3B06">
            <w:pPr>
              <w:autoSpaceDE w:val="0"/>
              <w:autoSpaceDN w:val="0"/>
              <w:adjustRightInd w:val="0"/>
              <w:jc w:val="center"/>
              <w:rPr>
                <w:sz w:val="20"/>
                <w:szCs w:val="20"/>
              </w:rPr>
            </w:pPr>
            <w:r w:rsidRPr="00A72E34">
              <w:rPr>
                <w:sz w:val="20"/>
                <w:szCs w:val="20"/>
              </w:rPr>
              <w:t>Основания установления выплаты</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Размер выплаты к окладу (должностному окладу), ставке заработной платы, %</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1</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Присвоение квалификационной категории «главный»</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25</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2</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Присвоение квалификационной категории «ведущий»</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20</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3</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 xml:space="preserve">Присвоение высшей квалификационной категории </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15</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4</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 xml:space="preserve">Присвоение первой квалификационной категории </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10</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5</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 xml:space="preserve">Присвоение второй квалификационной категории </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5</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6</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Водителям грузовых и легковых автомобилей первого класса</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25</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7</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Водителям грузовых и легковых автомобилей второго класса</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10</w:t>
            </w:r>
          </w:p>
        </w:tc>
      </w:tr>
    </w:tbl>
    <w:p w:rsidR="004A3B06" w:rsidRPr="00A72E34" w:rsidRDefault="004A3B06" w:rsidP="004A3B06">
      <w:pPr>
        <w:shd w:val="clear" w:color="auto" w:fill="FFFFFF"/>
        <w:autoSpaceDE w:val="0"/>
        <w:autoSpaceDN w:val="0"/>
        <w:adjustRightInd w:val="0"/>
        <w:ind w:firstLine="709"/>
        <w:jc w:val="both"/>
        <w:rPr>
          <w:bCs/>
          <w:sz w:val="20"/>
          <w:szCs w:val="20"/>
        </w:rPr>
      </w:pPr>
      <w:r w:rsidRPr="00A72E34">
        <w:rPr>
          <w:sz w:val="20"/>
          <w:szCs w:val="20"/>
        </w:rPr>
        <w:t>4.5.2. Персональная выплата з</w:t>
      </w:r>
      <w:r w:rsidRPr="00A72E34">
        <w:rPr>
          <w:bCs/>
          <w:sz w:val="20"/>
          <w:szCs w:val="20"/>
        </w:rPr>
        <w:t>а сложность, напряженность и особый режим работы устанавливается в размере до 50 % оклада (должностного оклада), ставки заработной платы, водителям автомобилей в размере до 220% оклада (должностного оклада), ставки заработной платы.</w:t>
      </w:r>
    </w:p>
    <w:p w:rsidR="004A3B06" w:rsidRPr="00A72E34" w:rsidRDefault="004A3B06" w:rsidP="004A3B06">
      <w:pPr>
        <w:autoSpaceDE w:val="0"/>
        <w:autoSpaceDN w:val="0"/>
        <w:adjustRightInd w:val="0"/>
        <w:ind w:firstLine="709"/>
        <w:jc w:val="both"/>
        <w:rPr>
          <w:sz w:val="20"/>
          <w:szCs w:val="20"/>
        </w:rPr>
      </w:pPr>
      <w:r w:rsidRPr="00A72E34">
        <w:rPr>
          <w:sz w:val="20"/>
          <w:szCs w:val="20"/>
        </w:rPr>
        <w:t xml:space="preserve">Конкретный размер персональной выплаты  за сложность, напряженность и особый режим работы устанавливается главой администрации Каратузского сельсовета (председателем Каратузского сельского Совета депутатов) исходя из объема, сложности и напряженности выполняемой работы, предусмотренной по данной должности, на срок не более одного года и может быть изменен при изменении функциональных обязанностей работника. </w:t>
      </w:r>
    </w:p>
    <w:p w:rsidR="004A3B06" w:rsidRPr="00A72E34" w:rsidRDefault="004A3B06" w:rsidP="004A3B06">
      <w:pPr>
        <w:autoSpaceDE w:val="0"/>
        <w:autoSpaceDN w:val="0"/>
        <w:adjustRightInd w:val="0"/>
        <w:ind w:firstLine="709"/>
        <w:jc w:val="both"/>
        <w:rPr>
          <w:sz w:val="20"/>
          <w:szCs w:val="20"/>
        </w:rPr>
      </w:pPr>
      <w:r w:rsidRPr="00A72E34">
        <w:rPr>
          <w:sz w:val="20"/>
          <w:szCs w:val="20"/>
        </w:rPr>
        <w:t>4.5.3.Персональная выплата за стаж работы в администрации Каратузского сельсовета устанавливается:</w:t>
      </w:r>
    </w:p>
    <w:tbl>
      <w:tblPr>
        <w:tblStyle w:val="ae"/>
        <w:tblW w:w="0" w:type="auto"/>
        <w:tblLook w:val="04A0" w:firstRow="1" w:lastRow="0" w:firstColumn="1" w:lastColumn="0" w:noHBand="0" w:noVBand="1"/>
      </w:tblPr>
      <w:tblGrid>
        <w:gridCol w:w="861"/>
        <w:gridCol w:w="3783"/>
        <w:gridCol w:w="4820"/>
      </w:tblGrid>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w:t>
            </w:r>
          </w:p>
          <w:p w:rsidR="004A3B06" w:rsidRPr="00A72E34" w:rsidRDefault="004A3B06" w:rsidP="004A3B06">
            <w:pPr>
              <w:autoSpaceDE w:val="0"/>
              <w:autoSpaceDN w:val="0"/>
              <w:adjustRightInd w:val="0"/>
              <w:jc w:val="center"/>
              <w:rPr>
                <w:sz w:val="20"/>
                <w:szCs w:val="20"/>
              </w:rPr>
            </w:pPr>
            <w:proofErr w:type="gramStart"/>
            <w:r w:rsidRPr="00A72E34">
              <w:rPr>
                <w:sz w:val="20"/>
                <w:szCs w:val="20"/>
              </w:rPr>
              <w:t>п</w:t>
            </w:r>
            <w:proofErr w:type="gramEnd"/>
            <w:r w:rsidRPr="00A72E34">
              <w:rPr>
                <w:sz w:val="20"/>
                <w:szCs w:val="20"/>
              </w:rPr>
              <w:t>/п</w:t>
            </w:r>
          </w:p>
        </w:tc>
        <w:tc>
          <w:tcPr>
            <w:tcW w:w="3783" w:type="dxa"/>
          </w:tcPr>
          <w:p w:rsidR="004A3B06" w:rsidRPr="00A72E34" w:rsidRDefault="004A3B06" w:rsidP="004A3B06">
            <w:pPr>
              <w:autoSpaceDE w:val="0"/>
              <w:autoSpaceDN w:val="0"/>
              <w:adjustRightInd w:val="0"/>
              <w:jc w:val="center"/>
              <w:rPr>
                <w:sz w:val="20"/>
                <w:szCs w:val="20"/>
              </w:rPr>
            </w:pPr>
            <w:r w:rsidRPr="00A72E34">
              <w:rPr>
                <w:sz w:val="20"/>
                <w:szCs w:val="20"/>
              </w:rPr>
              <w:t>Основания установления выплаты</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Размер выплаты к окладу (должностному окладу), ставке заработной платы, %</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1</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от 1 года до 3 лет</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5</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2</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от 3 лет до 5 лет</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10</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3</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от 5 лет до 7 лет</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15</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4</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от 7 лет до 10 лет</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20</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5</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от 10 лет до 15 лет</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25</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6</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свыше 15 лет</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30</w:t>
            </w:r>
          </w:p>
        </w:tc>
      </w:tr>
    </w:tbl>
    <w:p w:rsidR="004A3B06" w:rsidRPr="00A72E34" w:rsidRDefault="004A3B06" w:rsidP="004A3B06">
      <w:pPr>
        <w:autoSpaceDE w:val="0"/>
        <w:autoSpaceDN w:val="0"/>
        <w:adjustRightInd w:val="0"/>
        <w:ind w:firstLine="709"/>
        <w:jc w:val="both"/>
        <w:rPr>
          <w:i/>
          <w:sz w:val="20"/>
          <w:szCs w:val="20"/>
          <w:highlight w:val="yellow"/>
          <w:u w:val="single"/>
        </w:rPr>
      </w:pPr>
    </w:p>
    <w:p w:rsidR="004A3B06" w:rsidRPr="00A72E34" w:rsidRDefault="004A3B06" w:rsidP="004A3B06">
      <w:pPr>
        <w:autoSpaceDE w:val="0"/>
        <w:autoSpaceDN w:val="0"/>
        <w:adjustRightInd w:val="0"/>
        <w:ind w:firstLine="709"/>
        <w:jc w:val="both"/>
        <w:rPr>
          <w:sz w:val="20"/>
          <w:szCs w:val="20"/>
        </w:rPr>
      </w:pPr>
      <w:r w:rsidRPr="00A72E34">
        <w:rPr>
          <w:sz w:val="20"/>
          <w:szCs w:val="20"/>
        </w:rPr>
        <w:t>4.5.4. Персональная выплата в целях повышения уровня оплаты  труда  молодым специалистам устанавливается:</w:t>
      </w:r>
    </w:p>
    <w:tbl>
      <w:tblPr>
        <w:tblStyle w:val="ae"/>
        <w:tblW w:w="0" w:type="auto"/>
        <w:tblLook w:val="04A0" w:firstRow="1" w:lastRow="0" w:firstColumn="1" w:lastColumn="0" w:noHBand="0" w:noVBand="1"/>
      </w:tblPr>
      <w:tblGrid>
        <w:gridCol w:w="861"/>
        <w:gridCol w:w="3783"/>
        <w:gridCol w:w="4820"/>
      </w:tblGrid>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w:t>
            </w:r>
          </w:p>
          <w:p w:rsidR="004A3B06" w:rsidRPr="00A72E34" w:rsidRDefault="004A3B06" w:rsidP="004A3B06">
            <w:pPr>
              <w:autoSpaceDE w:val="0"/>
              <w:autoSpaceDN w:val="0"/>
              <w:adjustRightInd w:val="0"/>
              <w:jc w:val="center"/>
              <w:rPr>
                <w:sz w:val="20"/>
                <w:szCs w:val="20"/>
              </w:rPr>
            </w:pPr>
            <w:proofErr w:type="gramStart"/>
            <w:r w:rsidRPr="00A72E34">
              <w:rPr>
                <w:sz w:val="20"/>
                <w:szCs w:val="20"/>
              </w:rPr>
              <w:t>п</w:t>
            </w:r>
            <w:proofErr w:type="gramEnd"/>
            <w:r w:rsidRPr="00A72E34">
              <w:rPr>
                <w:sz w:val="20"/>
                <w:szCs w:val="20"/>
              </w:rPr>
              <w:t>/п</w:t>
            </w:r>
          </w:p>
        </w:tc>
        <w:tc>
          <w:tcPr>
            <w:tcW w:w="3783" w:type="dxa"/>
          </w:tcPr>
          <w:p w:rsidR="004A3B06" w:rsidRPr="00A72E34" w:rsidRDefault="004A3B06" w:rsidP="004A3B06">
            <w:pPr>
              <w:autoSpaceDE w:val="0"/>
              <w:autoSpaceDN w:val="0"/>
              <w:adjustRightInd w:val="0"/>
              <w:jc w:val="center"/>
              <w:rPr>
                <w:sz w:val="20"/>
                <w:szCs w:val="20"/>
              </w:rPr>
            </w:pPr>
            <w:r w:rsidRPr="00A72E34">
              <w:rPr>
                <w:sz w:val="20"/>
                <w:szCs w:val="20"/>
              </w:rPr>
              <w:t>Основания установления выплаты</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Размер выплаты к окладу (должностному окладу), ставке заработной платы, %</w:t>
            </w:r>
          </w:p>
        </w:tc>
      </w:tr>
      <w:tr w:rsidR="004A3B06" w:rsidRPr="00A72E34" w:rsidTr="004A3B06">
        <w:tc>
          <w:tcPr>
            <w:tcW w:w="861" w:type="dxa"/>
          </w:tcPr>
          <w:p w:rsidR="004A3B06" w:rsidRPr="00A72E34" w:rsidRDefault="004A3B06" w:rsidP="004A3B06">
            <w:pPr>
              <w:autoSpaceDE w:val="0"/>
              <w:autoSpaceDN w:val="0"/>
              <w:adjustRightInd w:val="0"/>
              <w:jc w:val="center"/>
              <w:rPr>
                <w:sz w:val="20"/>
                <w:szCs w:val="20"/>
              </w:rPr>
            </w:pPr>
            <w:r w:rsidRPr="00A72E34">
              <w:rPr>
                <w:sz w:val="20"/>
                <w:szCs w:val="20"/>
              </w:rPr>
              <w:t>1</w:t>
            </w:r>
          </w:p>
        </w:tc>
        <w:tc>
          <w:tcPr>
            <w:tcW w:w="3783" w:type="dxa"/>
          </w:tcPr>
          <w:p w:rsidR="004A3B06" w:rsidRPr="00A72E34" w:rsidRDefault="004A3B06" w:rsidP="004A3B06">
            <w:pPr>
              <w:autoSpaceDE w:val="0"/>
              <w:autoSpaceDN w:val="0"/>
              <w:adjustRightInd w:val="0"/>
              <w:jc w:val="both"/>
              <w:rPr>
                <w:sz w:val="20"/>
                <w:szCs w:val="20"/>
              </w:rPr>
            </w:pPr>
            <w:r w:rsidRPr="00A72E34">
              <w:rPr>
                <w:sz w:val="20"/>
                <w:szCs w:val="20"/>
              </w:rPr>
              <w:t>Окончание одного из учреждений высшего или среднего профессионального образования впервые, и заключение в течение 3 лет после окончания учебного заведения трудовые договора</w:t>
            </w:r>
          </w:p>
        </w:tc>
        <w:tc>
          <w:tcPr>
            <w:tcW w:w="4820" w:type="dxa"/>
          </w:tcPr>
          <w:p w:rsidR="004A3B06" w:rsidRPr="00A72E34" w:rsidRDefault="004A3B06" w:rsidP="004A3B06">
            <w:pPr>
              <w:autoSpaceDE w:val="0"/>
              <w:autoSpaceDN w:val="0"/>
              <w:adjustRightInd w:val="0"/>
              <w:jc w:val="center"/>
              <w:rPr>
                <w:sz w:val="20"/>
                <w:szCs w:val="20"/>
              </w:rPr>
            </w:pPr>
            <w:r w:rsidRPr="00A72E34">
              <w:rPr>
                <w:sz w:val="20"/>
                <w:szCs w:val="20"/>
              </w:rPr>
              <w:t>50</w:t>
            </w:r>
          </w:p>
        </w:tc>
      </w:tr>
    </w:tbl>
    <w:p w:rsidR="004A3B06" w:rsidRPr="00A72E34" w:rsidRDefault="004A3B06" w:rsidP="004A3B06">
      <w:pPr>
        <w:autoSpaceDE w:val="0"/>
        <w:autoSpaceDN w:val="0"/>
        <w:adjustRightInd w:val="0"/>
        <w:ind w:firstLine="709"/>
        <w:jc w:val="both"/>
        <w:rPr>
          <w:sz w:val="20"/>
          <w:szCs w:val="20"/>
        </w:rPr>
      </w:pPr>
      <w:r w:rsidRPr="00A72E34">
        <w:rPr>
          <w:sz w:val="20"/>
          <w:szCs w:val="20"/>
        </w:rPr>
        <w:t>Данная персональная выплата устанавливается сроком на пять лет.</w:t>
      </w:r>
    </w:p>
    <w:p w:rsidR="004A3B06" w:rsidRPr="00A72E34" w:rsidRDefault="004A3B06" w:rsidP="004A3B06">
      <w:pPr>
        <w:autoSpaceDE w:val="0"/>
        <w:autoSpaceDN w:val="0"/>
        <w:adjustRightInd w:val="0"/>
        <w:ind w:firstLine="709"/>
        <w:jc w:val="both"/>
        <w:rPr>
          <w:sz w:val="20"/>
          <w:szCs w:val="20"/>
        </w:rPr>
      </w:pPr>
      <w:r w:rsidRPr="00A72E34">
        <w:rPr>
          <w:sz w:val="20"/>
          <w:szCs w:val="20"/>
        </w:rPr>
        <w:t xml:space="preserve">4.5.6. </w:t>
      </w:r>
      <w:proofErr w:type="gramStart"/>
      <w:r w:rsidRPr="00A72E34">
        <w:rPr>
          <w:sz w:val="20"/>
          <w:szCs w:val="20"/>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w:t>
      </w:r>
      <w:r w:rsidRPr="00A72E34">
        <w:rPr>
          <w:sz w:val="20"/>
          <w:szCs w:val="20"/>
        </w:rPr>
        <w:lastRenderedPageBreak/>
        <w:t>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roofErr w:type="gramEnd"/>
    </w:p>
    <w:p w:rsidR="004A3B06" w:rsidRPr="00A72E34" w:rsidRDefault="004A3B06" w:rsidP="004A3B06">
      <w:pPr>
        <w:autoSpaceDE w:val="0"/>
        <w:autoSpaceDN w:val="0"/>
        <w:adjustRightInd w:val="0"/>
        <w:ind w:firstLine="540"/>
        <w:jc w:val="both"/>
        <w:rPr>
          <w:sz w:val="20"/>
          <w:szCs w:val="20"/>
        </w:rPr>
      </w:pPr>
      <w:proofErr w:type="gramStart"/>
      <w:r w:rsidRPr="00A72E34">
        <w:rPr>
          <w:sz w:val="20"/>
          <w:szCs w:val="20"/>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w:t>
      </w:r>
      <w:proofErr w:type="gramEnd"/>
      <w:r w:rsidRPr="00A72E34">
        <w:rPr>
          <w:sz w:val="20"/>
          <w:szCs w:val="20"/>
        </w:rPr>
        <w:t xml:space="preserve"> период времени.</w:t>
      </w:r>
    </w:p>
    <w:p w:rsidR="004A3B06" w:rsidRPr="00A72E34" w:rsidRDefault="004A3B06" w:rsidP="004A3B06">
      <w:pPr>
        <w:autoSpaceDE w:val="0"/>
        <w:autoSpaceDN w:val="0"/>
        <w:adjustRightInd w:val="0"/>
        <w:ind w:firstLine="709"/>
        <w:jc w:val="both"/>
        <w:rPr>
          <w:sz w:val="20"/>
          <w:szCs w:val="20"/>
        </w:rPr>
      </w:pPr>
      <w:r w:rsidRPr="00A72E34">
        <w:rPr>
          <w:sz w:val="20"/>
          <w:szCs w:val="20"/>
        </w:rPr>
        <w:t>4.5.7.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A3B06" w:rsidRPr="00A72E34" w:rsidRDefault="004A3B06" w:rsidP="004A3B06">
      <w:pPr>
        <w:autoSpaceDE w:val="0"/>
        <w:autoSpaceDN w:val="0"/>
        <w:adjustRightInd w:val="0"/>
        <w:ind w:firstLine="540"/>
        <w:jc w:val="both"/>
        <w:rPr>
          <w:iCs/>
          <w:sz w:val="20"/>
          <w:szCs w:val="20"/>
        </w:rPr>
      </w:pPr>
      <w:r w:rsidRPr="00A72E34">
        <w:rPr>
          <w:sz w:val="20"/>
          <w:szCs w:val="20"/>
        </w:rPr>
        <w:t xml:space="preserve">Для целей расчета региональной выплаты применяются размеры заработной платы в соответствии с пунктом 2.1.статьи 4 Закона </w:t>
      </w:r>
      <w:r w:rsidRPr="00A72E34">
        <w:rPr>
          <w:iCs/>
          <w:sz w:val="20"/>
          <w:szCs w:val="20"/>
        </w:rPr>
        <w:t>Красноярского края от 29.10.2009 № 9-3864 «О системах оплаты труда работников краевых государственных бюджетных и казенных учреждений».</w:t>
      </w:r>
    </w:p>
    <w:p w:rsidR="004A3B06" w:rsidRPr="00A72E34" w:rsidRDefault="004A3B06" w:rsidP="004A3B06">
      <w:pPr>
        <w:autoSpaceDE w:val="0"/>
        <w:autoSpaceDN w:val="0"/>
        <w:adjustRightInd w:val="0"/>
        <w:ind w:firstLine="709"/>
        <w:jc w:val="both"/>
        <w:rPr>
          <w:iCs/>
          <w:sz w:val="20"/>
          <w:szCs w:val="20"/>
        </w:rPr>
      </w:pPr>
      <w:r w:rsidRPr="00A72E34">
        <w:rPr>
          <w:iCs/>
          <w:sz w:val="20"/>
          <w:szCs w:val="20"/>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A3B06" w:rsidRPr="00A72E34" w:rsidRDefault="004A3B06" w:rsidP="004A3B06">
      <w:pPr>
        <w:autoSpaceDE w:val="0"/>
        <w:autoSpaceDN w:val="0"/>
        <w:adjustRightInd w:val="0"/>
        <w:ind w:firstLine="709"/>
        <w:jc w:val="both"/>
        <w:rPr>
          <w:iCs/>
          <w:sz w:val="20"/>
          <w:szCs w:val="20"/>
        </w:rPr>
      </w:pPr>
      <w:proofErr w:type="gramStart"/>
      <w:r w:rsidRPr="00A72E34">
        <w:rPr>
          <w:iCs/>
          <w:sz w:val="20"/>
          <w:szCs w:val="20"/>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4A3B06" w:rsidRPr="00A72E34" w:rsidRDefault="004A3B06" w:rsidP="004A3B06">
      <w:pPr>
        <w:autoSpaceDE w:val="0"/>
        <w:autoSpaceDN w:val="0"/>
        <w:adjustRightInd w:val="0"/>
        <w:ind w:firstLine="709"/>
        <w:jc w:val="both"/>
        <w:rPr>
          <w:iCs/>
          <w:sz w:val="20"/>
          <w:szCs w:val="20"/>
        </w:rPr>
      </w:pPr>
      <w:r w:rsidRPr="00A72E34">
        <w:rPr>
          <w:iCs/>
          <w:sz w:val="20"/>
          <w:szCs w:val="20"/>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4A3B06" w:rsidRPr="00A72E34" w:rsidRDefault="004A3B06" w:rsidP="004A3B06">
      <w:pPr>
        <w:autoSpaceDE w:val="0"/>
        <w:autoSpaceDN w:val="0"/>
        <w:adjustRightInd w:val="0"/>
        <w:ind w:firstLine="709"/>
        <w:jc w:val="both"/>
        <w:rPr>
          <w:iCs/>
          <w:sz w:val="20"/>
          <w:szCs w:val="20"/>
        </w:rPr>
      </w:pPr>
      <w:r w:rsidRPr="00A72E34">
        <w:rPr>
          <w:iCs/>
          <w:sz w:val="20"/>
          <w:szCs w:val="20"/>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A3B06" w:rsidRPr="00A72E34" w:rsidRDefault="004A3B06" w:rsidP="004A3B06">
      <w:pPr>
        <w:autoSpaceDE w:val="0"/>
        <w:autoSpaceDN w:val="0"/>
        <w:adjustRightInd w:val="0"/>
        <w:ind w:firstLine="709"/>
        <w:jc w:val="both"/>
        <w:rPr>
          <w:iCs/>
          <w:sz w:val="20"/>
          <w:szCs w:val="20"/>
        </w:rPr>
      </w:pPr>
      <w:r w:rsidRPr="00A72E34">
        <w:rPr>
          <w:iCs/>
          <w:sz w:val="20"/>
          <w:szCs w:val="20"/>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A3B06" w:rsidRPr="00A72E34" w:rsidRDefault="004A3B06" w:rsidP="004A3B06">
      <w:pPr>
        <w:pStyle w:val="ConsPlusNormal"/>
        <w:ind w:firstLine="709"/>
        <w:jc w:val="both"/>
        <w:rPr>
          <w:rFonts w:ascii="Times New Roman" w:hAnsi="Times New Roman" w:cs="Times New Roman"/>
        </w:rPr>
      </w:pPr>
      <w:bookmarkStart w:id="4" w:name="Par141"/>
      <w:bookmarkEnd w:id="4"/>
      <w:r w:rsidRPr="00A72E34">
        <w:rPr>
          <w:rFonts w:ascii="Times New Roman" w:hAnsi="Times New Roman" w:cs="Times New Roman"/>
          <w:bCs/>
        </w:rPr>
        <w:t xml:space="preserve">4.6. </w:t>
      </w:r>
      <w:r w:rsidRPr="00A72E34">
        <w:rPr>
          <w:rFonts w:ascii="Times New Roman" w:hAnsi="Times New Roman" w:cs="Times New Roman"/>
        </w:rPr>
        <w:t xml:space="preserve">Конкретные размеры стимулирующих выплат работникам устанавливаются </w:t>
      </w:r>
      <w:r w:rsidRPr="00A72E34">
        <w:rPr>
          <w:rFonts w:ascii="Times New Roman" w:hAnsi="Times New Roman" w:cs="Times New Roman"/>
          <w:color w:val="000000"/>
        </w:rPr>
        <w:t>главой администрации Каратузского сельсовета (председателем Каратузского сельского Совета депутатов)</w:t>
      </w:r>
      <w:r w:rsidRPr="00A72E34">
        <w:rPr>
          <w:rFonts w:ascii="Times New Roman" w:hAnsi="Times New Roman" w:cs="Times New Roman"/>
        </w:rPr>
        <w:t>.</w:t>
      </w:r>
    </w:p>
    <w:p w:rsidR="004A3B06" w:rsidRPr="00A72E34" w:rsidRDefault="004A3B06" w:rsidP="004A3B06">
      <w:pPr>
        <w:autoSpaceDE w:val="0"/>
        <w:autoSpaceDN w:val="0"/>
        <w:adjustRightInd w:val="0"/>
        <w:ind w:firstLine="709"/>
        <w:jc w:val="center"/>
        <w:rPr>
          <w:sz w:val="20"/>
          <w:szCs w:val="20"/>
        </w:rPr>
        <w:sectPr w:rsidR="004A3B06" w:rsidRPr="00A72E34" w:rsidSect="004A3B06">
          <w:footerReference w:type="default" r:id="rId14"/>
          <w:pgSz w:w="11906" w:h="16838"/>
          <w:pgMar w:top="397" w:right="567" w:bottom="284" w:left="567" w:header="708" w:footer="708" w:gutter="0"/>
          <w:pgNumType w:start="1"/>
          <w:cols w:space="708"/>
          <w:titlePg/>
          <w:docGrid w:linePitch="360"/>
        </w:sectPr>
      </w:pPr>
    </w:p>
    <w:tbl>
      <w:tblPr>
        <w:tblW w:w="0" w:type="auto"/>
        <w:tblLook w:val="04A0" w:firstRow="1" w:lastRow="0" w:firstColumn="1" w:lastColumn="0" w:noHBand="0" w:noVBand="1"/>
      </w:tblPr>
      <w:tblGrid>
        <w:gridCol w:w="4843"/>
        <w:gridCol w:w="4870"/>
      </w:tblGrid>
      <w:tr w:rsidR="004A3B06" w:rsidRPr="00A72E34" w:rsidTr="004A3B06">
        <w:tc>
          <w:tcPr>
            <w:tcW w:w="4926" w:type="dxa"/>
          </w:tcPr>
          <w:p w:rsidR="004A3B06" w:rsidRPr="00A72E34" w:rsidRDefault="004A3B06" w:rsidP="004A3B06">
            <w:pPr>
              <w:autoSpaceDE w:val="0"/>
              <w:autoSpaceDN w:val="0"/>
              <w:adjustRightInd w:val="0"/>
              <w:ind w:firstLine="709"/>
              <w:rPr>
                <w:sz w:val="20"/>
                <w:szCs w:val="20"/>
              </w:rPr>
            </w:pPr>
          </w:p>
        </w:tc>
        <w:tc>
          <w:tcPr>
            <w:tcW w:w="4927" w:type="dxa"/>
          </w:tcPr>
          <w:p w:rsidR="004A3B06" w:rsidRPr="00A72E34" w:rsidRDefault="004A3B06" w:rsidP="004A3B06">
            <w:pPr>
              <w:autoSpaceDE w:val="0"/>
              <w:autoSpaceDN w:val="0"/>
              <w:adjustRightInd w:val="0"/>
              <w:rPr>
                <w:sz w:val="20"/>
                <w:szCs w:val="20"/>
              </w:rPr>
            </w:pPr>
            <w:r w:rsidRPr="00A72E34">
              <w:rPr>
                <w:sz w:val="20"/>
                <w:szCs w:val="20"/>
              </w:rPr>
              <w:t>Приложение № 1 к положению об оплате труда работников администрации Каратузского сельсовета</w:t>
            </w:r>
            <w:r w:rsidRPr="00A72E34">
              <w:rPr>
                <w:i/>
                <w:sz w:val="20"/>
                <w:szCs w:val="20"/>
              </w:rPr>
              <w:t xml:space="preserve">, </w:t>
            </w:r>
            <w:r w:rsidRPr="00A72E34">
              <w:rPr>
                <w:color w:val="000000"/>
                <w:sz w:val="20"/>
                <w:szCs w:val="20"/>
                <w:shd w:val="clear" w:color="auto" w:fill="FFFFFF"/>
              </w:rPr>
              <w:t>не являющихся лицами, замещающими муниципальные должности и муниципальными служащими</w:t>
            </w:r>
          </w:p>
        </w:tc>
      </w:tr>
    </w:tbl>
    <w:p w:rsidR="004A3B06" w:rsidRPr="00A72E34" w:rsidRDefault="004A3B06" w:rsidP="004A3B06">
      <w:pPr>
        <w:autoSpaceDE w:val="0"/>
        <w:autoSpaceDN w:val="0"/>
        <w:adjustRightInd w:val="0"/>
        <w:ind w:firstLine="709"/>
        <w:jc w:val="center"/>
        <w:rPr>
          <w:b/>
          <w:sz w:val="20"/>
          <w:szCs w:val="20"/>
        </w:rPr>
      </w:pPr>
    </w:p>
    <w:p w:rsidR="004A3B06" w:rsidRPr="00A72E34" w:rsidRDefault="004A3B06" w:rsidP="004A3B06">
      <w:pPr>
        <w:autoSpaceDE w:val="0"/>
        <w:autoSpaceDN w:val="0"/>
        <w:adjustRightInd w:val="0"/>
        <w:ind w:firstLine="709"/>
        <w:jc w:val="center"/>
        <w:rPr>
          <w:b/>
          <w:sz w:val="20"/>
          <w:szCs w:val="20"/>
        </w:rPr>
      </w:pPr>
      <w:r w:rsidRPr="00A72E34">
        <w:rPr>
          <w:b/>
          <w:sz w:val="20"/>
          <w:szCs w:val="20"/>
        </w:rPr>
        <w:t xml:space="preserve">Минимальные размеры окладов (должностных окладов), ставок заработной платы </w:t>
      </w:r>
    </w:p>
    <w:p w:rsidR="004A3B06" w:rsidRPr="00A72E34" w:rsidRDefault="004A3B06" w:rsidP="004A3B06">
      <w:pPr>
        <w:autoSpaceDE w:val="0"/>
        <w:autoSpaceDN w:val="0"/>
        <w:adjustRightInd w:val="0"/>
        <w:ind w:firstLine="709"/>
        <w:jc w:val="both"/>
        <w:rPr>
          <w:sz w:val="20"/>
          <w:szCs w:val="20"/>
        </w:rPr>
      </w:pPr>
    </w:p>
    <w:p w:rsidR="004A3B06" w:rsidRPr="00A72E34" w:rsidRDefault="004A3B06" w:rsidP="004A3B06">
      <w:pPr>
        <w:autoSpaceDE w:val="0"/>
        <w:autoSpaceDN w:val="0"/>
        <w:adjustRightInd w:val="0"/>
        <w:ind w:firstLine="709"/>
        <w:jc w:val="both"/>
        <w:rPr>
          <w:sz w:val="20"/>
          <w:szCs w:val="20"/>
        </w:rPr>
      </w:pPr>
      <w:r w:rsidRPr="00A72E34">
        <w:rPr>
          <w:sz w:val="20"/>
          <w:szCs w:val="20"/>
        </w:rPr>
        <w:t xml:space="preserve">Минимальные размеры окладов (должностных окладов), ставок заработной платы </w:t>
      </w:r>
      <w:r w:rsidRPr="00A72E34">
        <w:rPr>
          <w:b/>
          <w:sz w:val="20"/>
          <w:szCs w:val="20"/>
        </w:rPr>
        <w:t>по общеотраслевым должностям руководителей, специалистов и служащих</w:t>
      </w:r>
      <w:r w:rsidRPr="00A72E34">
        <w:rPr>
          <w:sz w:val="20"/>
          <w:szCs w:val="20"/>
        </w:rPr>
        <w:t xml:space="preserve"> устанавливаются на основе отнесения занимаемых ими должностей к квалификационным уровням ПКГ, утвержденным </w:t>
      </w:r>
      <w:hyperlink r:id="rId15" w:history="1">
        <w:r w:rsidRPr="00A72E34">
          <w:rPr>
            <w:rStyle w:val="a8"/>
            <w:sz w:val="20"/>
            <w:szCs w:val="20"/>
          </w:rPr>
          <w:t>Приказом</w:t>
        </w:r>
      </w:hyperlink>
      <w:r w:rsidRPr="00A72E34">
        <w:rPr>
          <w:sz w:val="20"/>
          <w:szCs w:val="20"/>
        </w:rPr>
        <w:t xml:space="preserve">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3368"/>
      </w:tblGrid>
      <w:tr w:rsidR="004A3B06" w:rsidRPr="00A72E34" w:rsidTr="004A3B06">
        <w:trPr>
          <w:trHeight w:val="928"/>
        </w:trPr>
        <w:tc>
          <w:tcPr>
            <w:tcW w:w="5587" w:type="dxa"/>
          </w:tcPr>
          <w:p w:rsidR="004A3B06" w:rsidRPr="00A72E34" w:rsidRDefault="004A3B06" w:rsidP="004A3B06">
            <w:pPr>
              <w:autoSpaceDE w:val="0"/>
              <w:autoSpaceDN w:val="0"/>
              <w:adjustRightInd w:val="0"/>
              <w:jc w:val="center"/>
              <w:rPr>
                <w:sz w:val="20"/>
                <w:szCs w:val="20"/>
              </w:rPr>
            </w:pPr>
            <w:r w:rsidRPr="00A72E34">
              <w:rPr>
                <w:sz w:val="20"/>
                <w:szCs w:val="20"/>
              </w:rPr>
              <w:t>Квалификационные уровни</w:t>
            </w:r>
          </w:p>
        </w:tc>
        <w:tc>
          <w:tcPr>
            <w:tcW w:w="3368" w:type="dxa"/>
          </w:tcPr>
          <w:p w:rsidR="004A3B06" w:rsidRPr="00A72E34" w:rsidRDefault="004A3B06" w:rsidP="004A3B06">
            <w:pPr>
              <w:autoSpaceDE w:val="0"/>
              <w:autoSpaceDN w:val="0"/>
              <w:adjustRightInd w:val="0"/>
              <w:jc w:val="center"/>
              <w:rPr>
                <w:sz w:val="20"/>
                <w:szCs w:val="20"/>
              </w:rPr>
            </w:pPr>
            <w:r w:rsidRPr="00A72E34">
              <w:rPr>
                <w:sz w:val="20"/>
                <w:szCs w:val="20"/>
              </w:rPr>
              <w:t>Размер оклада (должностного оклада), ставки заработной платы, руб.</w:t>
            </w:r>
          </w:p>
        </w:tc>
      </w:tr>
      <w:tr w:rsidR="004A3B06" w:rsidRPr="00A72E34" w:rsidTr="004A3B06">
        <w:tc>
          <w:tcPr>
            <w:tcW w:w="8955" w:type="dxa"/>
            <w:gridSpan w:val="2"/>
          </w:tcPr>
          <w:p w:rsidR="004A3B06" w:rsidRPr="00A72E34" w:rsidRDefault="004A3B06" w:rsidP="004A3B06">
            <w:pPr>
              <w:autoSpaceDE w:val="0"/>
              <w:autoSpaceDN w:val="0"/>
              <w:adjustRightInd w:val="0"/>
              <w:ind w:firstLine="709"/>
              <w:jc w:val="both"/>
              <w:rPr>
                <w:sz w:val="20"/>
                <w:szCs w:val="20"/>
              </w:rPr>
            </w:pPr>
            <w:r w:rsidRPr="00A72E34">
              <w:rPr>
                <w:sz w:val="20"/>
                <w:szCs w:val="20"/>
              </w:rPr>
              <w:t>ПКГ "Общеотраслевые должности служащих первого уровня"</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1-й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4053</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2-й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4276</w:t>
            </w:r>
          </w:p>
        </w:tc>
      </w:tr>
      <w:tr w:rsidR="004A3B06" w:rsidRPr="00A72E34" w:rsidTr="004A3B06">
        <w:tc>
          <w:tcPr>
            <w:tcW w:w="8955" w:type="dxa"/>
            <w:gridSpan w:val="2"/>
          </w:tcPr>
          <w:p w:rsidR="004A3B06" w:rsidRPr="00A72E34" w:rsidRDefault="004A3B06" w:rsidP="004A3B06">
            <w:pPr>
              <w:autoSpaceDE w:val="0"/>
              <w:autoSpaceDN w:val="0"/>
              <w:adjustRightInd w:val="0"/>
              <w:ind w:firstLine="34"/>
              <w:jc w:val="center"/>
              <w:rPr>
                <w:sz w:val="20"/>
                <w:szCs w:val="20"/>
              </w:rPr>
            </w:pPr>
            <w:r w:rsidRPr="00A72E34">
              <w:rPr>
                <w:sz w:val="20"/>
                <w:szCs w:val="20"/>
              </w:rPr>
              <w:t>ПКГ "Общеотраслевые должности служащих второго уровня"</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1-й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4498</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2-й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4943</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3-й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5431</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4-й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6854</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5-й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7742</w:t>
            </w:r>
          </w:p>
        </w:tc>
      </w:tr>
      <w:tr w:rsidR="004A3B06" w:rsidRPr="00A72E34" w:rsidTr="004A3B06">
        <w:tc>
          <w:tcPr>
            <w:tcW w:w="8955" w:type="dxa"/>
            <w:gridSpan w:val="2"/>
          </w:tcPr>
          <w:p w:rsidR="004A3B06" w:rsidRPr="00A72E34" w:rsidRDefault="004A3B06" w:rsidP="004A3B06">
            <w:pPr>
              <w:autoSpaceDE w:val="0"/>
              <w:autoSpaceDN w:val="0"/>
              <w:adjustRightInd w:val="0"/>
              <w:ind w:firstLine="34"/>
              <w:jc w:val="center"/>
              <w:rPr>
                <w:sz w:val="20"/>
                <w:szCs w:val="20"/>
              </w:rPr>
            </w:pPr>
            <w:r w:rsidRPr="00A72E34">
              <w:rPr>
                <w:sz w:val="20"/>
                <w:szCs w:val="20"/>
              </w:rPr>
              <w:t>ПКГ "Общеотраслевые должности служащих третьего уровня"</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1-й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4943</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2-й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5431</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3-й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5961</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4-й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7167</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5-й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8367</w:t>
            </w:r>
          </w:p>
        </w:tc>
      </w:tr>
      <w:tr w:rsidR="004A3B06" w:rsidRPr="00A72E34" w:rsidTr="004A3B06">
        <w:tc>
          <w:tcPr>
            <w:tcW w:w="8955" w:type="dxa"/>
            <w:gridSpan w:val="2"/>
          </w:tcPr>
          <w:p w:rsidR="004A3B06" w:rsidRPr="00A72E34" w:rsidRDefault="004A3B06" w:rsidP="004A3B06">
            <w:pPr>
              <w:autoSpaceDE w:val="0"/>
              <w:autoSpaceDN w:val="0"/>
              <w:adjustRightInd w:val="0"/>
              <w:ind w:firstLine="34"/>
              <w:jc w:val="center"/>
              <w:rPr>
                <w:sz w:val="20"/>
                <w:szCs w:val="20"/>
              </w:rPr>
            </w:pPr>
            <w:r w:rsidRPr="00A72E34">
              <w:rPr>
                <w:sz w:val="20"/>
                <w:szCs w:val="20"/>
              </w:rPr>
              <w:t>ПКГ "Общеотраслевые должности служащих четвертого уровня"</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1-й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8993</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2-й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10418</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3-й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11219</w:t>
            </w:r>
          </w:p>
        </w:tc>
      </w:tr>
      <w:tr w:rsidR="004A3B06" w:rsidRPr="00A72E34" w:rsidTr="004A3B06">
        <w:tc>
          <w:tcPr>
            <w:tcW w:w="8955" w:type="dxa"/>
            <w:gridSpan w:val="2"/>
          </w:tcPr>
          <w:p w:rsidR="004A3B06" w:rsidRPr="00A72E34" w:rsidRDefault="004A3B06" w:rsidP="004A3B06">
            <w:pPr>
              <w:autoSpaceDE w:val="0"/>
              <w:autoSpaceDN w:val="0"/>
              <w:adjustRightInd w:val="0"/>
              <w:ind w:firstLine="34"/>
              <w:jc w:val="center"/>
              <w:rPr>
                <w:sz w:val="20"/>
                <w:szCs w:val="20"/>
              </w:rPr>
            </w:pPr>
            <w:r w:rsidRPr="00A72E34">
              <w:rPr>
                <w:sz w:val="20"/>
                <w:szCs w:val="20"/>
              </w:rPr>
              <w:t>Должности, не включенные в ПКГ</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 xml:space="preserve">руководитель службы охраны труда </w:t>
            </w:r>
          </w:p>
        </w:tc>
        <w:tc>
          <w:tcPr>
            <w:tcW w:w="3368" w:type="dxa"/>
          </w:tcPr>
          <w:p w:rsidR="004A3B06" w:rsidRPr="00A72E34" w:rsidRDefault="004A3B06" w:rsidP="004A3B06">
            <w:pPr>
              <w:autoSpaceDE w:val="0"/>
              <w:autoSpaceDN w:val="0"/>
              <w:adjustRightInd w:val="0"/>
              <w:ind w:firstLine="34"/>
              <w:jc w:val="center"/>
              <w:rPr>
                <w:sz w:val="20"/>
                <w:szCs w:val="20"/>
              </w:rPr>
            </w:pPr>
            <w:r w:rsidRPr="00A72E34">
              <w:rPr>
                <w:sz w:val="20"/>
                <w:szCs w:val="20"/>
              </w:rPr>
              <w:t xml:space="preserve">8993 </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 xml:space="preserve">специалист по охране труда I категории </w:t>
            </w:r>
          </w:p>
        </w:tc>
        <w:tc>
          <w:tcPr>
            <w:tcW w:w="3368" w:type="dxa"/>
          </w:tcPr>
          <w:p w:rsidR="004A3B06" w:rsidRPr="00A72E34" w:rsidRDefault="004A3B06" w:rsidP="004A3B06">
            <w:pPr>
              <w:autoSpaceDE w:val="0"/>
              <w:autoSpaceDN w:val="0"/>
              <w:adjustRightInd w:val="0"/>
              <w:ind w:firstLine="34"/>
              <w:jc w:val="center"/>
              <w:rPr>
                <w:sz w:val="20"/>
                <w:szCs w:val="20"/>
              </w:rPr>
            </w:pPr>
            <w:r w:rsidRPr="00A72E34">
              <w:rPr>
                <w:sz w:val="20"/>
                <w:szCs w:val="20"/>
              </w:rPr>
              <w:t xml:space="preserve">5961 </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 xml:space="preserve">специалист по охране труда II категории </w:t>
            </w:r>
          </w:p>
        </w:tc>
        <w:tc>
          <w:tcPr>
            <w:tcW w:w="3368" w:type="dxa"/>
          </w:tcPr>
          <w:p w:rsidR="004A3B06" w:rsidRPr="00A72E34" w:rsidRDefault="004A3B06" w:rsidP="004A3B06">
            <w:pPr>
              <w:autoSpaceDE w:val="0"/>
              <w:autoSpaceDN w:val="0"/>
              <w:adjustRightInd w:val="0"/>
              <w:ind w:firstLine="34"/>
              <w:jc w:val="center"/>
              <w:rPr>
                <w:sz w:val="20"/>
                <w:szCs w:val="20"/>
              </w:rPr>
            </w:pPr>
            <w:r w:rsidRPr="00A72E34">
              <w:rPr>
                <w:sz w:val="20"/>
                <w:szCs w:val="20"/>
              </w:rPr>
              <w:t xml:space="preserve">5431 </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 xml:space="preserve">специалист по охране труда </w:t>
            </w:r>
          </w:p>
        </w:tc>
        <w:tc>
          <w:tcPr>
            <w:tcW w:w="3368" w:type="dxa"/>
          </w:tcPr>
          <w:p w:rsidR="004A3B06" w:rsidRPr="00A72E34" w:rsidRDefault="004A3B06" w:rsidP="004A3B06">
            <w:pPr>
              <w:autoSpaceDE w:val="0"/>
              <w:autoSpaceDN w:val="0"/>
              <w:adjustRightInd w:val="0"/>
              <w:ind w:firstLine="34"/>
              <w:jc w:val="center"/>
              <w:rPr>
                <w:sz w:val="20"/>
                <w:szCs w:val="20"/>
              </w:rPr>
            </w:pPr>
            <w:r w:rsidRPr="00A72E34">
              <w:rPr>
                <w:sz w:val="20"/>
                <w:szCs w:val="20"/>
              </w:rPr>
              <w:t xml:space="preserve">4943 </w:t>
            </w:r>
          </w:p>
        </w:tc>
      </w:tr>
    </w:tbl>
    <w:p w:rsidR="004A3B06" w:rsidRPr="00A72E34" w:rsidRDefault="004A3B06" w:rsidP="004A3B06">
      <w:pPr>
        <w:autoSpaceDE w:val="0"/>
        <w:autoSpaceDN w:val="0"/>
        <w:adjustRightInd w:val="0"/>
        <w:ind w:firstLine="709"/>
        <w:jc w:val="both"/>
        <w:rPr>
          <w:sz w:val="20"/>
          <w:szCs w:val="20"/>
        </w:rPr>
      </w:pPr>
    </w:p>
    <w:p w:rsidR="004A3B06" w:rsidRPr="00A72E34" w:rsidRDefault="004A3B06" w:rsidP="004A3B06">
      <w:pPr>
        <w:autoSpaceDE w:val="0"/>
        <w:autoSpaceDN w:val="0"/>
        <w:adjustRightInd w:val="0"/>
        <w:ind w:firstLine="709"/>
        <w:jc w:val="both"/>
        <w:rPr>
          <w:sz w:val="20"/>
          <w:szCs w:val="20"/>
        </w:rPr>
      </w:pPr>
      <w:r w:rsidRPr="00A72E34">
        <w:rPr>
          <w:sz w:val="20"/>
          <w:szCs w:val="20"/>
        </w:rPr>
        <w:t xml:space="preserve">Минимальные размеры окладов (должностных окладов), ставок заработной платы </w:t>
      </w:r>
      <w:r w:rsidRPr="00A72E34">
        <w:rPr>
          <w:b/>
          <w:sz w:val="20"/>
          <w:szCs w:val="20"/>
        </w:rPr>
        <w:t>по должностям общеотраслевых профессий рабочих</w:t>
      </w:r>
      <w:r w:rsidRPr="00A72E34">
        <w:rPr>
          <w:sz w:val="20"/>
          <w:szCs w:val="20"/>
        </w:rPr>
        <w:t xml:space="preserve"> устанавливаются на основе отнесения занимаемых ими должностей к квалификационным уровням ПКГ, утвержденным </w:t>
      </w:r>
      <w:hyperlink r:id="rId16" w:history="1">
        <w:r w:rsidRPr="00A72E34">
          <w:rPr>
            <w:rStyle w:val="a8"/>
            <w:sz w:val="20"/>
            <w:szCs w:val="20"/>
          </w:rPr>
          <w:t>Приказом</w:t>
        </w:r>
      </w:hyperlink>
      <w:r w:rsidRPr="00A72E34">
        <w:rPr>
          <w:sz w:val="20"/>
          <w:szCs w:val="20"/>
        </w:rPr>
        <w:t xml:space="preserve">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3368"/>
      </w:tblGrid>
      <w:tr w:rsidR="004A3B06" w:rsidRPr="00A72E34" w:rsidTr="004A3B06">
        <w:trPr>
          <w:trHeight w:val="928"/>
        </w:trPr>
        <w:tc>
          <w:tcPr>
            <w:tcW w:w="5587" w:type="dxa"/>
          </w:tcPr>
          <w:p w:rsidR="004A3B06" w:rsidRPr="00A72E34" w:rsidRDefault="004A3B06" w:rsidP="004A3B06">
            <w:pPr>
              <w:autoSpaceDE w:val="0"/>
              <w:autoSpaceDN w:val="0"/>
              <w:adjustRightInd w:val="0"/>
              <w:jc w:val="center"/>
              <w:rPr>
                <w:sz w:val="20"/>
                <w:szCs w:val="20"/>
              </w:rPr>
            </w:pPr>
            <w:r w:rsidRPr="00A72E34">
              <w:rPr>
                <w:sz w:val="20"/>
                <w:szCs w:val="20"/>
              </w:rPr>
              <w:t>Квалификационные уровни</w:t>
            </w:r>
          </w:p>
        </w:tc>
        <w:tc>
          <w:tcPr>
            <w:tcW w:w="3368" w:type="dxa"/>
          </w:tcPr>
          <w:p w:rsidR="004A3B06" w:rsidRPr="00A72E34" w:rsidRDefault="004A3B06" w:rsidP="004A3B06">
            <w:pPr>
              <w:autoSpaceDE w:val="0"/>
              <w:autoSpaceDN w:val="0"/>
              <w:adjustRightInd w:val="0"/>
              <w:jc w:val="center"/>
              <w:rPr>
                <w:sz w:val="20"/>
                <w:szCs w:val="20"/>
              </w:rPr>
            </w:pPr>
            <w:r w:rsidRPr="00A72E34">
              <w:rPr>
                <w:sz w:val="20"/>
                <w:szCs w:val="20"/>
              </w:rPr>
              <w:t>Размер оклада (должностного оклада), ставки заработной платы, руб.</w:t>
            </w:r>
          </w:p>
        </w:tc>
      </w:tr>
      <w:tr w:rsidR="004A3B06" w:rsidRPr="00A72E34" w:rsidTr="004A3B06">
        <w:tc>
          <w:tcPr>
            <w:tcW w:w="8955" w:type="dxa"/>
            <w:gridSpan w:val="2"/>
          </w:tcPr>
          <w:p w:rsidR="004A3B06" w:rsidRPr="00A72E34" w:rsidRDefault="004A3B06" w:rsidP="004A3B06">
            <w:pPr>
              <w:autoSpaceDE w:val="0"/>
              <w:autoSpaceDN w:val="0"/>
              <w:adjustRightInd w:val="0"/>
              <w:ind w:firstLine="709"/>
              <w:jc w:val="both"/>
              <w:rPr>
                <w:sz w:val="20"/>
                <w:szCs w:val="20"/>
              </w:rPr>
            </w:pPr>
            <w:r w:rsidRPr="00A72E34">
              <w:rPr>
                <w:sz w:val="20"/>
                <w:szCs w:val="20"/>
              </w:rPr>
              <w:t>ПКГ "Общеотраслевые должности служащих первого уровня"</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1-й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3481</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2-й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3649</w:t>
            </w:r>
          </w:p>
        </w:tc>
      </w:tr>
      <w:tr w:rsidR="004A3B06" w:rsidRPr="00A72E34" w:rsidTr="004A3B06">
        <w:tc>
          <w:tcPr>
            <w:tcW w:w="8955" w:type="dxa"/>
            <w:gridSpan w:val="2"/>
          </w:tcPr>
          <w:p w:rsidR="004A3B06" w:rsidRPr="00A72E34" w:rsidRDefault="004A3B06" w:rsidP="004A3B06">
            <w:pPr>
              <w:autoSpaceDE w:val="0"/>
              <w:autoSpaceDN w:val="0"/>
              <w:adjustRightInd w:val="0"/>
              <w:ind w:firstLine="34"/>
              <w:jc w:val="center"/>
              <w:rPr>
                <w:sz w:val="20"/>
                <w:szCs w:val="20"/>
              </w:rPr>
            </w:pPr>
            <w:r w:rsidRPr="00A72E34">
              <w:rPr>
                <w:sz w:val="20"/>
                <w:szCs w:val="20"/>
              </w:rPr>
              <w:t>ПКГ "Общеотраслевые должности служащих второго уровня"</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1-й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4053</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2-й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4943</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3-й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5431</w:t>
            </w:r>
          </w:p>
        </w:tc>
      </w:tr>
      <w:tr w:rsidR="004A3B06" w:rsidRPr="00A72E34" w:rsidTr="004A3B06">
        <w:tc>
          <w:tcPr>
            <w:tcW w:w="5587" w:type="dxa"/>
          </w:tcPr>
          <w:p w:rsidR="004A3B06" w:rsidRPr="00A72E34" w:rsidRDefault="004A3B06" w:rsidP="004A3B06">
            <w:pPr>
              <w:autoSpaceDE w:val="0"/>
              <w:autoSpaceDN w:val="0"/>
              <w:adjustRightInd w:val="0"/>
              <w:jc w:val="both"/>
              <w:rPr>
                <w:sz w:val="20"/>
                <w:szCs w:val="20"/>
              </w:rPr>
            </w:pPr>
            <w:r w:rsidRPr="00A72E34">
              <w:rPr>
                <w:sz w:val="20"/>
                <w:szCs w:val="20"/>
              </w:rPr>
              <w:t>4-й квалификационный уровень</w:t>
            </w:r>
          </w:p>
        </w:tc>
        <w:tc>
          <w:tcPr>
            <w:tcW w:w="3368" w:type="dxa"/>
            <w:vAlign w:val="bottom"/>
          </w:tcPr>
          <w:p w:rsidR="004A3B06" w:rsidRPr="00A72E34" w:rsidRDefault="004A3B06" w:rsidP="004A3B06">
            <w:pPr>
              <w:autoSpaceDE w:val="0"/>
              <w:autoSpaceDN w:val="0"/>
              <w:adjustRightInd w:val="0"/>
              <w:ind w:firstLine="34"/>
              <w:jc w:val="center"/>
              <w:rPr>
                <w:sz w:val="20"/>
                <w:szCs w:val="20"/>
              </w:rPr>
            </w:pPr>
            <w:r w:rsidRPr="00A72E34">
              <w:rPr>
                <w:sz w:val="20"/>
                <w:szCs w:val="20"/>
              </w:rPr>
              <w:t>6542</w:t>
            </w:r>
          </w:p>
        </w:tc>
      </w:tr>
    </w:tbl>
    <w:p w:rsidR="004A3B06" w:rsidRPr="00A72E34" w:rsidRDefault="004A3B06" w:rsidP="004A3B06">
      <w:pPr>
        <w:autoSpaceDE w:val="0"/>
        <w:autoSpaceDN w:val="0"/>
        <w:adjustRightInd w:val="0"/>
        <w:ind w:firstLine="709"/>
        <w:jc w:val="both"/>
        <w:rPr>
          <w:sz w:val="20"/>
          <w:szCs w:val="20"/>
        </w:rPr>
      </w:pPr>
    </w:p>
    <w:p w:rsidR="004A3B06" w:rsidRPr="00A72E34" w:rsidRDefault="004A3B06" w:rsidP="004A3B06">
      <w:pPr>
        <w:autoSpaceDE w:val="0"/>
        <w:autoSpaceDN w:val="0"/>
        <w:adjustRightInd w:val="0"/>
        <w:ind w:firstLine="709"/>
        <w:jc w:val="both"/>
        <w:rPr>
          <w:sz w:val="20"/>
          <w:szCs w:val="20"/>
        </w:rPr>
        <w:sectPr w:rsidR="004A3B06" w:rsidRPr="00A72E34" w:rsidSect="004A3B06">
          <w:pgSz w:w="11906" w:h="16838"/>
          <w:pgMar w:top="1134" w:right="849" w:bottom="1134" w:left="1560" w:header="709" w:footer="709" w:gutter="0"/>
          <w:pgNumType w:start="1"/>
          <w:cols w:space="708"/>
          <w:titlePg/>
          <w:docGrid w:linePitch="360"/>
        </w:sectPr>
      </w:pPr>
    </w:p>
    <w:p w:rsidR="004A3B06" w:rsidRPr="00A72E34" w:rsidRDefault="004A3B06" w:rsidP="004A3B06">
      <w:pPr>
        <w:autoSpaceDE w:val="0"/>
        <w:autoSpaceDN w:val="0"/>
        <w:adjustRightInd w:val="0"/>
        <w:ind w:firstLine="709"/>
        <w:jc w:val="both"/>
        <w:rPr>
          <w:sz w:val="20"/>
          <w:szCs w:val="20"/>
        </w:rPr>
      </w:pPr>
    </w:p>
    <w:tbl>
      <w:tblPr>
        <w:tblW w:w="14992" w:type="dxa"/>
        <w:tblLook w:val="04A0" w:firstRow="1" w:lastRow="0" w:firstColumn="1" w:lastColumn="0" w:noHBand="0" w:noVBand="1"/>
      </w:tblPr>
      <w:tblGrid>
        <w:gridCol w:w="7479"/>
        <w:gridCol w:w="7513"/>
      </w:tblGrid>
      <w:tr w:rsidR="004A3B06" w:rsidRPr="00A72E34" w:rsidTr="004A3B06">
        <w:tc>
          <w:tcPr>
            <w:tcW w:w="7479" w:type="dxa"/>
          </w:tcPr>
          <w:p w:rsidR="004A3B06" w:rsidRPr="00A72E34" w:rsidRDefault="004A3B06" w:rsidP="004A3B06">
            <w:pPr>
              <w:autoSpaceDE w:val="0"/>
              <w:autoSpaceDN w:val="0"/>
              <w:adjustRightInd w:val="0"/>
              <w:ind w:firstLine="709"/>
              <w:rPr>
                <w:sz w:val="20"/>
                <w:szCs w:val="20"/>
              </w:rPr>
            </w:pPr>
          </w:p>
          <w:p w:rsidR="004A3B06" w:rsidRPr="00A72E34" w:rsidRDefault="004A3B06" w:rsidP="004A3B06">
            <w:pPr>
              <w:autoSpaceDE w:val="0"/>
              <w:autoSpaceDN w:val="0"/>
              <w:adjustRightInd w:val="0"/>
              <w:ind w:firstLine="709"/>
              <w:rPr>
                <w:sz w:val="20"/>
                <w:szCs w:val="20"/>
              </w:rPr>
            </w:pPr>
          </w:p>
          <w:p w:rsidR="004A3B06" w:rsidRPr="00A72E34" w:rsidRDefault="004A3B06" w:rsidP="004A3B06">
            <w:pPr>
              <w:autoSpaceDE w:val="0"/>
              <w:autoSpaceDN w:val="0"/>
              <w:adjustRightInd w:val="0"/>
              <w:ind w:firstLine="709"/>
              <w:rPr>
                <w:sz w:val="20"/>
                <w:szCs w:val="20"/>
              </w:rPr>
            </w:pPr>
          </w:p>
          <w:p w:rsidR="004A3B06" w:rsidRPr="00A72E34" w:rsidRDefault="004A3B06" w:rsidP="004A3B06">
            <w:pPr>
              <w:autoSpaceDE w:val="0"/>
              <w:autoSpaceDN w:val="0"/>
              <w:adjustRightInd w:val="0"/>
              <w:ind w:firstLine="709"/>
              <w:rPr>
                <w:sz w:val="20"/>
                <w:szCs w:val="20"/>
              </w:rPr>
            </w:pPr>
          </w:p>
          <w:p w:rsidR="004A3B06" w:rsidRPr="00A72E34" w:rsidRDefault="004A3B06" w:rsidP="004A3B06">
            <w:pPr>
              <w:autoSpaceDE w:val="0"/>
              <w:autoSpaceDN w:val="0"/>
              <w:adjustRightInd w:val="0"/>
              <w:ind w:firstLine="709"/>
              <w:rPr>
                <w:sz w:val="20"/>
                <w:szCs w:val="20"/>
              </w:rPr>
            </w:pPr>
          </w:p>
        </w:tc>
        <w:tc>
          <w:tcPr>
            <w:tcW w:w="7513" w:type="dxa"/>
          </w:tcPr>
          <w:p w:rsidR="004A3B06" w:rsidRPr="00A72E34" w:rsidRDefault="004A3B06" w:rsidP="004A3B06">
            <w:pPr>
              <w:autoSpaceDE w:val="0"/>
              <w:autoSpaceDN w:val="0"/>
              <w:adjustRightInd w:val="0"/>
              <w:rPr>
                <w:sz w:val="20"/>
                <w:szCs w:val="20"/>
              </w:rPr>
            </w:pPr>
            <w:r w:rsidRPr="00A72E34">
              <w:rPr>
                <w:sz w:val="20"/>
                <w:szCs w:val="20"/>
              </w:rPr>
              <w:t>Приложение № 2 к положению об оплате труда работников администрации Каратузского сельсовета</w:t>
            </w:r>
            <w:r w:rsidRPr="00A72E34">
              <w:rPr>
                <w:i/>
                <w:sz w:val="20"/>
                <w:szCs w:val="20"/>
              </w:rPr>
              <w:t xml:space="preserve">, </w:t>
            </w:r>
            <w:r w:rsidRPr="00A72E34">
              <w:rPr>
                <w:color w:val="000000"/>
                <w:sz w:val="20"/>
                <w:szCs w:val="20"/>
                <w:shd w:val="clear" w:color="auto" w:fill="FFFFFF"/>
              </w:rPr>
              <w:t>не являющихся лицами, замещающими муниципальные должности и муниципальными служащими</w:t>
            </w:r>
          </w:p>
        </w:tc>
      </w:tr>
    </w:tbl>
    <w:p w:rsidR="004A3B06" w:rsidRPr="00A72E34" w:rsidRDefault="004A3B06" w:rsidP="004A3B06">
      <w:pPr>
        <w:autoSpaceDE w:val="0"/>
        <w:autoSpaceDN w:val="0"/>
        <w:adjustRightInd w:val="0"/>
        <w:jc w:val="center"/>
        <w:rPr>
          <w:rFonts w:eastAsia="Calibri"/>
          <w:b/>
          <w:bCs/>
          <w:sz w:val="20"/>
          <w:szCs w:val="20"/>
        </w:rPr>
      </w:pPr>
      <w:r w:rsidRPr="00A72E34">
        <w:rPr>
          <w:rFonts w:eastAsia="Calibri"/>
          <w:b/>
          <w:bCs/>
          <w:sz w:val="20"/>
          <w:szCs w:val="20"/>
        </w:rPr>
        <w:t xml:space="preserve">Критерии </w:t>
      </w:r>
      <w:r w:rsidRPr="00A72E34">
        <w:rPr>
          <w:rFonts w:eastAsia="Calibri"/>
          <w:b/>
          <w:sz w:val="20"/>
          <w:szCs w:val="20"/>
        </w:rPr>
        <w:t>оценки результативности и качества труда</w:t>
      </w:r>
      <w:r w:rsidRPr="00A72E34">
        <w:rPr>
          <w:rFonts w:eastAsia="Calibri"/>
          <w:b/>
          <w:bCs/>
          <w:sz w:val="20"/>
          <w:szCs w:val="20"/>
        </w:rPr>
        <w:t xml:space="preserve"> работников</w:t>
      </w:r>
    </w:p>
    <w:tbl>
      <w:tblPr>
        <w:tblW w:w="15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07"/>
        <w:gridCol w:w="2915"/>
        <w:gridCol w:w="6537"/>
        <w:gridCol w:w="3341"/>
      </w:tblGrid>
      <w:tr w:rsidR="004A3B06" w:rsidRPr="00A72E34" w:rsidTr="004A3B06">
        <w:trPr>
          <w:jc w:val="center"/>
        </w:trPr>
        <w:tc>
          <w:tcPr>
            <w:tcW w:w="1101" w:type="dxa"/>
          </w:tcPr>
          <w:p w:rsidR="004A3B06" w:rsidRPr="00A72E34" w:rsidRDefault="004A3B06" w:rsidP="004A3B06">
            <w:pPr>
              <w:autoSpaceDE w:val="0"/>
              <w:autoSpaceDN w:val="0"/>
              <w:adjustRightInd w:val="0"/>
              <w:rPr>
                <w:rFonts w:eastAsia="Calibri"/>
                <w:sz w:val="20"/>
                <w:szCs w:val="20"/>
              </w:rPr>
            </w:pPr>
            <w:r w:rsidRPr="00A72E34">
              <w:rPr>
                <w:rFonts w:eastAsia="Calibri"/>
                <w:sz w:val="20"/>
                <w:szCs w:val="20"/>
              </w:rPr>
              <w:t xml:space="preserve">№ </w:t>
            </w:r>
            <w:proofErr w:type="gramStart"/>
            <w:r w:rsidRPr="00A72E34">
              <w:rPr>
                <w:rFonts w:eastAsia="Calibri"/>
                <w:sz w:val="20"/>
                <w:szCs w:val="20"/>
              </w:rPr>
              <w:t>п</w:t>
            </w:r>
            <w:proofErr w:type="gramEnd"/>
            <w:r w:rsidRPr="00A72E34">
              <w:rPr>
                <w:rFonts w:eastAsia="Calibri"/>
                <w:sz w:val="20"/>
                <w:szCs w:val="20"/>
              </w:rPr>
              <w:t>/п</w:t>
            </w:r>
          </w:p>
        </w:tc>
        <w:tc>
          <w:tcPr>
            <w:tcW w:w="1507" w:type="dxa"/>
          </w:tcPr>
          <w:p w:rsidR="004A3B06" w:rsidRPr="00A72E34" w:rsidRDefault="004A3B06" w:rsidP="004A3B06">
            <w:pPr>
              <w:autoSpaceDE w:val="0"/>
              <w:autoSpaceDN w:val="0"/>
              <w:adjustRightInd w:val="0"/>
              <w:rPr>
                <w:rFonts w:eastAsia="Calibri"/>
                <w:sz w:val="20"/>
                <w:szCs w:val="20"/>
              </w:rPr>
            </w:pPr>
            <w:r w:rsidRPr="00A72E34">
              <w:rPr>
                <w:rFonts w:eastAsia="Calibri"/>
                <w:sz w:val="20"/>
                <w:szCs w:val="20"/>
              </w:rPr>
              <w:t>Должность</w:t>
            </w:r>
          </w:p>
        </w:tc>
        <w:tc>
          <w:tcPr>
            <w:tcW w:w="2915" w:type="dxa"/>
          </w:tcPr>
          <w:p w:rsidR="004A3B06" w:rsidRPr="00A72E34" w:rsidRDefault="004A3B06" w:rsidP="004A3B06">
            <w:pPr>
              <w:autoSpaceDE w:val="0"/>
              <w:autoSpaceDN w:val="0"/>
              <w:adjustRightInd w:val="0"/>
              <w:jc w:val="center"/>
              <w:rPr>
                <w:rFonts w:eastAsia="Calibri"/>
                <w:sz w:val="20"/>
                <w:szCs w:val="20"/>
              </w:rPr>
            </w:pPr>
            <w:r w:rsidRPr="00A72E34">
              <w:rPr>
                <w:rFonts w:eastAsia="Calibri"/>
                <w:sz w:val="20"/>
                <w:szCs w:val="20"/>
              </w:rPr>
              <w:t>Показатель</w:t>
            </w:r>
          </w:p>
        </w:tc>
        <w:tc>
          <w:tcPr>
            <w:tcW w:w="6537" w:type="dxa"/>
          </w:tcPr>
          <w:p w:rsidR="004A3B06" w:rsidRPr="00A72E34" w:rsidRDefault="004A3B06" w:rsidP="004A3B06">
            <w:pPr>
              <w:autoSpaceDE w:val="0"/>
              <w:autoSpaceDN w:val="0"/>
              <w:adjustRightInd w:val="0"/>
              <w:rPr>
                <w:rFonts w:eastAsia="Calibri"/>
                <w:sz w:val="20"/>
                <w:szCs w:val="20"/>
              </w:rPr>
            </w:pPr>
            <w:r w:rsidRPr="00A72E34">
              <w:rPr>
                <w:rFonts w:eastAsia="Calibri"/>
                <w:sz w:val="20"/>
                <w:szCs w:val="20"/>
              </w:rPr>
              <w:t xml:space="preserve">Содержание критерия оценки результативности и качества труда работников </w:t>
            </w:r>
          </w:p>
        </w:tc>
        <w:tc>
          <w:tcPr>
            <w:tcW w:w="3341" w:type="dxa"/>
          </w:tcPr>
          <w:p w:rsidR="004A3B06" w:rsidRPr="00A72E34" w:rsidRDefault="004A3B06" w:rsidP="004A3B06">
            <w:pPr>
              <w:autoSpaceDE w:val="0"/>
              <w:autoSpaceDN w:val="0"/>
              <w:adjustRightInd w:val="0"/>
              <w:rPr>
                <w:rFonts w:eastAsia="Calibri"/>
                <w:sz w:val="20"/>
                <w:szCs w:val="20"/>
              </w:rPr>
            </w:pPr>
            <w:r>
              <w:rPr>
                <w:rFonts w:eastAsia="Calibri"/>
                <w:sz w:val="20"/>
                <w:szCs w:val="20"/>
              </w:rPr>
              <w:t xml:space="preserve">Предельное </w:t>
            </w:r>
            <w:r w:rsidRPr="00A72E34">
              <w:rPr>
                <w:rFonts w:eastAsia="Calibri"/>
                <w:sz w:val="20"/>
                <w:szCs w:val="20"/>
              </w:rPr>
              <w:t>количество баллов для</w:t>
            </w:r>
            <w:r>
              <w:rPr>
                <w:rFonts w:eastAsia="Calibri"/>
                <w:sz w:val="20"/>
                <w:szCs w:val="20"/>
              </w:rPr>
              <w:t xml:space="preserve"> </w:t>
            </w:r>
            <w:r w:rsidRPr="00A72E34">
              <w:rPr>
                <w:rFonts w:eastAsia="Calibri"/>
                <w:sz w:val="20"/>
                <w:szCs w:val="20"/>
              </w:rPr>
              <w:t>установления выплат стимулирующего</w:t>
            </w:r>
            <w:r>
              <w:rPr>
                <w:rFonts w:eastAsia="Calibri"/>
                <w:sz w:val="20"/>
                <w:szCs w:val="20"/>
              </w:rPr>
              <w:t xml:space="preserve"> </w:t>
            </w:r>
            <w:r w:rsidRPr="00A72E34">
              <w:rPr>
                <w:rFonts w:eastAsia="Calibri"/>
                <w:sz w:val="20"/>
                <w:szCs w:val="20"/>
              </w:rPr>
              <w:t>характера</w:t>
            </w:r>
          </w:p>
        </w:tc>
      </w:tr>
      <w:tr w:rsidR="004A3B06" w:rsidRPr="00A72E34" w:rsidTr="004A3B06">
        <w:trPr>
          <w:trHeight w:val="271"/>
          <w:jc w:val="center"/>
        </w:trPr>
        <w:tc>
          <w:tcPr>
            <w:tcW w:w="1101" w:type="dxa"/>
          </w:tcPr>
          <w:p w:rsidR="004A3B06" w:rsidRPr="00A72E34" w:rsidRDefault="004A3B06" w:rsidP="004A3B06">
            <w:pPr>
              <w:autoSpaceDE w:val="0"/>
              <w:autoSpaceDN w:val="0"/>
              <w:adjustRightInd w:val="0"/>
              <w:jc w:val="center"/>
              <w:rPr>
                <w:rFonts w:eastAsia="Calibri"/>
                <w:sz w:val="20"/>
                <w:szCs w:val="20"/>
              </w:rPr>
            </w:pPr>
            <w:r w:rsidRPr="00A72E34">
              <w:rPr>
                <w:rFonts w:eastAsia="Calibri"/>
                <w:sz w:val="20"/>
                <w:szCs w:val="20"/>
              </w:rPr>
              <w:t>1</w:t>
            </w:r>
          </w:p>
        </w:tc>
        <w:tc>
          <w:tcPr>
            <w:tcW w:w="14300" w:type="dxa"/>
            <w:gridSpan w:val="4"/>
          </w:tcPr>
          <w:p w:rsidR="004A3B06" w:rsidRPr="00A72E34" w:rsidRDefault="004A3B06" w:rsidP="004A3B06">
            <w:pPr>
              <w:autoSpaceDE w:val="0"/>
              <w:autoSpaceDN w:val="0"/>
              <w:adjustRightInd w:val="0"/>
              <w:jc w:val="both"/>
              <w:rPr>
                <w:rFonts w:eastAsia="Calibri"/>
                <w:sz w:val="20"/>
                <w:szCs w:val="20"/>
              </w:rPr>
            </w:pPr>
            <w:r w:rsidRPr="00A72E34">
              <w:rPr>
                <w:rFonts w:eastAsia="Calibri"/>
                <w:bCs/>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4A3B06" w:rsidRPr="00A72E34" w:rsidTr="004A3B06">
        <w:trPr>
          <w:trHeight w:val="370"/>
          <w:jc w:val="center"/>
        </w:trPr>
        <w:tc>
          <w:tcPr>
            <w:tcW w:w="1101" w:type="dxa"/>
          </w:tcPr>
          <w:p w:rsidR="004A3B06" w:rsidRPr="00A72E34" w:rsidRDefault="004A3B06" w:rsidP="004A3B06">
            <w:pPr>
              <w:autoSpaceDE w:val="0"/>
              <w:autoSpaceDN w:val="0"/>
              <w:adjustRightInd w:val="0"/>
              <w:jc w:val="center"/>
              <w:rPr>
                <w:rFonts w:eastAsia="Calibri"/>
                <w:sz w:val="20"/>
                <w:szCs w:val="20"/>
              </w:rPr>
            </w:pPr>
            <w:r w:rsidRPr="00A72E34">
              <w:rPr>
                <w:rFonts w:eastAsia="Calibri"/>
                <w:sz w:val="20"/>
                <w:szCs w:val="20"/>
              </w:rPr>
              <w:t>1.1</w:t>
            </w:r>
          </w:p>
        </w:tc>
        <w:tc>
          <w:tcPr>
            <w:tcW w:w="1507" w:type="dxa"/>
          </w:tcPr>
          <w:p w:rsidR="004A3B06" w:rsidRPr="00A72E34" w:rsidRDefault="004A3B06" w:rsidP="004A3B06">
            <w:pPr>
              <w:autoSpaceDE w:val="0"/>
              <w:autoSpaceDN w:val="0"/>
              <w:adjustRightInd w:val="0"/>
              <w:jc w:val="both"/>
              <w:rPr>
                <w:rFonts w:eastAsia="Calibri"/>
                <w:bCs/>
                <w:sz w:val="20"/>
                <w:szCs w:val="20"/>
              </w:rPr>
            </w:pPr>
            <w:r w:rsidRPr="00A72E34">
              <w:rPr>
                <w:rFonts w:eastAsia="Calibri"/>
                <w:bCs/>
                <w:sz w:val="20"/>
                <w:szCs w:val="20"/>
              </w:rPr>
              <w:t>Начальник службы благоустройства</w:t>
            </w:r>
          </w:p>
        </w:tc>
        <w:tc>
          <w:tcPr>
            <w:tcW w:w="2915" w:type="dxa"/>
          </w:tcPr>
          <w:p w:rsidR="004A3B06" w:rsidRPr="00A72E34" w:rsidRDefault="004A3B06" w:rsidP="004A3B06">
            <w:pPr>
              <w:autoSpaceDE w:val="0"/>
              <w:autoSpaceDN w:val="0"/>
              <w:adjustRightInd w:val="0"/>
              <w:jc w:val="both"/>
              <w:rPr>
                <w:rFonts w:eastAsia="Calibri"/>
                <w:bCs/>
                <w:sz w:val="20"/>
                <w:szCs w:val="20"/>
              </w:rPr>
            </w:pPr>
            <w:r w:rsidRPr="00A72E34">
              <w:rPr>
                <w:rFonts w:eastAsia="Calibri"/>
                <w:bCs/>
                <w:sz w:val="20"/>
                <w:szCs w:val="20"/>
              </w:rPr>
              <w:t xml:space="preserve">Профессиональный уровень исполнения должностных обязанностей </w:t>
            </w:r>
          </w:p>
        </w:tc>
        <w:tc>
          <w:tcPr>
            <w:tcW w:w="6537" w:type="dxa"/>
          </w:tcPr>
          <w:p w:rsidR="004A3B06" w:rsidRPr="00A72E34" w:rsidRDefault="004A3B06" w:rsidP="004A3B06">
            <w:pPr>
              <w:autoSpaceDE w:val="0"/>
              <w:autoSpaceDN w:val="0"/>
              <w:adjustRightInd w:val="0"/>
              <w:jc w:val="both"/>
              <w:rPr>
                <w:rFonts w:eastAsia="Calibri"/>
                <w:color w:val="000000"/>
                <w:sz w:val="20"/>
                <w:szCs w:val="20"/>
              </w:rPr>
            </w:pPr>
            <w:r w:rsidRPr="00A72E34">
              <w:rPr>
                <w:rFonts w:eastAsia="Calibri"/>
                <w:color w:val="000000"/>
                <w:sz w:val="20"/>
                <w:szCs w:val="20"/>
              </w:rPr>
              <w:t xml:space="preserve">Умение самостоятельно принимать решение </w:t>
            </w:r>
          </w:p>
          <w:p w:rsidR="004A3B06" w:rsidRPr="00A72E34" w:rsidRDefault="004A3B06" w:rsidP="004A3B06">
            <w:pPr>
              <w:autoSpaceDE w:val="0"/>
              <w:autoSpaceDN w:val="0"/>
              <w:adjustRightInd w:val="0"/>
              <w:jc w:val="both"/>
              <w:rPr>
                <w:rFonts w:eastAsia="Calibri"/>
                <w:color w:val="000000"/>
                <w:sz w:val="20"/>
                <w:szCs w:val="20"/>
              </w:rPr>
            </w:pPr>
          </w:p>
          <w:p w:rsidR="004A3B06" w:rsidRPr="00A72E34" w:rsidRDefault="004A3B06" w:rsidP="004A3B06">
            <w:pPr>
              <w:autoSpaceDE w:val="0"/>
              <w:autoSpaceDN w:val="0"/>
              <w:adjustRightInd w:val="0"/>
              <w:jc w:val="both"/>
              <w:rPr>
                <w:rFonts w:eastAsia="Calibri"/>
                <w:color w:val="000000"/>
                <w:sz w:val="20"/>
                <w:szCs w:val="20"/>
              </w:rPr>
            </w:pPr>
            <w:r w:rsidRPr="00A72E34">
              <w:rPr>
                <w:rFonts w:eastAsia="Calibri"/>
                <w:color w:val="000000"/>
                <w:sz w:val="20"/>
                <w:szCs w:val="20"/>
              </w:rPr>
              <w:t xml:space="preserve">Оперативное и результативное исполнение функциональных обязанностей </w:t>
            </w:r>
          </w:p>
          <w:p w:rsidR="004A3B06" w:rsidRPr="00A72E34" w:rsidRDefault="004A3B06" w:rsidP="004A3B06">
            <w:pPr>
              <w:autoSpaceDE w:val="0"/>
              <w:autoSpaceDN w:val="0"/>
              <w:adjustRightInd w:val="0"/>
              <w:jc w:val="both"/>
              <w:rPr>
                <w:rFonts w:eastAsia="Calibri"/>
                <w:color w:val="000000"/>
                <w:sz w:val="20"/>
                <w:szCs w:val="20"/>
              </w:rPr>
            </w:pPr>
          </w:p>
          <w:p w:rsidR="004A3B06" w:rsidRPr="00A72E34" w:rsidRDefault="004A3B06" w:rsidP="004A3B06">
            <w:pPr>
              <w:autoSpaceDE w:val="0"/>
              <w:autoSpaceDN w:val="0"/>
              <w:adjustRightInd w:val="0"/>
              <w:jc w:val="both"/>
              <w:rPr>
                <w:rFonts w:eastAsia="Calibri"/>
                <w:color w:val="000000"/>
                <w:sz w:val="20"/>
                <w:szCs w:val="20"/>
              </w:rPr>
            </w:pPr>
            <w:r w:rsidRPr="00A72E34">
              <w:rPr>
                <w:rFonts w:eastAsia="Calibri"/>
                <w:color w:val="000000"/>
                <w:sz w:val="20"/>
                <w:szCs w:val="20"/>
              </w:rPr>
              <w:t xml:space="preserve">Участие в организации и реализации мероприятий различного уровня, в выполнении важных и срочных работ </w:t>
            </w:r>
          </w:p>
        </w:tc>
        <w:tc>
          <w:tcPr>
            <w:tcW w:w="3341" w:type="dxa"/>
          </w:tcPr>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40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150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10</w:t>
            </w:r>
          </w:p>
        </w:tc>
      </w:tr>
      <w:tr w:rsidR="004A3B06" w:rsidRPr="00A72E34" w:rsidTr="004A3B06">
        <w:trPr>
          <w:trHeight w:val="370"/>
          <w:jc w:val="center"/>
        </w:trPr>
        <w:tc>
          <w:tcPr>
            <w:tcW w:w="1101" w:type="dxa"/>
          </w:tcPr>
          <w:p w:rsidR="004A3B06" w:rsidRPr="00A72E34" w:rsidRDefault="004A3B06" w:rsidP="004A3B06">
            <w:pPr>
              <w:autoSpaceDE w:val="0"/>
              <w:autoSpaceDN w:val="0"/>
              <w:adjustRightInd w:val="0"/>
              <w:jc w:val="center"/>
              <w:rPr>
                <w:rFonts w:eastAsia="Calibri"/>
                <w:sz w:val="20"/>
                <w:szCs w:val="20"/>
              </w:rPr>
            </w:pPr>
            <w:r w:rsidRPr="00A72E34">
              <w:rPr>
                <w:rFonts w:eastAsia="Calibri"/>
                <w:sz w:val="20"/>
                <w:szCs w:val="20"/>
              </w:rPr>
              <w:t>1.2.</w:t>
            </w:r>
          </w:p>
        </w:tc>
        <w:tc>
          <w:tcPr>
            <w:tcW w:w="1507" w:type="dxa"/>
          </w:tcPr>
          <w:p w:rsidR="004A3B06" w:rsidRPr="00A72E34" w:rsidRDefault="004A3B06" w:rsidP="004A3B06">
            <w:pPr>
              <w:autoSpaceDE w:val="0"/>
              <w:autoSpaceDN w:val="0"/>
              <w:adjustRightInd w:val="0"/>
              <w:jc w:val="both"/>
              <w:rPr>
                <w:rFonts w:eastAsia="Calibri"/>
                <w:bCs/>
                <w:sz w:val="20"/>
                <w:szCs w:val="20"/>
              </w:rPr>
            </w:pPr>
            <w:r w:rsidRPr="00A72E34">
              <w:rPr>
                <w:rFonts w:eastAsia="Calibri"/>
                <w:bCs/>
                <w:sz w:val="20"/>
                <w:szCs w:val="20"/>
              </w:rPr>
              <w:t>Ведущий инженер по охране труда</w:t>
            </w:r>
          </w:p>
        </w:tc>
        <w:tc>
          <w:tcPr>
            <w:tcW w:w="2915" w:type="dxa"/>
          </w:tcPr>
          <w:p w:rsidR="004A3B06" w:rsidRPr="00A72E34" w:rsidRDefault="004A3B06" w:rsidP="004A3B06">
            <w:pPr>
              <w:autoSpaceDE w:val="0"/>
              <w:autoSpaceDN w:val="0"/>
              <w:adjustRightInd w:val="0"/>
              <w:jc w:val="both"/>
              <w:rPr>
                <w:rFonts w:eastAsia="Calibri"/>
                <w:bCs/>
                <w:sz w:val="20"/>
                <w:szCs w:val="20"/>
              </w:rPr>
            </w:pPr>
            <w:r w:rsidRPr="00A72E34">
              <w:rPr>
                <w:rFonts w:eastAsia="Calibri"/>
                <w:bCs/>
                <w:sz w:val="20"/>
                <w:szCs w:val="20"/>
              </w:rPr>
              <w:t xml:space="preserve">Профессиональный уровень исполнения должностных обязанностей </w:t>
            </w:r>
          </w:p>
        </w:tc>
        <w:tc>
          <w:tcPr>
            <w:tcW w:w="6537" w:type="dxa"/>
          </w:tcPr>
          <w:p w:rsidR="004A3B06" w:rsidRPr="00A72E34" w:rsidRDefault="004A3B06" w:rsidP="004A3B06">
            <w:pPr>
              <w:autoSpaceDE w:val="0"/>
              <w:autoSpaceDN w:val="0"/>
              <w:adjustRightInd w:val="0"/>
              <w:jc w:val="both"/>
              <w:rPr>
                <w:rFonts w:eastAsia="Calibri"/>
                <w:color w:val="000000"/>
                <w:sz w:val="20"/>
                <w:szCs w:val="20"/>
              </w:rPr>
            </w:pPr>
            <w:r w:rsidRPr="00A72E34">
              <w:rPr>
                <w:rFonts w:eastAsia="Calibri"/>
                <w:color w:val="000000"/>
                <w:sz w:val="20"/>
                <w:szCs w:val="20"/>
              </w:rPr>
              <w:t xml:space="preserve">Умение самостоятельно принимать решение </w:t>
            </w:r>
          </w:p>
          <w:p w:rsidR="004A3B06" w:rsidRPr="00A72E34" w:rsidRDefault="004A3B06" w:rsidP="004A3B06">
            <w:pPr>
              <w:autoSpaceDE w:val="0"/>
              <w:autoSpaceDN w:val="0"/>
              <w:adjustRightInd w:val="0"/>
              <w:jc w:val="both"/>
              <w:rPr>
                <w:rFonts w:eastAsia="Calibri"/>
                <w:color w:val="000000"/>
                <w:sz w:val="20"/>
                <w:szCs w:val="20"/>
              </w:rPr>
            </w:pPr>
          </w:p>
          <w:p w:rsidR="004A3B06" w:rsidRPr="00A72E34" w:rsidRDefault="004A3B06" w:rsidP="004A3B06">
            <w:pPr>
              <w:autoSpaceDE w:val="0"/>
              <w:autoSpaceDN w:val="0"/>
              <w:adjustRightInd w:val="0"/>
              <w:jc w:val="both"/>
              <w:rPr>
                <w:rFonts w:eastAsia="Calibri"/>
                <w:color w:val="000000"/>
                <w:sz w:val="20"/>
                <w:szCs w:val="20"/>
              </w:rPr>
            </w:pPr>
            <w:r w:rsidRPr="00A72E34">
              <w:rPr>
                <w:rFonts w:eastAsia="Calibri"/>
                <w:color w:val="000000"/>
                <w:sz w:val="20"/>
                <w:szCs w:val="20"/>
              </w:rPr>
              <w:t xml:space="preserve">Оперативное и результативное исполнение функциональных обязанностей </w:t>
            </w:r>
          </w:p>
          <w:p w:rsidR="004A3B06" w:rsidRPr="00A72E34" w:rsidRDefault="004A3B06" w:rsidP="004A3B06">
            <w:pPr>
              <w:autoSpaceDE w:val="0"/>
              <w:autoSpaceDN w:val="0"/>
              <w:adjustRightInd w:val="0"/>
              <w:jc w:val="both"/>
              <w:rPr>
                <w:rFonts w:eastAsia="Calibri"/>
                <w:color w:val="000000"/>
                <w:sz w:val="20"/>
                <w:szCs w:val="20"/>
              </w:rPr>
            </w:pPr>
          </w:p>
          <w:p w:rsidR="004A3B06" w:rsidRPr="00A72E34" w:rsidRDefault="004A3B06" w:rsidP="004A3B06">
            <w:pPr>
              <w:autoSpaceDE w:val="0"/>
              <w:autoSpaceDN w:val="0"/>
              <w:adjustRightInd w:val="0"/>
              <w:jc w:val="both"/>
              <w:rPr>
                <w:rFonts w:eastAsia="Calibri"/>
                <w:color w:val="000000"/>
                <w:sz w:val="20"/>
                <w:szCs w:val="20"/>
              </w:rPr>
            </w:pPr>
            <w:r w:rsidRPr="00A72E34">
              <w:rPr>
                <w:rFonts w:eastAsia="Calibri"/>
                <w:color w:val="000000"/>
                <w:sz w:val="20"/>
                <w:szCs w:val="20"/>
              </w:rPr>
              <w:t xml:space="preserve">Участие в организации и реализации мероприятий различного уровня, в выполнении важных и срочных работ </w:t>
            </w:r>
          </w:p>
        </w:tc>
        <w:tc>
          <w:tcPr>
            <w:tcW w:w="3341" w:type="dxa"/>
          </w:tcPr>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40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150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10</w:t>
            </w:r>
          </w:p>
        </w:tc>
      </w:tr>
      <w:tr w:rsidR="004A3B06" w:rsidRPr="00A72E34" w:rsidTr="004A3B06">
        <w:trPr>
          <w:trHeight w:val="201"/>
          <w:jc w:val="center"/>
        </w:trPr>
        <w:tc>
          <w:tcPr>
            <w:tcW w:w="1101" w:type="dxa"/>
          </w:tcPr>
          <w:p w:rsidR="004A3B06" w:rsidRPr="00A72E34" w:rsidRDefault="004A3B06" w:rsidP="004A3B06">
            <w:pPr>
              <w:autoSpaceDE w:val="0"/>
              <w:autoSpaceDN w:val="0"/>
              <w:adjustRightInd w:val="0"/>
              <w:jc w:val="center"/>
              <w:rPr>
                <w:rFonts w:eastAsia="Calibri"/>
                <w:sz w:val="20"/>
                <w:szCs w:val="20"/>
              </w:rPr>
            </w:pPr>
            <w:r w:rsidRPr="00A72E34">
              <w:rPr>
                <w:rFonts w:eastAsia="Calibri"/>
                <w:sz w:val="20"/>
                <w:szCs w:val="20"/>
              </w:rPr>
              <w:t>2.</w:t>
            </w:r>
          </w:p>
        </w:tc>
        <w:tc>
          <w:tcPr>
            <w:tcW w:w="14300" w:type="dxa"/>
            <w:gridSpan w:val="4"/>
          </w:tcPr>
          <w:p w:rsidR="004A3B06" w:rsidRPr="00A72E34" w:rsidRDefault="004A3B06" w:rsidP="004A3B06">
            <w:pPr>
              <w:autoSpaceDE w:val="0"/>
              <w:autoSpaceDN w:val="0"/>
              <w:adjustRightInd w:val="0"/>
              <w:jc w:val="center"/>
              <w:rPr>
                <w:rFonts w:eastAsia="Calibri"/>
                <w:sz w:val="20"/>
                <w:szCs w:val="20"/>
              </w:rPr>
            </w:pPr>
            <w:r w:rsidRPr="00A72E34">
              <w:rPr>
                <w:rFonts w:eastAsia="Calibri"/>
                <w:bCs/>
                <w:sz w:val="20"/>
                <w:szCs w:val="20"/>
              </w:rPr>
              <w:t>Выплата за интенсивность и высокие результаты работы</w:t>
            </w:r>
          </w:p>
        </w:tc>
      </w:tr>
      <w:tr w:rsidR="004A3B06" w:rsidRPr="00A72E34" w:rsidTr="004A3B06">
        <w:trPr>
          <w:trHeight w:val="379"/>
          <w:jc w:val="center"/>
        </w:trPr>
        <w:tc>
          <w:tcPr>
            <w:tcW w:w="1101" w:type="dxa"/>
          </w:tcPr>
          <w:p w:rsidR="004A3B06" w:rsidRPr="00A72E34" w:rsidRDefault="004A3B06" w:rsidP="004A3B06">
            <w:pPr>
              <w:autoSpaceDE w:val="0"/>
              <w:autoSpaceDN w:val="0"/>
              <w:adjustRightInd w:val="0"/>
              <w:jc w:val="center"/>
              <w:rPr>
                <w:rFonts w:eastAsia="Calibri"/>
                <w:sz w:val="20"/>
                <w:szCs w:val="20"/>
              </w:rPr>
            </w:pPr>
            <w:r w:rsidRPr="00A72E34">
              <w:rPr>
                <w:rFonts w:eastAsia="Calibri"/>
                <w:sz w:val="20"/>
                <w:szCs w:val="20"/>
              </w:rPr>
              <w:t>2.1.</w:t>
            </w:r>
          </w:p>
        </w:tc>
        <w:tc>
          <w:tcPr>
            <w:tcW w:w="1507" w:type="dxa"/>
          </w:tcPr>
          <w:p w:rsidR="004A3B06" w:rsidRPr="00A72E34" w:rsidRDefault="004A3B06" w:rsidP="004A3B06">
            <w:pPr>
              <w:autoSpaceDE w:val="0"/>
              <w:autoSpaceDN w:val="0"/>
              <w:adjustRightInd w:val="0"/>
              <w:jc w:val="both"/>
              <w:rPr>
                <w:rFonts w:eastAsia="Calibri"/>
                <w:bCs/>
                <w:sz w:val="20"/>
                <w:szCs w:val="20"/>
              </w:rPr>
            </w:pPr>
            <w:r w:rsidRPr="00A72E34">
              <w:rPr>
                <w:rFonts w:eastAsia="Calibri"/>
                <w:bCs/>
                <w:sz w:val="20"/>
                <w:szCs w:val="20"/>
              </w:rPr>
              <w:t>Начальник службы благоустройства</w:t>
            </w:r>
          </w:p>
        </w:tc>
        <w:tc>
          <w:tcPr>
            <w:tcW w:w="2915" w:type="dxa"/>
          </w:tcPr>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 xml:space="preserve">Достижение высоких результатов в работе, интенсивность </w:t>
            </w:r>
          </w:p>
          <w:p w:rsidR="004A3B06" w:rsidRPr="00A72E34" w:rsidRDefault="004A3B06" w:rsidP="004A3B06">
            <w:pPr>
              <w:autoSpaceDE w:val="0"/>
              <w:autoSpaceDN w:val="0"/>
              <w:adjustRightInd w:val="0"/>
              <w:rPr>
                <w:rFonts w:eastAsia="Calibri"/>
                <w:bCs/>
                <w:sz w:val="20"/>
                <w:szCs w:val="20"/>
              </w:rPr>
            </w:pPr>
          </w:p>
        </w:tc>
        <w:tc>
          <w:tcPr>
            <w:tcW w:w="6537" w:type="dxa"/>
          </w:tcPr>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Соблюдение требований техники безопасности и охраны труда</w:t>
            </w:r>
          </w:p>
          <w:p w:rsidR="004A3B06" w:rsidRPr="00A72E34" w:rsidRDefault="004A3B06" w:rsidP="004A3B06">
            <w:pPr>
              <w:autoSpaceDE w:val="0"/>
              <w:autoSpaceDN w:val="0"/>
              <w:adjustRightInd w:val="0"/>
              <w:rPr>
                <w:rFonts w:eastAsia="Calibri"/>
                <w:bCs/>
                <w:sz w:val="20"/>
                <w:szCs w:val="20"/>
              </w:rPr>
            </w:pPr>
          </w:p>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Исполнение должностных обязанностей в условиях особого (напряженного) режима работы</w:t>
            </w:r>
          </w:p>
          <w:p w:rsidR="004A3B06" w:rsidRPr="00A72E34" w:rsidRDefault="004A3B06" w:rsidP="004A3B06">
            <w:pPr>
              <w:autoSpaceDE w:val="0"/>
              <w:autoSpaceDN w:val="0"/>
              <w:adjustRightInd w:val="0"/>
              <w:rPr>
                <w:rFonts w:eastAsia="Calibri"/>
                <w:bCs/>
                <w:sz w:val="20"/>
                <w:szCs w:val="20"/>
              </w:rPr>
            </w:pPr>
          </w:p>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Выполнение работ (функций), не входящих в круг должностных обязанностей</w:t>
            </w:r>
          </w:p>
          <w:p w:rsidR="004A3B06" w:rsidRPr="00A72E34" w:rsidRDefault="004A3B06" w:rsidP="004A3B06">
            <w:pPr>
              <w:autoSpaceDE w:val="0"/>
              <w:autoSpaceDN w:val="0"/>
              <w:adjustRightInd w:val="0"/>
              <w:rPr>
                <w:rFonts w:eastAsia="Calibri"/>
                <w:bCs/>
                <w:sz w:val="20"/>
                <w:szCs w:val="20"/>
              </w:rPr>
            </w:pPr>
          </w:p>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Повышение квалификации (профессионального мастерства) по профилю выполняемой работы</w:t>
            </w:r>
          </w:p>
        </w:tc>
        <w:tc>
          <w:tcPr>
            <w:tcW w:w="3341" w:type="dxa"/>
          </w:tcPr>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30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140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10</w:t>
            </w:r>
          </w:p>
        </w:tc>
      </w:tr>
      <w:tr w:rsidR="004A3B06" w:rsidRPr="00A72E34" w:rsidTr="004A3B06">
        <w:trPr>
          <w:trHeight w:val="379"/>
          <w:jc w:val="center"/>
        </w:trPr>
        <w:tc>
          <w:tcPr>
            <w:tcW w:w="1101" w:type="dxa"/>
          </w:tcPr>
          <w:p w:rsidR="004A3B06" w:rsidRPr="00A72E34" w:rsidRDefault="004A3B06" w:rsidP="004A3B06">
            <w:pPr>
              <w:autoSpaceDE w:val="0"/>
              <w:autoSpaceDN w:val="0"/>
              <w:adjustRightInd w:val="0"/>
              <w:jc w:val="center"/>
              <w:rPr>
                <w:rFonts w:eastAsia="Calibri"/>
                <w:sz w:val="20"/>
                <w:szCs w:val="20"/>
              </w:rPr>
            </w:pPr>
            <w:r w:rsidRPr="00A72E34">
              <w:rPr>
                <w:rFonts w:eastAsia="Calibri"/>
                <w:sz w:val="20"/>
                <w:szCs w:val="20"/>
              </w:rPr>
              <w:t xml:space="preserve">2.2. </w:t>
            </w:r>
          </w:p>
        </w:tc>
        <w:tc>
          <w:tcPr>
            <w:tcW w:w="1507" w:type="dxa"/>
          </w:tcPr>
          <w:p w:rsidR="004A3B06" w:rsidRPr="00A72E34" w:rsidRDefault="004A3B06" w:rsidP="004A3B06">
            <w:pPr>
              <w:autoSpaceDE w:val="0"/>
              <w:autoSpaceDN w:val="0"/>
              <w:adjustRightInd w:val="0"/>
              <w:jc w:val="both"/>
              <w:rPr>
                <w:rFonts w:eastAsia="Calibri"/>
                <w:bCs/>
                <w:sz w:val="20"/>
                <w:szCs w:val="20"/>
              </w:rPr>
            </w:pPr>
            <w:r w:rsidRPr="00A72E34">
              <w:rPr>
                <w:rFonts w:eastAsia="Calibri"/>
                <w:sz w:val="20"/>
                <w:szCs w:val="20"/>
              </w:rPr>
              <w:t>Ведущий инженер по охране труда</w:t>
            </w:r>
          </w:p>
        </w:tc>
        <w:tc>
          <w:tcPr>
            <w:tcW w:w="2915" w:type="dxa"/>
          </w:tcPr>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 xml:space="preserve">Достижение высоких результатов в работе, интенсивность </w:t>
            </w:r>
          </w:p>
        </w:tc>
        <w:tc>
          <w:tcPr>
            <w:tcW w:w="6537" w:type="dxa"/>
          </w:tcPr>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Соблюдение требований техники безопасности и охраны труда</w:t>
            </w:r>
          </w:p>
          <w:p w:rsidR="004A3B06" w:rsidRPr="00A72E34" w:rsidRDefault="004A3B06" w:rsidP="004A3B06">
            <w:pPr>
              <w:autoSpaceDE w:val="0"/>
              <w:autoSpaceDN w:val="0"/>
              <w:adjustRightInd w:val="0"/>
              <w:rPr>
                <w:rFonts w:eastAsia="Calibri"/>
                <w:bCs/>
                <w:sz w:val="20"/>
                <w:szCs w:val="20"/>
              </w:rPr>
            </w:pPr>
          </w:p>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Исполнение должностных обязанностей в условиях особого (напряженного) режима работы</w:t>
            </w:r>
          </w:p>
          <w:p w:rsidR="004A3B06" w:rsidRPr="00A72E34" w:rsidRDefault="004A3B06" w:rsidP="004A3B06">
            <w:pPr>
              <w:autoSpaceDE w:val="0"/>
              <w:autoSpaceDN w:val="0"/>
              <w:adjustRightInd w:val="0"/>
              <w:rPr>
                <w:rFonts w:eastAsia="Calibri"/>
                <w:bCs/>
                <w:sz w:val="20"/>
                <w:szCs w:val="20"/>
              </w:rPr>
            </w:pPr>
          </w:p>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Выполнение работ (функций), не входящих в круг должностных обязанностей</w:t>
            </w:r>
          </w:p>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Повышение квалификации (профессионального мастерства) по профилю выполняемой работы</w:t>
            </w:r>
          </w:p>
        </w:tc>
        <w:tc>
          <w:tcPr>
            <w:tcW w:w="3341" w:type="dxa"/>
          </w:tcPr>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30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140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lastRenderedPageBreak/>
              <w:t>10</w:t>
            </w:r>
          </w:p>
        </w:tc>
      </w:tr>
      <w:tr w:rsidR="004A3B06" w:rsidRPr="00A72E34" w:rsidTr="004A3B06">
        <w:trPr>
          <w:trHeight w:val="98"/>
          <w:jc w:val="center"/>
        </w:trPr>
        <w:tc>
          <w:tcPr>
            <w:tcW w:w="1101" w:type="dxa"/>
          </w:tcPr>
          <w:p w:rsidR="004A3B06" w:rsidRPr="00A72E34" w:rsidRDefault="004A3B06" w:rsidP="004A3B06">
            <w:pPr>
              <w:autoSpaceDE w:val="0"/>
              <w:autoSpaceDN w:val="0"/>
              <w:adjustRightInd w:val="0"/>
              <w:jc w:val="center"/>
              <w:rPr>
                <w:rFonts w:eastAsia="Calibri"/>
                <w:sz w:val="20"/>
                <w:szCs w:val="20"/>
              </w:rPr>
            </w:pPr>
            <w:r w:rsidRPr="00A72E34">
              <w:rPr>
                <w:rFonts w:eastAsia="Calibri"/>
                <w:sz w:val="20"/>
                <w:szCs w:val="20"/>
              </w:rPr>
              <w:lastRenderedPageBreak/>
              <w:t>3.</w:t>
            </w:r>
          </w:p>
        </w:tc>
        <w:tc>
          <w:tcPr>
            <w:tcW w:w="14300" w:type="dxa"/>
            <w:gridSpan w:val="4"/>
          </w:tcPr>
          <w:p w:rsidR="004A3B06" w:rsidRPr="00A72E34" w:rsidRDefault="004A3B06" w:rsidP="004A3B06">
            <w:pPr>
              <w:autoSpaceDE w:val="0"/>
              <w:autoSpaceDN w:val="0"/>
              <w:adjustRightInd w:val="0"/>
              <w:jc w:val="center"/>
              <w:rPr>
                <w:rFonts w:eastAsia="Calibri"/>
                <w:sz w:val="20"/>
                <w:szCs w:val="20"/>
              </w:rPr>
            </w:pPr>
            <w:r w:rsidRPr="00A72E34">
              <w:rPr>
                <w:rFonts w:eastAsia="Calibri"/>
                <w:bCs/>
                <w:sz w:val="20"/>
                <w:szCs w:val="20"/>
              </w:rPr>
              <w:t>Выплата за качество выполняемых работ</w:t>
            </w:r>
          </w:p>
        </w:tc>
      </w:tr>
      <w:tr w:rsidR="004A3B06" w:rsidRPr="00A72E34" w:rsidTr="004A3B06">
        <w:trPr>
          <w:trHeight w:val="299"/>
          <w:jc w:val="center"/>
        </w:trPr>
        <w:tc>
          <w:tcPr>
            <w:tcW w:w="1101" w:type="dxa"/>
          </w:tcPr>
          <w:p w:rsidR="004A3B06" w:rsidRPr="00A72E34" w:rsidRDefault="004A3B06" w:rsidP="004A3B06">
            <w:pPr>
              <w:autoSpaceDE w:val="0"/>
              <w:autoSpaceDN w:val="0"/>
              <w:adjustRightInd w:val="0"/>
              <w:jc w:val="center"/>
              <w:rPr>
                <w:rFonts w:eastAsia="Calibri"/>
                <w:sz w:val="20"/>
                <w:szCs w:val="20"/>
              </w:rPr>
            </w:pPr>
            <w:r w:rsidRPr="00A72E34">
              <w:rPr>
                <w:rFonts w:eastAsia="Calibri"/>
                <w:sz w:val="20"/>
                <w:szCs w:val="20"/>
              </w:rPr>
              <w:t>3.1.</w:t>
            </w:r>
          </w:p>
        </w:tc>
        <w:tc>
          <w:tcPr>
            <w:tcW w:w="1507" w:type="dxa"/>
          </w:tcPr>
          <w:p w:rsidR="004A3B06" w:rsidRPr="00A72E34" w:rsidRDefault="004A3B06" w:rsidP="004A3B06">
            <w:pPr>
              <w:autoSpaceDE w:val="0"/>
              <w:autoSpaceDN w:val="0"/>
              <w:adjustRightInd w:val="0"/>
              <w:jc w:val="both"/>
              <w:rPr>
                <w:rFonts w:eastAsia="Calibri"/>
                <w:bCs/>
                <w:sz w:val="20"/>
                <w:szCs w:val="20"/>
              </w:rPr>
            </w:pPr>
            <w:r w:rsidRPr="00A72E34">
              <w:rPr>
                <w:rFonts w:eastAsia="Calibri"/>
                <w:bCs/>
                <w:sz w:val="20"/>
                <w:szCs w:val="20"/>
              </w:rPr>
              <w:t>Начальник службы благоустройства</w:t>
            </w:r>
          </w:p>
        </w:tc>
        <w:tc>
          <w:tcPr>
            <w:tcW w:w="2915" w:type="dxa"/>
          </w:tcPr>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 xml:space="preserve">Оперативность и качество выполнения работ в части возложенных функциональных обязанностей </w:t>
            </w:r>
          </w:p>
        </w:tc>
        <w:tc>
          <w:tcPr>
            <w:tcW w:w="6537" w:type="dxa"/>
          </w:tcPr>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Отсутствие замечаний за отчетный период</w:t>
            </w:r>
          </w:p>
          <w:p w:rsidR="004A3B06" w:rsidRPr="00A72E34" w:rsidRDefault="004A3B06" w:rsidP="004A3B06">
            <w:pPr>
              <w:autoSpaceDE w:val="0"/>
              <w:autoSpaceDN w:val="0"/>
              <w:adjustRightInd w:val="0"/>
              <w:rPr>
                <w:rFonts w:eastAsia="Calibri"/>
                <w:bCs/>
                <w:sz w:val="20"/>
                <w:szCs w:val="20"/>
              </w:rPr>
            </w:pPr>
          </w:p>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Наличие единичных замечаний по итогам работы за отчетный период</w:t>
            </w:r>
          </w:p>
        </w:tc>
        <w:tc>
          <w:tcPr>
            <w:tcW w:w="3341" w:type="dxa"/>
          </w:tcPr>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250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180</w:t>
            </w:r>
          </w:p>
        </w:tc>
      </w:tr>
      <w:tr w:rsidR="004A3B06" w:rsidRPr="00A72E34" w:rsidTr="004A3B06">
        <w:trPr>
          <w:trHeight w:val="299"/>
          <w:jc w:val="center"/>
        </w:trPr>
        <w:tc>
          <w:tcPr>
            <w:tcW w:w="1101" w:type="dxa"/>
          </w:tcPr>
          <w:p w:rsidR="004A3B06" w:rsidRPr="00A72E34" w:rsidRDefault="004A3B06" w:rsidP="004A3B06">
            <w:pPr>
              <w:autoSpaceDE w:val="0"/>
              <w:autoSpaceDN w:val="0"/>
              <w:adjustRightInd w:val="0"/>
              <w:jc w:val="center"/>
              <w:rPr>
                <w:rFonts w:eastAsia="Calibri"/>
                <w:sz w:val="20"/>
                <w:szCs w:val="20"/>
              </w:rPr>
            </w:pPr>
            <w:r w:rsidRPr="00A72E34">
              <w:rPr>
                <w:rFonts w:eastAsia="Calibri"/>
                <w:sz w:val="20"/>
                <w:szCs w:val="20"/>
              </w:rPr>
              <w:t>3.2.</w:t>
            </w:r>
          </w:p>
        </w:tc>
        <w:tc>
          <w:tcPr>
            <w:tcW w:w="1507" w:type="dxa"/>
          </w:tcPr>
          <w:p w:rsidR="004A3B06" w:rsidRPr="00A72E34" w:rsidRDefault="004A3B06" w:rsidP="004A3B06">
            <w:pPr>
              <w:autoSpaceDE w:val="0"/>
              <w:autoSpaceDN w:val="0"/>
              <w:adjustRightInd w:val="0"/>
              <w:jc w:val="both"/>
              <w:rPr>
                <w:rFonts w:eastAsia="Calibri"/>
                <w:bCs/>
                <w:sz w:val="20"/>
                <w:szCs w:val="20"/>
              </w:rPr>
            </w:pPr>
            <w:r w:rsidRPr="00A72E34">
              <w:rPr>
                <w:rFonts w:eastAsia="Calibri"/>
                <w:bCs/>
                <w:sz w:val="20"/>
                <w:szCs w:val="20"/>
              </w:rPr>
              <w:t>Ведущий инженер по охране труда</w:t>
            </w:r>
          </w:p>
        </w:tc>
        <w:tc>
          <w:tcPr>
            <w:tcW w:w="2915" w:type="dxa"/>
          </w:tcPr>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 xml:space="preserve">Оперативность и качество выполнения работ в части возложенных функциональных обязанностей </w:t>
            </w:r>
          </w:p>
        </w:tc>
        <w:tc>
          <w:tcPr>
            <w:tcW w:w="6537" w:type="dxa"/>
          </w:tcPr>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Отсутствие замечаний за отчетный период</w:t>
            </w:r>
          </w:p>
          <w:p w:rsidR="004A3B06" w:rsidRPr="00A72E34" w:rsidRDefault="004A3B06" w:rsidP="004A3B06">
            <w:pPr>
              <w:autoSpaceDE w:val="0"/>
              <w:autoSpaceDN w:val="0"/>
              <w:adjustRightInd w:val="0"/>
              <w:rPr>
                <w:rFonts w:eastAsia="Calibri"/>
                <w:bCs/>
                <w:sz w:val="20"/>
                <w:szCs w:val="20"/>
              </w:rPr>
            </w:pPr>
          </w:p>
          <w:p w:rsidR="004A3B06" w:rsidRPr="00A72E34" w:rsidRDefault="004A3B06" w:rsidP="004A3B06">
            <w:pPr>
              <w:autoSpaceDE w:val="0"/>
              <w:autoSpaceDN w:val="0"/>
              <w:adjustRightInd w:val="0"/>
              <w:rPr>
                <w:rFonts w:eastAsia="Calibri"/>
                <w:bCs/>
                <w:sz w:val="20"/>
                <w:szCs w:val="20"/>
              </w:rPr>
            </w:pPr>
            <w:r w:rsidRPr="00A72E34">
              <w:rPr>
                <w:rFonts w:eastAsia="Calibri"/>
                <w:bCs/>
                <w:sz w:val="20"/>
                <w:szCs w:val="20"/>
              </w:rPr>
              <w:t>Наличие единичных замечаний по итогам работы за отчетный период</w:t>
            </w:r>
          </w:p>
        </w:tc>
        <w:tc>
          <w:tcPr>
            <w:tcW w:w="3341" w:type="dxa"/>
          </w:tcPr>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250</w:t>
            </w:r>
          </w:p>
          <w:p w:rsidR="004A3B06" w:rsidRPr="00A72E34" w:rsidRDefault="004A3B06" w:rsidP="004A3B06">
            <w:pPr>
              <w:autoSpaceDE w:val="0"/>
              <w:autoSpaceDN w:val="0"/>
              <w:adjustRightInd w:val="0"/>
              <w:jc w:val="center"/>
              <w:rPr>
                <w:rFonts w:eastAsia="Calibri"/>
                <w:bCs/>
                <w:sz w:val="20"/>
                <w:szCs w:val="20"/>
              </w:rPr>
            </w:pPr>
          </w:p>
          <w:p w:rsidR="004A3B06" w:rsidRPr="00A72E34" w:rsidRDefault="004A3B06" w:rsidP="004A3B06">
            <w:pPr>
              <w:autoSpaceDE w:val="0"/>
              <w:autoSpaceDN w:val="0"/>
              <w:adjustRightInd w:val="0"/>
              <w:jc w:val="center"/>
              <w:rPr>
                <w:rFonts w:eastAsia="Calibri"/>
                <w:bCs/>
                <w:sz w:val="20"/>
                <w:szCs w:val="20"/>
              </w:rPr>
            </w:pPr>
            <w:r w:rsidRPr="00A72E34">
              <w:rPr>
                <w:rFonts w:eastAsia="Calibri"/>
                <w:bCs/>
                <w:sz w:val="20"/>
                <w:szCs w:val="20"/>
              </w:rPr>
              <w:t>180</w:t>
            </w:r>
          </w:p>
        </w:tc>
      </w:tr>
    </w:tbl>
    <w:p w:rsidR="004A3B06" w:rsidRPr="00A72E34" w:rsidRDefault="004A3B06" w:rsidP="004A3B06">
      <w:pPr>
        <w:ind w:firstLine="709"/>
        <w:jc w:val="center"/>
        <w:rPr>
          <w:sz w:val="20"/>
          <w:szCs w:val="20"/>
        </w:rPr>
      </w:pPr>
    </w:p>
    <w:p w:rsidR="004A3B06" w:rsidRDefault="004A3B06" w:rsidP="00EE5B99">
      <w:pPr>
        <w:rPr>
          <w:sz w:val="20"/>
          <w:szCs w:val="20"/>
        </w:rPr>
      </w:pPr>
    </w:p>
    <w:p w:rsidR="004A3B06" w:rsidRDefault="004A3B06" w:rsidP="00EE5B99">
      <w:pPr>
        <w:rPr>
          <w:sz w:val="20"/>
          <w:szCs w:val="20"/>
        </w:rPr>
        <w:sectPr w:rsidR="004A3B06" w:rsidSect="004A3B06">
          <w:footerReference w:type="default" r:id="rId17"/>
          <w:pgSz w:w="16838" w:h="11906" w:orient="landscape"/>
          <w:pgMar w:top="566" w:right="395" w:bottom="567" w:left="284" w:header="280" w:footer="0" w:gutter="0"/>
          <w:cols w:space="708"/>
          <w:titlePg/>
          <w:docGrid w:linePitch="360"/>
        </w:sectPr>
      </w:pPr>
    </w:p>
    <w:p w:rsidR="004A3B06" w:rsidRPr="005031F1" w:rsidRDefault="004A3B06" w:rsidP="004A3B06">
      <w:pPr>
        <w:ind w:right="-1"/>
        <w:jc w:val="center"/>
        <w:rPr>
          <w:sz w:val="20"/>
          <w:szCs w:val="20"/>
        </w:rPr>
      </w:pPr>
      <w:r w:rsidRPr="005031F1">
        <w:rPr>
          <w:noProof/>
          <w:sz w:val="20"/>
          <w:szCs w:val="20"/>
        </w:rPr>
        <w:lastRenderedPageBreak/>
        <w:drawing>
          <wp:inline distT="0" distB="0" distL="0" distR="0" wp14:anchorId="4FDDC6D5" wp14:editId="0A21C820">
            <wp:extent cx="389387" cy="495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425" cy="495349"/>
                    </a:xfrm>
                    <a:prstGeom prst="rect">
                      <a:avLst/>
                    </a:prstGeom>
                  </pic:spPr>
                </pic:pic>
              </a:graphicData>
            </a:graphic>
          </wp:inline>
        </w:drawing>
      </w:r>
    </w:p>
    <w:p w:rsidR="004A3B06" w:rsidRPr="005031F1" w:rsidRDefault="004A3B06" w:rsidP="004A3B06">
      <w:pPr>
        <w:ind w:right="-1"/>
        <w:jc w:val="center"/>
        <w:rPr>
          <w:sz w:val="20"/>
          <w:szCs w:val="20"/>
        </w:rPr>
      </w:pPr>
      <w:r w:rsidRPr="005031F1">
        <w:rPr>
          <w:sz w:val="20"/>
          <w:szCs w:val="20"/>
        </w:rPr>
        <w:t>АДМИНИСТРАЦИЯ КАРАТУЗСКОГО СЕЛЬСОВЕТА</w:t>
      </w:r>
    </w:p>
    <w:p w:rsidR="004A3B06" w:rsidRPr="005031F1" w:rsidRDefault="004A3B06" w:rsidP="004A3B06">
      <w:pPr>
        <w:ind w:right="-1"/>
        <w:jc w:val="center"/>
        <w:rPr>
          <w:sz w:val="20"/>
          <w:szCs w:val="20"/>
        </w:rPr>
      </w:pPr>
      <w:r w:rsidRPr="005031F1">
        <w:rPr>
          <w:sz w:val="20"/>
          <w:szCs w:val="20"/>
        </w:rPr>
        <w:t>КАРАТУЗСКОГО РАЙОНА КРАСНОЯРСКОГО КРАЯ</w:t>
      </w:r>
    </w:p>
    <w:p w:rsidR="004A3B06" w:rsidRPr="005031F1" w:rsidRDefault="004A3B06" w:rsidP="004A3B06">
      <w:pPr>
        <w:ind w:right="-1"/>
        <w:jc w:val="center"/>
        <w:rPr>
          <w:sz w:val="20"/>
          <w:szCs w:val="20"/>
        </w:rPr>
      </w:pPr>
    </w:p>
    <w:p w:rsidR="004A3B06" w:rsidRPr="005031F1" w:rsidRDefault="004A3B06" w:rsidP="004A3B06">
      <w:pPr>
        <w:ind w:right="-1"/>
        <w:jc w:val="center"/>
        <w:rPr>
          <w:sz w:val="20"/>
          <w:szCs w:val="20"/>
        </w:rPr>
      </w:pPr>
      <w:r w:rsidRPr="005031F1">
        <w:rPr>
          <w:sz w:val="20"/>
          <w:szCs w:val="20"/>
        </w:rPr>
        <w:t>ПОСТАНОВЛЕНИЕ</w:t>
      </w:r>
    </w:p>
    <w:p w:rsidR="004A3B06" w:rsidRPr="005031F1" w:rsidRDefault="004A3B06" w:rsidP="004A3B06">
      <w:pPr>
        <w:ind w:right="-1"/>
        <w:jc w:val="center"/>
        <w:rPr>
          <w:sz w:val="20"/>
          <w:szCs w:val="20"/>
        </w:rPr>
      </w:pPr>
    </w:p>
    <w:p w:rsidR="004A3B06" w:rsidRPr="005031F1" w:rsidRDefault="004A3B06" w:rsidP="004A3B06">
      <w:pPr>
        <w:ind w:right="-1"/>
        <w:jc w:val="both"/>
        <w:rPr>
          <w:sz w:val="20"/>
          <w:szCs w:val="20"/>
        </w:rPr>
      </w:pPr>
      <w:r w:rsidRPr="005031F1">
        <w:rPr>
          <w:sz w:val="20"/>
          <w:szCs w:val="20"/>
        </w:rPr>
        <w:t>21.08.2023г.</w:t>
      </w:r>
      <w:r w:rsidRPr="005031F1">
        <w:rPr>
          <w:sz w:val="20"/>
          <w:szCs w:val="20"/>
        </w:rPr>
        <w:tab/>
      </w:r>
      <w:r w:rsidRPr="005031F1">
        <w:rPr>
          <w:sz w:val="20"/>
          <w:szCs w:val="20"/>
        </w:rPr>
        <w:tab/>
      </w:r>
      <w:r w:rsidRPr="005031F1">
        <w:rPr>
          <w:sz w:val="20"/>
          <w:szCs w:val="20"/>
        </w:rPr>
        <w:tab/>
      </w:r>
      <w:proofErr w:type="spellStart"/>
      <w:r w:rsidRPr="005031F1">
        <w:rPr>
          <w:sz w:val="20"/>
          <w:szCs w:val="20"/>
        </w:rPr>
        <w:t>с</w:t>
      </w:r>
      <w:proofErr w:type="gramStart"/>
      <w:r w:rsidRPr="005031F1">
        <w:rPr>
          <w:sz w:val="20"/>
          <w:szCs w:val="20"/>
        </w:rPr>
        <w:t>.К</w:t>
      </w:r>
      <w:proofErr w:type="gramEnd"/>
      <w:r w:rsidRPr="005031F1">
        <w:rPr>
          <w:sz w:val="20"/>
          <w:szCs w:val="20"/>
        </w:rPr>
        <w:t>аратузское</w:t>
      </w:r>
      <w:proofErr w:type="spellEnd"/>
      <w:r w:rsidRPr="005031F1">
        <w:rPr>
          <w:sz w:val="20"/>
          <w:szCs w:val="20"/>
        </w:rPr>
        <w:tab/>
      </w:r>
      <w:r w:rsidRPr="005031F1">
        <w:rPr>
          <w:sz w:val="20"/>
          <w:szCs w:val="20"/>
        </w:rPr>
        <w:tab/>
      </w:r>
      <w:r w:rsidRPr="005031F1">
        <w:rPr>
          <w:sz w:val="20"/>
          <w:szCs w:val="20"/>
        </w:rPr>
        <w:tab/>
      </w:r>
      <w:r w:rsidRPr="005031F1">
        <w:rPr>
          <w:sz w:val="20"/>
          <w:szCs w:val="20"/>
        </w:rPr>
        <w:tab/>
        <w:t>№109-П</w:t>
      </w:r>
    </w:p>
    <w:p w:rsidR="004A3B06" w:rsidRPr="005031F1" w:rsidRDefault="004A3B06" w:rsidP="004A3B06">
      <w:pPr>
        <w:ind w:right="-1"/>
        <w:jc w:val="center"/>
        <w:rPr>
          <w:b/>
          <w:i/>
          <w:sz w:val="20"/>
          <w:szCs w:val="20"/>
        </w:rPr>
      </w:pPr>
    </w:p>
    <w:p w:rsidR="004A3B06" w:rsidRPr="005031F1" w:rsidRDefault="004A3B06" w:rsidP="004A3B06">
      <w:pPr>
        <w:jc w:val="both"/>
        <w:rPr>
          <w:rFonts w:eastAsia="Calibri"/>
          <w:sz w:val="20"/>
          <w:szCs w:val="20"/>
        </w:rPr>
      </w:pPr>
      <w:r w:rsidRPr="005031F1">
        <w:rPr>
          <w:rFonts w:eastAsia="Calibri"/>
          <w:sz w:val="20"/>
          <w:szCs w:val="20"/>
        </w:rPr>
        <w:t>Об утверждении положения об оплате труда работников Муниципального бюджетного учреждения «</w:t>
      </w:r>
      <w:proofErr w:type="spellStart"/>
      <w:r w:rsidRPr="005031F1">
        <w:rPr>
          <w:rFonts w:eastAsia="Calibri"/>
          <w:sz w:val="20"/>
          <w:szCs w:val="20"/>
        </w:rPr>
        <w:t>Каратузская</w:t>
      </w:r>
      <w:proofErr w:type="spellEnd"/>
      <w:r w:rsidRPr="005031F1">
        <w:rPr>
          <w:rFonts w:eastAsia="Calibri"/>
          <w:sz w:val="20"/>
          <w:szCs w:val="20"/>
        </w:rPr>
        <w:t xml:space="preserve"> сельская централизованная бухгалтерия»</w:t>
      </w:r>
    </w:p>
    <w:p w:rsidR="004A3B06" w:rsidRPr="005031F1" w:rsidRDefault="004A3B06" w:rsidP="004A3B06">
      <w:pPr>
        <w:jc w:val="both"/>
        <w:rPr>
          <w:rFonts w:eastAsia="Calibri"/>
          <w:sz w:val="20"/>
          <w:szCs w:val="20"/>
        </w:rPr>
      </w:pPr>
    </w:p>
    <w:p w:rsidR="004A3B06" w:rsidRPr="005031F1" w:rsidRDefault="004A3B06" w:rsidP="004A3B06">
      <w:pPr>
        <w:ind w:firstLine="709"/>
        <w:jc w:val="both"/>
        <w:rPr>
          <w:sz w:val="20"/>
          <w:szCs w:val="20"/>
        </w:rPr>
      </w:pPr>
      <w:proofErr w:type="gramStart"/>
      <w:r w:rsidRPr="005031F1">
        <w:rPr>
          <w:rFonts w:eastAsia="Calibri"/>
          <w:sz w:val="20"/>
          <w:szCs w:val="20"/>
        </w:rPr>
        <w:t xml:space="preserve">В соответствии </w:t>
      </w:r>
      <w:r w:rsidRPr="005031F1">
        <w:rPr>
          <w:sz w:val="20"/>
          <w:szCs w:val="20"/>
        </w:rPr>
        <w:t>со статьей 144 Трудового кодекса Российской Федерации, статьей 86 Бюджетного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w:t>
      </w:r>
      <w:r w:rsidRPr="005031F1">
        <w:rPr>
          <w:rFonts w:eastAsia="Calibri"/>
          <w:sz w:val="20"/>
          <w:szCs w:val="20"/>
        </w:rPr>
        <w:t>, решением Каратузского сельского Совета депутатов от 11.08.2023г. №Р-131 «Об утверждении Положения о системе оплаты труда работников муниципальных бюджетных учреждений и работников органов местного самоуправления, не являющихся лицами, замещающими</w:t>
      </w:r>
      <w:proofErr w:type="gramEnd"/>
      <w:r w:rsidRPr="005031F1">
        <w:rPr>
          <w:rFonts w:eastAsia="Calibri"/>
          <w:sz w:val="20"/>
          <w:szCs w:val="20"/>
        </w:rPr>
        <w:t xml:space="preserve"> муниципальные должности, и муниципальными служащими, финансируемых за счет средств местного бюджета», руководствуясь Уставом Каратузского сельсовета Каратузского района Красноярского края</w:t>
      </w:r>
      <w:r w:rsidRPr="005031F1">
        <w:rPr>
          <w:sz w:val="20"/>
          <w:szCs w:val="20"/>
        </w:rPr>
        <w:t xml:space="preserve">, </w:t>
      </w:r>
    </w:p>
    <w:p w:rsidR="004A3B06" w:rsidRPr="005031F1" w:rsidRDefault="004A3B06" w:rsidP="004A3B06">
      <w:pPr>
        <w:ind w:firstLine="709"/>
        <w:jc w:val="both"/>
        <w:rPr>
          <w:rFonts w:eastAsia="Calibri"/>
          <w:sz w:val="20"/>
          <w:szCs w:val="20"/>
        </w:rPr>
      </w:pPr>
      <w:r w:rsidRPr="005031F1">
        <w:rPr>
          <w:rFonts w:eastAsia="Calibri"/>
          <w:sz w:val="20"/>
          <w:szCs w:val="20"/>
        </w:rPr>
        <w:t>ПОСТАНОВЛЯЮ:</w:t>
      </w:r>
    </w:p>
    <w:p w:rsidR="004A3B06" w:rsidRPr="005031F1" w:rsidRDefault="004A3B06" w:rsidP="00EA0056">
      <w:pPr>
        <w:pStyle w:val="a3"/>
        <w:numPr>
          <w:ilvl w:val="0"/>
          <w:numId w:val="1"/>
        </w:numPr>
        <w:spacing w:after="0" w:line="240" w:lineRule="auto"/>
        <w:jc w:val="both"/>
        <w:rPr>
          <w:rFonts w:ascii="Times New Roman" w:hAnsi="Times New Roman"/>
          <w:sz w:val="20"/>
          <w:szCs w:val="20"/>
        </w:rPr>
      </w:pPr>
      <w:r w:rsidRPr="005031F1">
        <w:rPr>
          <w:rFonts w:ascii="Times New Roman" w:hAnsi="Times New Roman"/>
          <w:sz w:val="20"/>
          <w:szCs w:val="20"/>
        </w:rPr>
        <w:t>Утвердить положение об оплате труда работников Муниципального бюджетного учреждения «</w:t>
      </w:r>
      <w:proofErr w:type="spellStart"/>
      <w:r w:rsidRPr="005031F1">
        <w:rPr>
          <w:rFonts w:ascii="Times New Roman" w:hAnsi="Times New Roman"/>
          <w:sz w:val="20"/>
          <w:szCs w:val="20"/>
        </w:rPr>
        <w:t>Каратузская</w:t>
      </w:r>
      <w:proofErr w:type="spellEnd"/>
      <w:r w:rsidRPr="005031F1">
        <w:rPr>
          <w:rFonts w:ascii="Times New Roman" w:hAnsi="Times New Roman"/>
          <w:sz w:val="20"/>
          <w:szCs w:val="20"/>
        </w:rPr>
        <w:t xml:space="preserve"> сельская централизованная бухгалтерия» согласно приложению.</w:t>
      </w:r>
    </w:p>
    <w:p w:rsidR="004A3B06" w:rsidRPr="005031F1" w:rsidRDefault="004A3B06" w:rsidP="00EA0056">
      <w:pPr>
        <w:pStyle w:val="a3"/>
        <w:numPr>
          <w:ilvl w:val="0"/>
          <w:numId w:val="1"/>
        </w:numPr>
        <w:spacing w:after="0" w:line="240" w:lineRule="auto"/>
        <w:jc w:val="both"/>
        <w:rPr>
          <w:rFonts w:ascii="Times New Roman" w:hAnsi="Times New Roman"/>
          <w:sz w:val="20"/>
          <w:szCs w:val="20"/>
        </w:rPr>
      </w:pPr>
      <w:proofErr w:type="gramStart"/>
      <w:r w:rsidRPr="005031F1">
        <w:rPr>
          <w:rFonts w:ascii="Times New Roman" w:hAnsi="Times New Roman"/>
          <w:sz w:val="20"/>
          <w:szCs w:val="20"/>
        </w:rPr>
        <w:t>Контроль за</w:t>
      </w:r>
      <w:proofErr w:type="gramEnd"/>
      <w:r w:rsidRPr="005031F1">
        <w:rPr>
          <w:rFonts w:ascii="Times New Roman" w:hAnsi="Times New Roman"/>
          <w:sz w:val="20"/>
          <w:szCs w:val="20"/>
        </w:rPr>
        <w:t xml:space="preserve"> выполнением настоящего постановления оставляю за собой.</w:t>
      </w:r>
    </w:p>
    <w:p w:rsidR="004A3B06" w:rsidRPr="005031F1" w:rsidRDefault="004A3B06" w:rsidP="00EA0056">
      <w:pPr>
        <w:pStyle w:val="a3"/>
        <w:numPr>
          <w:ilvl w:val="0"/>
          <w:numId w:val="1"/>
        </w:numPr>
        <w:spacing w:after="0" w:line="240" w:lineRule="auto"/>
        <w:jc w:val="both"/>
        <w:rPr>
          <w:rFonts w:ascii="Times New Roman" w:hAnsi="Times New Roman"/>
          <w:sz w:val="20"/>
          <w:szCs w:val="20"/>
        </w:rPr>
      </w:pPr>
      <w:r w:rsidRPr="005031F1">
        <w:rPr>
          <w:rFonts w:ascii="Times New Roman" w:hAnsi="Times New Roman"/>
          <w:sz w:val="20"/>
          <w:szCs w:val="20"/>
        </w:rPr>
        <w:t xml:space="preserve">Признать утратившим силу постановление от 20.06.2016г. №289-П «Об утверждении примерного Положения об оплате труда работников муниципального бюджетного </w:t>
      </w:r>
      <w:proofErr w:type="gramStart"/>
      <w:r w:rsidRPr="005031F1">
        <w:rPr>
          <w:rFonts w:ascii="Times New Roman" w:hAnsi="Times New Roman"/>
          <w:sz w:val="20"/>
          <w:szCs w:val="20"/>
        </w:rPr>
        <w:t>учреждения</w:t>
      </w:r>
      <w:proofErr w:type="gramEnd"/>
      <w:r w:rsidRPr="005031F1">
        <w:rPr>
          <w:rFonts w:ascii="Times New Roman" w:hAnsi="Times New Roman"/>
          <w:sz w:val="20"/>
          <w:szCs w:val="20"/>
        </w:rPr>
        <w:t xml:space="preserve"> «</w:t>
      </w:r>
      <w:proofErr w:type="spellStart"/>
      <w:r w:rsidRPr="005031F1">
        <w:rPr>
          <w:rFonts w:ascii="Times New Roman" w:hAnsi="Times New Roman"/>
          <w:sz w:val="20"/>
          <w:szCs w:val="20"/>
        </w:rPr>
        <w:t>Каратузская</w:t>
      </w:r>
      <w:proofErr w:type="spellEnd"/>
      <w:r w:rsidRPr="005031F1">
        <w:rPr>
          <w:rFonts w:ascii="Times New Roman" w:hAnsi="Times New Roman"/>
          <w:sz w:val="20"/>
          <w:szCs w:val="20"/>
        </w:rPr>
        <w:t xml:space="preserve"> сельская централизованная бухгалтерия» оплата труда </w:t>
      </w:r>
      <w:proofErr w:type="gramStart"/>
      <w:r w:rsidRPr="005031F1">
        <w:rPr>
          <w:rFonts w:ascii="Times New Roman" w:hAnsi="Times New Roman"/>
          <w:sz w:val="20"/>
          <w:szCs w:val="20"/>
        </w:rPr>
        <w:t>которых</w:t>
      </w:r>
      <w:proofErr w:type="gramEnd"/>
      <w:r w:rsidRPr="005031F1">
        <w:rPr>
          <w:rFonts w:ascii="Times New Roman" w:hAnsi="Times New Roman"/>
          <w:sz w:val="20"/>
          <w:szCs w:val="20"/>
        </w:rPr>
        <w:t>, осуществляется по новой системе оплаты труда».</w:t>
      </w:r>
    </w:p>
    <w:p w:rsidR="004A3B06" w:rsidRPr="005031F1" w:rsidRDefault="004A3B06" w:rsidP="00EA0056">
      <w:pPr>
        <w:pStyle w:val="a3"/>
        <w:numPr>
          <w:ilvl w:val="0"/>
          <w:numId w:val="1"/>
        </w:numPr>
        <w:spacing w:after="0" w:line="240" w:lineRule="auto"/>
        <w:jc w:val="both"/>
        <w:rPr>
          <w:rFonts w:ascii="Times New Roman" w:hAnsi="Times New Roman"/>
          <w:sz w:val="20"/>
          <w:szCs w:val="20"/>
        </w:rPr>
      </w:pPr>
      <w:r w:rsidRPr="005031F1">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w:t>
      </w:r>
      <w:proofErr w:type="spellStart"/>
      <w:r w:rsidRPr="005031F1">
        <w:rPr>
          <w:rFonts w:ascii="Times New Roman" w:hAnsi="Times New Roman"/>
          <w:sz w:val="20"/>
          <w:szCs w:val="20"/>
        </w:rPr>
        <w:t>Каратузский</w:t>
      </w:r>
      <w:proofErr w:type="spellEnd"/>
      <w:r w:rsidRPr="005031F1">
        <w:rPr>
          <w:rFonts w:ascii="Times New Roman" w:hAnsi="Times New Roman"/>
          <w:sz w:val="20"/>
          <w:szCs w:val="20"/>
        </w:rPr>
        <w:t xml:space="preserve"> Вестник».</w:t>
      </w:r>
    </w:p>
    <w:p w:rsidR="004A3B06" w:rsidRPr="005031F1" w:rsidRDefault="004A3B06" w:rsidP="004A3B06">
      <w:pPr>
        <w:jc w:val="both"/>
        <w:rPr>
          <w:rFonts w:eastAsia="Calibri"/>
          <w:i/>
          <w:sz w:val="20"/>
          <w:szCs w:val="20"/>
        </w:rPr>
      </w:pPr>
    </w:p>
    <w:p w:rsidR="004A3B06" w:rsidRPr="005031F1" w:rsidRDefault="004A3B06" w:rsidP="004A3B06">
      <w:pPr>
        <w:jc w:val="both"/>
        <w:rPr>
          <w:sz w:val="20"/>
          <w:szCs w:val="20"/>
        </w:rPr>
      </w:pPr>
      <w:r w:rsidRPr="005031F1">
        <w:rPr>
          <w:sz w:val="20"/>
          <w:szCs w:val="20"/>
        </w:rPr>
        <w:t xml:space="preserve">Глава администрации </w:t>
      </w:r>
    </w:p>
    <w:p w:rsidR="004A3B06" w:rsidRPr="005031F1" w:rsidRDefault="004A3B06" w:rsidP="004A3B06">
      <w:pPr>
        <w:jc w:val="both"/>
        <w:rPr>
          <w:sz w:val="20"/>
          <w:szCs w:val="20"/>
        </w:rPr>
      </w:pPr>
      <w:r w:rsidRPr="005031F1">
        <w:rPr>
          <w:sz w:val="20"/>
          <w:szCs w:val="20"/>
        </w:rPr>
        <w:t>Каратузского сельсовета</w:t>
      </w:r>
      <w:r w:rsidRPr="005031F1">
        <w:rPr>
          <w:sz w:val="20"/>
          <w:szCs w:val="20"/>
        </w:rPr>
        <w:tab/>
      </w:r>
      <w:r w:rsidRPr="005031F1">
        <w:rPr>
          <w:sz w:val="20"/>
          <w:szCs w:val="20"/>
        </w:rPr>
        <w:tab/>
      </w:r>
      <w:r w:rsidRPr="005031F1">
        <w:rPr>
          <w:sz w:val="20"/>
          <w:szCs w:val="20"/>
        </w:rPr>
        <w:tab/>
      </w:r>
      <w:r w:rsidRPr="005031F1">
        <w:rPr>
          <w:sz w:val="20"/>
          <w:szCs w:val="20"/>
        </w:rPr>
        <w:tab/>
      </w:r>
      <w:r w:rsidRPr="005031F1">
        <w:rPr>
          <w:sz w:val="20"/>
          <w:szCs w:val="20"/>
        </w:rPr>
        <w:tab/>
      </w:r>
      <w:r w:rsidRPr="005031F1">
        <w:rPr>
          <w:sz w:val="20"/>
          <w:szCs w:val="20"/>
        </w:rPr>
        <w:tab/>
      </w:r>
      <w:r w:rsidRPr="005031F1">
        <w:rPr>
          <w:sz w:val="20"/>
          <w:szCs w:val="20"/>
        </w:rPr>
        <w:tab/>
      </w:r>
      <w:proofErr w:type="spellStart"/>
      <w:r w:rsidRPr="005031F1">
        <w:rPr>
          <w:sz w:val="20"/>
          <w:szCs w:val="20"/>
        </w:rPr>
        <w:t>А.А.Саар</w:t>
      </w:r>
      <w:proofErr w:type="spellEnd"/>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A3B06" w:rsidRPr="005031F1" w:rsidTr="004A3B06">
        <w:tc>
          <w:tcPr>
            <w:tcW w:w="4785" w:type="dxa"/>
          </w:tcPr>
          <w:p w:rsidR="004A3B06" w:rsidRPr="005031F1" w:rsidRDefault="004A3B06" w:rsidP="004A3B06">
            <w:pPr>
              <w:ind w:firstLine="709"/>
              <w:jc w:val="center"/>
              <w:rPr>
                <w:sz w:val="20"/>
                <w:szCs w:val="20"/>
              </w:rPr>
            </w:pPr>
            <w:r w:rsidRPr="005031F1">
              <w:rPr>
                <w:sz w:val="20"/>
                <w:szCs w:val="20"/>
              </w:rPr>
              <w:tab/>
            </w:r>
            <w:r w:rsidRPr="005031F1">
              <w:rPr>
                <w:sz w:val="20"/>
                <w:szCs w:val="20"/>
              </w:rPr>
              <w:tab/>
            </w:r>
          </w:p>
          <w:p w:rsidR="004A3B06" w:rsidRPr="005031F1" w:rsidRDefault="004A3B06" w:rsidP="004A3B06">
            <w:pPr>
              <w:ind w:firstLine="709"/>
              <w:jc w:val="center"/>
              <w:rPr>
                <w:sz w:val="20"/>
                <w:szCs w:val="20"/>
              </w:rPr>
            </w:pPr>
          </w:p>
          <w:p w:rsidR="004A3B06" w:rsidRPr="005031F1" w:rsidRDefault="004A3B06" w:rsidP="004A3B06">
            <w:pPr>
              <w:ind w:firstLine="709"/>
              <w:jc w:val="center"/>
              <w:rPr>
                <w:sz w:val="20"/>
                <w:szCs w:val="20"/>
              </w:rPr>
            </w:pPr>
          </w:p>
          <w:p w:rsidR="004A3B06" w:rsidRPr="005031F1" w:rsidRDefault="004A3B06" w:rsidP="004A3B06">
            <w:pPr>
              <w:ind w:firstLine="709"/>
              <w:jc w:val="center"/>
              <w:rPr>
                <w:sz w:val="20"/>
                <w:szCs w:val="20"/>
              </w:rPr>
            </w:pPr>
          </w:p>
        </w:tc>
        <w:tc>
          <w:tcPr>
            <w:tcW w:w="4786" w:type="dxa"/>
          </w:tcPr>
          <w:p w:rsidR="004A3B06" w:rsidRPr="005031F1" w:rsidRDefault="004A3B06" w:rsidP="004A3B06">
            <w:pPr>
              <w:rPr>
                <w:sz w:val="20"/>
                <w:szCs w:val="20"/>
              </w:rPr>
            </w:pPr>
          </w:p>
          <w:p w:rsidR="004A3B06" w:rsidRDefault="004A3B06" w:rsidP="004A3B06">
            <w:pPr>
              <w:rPr>
                <w:sz w:val="20"/>
                <w:szCs w:val="20"/>
              </w:rPr>
            </w:pPr>
          </w:p>
          <w:p w:rsidR="004A3B06" w:rsidRPr="005031F1" w:rsidRDefault="004A3B06" w:rsidP="004A3B06">
            <w:pPr>
              <w:rPr>
                <w:sz w:val="20"/>
                <w:szCs w:val="20"/>
              </w:rPr>
            </w:pPr>
          </w:p>
          <w:p w:rsidR="004A3B06" w:rsidRPr="005031F1" w:rsidRDefault="004A3B06" w:rsidP="004A3B06">
            <w:pPr>
              <w:rPr>
                <w:sz w:val="20"/>
                <w:szCs w:val="20"/>
              </w:rPr>
            </w:pPr>
          </w:p>
          <w:p w:rsidR="004A3B06" w:rsidRPr="005031F1" w:rsidRDefault="004A3B06" w:rsidP="004A3B06">
            <w:pPr>
              <w:rPr>
                <w:sz w:val="20"/>
                <w:szCs w:val="20"/>
              </w:rPr>
            </w:pPr>
            <w:r w:rsidRPr="005031F1">
              <w:rPr>
                <w:sz w:val="20"/>
                <w:szCs w:val="20"/>
              </w:rPr>
              <w:t>Приложение к постановлению администрации Каратузского сельсовета от 21.08.2023г. №109-П</w:t>
            </w:r>
          </w:p>
        </w:tc>
      </w:tr>
    </w:tbl>
    <w:p w:rsidR="004A3B06" w:rsidRPr="005031F1" w:rsidRDefault="004A3B06" w:rsidP="004A3B06">
      <w:pPr>
        <w:ind w:firstLine="709"/>
        <w:jc w:val="center"/>
        <w:rPr>
          <w:sz w:val="20"/>
          <w:szCs w:val="20"/>
        </w:rPr>
      </w:pPr>
    </w:p>
    <w:p w:rsidR="004A3B06" w:rsidRPr="005031F1" w:rsidRDefault="004A3B06" w:rsidP="004A3B06">
      <w:pPr>
        <w:ind w:firstLine="709"/>
        <w:jc w:val="center"/>
        <w:rPr>
          <w:b/>
          <w:color w:val="000000"/>
          <w:sz w:val="20"/>
          <w:szCs w:val="20"/>
          <w:shd w:val="clear" w:color="auto" w:fill="FFFFFF"/>
        </w:rPr>
      </w:pPr>
      <w:r w:rsidRPr="005031F1">
        <w:rPr>
          <w:b/>
          <w:sz w:val="20"/>
          <w:szCs w:val="20"/>
        </w:rPr>
        <w:t>Положение об оплате труда работников Муниципального бюджетного учреждения «</w:t>
      </w:r>
      <w:proofErr w:type="spellStart"/>
      <w:r w:rsidRPr="005031F1">
        <w:rPr>
          <w:b/>
          <w:sz w:val="20"/>
          <w:szCs w:val="20"/>
        </w:rPr>
        <w:t>Каратузская</w:t>
      </w:r>
      <w:proofErr w:type="spellEnd"/>
      <w:r w:rsidRPr="005031F1">
        <w:rPr>
          <w:b/>
          <w:sz w:val="20"/>
          <w:szCs w:val="20"/>
        </w:rPr>
        <w:t xml:space="preserve"> сельская централизованная бухгалтерия»</w:t>
      </w:r>
    </w:p>
    <w:p w:rsidR="004A3B06" w:rsidRPr="005031F1" w:rsidRDefault="004A3B06" w:rsidP="004A3B06">
      <w:pPr>
        <w:ind w:firstLine="709"/>
        <w:jc w:val="center"/>
        <w:rPr>
          <w:b/>
          <w:color w:val="000000"/>
          <w:sz w:val="20"/>
          <w:szCs w:val="20"/>
          <w:shd w:val="clear" w:color="auto" w:fill="FFFFFF"/>
        </w:rPr>
      </w:pPr>
    </w:p>
    <w:p w:rsidR="004A3B06" w:rsidRPr="005031F1" w:rsidRDefault="004A3B06" w:rsidP="004A3B06">
      <w:pPr>
        <w:ind w:firstLine="709"/>
        <w:jc w:val="both"/>
        <w:rPr>
          <w:color w:val="000000"/>
          <w:sz w:val="20"/>
          <w:szCs w:val="20"/>
          <w:shd w:val="clear" w:color="auto" w:fill="FFFFFF"/>
        </w:rPr>
      </w:pPr>
      <w:r w:rsidRPr="005031F1">
        <w:rPr>
          <w:bCs/>
          <w:sz w:val="20"/>
          <w:szCs w:val="20"/>
        </w:rPr>
        <w:t xml:space="preserve">1.1. Настоящее положение об оплате труда </w:t>
      </w:r>
      <w:r w:rsidRPr="005031F1">
        <w:rPr>
          <w:sz w:val="20"/>
          <w:szCs w:val="20"/>
        </w:rPr>
        <w:t>работников Муниципального бюджетного учреждения «</w:t>
      </w:r>
      <w:proofErr w:type="spellStart"/>
      <w:r w:rsidRPr="005031F1">
        <w:rPr>
          <w:sz w:val="20"/>
          <w:szCs w:val="20"/>
        </w:rPr>
        <w:t>Каратузская</w:t>
      </w:r>
      <w:proofErr w:type="spellEnd"/>
      <w:r w:rsidRPr="005031F1">
        <w:rPr>
          <w:sz w:val="20"/>
          <w:szCs w:val="20"/>
        </w:rPr>
        <w:t xml:space="preserve"> сельская централизованная бухгалтерия» </w:t>
      </w:r>
      <w:r w:rsidRPr="005031F1">
        <w:rPr>
          <w:color w:val="000000"/>
          <w:sz w:val="20"/>
          <w:szCs w:val="20"/>
          <w:shd w:val="clear" w:color="auto" w:fill="FFFFFF"/>
        </w:rPr>
        <w:t xml:space="preserve">(далее – Положение, работники) </w:t>
      </w:r>
      <w:r w:rsidRPr="005031F1">
        <w:rPr>
          <w:bCs/>
          <w:sz w:val="20"/>
          <w:szCs w:val="20"/>
        </w:rPr>
        <w:t>определяет условия оплаты труда таких работников.</w:t>
      </w:r>
    </w:p>
    <w:p w:rsidR="004A3B06" w:rsidRPr="005031F1" w:rsidRDefault="004A3B06" w:rsidP="004A3B06">
      <w:pPr>
        <w:autoSpaceDE w:val="0"/>
        <w:autoSpaceDN w:val="0"/>
        <w:adjustRightInd w:val="0"/>
        <w:ind w:firstLine="709"/>
        <w:jc w:val="both"/>
        <w:rPr>
          <w:sz w:val="20"/>
          <w:szCs w:val="20"/>
        </w:rPr>
      </w:pPr>
      <w:r w:rsidRPr="005031F1">
        <w:rPr>
          <w:bCs/>
          <w:sz w:val="20"/>
          <w:szCs w:val="20"/>
        </w:rPr>
        <w:t>1.2. П</w:t>
      </w:r>
      <w:r w:rsidRPr="005031F1">
        <w:rPr>
          <w:sz w:val="20"/>
          <w:szCs w:val="20"/>
        </w:rPr>
        <w:t>оложение включает в себя:</w:t>
      </w:r>
    </w:p>
    <w:p w:rsidR="004A3B06" w:rsidRPr="005031F1" w:rsidRDefault="004A3B06" w:rsidP="004A3B06">
      <w:pPr>
        <w:autoSpaceDE w:val="0"/>
        <w:autoSpaceDN w:val="0"/>
        <w:adjustRightInd w:val="0"/>
        <w:ind w:firstLine="709"/>
        <w:jc w:val="both"/>
        <w:rPr>
          <w:sz w:val="20"/>
          <w:szCs w:val="20"/>
        </w:rPr>
      </w:pPr>
      <w:r w:rsidRPr="005031F1">
        <w:rPr>
          <w:sz w:val="20"/>
          <w:szCs w:val="20"/>
        </w:rPr>
        <w:t>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4A3B06" w:rsidRPr="005031F1" w:rsidRDefault="004A3B06" w:rsidP="004A3B06">
      <w:pPr>
        <w:autoSpaceDE w:val="0"/>
        <w:autoSpaceDN w:val="0"/>
        <w:adjustRightInd w:val="0"/>
        <w:ind w:firstLine="709"/>
        <w:jc w:val="both"/>
        <w:rPr>
          <w:sz w:val="20"/>
          <w:szCs w:val="20"/>
        </w:rPr>
      </w:pPr>
      <w:r w:rsidRPr="005031F1">
        <w:rPr>
          <w:sz w:val="20"/>
          <w:szCs w:val="20"/>
        </w:rPr>
        <w:t>виды выплат компенсационного и стимулирующего характера, предоставляемых работникам, размеры и условия их осуществления.</w:t>
      </w:r>
    </w:p>
    <w:p w:rsidR="004A3B06" w:rsidRPr="005031F1" w:rsidRDefault="004A3B06" w:rsidP="004A3B06">
      <w:pPr>
        <w:pStyle w:val="ad"/>
        <w:shd w:val="clear" w:color="auto" w:fill="FFFFFF"/>
        <w:spacing w:before="0" w:beforeAutospacing="0" w:after="0" w:afterAutospacing="0"/>
        <w:ind w:firstLine="709"/>
        <w:jc w:val="both"/>
        <w:rPr>
          <w:color w:val="000000"/>
          <w:sz w:val="20"/>
          <w:szCs w:val="20"/>
        </w:rPr>
      </w:pPr>
      <w:r w:rsidRPr="005031F1">
        <w:rPr>
          <w:iCs/>
          <w:sz w:val="20"/>
          <w:szCs w:val="20"/>
        </w:rPr>
        <w:t>1.3. Р</w:t>
      </w:r>
      <w:r w:rsidRPr="005031F1">
        <w:rPr>
          <w:color w:val="000000"/>
          <w:sz w:val="20"/>
          <w:szCs w:val="20"/>
        </w:rPr>
        <w:t>аботникам в пределах утвержденного фонда оплаты труда осуществляется выплата единовременной материальной помощи.</w:t>
      </w:r>
    </w:p>
    <w:p w:rsidR="004A3B06" w:rsidRPr="005031F1" w:rsidRDefault="004A3B06" w:rsidP="004A3B06">
      <w:pPr>
        <w:pStyle w:val="ad"/>
        <w:shd w:val="clear" w:color="auto" w:fill="FFFFFF"/>
        <w:spacing w:before="0" w:beforeAutospacing="0" w:after="0" w:afterAutospacing="0"/>
        <w:ind w:firstLine="709"/>
        <w:jc w:val="both"/>
        <w:rPr>
          <w:color w:val="000000"/>
          <w:sz w:val="20"/>
          <w:szCs w:val="20"/>
        </w:rPr>
      </w:pPr>
      <w:r w:rsidRPr="005031F1">
        <w:rPr>
          <w:color w:val="000000"/>
          <w:sz w:val="20"/>
          <w:szCs w:val="20"/>
        </w:rPr>
        <w:t xml:space="preserve">Единовременная материальная помощь </w:t>
      </w:r>
      <w:proofErr w:type="gramStart"/>
      <w:r w:rsidRPr="005031F1">
        <w:rPr>
          <w:color w:val="000000"/>
          <w:sz w:val="20"/>
          <w:szCs w:val="20"/>
        </w:rPr>
        <w:t>работникам</w:t>
      </w:r>
      <w:proofErr w:type="gramEnd"/>
      <w:r w:rsidRPr="005031F1">
        <w:rPr>
          <w:color w:val="000000"/>
          <w:sz w:val="20"/>
          <w:szCs w:val="20"/>
        </w:rPr>
        <w:t xml:space="preserve"> оказывается по решению главы администрации Каратузского сельсовета (директора МБУ «КСЦБ») в связи с бракосочетанием, рождением ребенка, в связи со смертью супруга (супруги) или близких родственников (детей, родителей).</w:t>
      </w:r>
    </w:p>
    <w:p w:rsidR="004A3B06" w:rsidRPr="005031F1" w:rsidRDefault="004A3B06" w:rsidP="004A3B06">
      <w:pPr>
        <w:pStyle w:val="ad"/>
        <w:shd w:val="clear" w:color="auto" w:fill="FFFFFF"/>
        <w:spacing w:before="0" w:beforeAutospacing="0" w:after="0" w:afterAutospacing="0"/>
        <w:ind w:firstLine="709"/>
        <w:jc w:val="both"/>
        <w:rPr>
          <w:color w:val="000000"/>
          <w:sz w:val="20"/>
          <w:szCs w:val="20"/>
        </w:rPr>
      </w:pPr>
      <w:r w:rsidRPr="005031F1">
        <w:rPr>
          <w:color w:val="000000"/>
          <w:sz w:val="20"/>
          <w:szCs w:val="20"/>
        </w:rPr>
        <w:t>Размер единовременной материальной помощи не может превышать 5 тысяч рублей по каждому основанию, предусмотренному абзацем вторым  настоящего пункта.</w:t>
      </w:r>
    </w:p>
    <w:p w:rsidR="004A3B06" w:rsidRPr="005031F1" w:rsidRDefault="004A3B06" w:rsidP="004A3B06">
      <w:pPr>
        <w:pStyle w:val="ad"/>
        <w:shd w:val="clear" w:color="auto" w:fill="FFFFFF"/>
        <w:spacing w:before="0" w:beforeAutospacing="0" w:after="0" w:afterAutospacing="0"/>
        <w:ind w:firstLine="709"/>
        <w:jc w:val="both"/>
        <w:rPr>
          <w:color w:val="000000"/>
          <w:sz w:val="20"/>
          <w:szCs w:val="20"/>
        </w:rPr>
      </w:pPr>
      <w:r w:rsidRPr="005031F1">
        <w:rPr>
          <w:color w:val="000000"/>
          <w:sz w:val="20"/>
          <w:szCs w:val="20"/>
        </w:rPr>
        <w:t>Выплата единовременной материальной помощи работникам производится на основании распоряжения главы администрации Каратузского сельсовета (директора МБУ «КСЦБ»).</w:t>
      </w:r>
    </w:p>
    <w:p w:rsidR="004A3B06" w:rsidRPr="005031F1" w:rsidRDefault="004A3B06" w:rsidP="004A3B06">
      <w:pPr>
        <w:autoSpaceDE w:val="0"/>
        <w:autoSpaceDN w:val="0"/>
        <w:adjustRightInd w:val="0"/>
        <w:ind w:firstLine="709"/>
        <w:jc w:val="both"/>
        <w:rPr>
          <w:bCs/>
          <w:sz w:val="20"/>
          <w:szCs w:val="20"/>
        </w:rPr>
      </w:pPr>
    </w:p>
    <w:p w:rsidR="004A3B06" w:rsidRPr="005031F1" w:rsidRDefault="004A3B06" w:rsidP="004A3B06">
      <w:pPr>
        <w:autoSpaceDE w:val="0"/>
        <w:autoSpaceDN w:val="0"/>
        <w:adjustRightInd w:val="0"/>
        <w:ind w:firstLine="709"/>
        <w:jc w:val="center"/>
        <w:outlineLvl w:val="0"/>
        <w:rPr>
          <w:b/>
          <w:bCs/>
          <w:sz w:val="20"/>
          <w:szCs w:val="20"/>
        </w:rPr>
      </w:pPr>
      <w:r w:rsidRPr="005031F1">
        <w:rPr>
          <w:b/>
          <w:bCs/>
          <w:sz w:val="20"/>
          <w:szCs w:val="20"/>
        </w:rPr>
        <w:t xml:space="preserve">2. РАЗМЕРЫ ОКЛАДОВ (ДОЛЖНОСТНЫХ ОКЛАДОВ), СТАВОК ЗАРАБОТНОЙ ПЛАТЫ </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2.1. Размеры окладов (должностных окладов), ставок заработной платы определяются по профессиональным квалификационным группам (далее - ПКГ) и по отдельным должностям, не включенным в ПКГ, в соответствии с приложением № 1 к настоящему Положению.</w:t>
      </w:r>
    </w:p>
    <w:p w:rsidR="004A3B06" w:rsidRPr="005031F1" w:rsidRDefault="004A3B06" w:rsidP="004A3B06">
      <w:pPr>
        <w:autoSpaceDE w:val="0"/>
        <w:autoSpaceDN w:val="0"/>
        <w:adjustRightInd w:val="0"/>
        <w:ind w:firstLine="709"/>
        <w:jc w:val="both"/>
        <w:rPr>
          <w:sz w:val="20"/>
          <w:szCs w:val="20"/>
        </w:rPr>
      </w:pPr>
      <w:r w:rsidRPr="005031F1">
        <w:rPr>
          <w:bCs/>
          <w:sz w:val="20"/>
          <w:szCs w:val="20"/>
        </w:rPr>
        <w:t xml:space="preserve">2.2. Размеры окладов (должностных окладов), ставок заработной платы работников устанавливаются на основе отнесения занимаемых ими должностей к ПКГ, утвержденными приказами </w:t>
      </w:r>
      <w:proofErr w:type="spellStart"/>
      <w:r w:rsidRPr="005031F1">
        <w:rPr>
          <w:sz w:val="20"/>
          <w:szCs w:val="20"/>
        </w:rPr>
        <w:t>Минздравсоцразвития</w:t>
      </w:r>
      <w:proofErr w:type="spellEnd"/>
      <w:r w:rsidRPr="005031F1">
        <w:rPr>
          <w:sz w:val="20"/>
          <w:szCs w:val="20"/>
        </w:rPr>
        <w:t xml:space="preserve"> РФ:</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от 29.05.2008 № 248н «Об утверждении профессиональных квалификационных групп общеотраслевых профессий рабочих»;</w:t>
      </w:r>
    </w:p>
    <w:p w:rsidR="004A3B06" w:rsidRPr="005031F1" w:rsidRDefault="004A3B06" w:rsidP="004A3B06">
      <w:pPr>
        <w:autoSpaceDE w:val="0"/>
        <w:autoSpaceDN w:val="0"/>
        <w:adjustRightInd w:val="0"/>
        <w:ind w:firstLine="709"/>
        <w:jc w:val="both"/>
        <w:rPr>
          <w:iCs/>
          <w:sz w:val="20"/>
          <w:szCs w:val="20"/>
        </w:rPr>
      </w:pPr>
      <w:r w:rsidRPr="005031F1">
        <w:rPr>
          <w:iCs/>
          <w:sz w:val="20"/>
          <w:szCs w:val="20"/>
        </w:rPr>
        <w:lastRenderedPageBreak/>
        <w:t>от 29.05.2008 № 247н «Об утверждении профессиональных квалификационных групп общеотраслевых должностей руководителей, специалистов и служащих».</w:t>
      </w:r>
    </w:p>
    <w:p w:rsidR="004A3B06" w:rsidRPr="005031F1" w:rsidRDefault="004A3B06" w:rsidP="004A3B06">
      <w:pPr>
        <w:autoSpaceDE w:val="0"/>
        <w:autoSpaceDN w:val="0"/>
        <w:adjustRightInd w:val="0"/>
        <w:ind w:firstLine="709"/>
        <w:jc w:val="both"/>
        <w:rPr>
          <w:iCs/>
          <w:sz w:val="20"/>
          <w:szCs w:val="20"/>
        </w:rPr>
      </w:pPr>
      <w:r w:rsidRPr="005031F1">
        <w:rPr>
          <w:sz w:val="20"/>
          <w:szCs w:val="20"/>
        </w:rPr>
        <w:t xml:space="preserve">2.3. Выплаты компенсационного характер и персональные выплаты </w:t>
      </w:r>
      <w:r w:rsidRPr="005031F1">
        <w:rPr>
          <w:sz w:val="20"/>
          <w:szCs w:val="20"/>
          <w:u w:val="single"/>
        </w:rPr>
        <w:t xml:space="preserve"> </w:t>
      </w:r>
      <w:r w:rsidRPr="005031F1">
        <w:rPr>
          <w:sz w:val="20"/>
          <w:szCs w:val="20"/>
        </w:rPr>
        <w:t>устанавливаются от оклада (должностного оклада), ставки заработной платы.</w:t>
      </w:r>
    </w:p>
    <w:p w:rsidR="004A3B06" w:rsidRPr="005031F1" w:rsidRDefault="004A3B06" w:rsidP="004A3B06">
      <w:pPr>
        <w:autoSpaceDE w:val="0"/>
        <w:autoSpaceDN w:val="0"/>
        <w:adjustRightInd w:val="0"/>
        <w:ind w:firstLine="709"/>
        <w:jc w:val="both"/>
        <w:rPr>
          <w:bCs/>
          <w:sz w:val="20"/>
          <w:szCs w:val="20"/>
        </w:rPr>
      </w:pPr>
    </w:p>
    <w:p w:rsidR="004A3B06" w:rsidRPr="005031F1" w:rsidRDefault="004A3B06" w:rsidP="004A3B06">
      <w:pPr>
        <w:autoSpaceDE w:val="0"/>
        <w:autoSpaceDN w:val="0"/>
        <w:adjustRightInd w:val="0"/>
        <w:ind w:firstLine="709"/>
        <w:jc w:val="center"/>
        <w:outlineLvl w:val="0"/>
        <w:rPr>
          <w:b/>
          <w:bCs/>
          <w:sz w:val="20"/>
          <w:szCs w:val="20"/>
        </w:rPr>
      </w:pPr>
      <w:r w:rsidRPr="005031F1">
        <w:rPr>
          <w:b/>
          <w:bCs/>
          <w:sz w:val="20"/>
          <w:szCs w:val="20"/>
        </w:rPr>
        <w:t>3. ВИДЫ ВЫПЛАТ КОМПЕНСАЦИОННОГО ХАРАКТЕРА</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3.1. Работникам предоставляются следующие выплаты компенсационного характера:</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выплаты работникам, занятым на тяжелых работах, работах с вредными и (или) опасными и иными особыми условиями труда;</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выплаты за работу в местностях с особыми климатическими условиями;</w:t>
      </w:r>
    </w:p>
    <w:p w:rsidR="004A3B06" w:rsidRPr="005031F1" w:rsidRDefault="004A3B06" w:rsidP="004A3B06">
      <w:pPr>
        <w:autoSpaceDE w:val="0"/>
        <w:autoSpaceDN w:val="0"/>
        <w:adjustRightInd w:val="0"/>
        <w:ind w:firstLine="709"/>
        <w:jc w:val="both"/>
        <w:rPr>
          <w:bCs/>
          <w:color w:val="FF0000"/>
          <w:sz w:val="20"/>
          <w:szCs w:val="20"/>
        </w:rPr>
      </w:pPr>
      <w:r w:rsidRPr="005031F1">
        <w:rPr>
          <w:bCs/>
          <w:sz w:val="20"/>
          <w:szCs w:val="2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5031F1">
        <w:rPr>
          <w:bCs/>
          <w:color w:val="FF0000"/>
          <w:sz w:val="20"/>
          <w:szCs w:val="20"/>
        </w:rPr>
        <w:t>;</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выплата за работу в сельской местности.</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 xml:space="preserve">3.2. Выплаты работникам, занятым на тяжелых работах, работах с вредными и (или) опасными и иными особыми условиями труда, устанавливаются </w:t>
      </w:r>
      <w:r w:rsidRPr="005031F1">
        <w:rPr>
          <w:rFonts w:ascii="Times New Roman" w:hAnsi="Times New Roman" w:cs="Times New Roman"/>
          <w:color w:val="000000"/>
        </w:rPr>
        <w:t>главой администрации Каратузского сельсовета (директором МБУ «КСЦБ»)</w:t>
      </w:r>
      <w:r w:rsidRPr="005031F1">
        <w:rPr>
          <w:rFonts w:ascii="Times New Roman" w:hAnsi="Times New Roman" w:cs="Times New Roman"/>
        </w:rPr>
        <w:t xml:space="preserve"> в порядке, установленном действующим законодательством, в размере до 24 процентов от оклада (должностного оклада), ставки заработной платы.</w:t>
      </w:r>
    </w:p>
    <w:p w:rsidR="004A3B06" w:rsidRPr="005031F1" w:rsidRDefault="004A3B06" w:rsidP="004A3B06">
      <w:pPr>
        <w:autoSpaceDE w:val="0"/>
        <w:autoSpaceDN w:val="0"/>
        <w:adjustRightInd w:val="0"/>
        <w:ind w:firstLine="709"/>
        <w:jc w:val="both"/>
        <w:rPr>
          <w:sz w:val="20"/>
          <w:szCs w:val="20"/>
        </w:rPr>
      </w:pPr>
      <w:r w:rsidRPr="005031F1">
        <w:rPr>
          <w:sz w:val="20"/>
          <w:szCs w:val="20"/>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4A3B06" w:rsidRPr="005031F1" w:rsidRDefault="004A3B06" w:rsidP="004A3B06">
      <w:pPr>
        <w:autoSpaceDE w:val="0"/>
        <w:autoSpaceDN w:val="0"/>
        <w:adjustRightInd w:val="0"/>
        <w:ind w:firstLine="709"/>
        <w:jc w:val="both"/>
        <w:rPr>
          <w:sz w:val="20"/>
          <w:szCs w:val="20"/>
        </w:rPr>
      </w:pPr>
      <w:r w:rsidRPr="005031F1">
        <w:rPr>
          <w:sz w:val="20"/>
          <w:szCs w:val="20"/>
        </w:rPr>
        <w:t>доплату за совмещение профессий (должностей);</w:t>
      </w:r>
    </w:p>
    <w:p w:rsidR="004A3B06" w:rsidRPr="005031F1" w:rsidRDefault="004A3B06" w:rsidP="004A3B06">
      <w:pPr>
        <w:autoSpaceDE w:val="0"/>
        <w:autoSpaceDN w:val="0"/>
        <w:adjustRightInd w:val="0"/>
        <w:ind w:firstLine="709"/>
        <w:jc w:val="both"/>
        <w:rPr>
          <w:sz w:val="20"/>
          <w:szCs w:val="20"/>
        </w:rPr>
      </w:pPr>
      <w:r w:rsidRPr="005031F1">
        <w:rPr>
          <w:sz w:val="20"/>
          <w:szCs w:val="20"/>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A3B06" w:rsidRPr="005031F1" w:rsidRDefault="004A3B06" w:rsidP="004A3B06">
      <w:pPr>
        <w:autoSpaceDE w:val="0"/>
        <w:autoSpaceDN w:val="0"/>
        <w:adjustRightInd w:val="0"/>
        <w:ind w:firstLine="709"/>
        <w:jc w:val="both"/>
        <w:rPr>
          <w:sz w:val="20"/>
          <w:szCs w:val="20"/>
        </w:rPr>
      </w:pPr>
      <w:r w:rsidRPr="005031F1">
        <w:rPr>
          <w:sz w:val="20"/>
          <w:szCs w:val="20"/>
        </w:rPr>
        <w:t>доплату за работу в выходные и нерабочие праздничные дни;</w:t>
      </w:r>
    </w:p>
    <w:p w:rsidR="004A3B06" w:rsidRPr="005031F1" w:rsidRDefault="004A3B06" w:rsidP="004A3B06">
      <w:pPr>
        <w:autoSpaceDE w:val="0"/>
        <w:autoSpaceDN w:val="0"/>
        <w:adjustRightInd w:val="0"/>
        <w:ind w:firstLine="709"/>
        <w:jc w:val="both"/>
        <w:rPr>
          <w:sz w:val="20"/>
          <w:szCs w:val="20"/>
        </w:rPr>
      </w:pPr>
      <w:r w:rsidRPr="005031F1">
        <w:rPr>
          <w:sz w:val="20"/>
          <w:szCs w:val="20"/>
        </w:rPr>
        <w:t xml:space="preserve">3.4. Размер доплат, указанных в абзацах </w:t>
      </w:r>
      <w:hyperlink r:id="rId18" w:history="1">
        <w:r w:rsidRPr="005031F1">
          <w:rPr>
            <w:sz w:val="20"/>
            <w:szCs w:val="20"/>
          </w:rPr>
          <w:t>втором-третьем пункта 3</w:t>
        </w:r>
      </w:hyperlink>
      <w:r w:rsidRPr="005031F1">
        <w:rPr>
          <w:sz w:val="20"/>
          <w:szCs w:val="20"/>
        </w:rPr>
        <w:t>.3 настоящего Порядка, определяется по соглашению сторон трудового договора с учетом содержания и (или) объема дополнительной работы.</w:t>
      </w:r>
    </w:p>
    <w:p w:rsidR="004A3B06" w:rsidRPr="005031F1" w:rsidRDefault="004A3B06" w:rsidP="004A3B06">
      <w:pPr>
        <w:autoSpaceDE w:val="0"/>
        <w:autoSpaceDN w:val="0"/>
        <w:adjustRightInd w:val="0"/>
        <w:ind w:firstLine="709"/>
        <w:jc w:val="both"/>
        <w:rPr>
          <w:sz w:val="20"/>
          <w:szCs w:val="20"/>
        </w:rPr>
      </w:pPr>
      <w:r w:rsidRPr="005031F1">
        <w:rPr>
          <w:sz w:val="20"/>
          <w:szCs w:val="20"/>
        </w:rPr>
        <w:t xml:space="preserve">3.5. Работникам, </w:t>
      </w:r>
      <w:proofErr w:type="spellStart"/>
      <w:r w:rsidRPr="005031F1">
        <w:rPr>
          <w:sz w:val="20"/>
          <w:szCs w:val="20"/>
        </w:rPr>
        <w:t>привлекавшимся</w:t>
      </w:r>
      <w:proofErr w:type="spellEnd"/>
      <w:r w:rsidRPr="005031F1">
        <w:rPr>
          <w:sz w:val="20"/>
          <w:szCs w:val="20"/>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3.6. 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A3B06" w:rsidRPr="005031F1" w:rsidRDefault="004A3B06" w:rsidP="004A3B06">
      <w:pPr>
        <w:autoSpaceDE w:val="0"/>
        <w:autoSpaceDN w:val="0"/>
        <w:adjustRightInd w:val="0"/>
        <w:ind w:firstLine="709"/>
        <w:jc w:val="both"/>
        <w:rPr>
          <w:sz w:val="20"/>
          <w:szCs w:val="20"/>
        </w:rPr>
      </w:pPr>
      <w:r w:rsidRPr="005031F1">
        <w:rPr>
          <w:sz w:val="20"/>
          <w:szCs w:val="20"/>
        </w:rPr>
        <w:t>3.7. Размер выплаты за работу в сельской местности составляет 25% процентов оклада (должностного оклада), ставки заработной платы.</w:t>
      </w:r>
    </w:p>
    <w:p w:rsidR="004A3B06" w:rsidRPr="005031F1" w:rsidRDefault="004A3B06" w:rsidP="004A3B06">
      <w:pPr>
        <w:autoSpaceDE w:val="0"/>
        <w:autoSpaceDN w:val="0"/>
        <w:adjustRightInd w:val="0"/>
        <w:ind w:firstLine="709"/>
        <w:jc w:val="center"/>
        <w:rPr>
          <w:sz w:val="20"/>
          <w:szCs w:val="20"/>
        </w:rPr>
      </w:pPr>
    </w:p>
    <w:p w:rsidR="004A3B06" w:rsidRPr="005031F1" w:rsidRDefault="004A3B06" w:rsidP="004A3B06">
      <w:pPr>
        <w:autoSpaceDE w:val="0"/>
        <w:autoSpaceDN w:val="0"/>
        <w:adjustRightInd w:val="0"/>
        <w:ind w:firstLine="709"/>
        <w:jc w:val="center"/>
        <w:rPr>
          <w:b/>
          <w:sz w:val="20"/>
          <w:szCs w:val="20"/>
        </w:rPr>
      </w:pPr>
      <w:r w:rsidRPr="005031F1">
        <w:rPr>
          <w:b/>
          <w:sz w:val="20"/>
          <w:szCs w:val="20"/>
        </w:rPr>
        <w:t xml:space="preserve">4. ВИДЫ, УСЛОВИЯ, РАЗМЕРЫ И ПОРЯДОК ВЫПЛАТ СТИМУЛИРУЮЩЕГО ХАРАКТЕРА </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4.1. Работникам устанавливаются следующие выплаты стимулирующего характера:</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выплата за важность выполняемой работы, степень самостоятельности и ответственности при выполнении поставленных задач;</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выплата за интенсивность и высокие результаты работы;</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выплата за качество выполняемых работ;</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персональные выплаты;</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bCs/>
        </w:rPr>
        <w:t xml:space="preserve">4.2. </w:t>
      </w:r>
      <w:r w:rsidRPr="005031F1">
        <w:rPr>
          <w:rFonts w:ascii="Times New Roman" w:hAnsi="Times New Roman" w:cs="Times New Roman"/>
        </w:rPr>
        <w:t>При установлении выплат стимулирующего характера, за исключением персональных выплат, применяется балльная оценка.</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Размер выплат, за исключением персональных выплат, по i виду выплат устанавливается по формуле:</w:t>
      </w:r>
    </w:p>
    <w:p w:rsidR="004A3B06" w:rsidRPr="005031F1" w:rsidRDefault="004A3B06" w:rsidP="004A3B06">
      <w:pPr>
        <w:pStyle w:val="ConsPlusNormal"/>
        <w:ind w:firstLine="709"/>
        <w:jc w:val="both"/>
        <w:rPr>
          <w:rFonts w:ascii="Times New Roman" w:hAnsi="Times New Roman" w:cs="Times New Roman"/>
        </w:rPr>
      </w:pPr>
    </w:p>
    <w:p w:rsidR="004A3B06" w:rsidRPr="005031F1" w:rsidRDefault="004A3B06" w:rsidP="004A3B06">
      <w:pPr>
        <w:pStyle w:val="ConsPlusNonformat"/>
        <w:ind w:firstLine="709"/>
        <w:jc w:val="center"/>
        <w:rPr>
          <w:rFonts w:ascii="Times New Roman" w:hAnsi="Times New Roman" w:cs="Times New Roman"/>
        </w:rPr>
      </w:pPr>
      <w:r w:rsidRPr="005031F1">
        <w:rPr>
          <w:rFonts w:ascii="Times New Roman" w:hAnsi="Times New Roman" w:cs="Times New Roman"/>
        </w:rPr>
        <w:t xml:space="preserve">      Р</w:t>
      </w:r>
      <w:r w:rsidRPr="005031F1">
        <w:rPr>
          <w:rFonts w:ascii="Times New Roman" w:hAnsi="Times New Roman" w:cs="Times New Roman"/>
          <w:vertAlign w:val="subscript"/>
          <w:lang w:val="en-US"/>
        </w:rPr>
        <w:t>i</w:t>
      </w:r>
      <w:r w:rsidRPr="005031F1">
        <w:rPr>
          <w:rFonts w:ascii="Times New Roman" w:hAnsi="Times New Roman" w:cs="Times New Roman"/>
        </w:rPr>
        <w:t xml:space="preserve"> = </w:t>
      </w:r>
      <m:oMath>
        <m:sSubSup>
          <m:sSubSupPr>
            <m:ctrlPr>
              <w:rPr>
                <w:rFonts w:ascii="Cambria Math" w:hAnsi="Cambria Math" w:cs="Times New Roman"/>
              </w:rPr>
            </m:ctrlPr>
          </m:sSubSupPr>
          <m:e>
            <w:proofErr w:type="gramStart"/>
            <m:r>
              <w:rPr>
                <w:rFonts w:ascii="Cambria Math" w:hAnsi="Cambria Math" w:cs="Times New Roman"/>
              </w:rPr>
              <m:t>Ц</m:t>
            </m:r>
            <w:proofErr w:type="gramEnd"/>
          </m:e>
          <m:sub>
            <m:r>
              <m:rPr>
                <m:sty m:val="p"/>
              </m:rPr>
              <w:rPr>
                <w:rFonts w:ascii="Cambria Math" w:hAnsi="Cambria Math" w:cs="Times New Roman"/>
              </w:rPr>
              <m:t>i</m:t>
            </m:r>
          </m:sub>
          <m:sup>
            <m:r>
              <w:rPr>
                <w:rFonts w:ascii="Cambria Math" w:hAnsi="Cambria Math" w:cs="Times New Roman"/>
              </w:rPr>
              <m:t>1 балла</m:t>
            </m:r>
          </m:sup>
        </m:sSubSup>
      </m:oMath>
      <w:r w:rsidRPr="005031F1">
        <w:rPr>
          <w:rFonts w:ascii="Times New Roman" w:hAnsi="Times New Roman" w:cs="Times New Roman"/>
        </w:rPr>
        <w:t xml:space="preserve"> x Бi x К исп. раб. врем.,             (1)</w:t>
      </w:r>
    </w:p>
    <w:p w:rsidR="004A3B06" w:rsidRPr="005031F1" w:rsidRDefault="004A3B06" w:rsidP="004A3B06">
      <w:pPr>
        <w:pStyle w:val="ConsPlusNormal"/>
        <w:ind w:firstLine="709"/>
        <w:jc w:val="both"/>
        <w:rPr>
          <w:rFonts w:ascii="Times New Roman" w:hAnsi="Times New Roman" w:cs="Times New Roman"/>
        </w:rPr>
      </w:pP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где:</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Р</w:t>
      </w:r>
      <w:proofErr w:type="gramStart"/>
      <w:r w:rsidRPr="005031F1">
        <w:rPr>
          <w:rFonts w:ascii="Times New Roman" w:hAnsi="Times New Roman" w:cs="Times New Roman"/>
          <w:vertAlign w:val="subscript"/>
          <w:lang w:val="en-US"/>
        </w:rPr>
        <w:t>i</w:t>
      </w:r>
      <w:proofErr w:type="gramEnd"/>
      <w:r w:rsidRPr="005031F1">
        <w:rPr>
          <w:rFonts w:ascii="Times New Roman" w:hAnsi="Times New Roman" w:cs="Times New Roman"/>
        </w:rPr>
        <w:t xml:space="preserve"> - размер выплаты работнику за отчетный период (месяц, квартал, год) по i виду выплат;</w:t>
      </w:r>
    </w:p>
    <w:p w:rsidR="004A3B06" w:rsidRPr="005031F1" w:rsidRDefault="004A3B06" w:rsidP="004A3B06">
      <w:pPr>
        <w:pStyle w:val="ConsPlusNormal"/>
        <w:ind w:firstLine="709"/>
        <w:jc w:val="both"/>
        <w:rPr>
          <w:rFonts w:ascii="Times New Roman" w:hAnsi="Times New Roman" w:cs="Times New Roman"/>
        </w:rPr>
      </w:pPr>
      <m:oMath>
        <m:sSubSup>
          <m:sSubSupPr>
            <m:ctrlPr>
              <w:rPr>
                <w:rFonts w:ascii="Cambria Math" w:hAnsi="Cambria Math" w:cs="Times New Roman"/>
              </w:rPr>
            </m:ctrlPr>
          </m:sSubSupPr>
          <m:e>
            <m:r>
              <w:rPr>
                <w:rFonts w:ascii="Cambria Math" w:hAnsi="Cambria Math" w:cs="Times New Roman"/>
              </w:rPr>
              <m:t>Ц</m:t>
            </m:r>
          </m:e>
          <m:sub>
            <m:r>
              <m:rPr>
                <m:sty m:val="p"/>
              </m:rPr>
              <w:rPr>
                <w:rFonts w:ascii="Cambria Math" w:hAnsi="Cambria Math" w:cs="Times New Roman"/>
              </w:rPr>
              <m:t>i</m:t>
            </m:r>
          </m:sub>
          <m:sup>
            <m:r>
              <w:rPr>
                <w:rFonts w:ascii="Cambria Math" w:hAnsi="Cambria Math" w:cs="Times New Roman"/>
              </w:rPr>
              <m:t>1 балла</m:t>
            </m:r>
          </m:sup>
        </m:sSubSup>
      </m:oMath>
      <w:r w:rsidRPr="005031F1">
        <w:rPr>
          <w:rFonts w:ascii="Times New Roman" w:hAnsi="Times New Roman" w:cs="Times New Roman"/>
        </w:rPr>
        <w:t>- цена балла для определения i-го размера выплат работнику за отчетный период (месяц, квартал, год);</w:t>
      </w:r>
    </w:p>
    <w:p w:rsidR="004A3B06" w:rsidRPr="005031F1" w:rsidRDefault="004A3B06" w:rsidP="004A3B06">
      <w:pPr>
        <w:pStyle w:val="ConsPlusNormal"/>
        <w:ind w:firstLine="709"/>
        <w:jc w:val="both"/>
        <w:rPr>
          <w:rFonts w:ascii="Times New Roman" w:hAnsi="Times New Roman" w:cs="Times New Roman"/>
        </w:rPr>
      </w:pPr>
      <w:proofErr w:type="spellStart"/>
      <w:r w:rsidRPr="005031F1">
        <w:rPr>
          <w:rFonts w:ascii="Times New Roman" w:hAnsi="Times New Roman" w:cs="Times New Roman"/>
        </w:rPr>
        <w:t>Б</w:t>
      </w:r>
      <w:proofErr w:type="gramStart"/>
      <w:r w:rsidRPr="005031F1">
        <w:rPr>
          <w:rFonts w:ascii="Times New Roman" w:hAnsi="Times New Roman" w:cs="Times New Roman"/>
        </w:rPr>
        <w:t>i</w:t>
      </w:r>
      <w:proofErr w:type="spellEnd"/>
      <w:proofErr w:type="gramEnd"/>
      <w:r w:rsidRPr="005031F1">
        <w:rPr>
          <w:rFonts w:ascii="Times New Roman" w:hAnsi="Times New Roman" w:cs="Times New Roman"/>
        </w:rPr>
        <w:t xml:space="preserve"> - количество баллов по результатам оценки результативности и качества труда работника, исчисленное по показателям оценки за отчетный период (месяц, квартал, год) по i виду выплат;</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К исп. раб</w:t>
      </w:r>
      <w:proofErr w:type="gramStart"/>
      <w:r w:rsidRPr="005031F1">
        <w:rPr>
          <w:rFonts w:ascii="Times New Roman" w:hAnsi="Times New Roman" w:cs="Times New Roman"/>
        </w:rPr>
        <w:t>.</w:t>
      </w:r>
      <w:proofErr w:type="gramEnd"/>
      <w:r w:rsidRPr="005031F1">
        <w:rPr>
          <w:rFonts w:ascii="Times New Roman" w:hAnsi="Times New Roman" w:cs="Times New Roman"/>
        </w:rPr>
        <w:t xml:space="preserve"> </w:t>
      </w:r>
      <w:proofErr w:type="gramStart"/>
      <w:r w:rsidRPr="005031F1">
        <w:rPr>
          <w:rFonts w:ascii="Times New Roman" w:hAnsi="Times New Roman" w:cs="Times New Roman"/>
        </w:rPr>
        <w:t>в</w:t>
      </w:r>
      <w:proofErr w:type="gramEnd"/>
      <w:r w:rsidRPr="005031F1">
        <w:rPr>
          <w:rFonts w:ascii="Times New Roman" w:hAnsi="Times New Roman" w:cs="Times New Roman"/>
        </w:rPr>
        <w:t>рем. - коэффициент использования рабочего времени работника за отчетный период (месяц, квартал, год);</w:t>
      </w:r>
    </w:p>
    <w:p w:rsidR="004A3B06" w:rsidRPr="005031F1" w:rsidRDefault="004A3B06" w:rsidP="004A3B06">
      <w:pPr>
        <w:autoSpaceDE w:val="0"/>
        <w:autoSpaceDN w:val="0"/>
        <w:adjustRightInd w:val="0"/>
        <w:ind w:firstLine="709"/>
        <w:jc w:val="both"/>
        <w:rPr>
          <w:bCs/>
          <w:sz w:val="20"/>
          <w:szCs w:val="20"/>
        </w:rPr>
      </w:pPr>
      <w:r w:rsidRPr="005031F1">
        <w:rPr>
          <w:sz w:val="20"/>
          <w:szCs w:val="20"/>
          <w:lang w:val="en-US"/>
        </w:rPr>
        <w:t>i</w:t>
      </w:r>
      <w:r w:rsidRPr="005031F1">
        <w:rPr>
          <w:sz w:val="20"/>
          <w:szCs w:val="20"/>
        </w:rPr>
        <w:t xml:space="preserve"> – </w:t>
      </w:r>
      <w:proofErr w:type="gramStart"/>
      <w:r w:rsidRPr="005031F1">
        <w:rPr>
          <w:sz w:val="20"/>
          <w:szCs w:val="20"/>
        </w:rPr>
        <w:t>вид</w:t>
      </w:r>
      <w:proofErr w:type="gramEnd"/>
      <w:r w:rsidRPr="005031F1">
        <w:rPr>
          <w:sz w:val="20"/>
          <w:szCs w:val="20"/>
        </w:rPr>
        <w:t xml:space="preserve"> выплат стимулирующего характера, за исключением персональных выплат (</w:t>
      </w:r>
      <w:r w:rsidRPr="005031F1">
        <w:rPr>
          <w:bCs/>
          <w:sz w:val="20"/>
          <w:szCs w:val="20"/>
        </w:rPr>
        <w:t>выплата за важность выполняемой работы, степень самостоятельности и ответственности при выполнении поставленных задач, выплата за интенсивность и высокие результаты работы, выплата за качество выполняемых работ</w:t>
      </w:r>
      <w:r w:rsidRPr="005031F1">
        <w:rPr>
          <w:sz w:val="20"/>
          <w:szCs w:val="20"/>
        </w:rPr>
        <w:t>).</w:t>
      </w:r>
    </w:p>
    <w:p w:rsidR="004A3B06" w:rsidRPr="005031F1" w:rsidRDefault="004A3B06" w:rsidP="004A3B06">
      <w:pPr>
        <w:pStyle w:val="ConsPlusNormal"/>
        <w:ind w:firstLine="709"/>
        <w:jc w:val="both"/>
        <w:rPr>
          <w:rFonts w:ascii="Times New Roman" w:hAnsi="Times New Roman" w:cs="Times New Roman"/>
        </w:rPr>
      </w:pPr>
    </w:p>
    <w:p w:rsidR="004A3B06" w:rsidRPr="005031F1" w:rsidRDefault="004A3B06" w:rsidP="004A3B06">
      <w:pPr>
        <w:pStyle w:val="ConsPlusNonformat"/>
        <w:ind w:firstLine="709"/>
        <w:jc w:val="center"/>
        <w:rPr>
          <w:rFonts w:ascii="Times New Roman" w:hAnsi="Times New Roman" w:cs="Times New Roman"/>
        </w:rPr>
      </w:pPr>
      <w:r w:rsidRPr="005031F1">
        <w:rPr>
          <w:rFonts w:ascii="Times New Roman" w:hAnsi="Times New Roman" w:cs="Times New Roman"/>
        </w:rPr>
        <w:t>К. исп. раб</w:t>
      </w:r>
      <w:proofErr w:type="gramStart"/>
      <w:r w:rsidRPr="005031F1">
        <w:rPr>
          <w:rFonts w:ascii="Times New Roman" w:hAnsi="Times New Roman" w:cs="Times New Roman"/>
        </w:rPr>
        <w:t>.</w:t>
      </w:r>
      <w:proofErr w:type="gramEnd"/>
      <w:r w:rsidRPr="005031F1">
        <w:rPr>
          <w:rFonts w:ascii="Times New Roman" w:hAnsi="Times New Roman" w:cs="Times New Roman"/>
        </w:rPr>
        <w:t xml:space="preserve"> </w:t>
      </w:r>
      <w:proofErr w:type="gramStart"/>
      <w:r w:rsidRPr="005031F1">
        <w:rPr>
          <w:rFonts w:ascii="Times New Roman" w:hAnsi="Times New Roman" w:cs="Times New Roman"/>
        </w:rPr>
        <w:t>в</w:t>
      </w:r>
      <w:proofErr w:type="gramEnd"/>
      <w:r w:rsidRPr="005031F1">
        <w:rPr>
          <w:rFonts w:ascii="Times New Roman" w:hAnsi="Times New Roman" w:cs="Times New Roman"/>
        </w:rPr>
        <w:t>рем. = T факт. / T план</w:t>
      </w:r>
      <w:proofErr w:type="gramStart"/>
      <w:r w:rsidRPr="005031F1">
        <w:rPr>
          <w:rFonts w:ascii="Times New Roman" w:hAnsi="Times New Roman" w:cs="Times New Roman"/>
        </w:rPr>
        <w:t>.,                   (</w:t>
      </w:r>
      <w:proofErr w:type="gramEnd"/>
      <w:r w:rsidRPr="005031F1">
        <w:rPr>
          <w:rFonts w:ascii="Times New Roman" w:hAnsi="Times New Roman" w:cs="Times New Roman"/>
        </w:rPr>
        <w:t>2)</w:t>
      </w:r>
    </w:p>
    <w:p w:rsidR="004A3B06" w:rsidRPr="005031F1" w:rsidRDefault="004A3B06" w:rsidP="004A3B06">
      <w:pPr>
        <w:pStyle w:val="ConsPlusNormal"/>
        <w:ind w:firstLine="709"/>
        <w:jc w:val="both"/>
        <w:rPr>
          <w:rFonts w:ascii="Times New Roman" w:hAnsi="Times New Roman" w:cs="Times New Roman"/>
        </w:rPr>
      </w:pP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где:</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T факт</w:t>
      </w:r>
      <w:proofErr w:type="gramStart"/>
      <w:r w:rsidRPr="005031F1">
        <w:rPr>
          <w:rFonts w:ascii="Times New Roman" w:hAnsi="Times New Roman" w:cs="Times New Roman"/>
        </w:rPr>
        <w:t>.</w:t>
      </w:r>
      <w:proofErr w:type="gramEnd"/>
      <w:r w:rsidRPr="005031F1">
        <w:rPr>
          <w:rFonts w:ascii="Times New Roman" w:hAnsi="Times New Roman" w:cs="Times New Roman"/>
        </w:rPr>
        <w:t xml:space="preserve"> - </w:t>
      </w:r>
      <w:proofErr w:type="gramStart"/>
      <w:r w:rsidRPr="005031F1">
        <w:rPr>
          <w:rFonts w:ascii="Times New Roman" w:hAnsi="Times New Roman" w:cs="Times New Roman"/>
        </w:rPr>
        <w:t>ф</w:t>
      </w:r>
      <w:proofErr w:type="gramEnd"/>
      <w:r w:rsidRPr="005031F1">
        <w:rPr>
          <w:rFonts w:ascii="Times New Roman" w:hAnsi="Times New Roman" w:cs="Times New Roman"/>
        </w:rPr>
        <w:t>актически отработанное количество часов (рабочих дней) по должности за отчетный период (месяц, квартал, год);</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T план</w:t>
      </w:r>
      <w:proofErr w:type="gramStart"/>
      <w:r w:rsidRPr="005031F1">
        <w:rPr>
          <w:rFonts w:ascii="Times New Roman" w:hAnsi="Times New Roman" w:cs="Times New Roman"/>
        </w:rPr>
        <w:t>.</w:t>
      </w:r>
      <w:proofErr w:type="gramEnd"/>
      <w:r w:rsidRPr="005031F1">
        <w:rPr>
          <w:rFonts w:ascii="Times New Roman" w:hAnsi="Times New Roman" w:cs="Times New Roman"/>
        </w:rPr>
        <w:t xml:space="preserve"> - </w:t>
      </w:r>
      <w:proofErr w:type="gramStart"/>
      <w:r w:rsidRPr="005031F1">
        <w:rPr>
          <w:rFonts w:ascii="Times New Roman" w:hAnsi="Times New Roman" w:cs="Times New Roman"/>
        </w:rPr>
        <w:t>н</w:t>
      </w:r>
      <w:proofErr w:type="gramEnd"/>
      <w:r w:rsidRPr="005031F1">
        <w:rPr>
          <w:rFonts w:ascii="Times New Roman" w:hAnsi="Times New Roman" w:cs="Times New Roman"/>
        </w:rPr>
        <w:t>орма часов (рабочих дней) по должности за отчетный период (месяц, квартал, год);</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lastRenderedPageBreak/>
        <w:t xml:space="preserve"> </w:t>
      </w:r>
    </w:p>
    <w:p w:rsidR="004A3B06" w:rsidRPr="005031F1" w:rsidRDefault="004A3B06" w:rsidP="004A3B06">
      <w:pPr>
        <w:pStyle w:val="ConsPlusNormal"/>
        <w:ind w:firstLine="709"/>
        <w:jc w:val="center"/>
        <w:rPr>
          <w:rFonts w:ascii="Times New Roman" w:hAnsi="Times New Roman" w:cs="Times New Roman"/>
        </w:rPr>
      </w:pPr>
      <w:r w:rsidRPr="005031F1">
        <w:rPr>
          <w:rFonts w:ascii="Times New Roman" w:hAnsi="Times New Roman" w:cs="Times New Roman"/>
        </w:rPr>
        <w:t xml:space="preserve">    </w:t>
      </w:r>
      <m:oMath>
        <m:sSubSup>
          <m:sSubSupPr>
            <m:ctrlPr>
              <w:rPr>
                <w:rFonts w:ascii="Cambria Math" w:hAnsi="Cambria Math" w:cs="Times New Roman"/>
              </w:rPr>
            </m:ctrlPr>
          </m:sSubSupPr>
          <m:e>
            <m:r>
              <w:rPr>
                <w:rFonts w:ascii="Cambria Math" w:hAnsi="Cambria Math" w:cs="Times New Roman"/>
              </w:rPr>
              <m:t>Ц</m:t>
            </m:r>
          </m:e>
          <m:sub>
            <m:r>
              <m:rPr>
                <m:sty m:val="p"/>
              </m:rPr>
              <w:rPr>
                <w:rFonts w:ascii="Cambria Math" w:hAnsi="Cambria Math" w:cs="Times New Roman"/>
              </w:rPr>
              <m:t>i</m:t>
            </m:r>
          </m:sub>
          <m:sup>
            <m:r>
              <w:rPr>
                <w:rFonts w:ascii="Cambria Math" w:hAnsi="Cambria Math" w:cs="Times New Roman"/>
              </w:rPr>
              <m:t>1 балла</m:t>
            </m:r>
          </m:sup>
        </m:sSubSup>
        <m:r>
          <m:rPr>
            <m:sty m:val="p"/>
          </m:rPr>
          <w:rPr>
            <w:rFonts w:ascii="Cambria Math" w:hAnsi="Cambria Math" w:cs="Times New Roman"/>
          </w:rPr>
          <m:t>=Q стим. i ÷</m:t>
        </m:r>
        <m:nary>
          <m:naryPr>
            <m:chr m:val="∑"/>
            <m:limLoc m:val="undOvr"/>
            <m:ctrlPr>
              <w:rPr>
                <w:rFonts w:ascii="Cambria Math" w:hAnsi="Cambria Math" w:cs="Times New Roman"/>
              </w:rPr>
            </m:ctrlPr>
          </m:naryPr>
          <m:sub>
            <m:r>
              <w:rPr>
                <w:rFonts w:ascii="Cambria Math" w:hAnsi="Cambria Math" w:cs="Times New Roman"/>
                <w:lang w:val="en-US"/>
              </w:rPr>
              <m:t>j</m:t>
            </m:r>
            <m:r>
              <w:rPr>
                <w:rFonts w:ascii="Cambria Math" w:hAnsi="Cambria Math" w:cs="Times New Roman"/>
              </w:rPr>
              <m:t>=1</m:t>
            </m:r>
          </m:sub>
          <m:sup>
            <m:r>
              <m:rPr>
                <m:sty m:val="p"/>
              </m:rPr>
              <w:rPr>
                <w:rFonts w:ascii="Cambria Math" w:hAnsi="Cambria Math" w:cs="Times New Roman"/>
              </w:rPr>
              <m:t>n</m:t>
            </m:r>
          </m:sup>
          <m:e>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ij</m:t>
                </m:r>
              </m:sub>
            </m:sSub>
          </m:e>
        </m:nary>
      </m:oMath>
      <w:r w:rsidRPr="005031F1">
        <w:rPr>
          <w:rFonts w:ascii="Times New Roman" w:hAnsi="Times New Roman" w:cs="Times New Roman"/>
        </w:rPr>
        <w:t xml:space="preserve">                               (3)</w:t>
      </w:r>
    </w:p>
    <w:p w:rsidR="004A3B06" w:rsidRPr="005031F1" w:rsidRDefault="004A3B06" w:rsidP="004A3B06">
      <w:pPr>
        <w:pStyle w:val="ConsPlusNonformat"/>
        <w:ind w:firstLine="709"/>
        <w:jc w:val="center"/>
        <w:rPr>
          <w:rFonts w:ascii="Times New Roman" w:hAnsi="Times New Roman" w:cs="Times New Roman"/>
          <w:highlight w:val="yellow"/>
        </w:rPr>
      </w:pPr>
    </w:p>
    <w:p w:rsidR="004A3B06" w:rsidRPr="005031F1" w:rsidRDefault="004A3B06" w:rsidP="004A3B06">
      <w:pPr>
        <w:pStyle w:val="ConsPlusNormal"/>
        <w:ind w:firstLine="709"/>
        <w:rPr>
          <w:rFonts w:ascii="Times New Roman" w:hAnsi="Times New Roman" w:cs="Times New Roman"/>
        </w:rPr>
      </w:pPr>
      <w:r w:rsidRPr="005031F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0E0E720" wp14:editId="7F0F9AA7">
                <wp:simplePos x="0" y="0"/>
                <wp:positionH relativeFrom="column">
                  <wp:posOffset>4559300</wp:posOffset>
                </wp:positionH>
                <wp:positionV relativeFrom="paragraph">
                  <wp:posOffset>-5080</wp:posOffset>
                </wp:positionV>
                <wp:extent cx="81915" cy="323215"/>
                <wp:effectExtent l="0" t="0" r="13335" b="63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B06" w:rsidRPr="00503514" w:rsidRDefault="004A3B06" w:rsidP="004A3B0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59pt;margin-top:-.4pt;width:6.45pt;height:25.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" filled="f" stroked="f">
                <v:textbox style="mso-fit-shape-to-text:t" inset="0,0,0,0">
                  <w:txbxContent>
                    <w:p w:rsidR="004A3B06" w:rsidRPr="00503514" w:rsidRDefault="004A3B06" w:rsidP="004A3B06"/>
                  </w:txbxContent>
                </v:textbox>
              </v:rect>
            </w:pict>
          </mc:Fallback>
        </mc:AlternateContent>
      </w:r>
      <w:r w:rsidRPr="005031F1">
        <w:rPr>
          <w:rFonts w:ascii="Times New Roman" w:hAnsi="Times New Roman" w:cs="Times New Roman"/>
        </w:rPr>
        <w:t>где:</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 xml:space="preserve">Q </w:t>
      </w:r>
      <w:proofErr w:type="spellStart"/>
      <w:r w:rsidRPr="005031F1">
        <w:rPr>
          <w:rFonts w:ascii="Times New Roman" w:hAnsi="Times New Roman" w:cs="Times New Roman"/>
        </w:rPr>
        <w:t>стим</w:t>
      </w:r>
      <w:proofErr w:type="spellEnd"/>
      <w:r w:rsidRPr="005031F1">
        <w:rPr>
          <w:rFonts w:ascii="Times New Roman" w:hAnsi="Times New Roman" w:cs="Times New Roman"/>
        </w:rPr>
        <w:t>. i - объем средств фонда оплаты труда, направляемый на i вид выплат в отчетном периоде;</w:t>
      </w:r>
    </w:p>
    <w:p w:rsidR="004A3B06" w:rsidRPr="005031F1" w:rsidRDefault="004A3B06" w:rsidP="004A3B06">
      <w:pPr>
        <w:pStyle w:val="ConsPlusNormal"/>
        <w:ind w:firstLine="709"/>
        <w:jc w:val="both"/>
        <w:rPr>
          <w:rFonts w:ascii="Times New Roman" w:hAnsi="Times New Roman" w:cs="Times New Roman"/>
        </w:rPr>
      </w:pPr>
      <m:oMath>
        <m:nary>
          <m:naryPr>
            <m:chr m:val="∑"/>
            <m:limLoc m:val="undOvr"/>
            <m:ctrlPr>
              <w:rPr>
                <w:rFonts w:ascii="Cambria Math" w:hAnsi="Cambria Math" w:cs="Times New Roman"/>
              </w:rPr>
            </m:ctrlPr>
          </m:naryPr>
          <m:sub>
            <m:r>
              <w:rPr>
                <w:rFonts w:ascii="Cambria Math" w:hAnsi="Cambria Math" w:cs="Times New Roman"/>
                <w:lang w:val="en-US"/>
              </w:rPr>
              <m:t>j</m:t>
            </m:r>
            <m:r>
              <w:rPr>
                <w:rFonts w:ascii="Cambria Math" w:hAnsi="Cambria Math" w:cs="Times New Roman"/>
              </w:rPr>
              <m:t>=1</m:t>
            </m:r>
          </m:sub>
          <m:sup>
            <m:r>
              <m:rPr>
                <m:sty m:val="p"/>
              </m:rPr>
              <w:rPr>
                <w:rFonts w:ascii="Cambria Math" w:hAnsi="Cambria Math" w:cs="Times New Roman"/>
              </w:rPr>
              <m:t>n</m:t>
            </m:r>
          </m:sup>
          <m:e>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ij</m:t>
                </m:r>
              </m:sub>
            </m:sSub>
          </m:e>
        </m:nary>
      </m:oMath>
      <w:r w:rsidRPr="005031F1">
        <w:rPr>
          <w:rFonts w:ascii="Times New Roman" w:hAnsi="Times New Roman" w:cs="Times New Roman"/>
        </w:rPr>
        <w:t xml:space="preserve"> - сумма баллов по работникам, подлежащим оценке за отчетный период, по i виду выплат стимулирующего характера;</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lang w:val="en-US"/>
        </w:rPr>
        <w:t>j</w:t>
      </w:r>
      <w:r w:rsidRPr="005031F1">
        <w:rPr>
          <w:rFonts w:ascii="Times New Roman" w:hAnsi="Times New Roman" w:cs="Times New Roman"/>
        </w:rPr>
        <w:t>=1,…</w:t>
      </w:r>
      <w:proofErr w:type="gramStart"/>
      <w:r w:rsidRPr="005031F1">
        <w:rPr>
          <w:rFonts w:ascii="Times New Roman" w:hAnsi="Times New Roman" w:cs="Times New Roman"/>
        </w:rPr>
        <w:t>,n</w:t>
      </w:r>
      <w:proofErr w:type="gramEnd"/>
      <w:r w:rsidRPr="005031F1">
        <w:rPr>
          <w:rFonts w:ascii="Times New Roman" w:hAnsi="Times New Roman" w:cs="Times New Roman"/>
        </w:rPr>
        <w:t xml:space="preserve"> - количество работников, подлежащих оценке, за отчетный период (месяц, квартал, год);</w:t>
      </w:r>
    </w:p>
    <w:p w:rsidR="004A3B06" w:rsidRPr="005031F1" w:rsidRDefault="004A3B06" w:rsidP="004A3B06">
      <w:pPr>
        <w:pStyle w:val="ConsPlusNonformat"/>
        <w:ind w:firstLine="709"/>
        <w:jc w:val="center"/>
        <w:rPr>
          <w:rFonts w:ascii="Times New Roman" w:hAnsi="Times New Roman" w:cs="Times New Roman"/>
          <w:highlight w:val="yellow"/>
        </w:rPr>
      </w:pPr>
    </w:p>
    <w:p w:rsidR="004A3B06" w:rsidRPr="005031F1" w:rsidRDefault="004A3B06" w:rsidP="004A3B06">
      <w:pPr>
        <w:pStyle w:val="ConsPlusNonformat"/>
        <w:ind w:firstLine="709"/>
        <w:jc w:val="center"/>
        <w:rPr>
          <w:rFonts w:ascii="Times New Roman" w:hAnsi="Times New Roman" w:cs="Times New Roman"/>
        </w:rPr>
      </w:pPr>
      <w:r w:rsidRPr="005031F1">
        <w:rPr>
          <w:rFonts w:ascii="Times New Roman" w:hAnsi="Times New Roman" w:cs="Times New Roman"/>
        </w:rPr>
        <w:t xml:space="preserve">Q </w:t>
      </w:r>
      <w:proofErr w:type="spellStart"/>
      <w:r w:rsidRPr="005031F1">
        <w:rPr>
          <w:rFonts w:ascii="Times New Roman" w:hAnsi="Times New Roman" w:cs="Times New Roman"/>
        </w:rPr>
        <w:t>стим</w:t>
      </w:r>
      <w:proofErr w:type="spellEnd"/>
      <w:r w:rsidRPr="005031F1">
        <w:rPr>
          <w:rFonts w:ascii="Times New Roman" w:hAnsi="Times New Roman" w:cs="Times New Roman"/>
        </w:rPr>
        <w:t xml:space="preserve">. = </w:t>
      </w:r>
      <w:proofErr w:type="gramStart"/>
      <w:r w:rsidRPr="005031F1">
        <w:rPr>
          <w:rFonts w:ascii="Times New Roman" w:hAnsi="Times New Roman" w:cs="Times New Roman"/>
        </w:rPr>
        <w:t>(ФОТ план.</w:t>
      </w:r>
      <w:proofErr w:type="gramEnd"/>
      <w:r w:rsidRPr="005031F1">
        <w:rPr>
          <w:rFonts w:ascii="Times New Roman" w:hAnsi="Times New Roman" w:cs="Times New Roman"/>
        </w:rPr>
        <w:t xml:space="preserve"> - ФОТ штат. - К </w:t>
      </w:r>
      <w:proofErr w:type="spellStart"/>
      <w:r w:rsidRPr="005031F1">
        <w:rPr>
          <w:rFonts w:ascii="Times New Roman" w:hAnsi="Times New Roman" w:cs="Times New Roman"/>
        </w:rPr>
        <w:t>гар</w:t>
      </w:r>
      <w:proofErr w:type="spellEnd"/>
      <w:r w:rsidRPr="005031F1">
        <w:rPr>
          <w:rFonts w:ascii="Times New Roman" w:hAnsi="Times New Roman" w:cs="Times New Roman"/>
        </w:rPr>
        <w:t xml:space="preserve">. - </w:t>
      </w:r>
      <w:proofErr w:type="gramStart"/>
      <w:r w:rsidRPr="005031F1">
        <w:rPr>
          <w:rFonts w:ascii="Times New Roman" w:hAnsi="Times New Roman" w:cs="Times New Roman"/>
        </w:rPr>
        <w:t xml:space="preserve">К </w:t>
      </w:r>
      <w:proofErr w:type="spellStart"/>
      <w:r w:rsidRPr="005031F1">
        <w:rPr>
          <w:rFonts w:ascii="Times New Roman" w:hAnsi="Times New Roman" w:cs="Times New Roman"/>
        </w:rPr>
        <w:t>отп</w:t>
      </w:r>
      <w:proofErr w:type="spellEnd"/>
      <w:r w:rsidRPr="005031F1">
        <w:rPr>
          <w:rFonts w:ascii="Times New Roman" w:hAnsi="Times New Roman" w:cs="Times New Roman"/>
        </w:rPr>
        <w:t>.)</w:t>
      </w:r>
      <w:proofErr w:type="gramEnd"/>
      <w:r w:rsidRPr="005031F1">
        <w:rPr>
          <w:rFonts w:ascii="Times New Roman" w:hAnsi="Times New Roman" w:cs="Times New Roman"/>
        </w:rPr>
        <w:t xml:space="preserve"> / РК,     (4)</w:t>
      </w:r>
    </w:p>
    <w:p w:rsidR="004A3B06" w:rsidRPr="005031F1" w:rsidRDefault="004A3B06" w:rsidP="004A3B06">
      <w:pPr>
        <w:pStyle w:val="ConsPlusNonformat"/>
        <w:ind w:firstLine="709"/>
        <w:rPr>
          <w:rFonts w:ascii="Times New Roman" w:hAnsi="Times New Roman" w:cs="Times New Roman"/>
        </w:rPr>
      </w:pPr>
      <w:r w:rsidRPr="005031F1">
        <w:rPr>
          <w:rFonts w:ascii="Times New Roman" w:hAnsi="Times New Roman" w:cs="Times New Roman"/>
        </w:rPr>
        <w:t xml:space="preserve">                                           </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где:</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ФОТ план</w:t>
      </w:r>
      <w:proofErr w:type="gramStart"/>
      <w:r w:rsidRPr="005031F1">
        <w:rPr>
          <w:rFonts w:ascii="Times New Roman" w:hAnsi="Times New Roman" w:cs="Times New Roman"/>
        </w:rPr>
        <w:t>.</w:t>
      </w:r>
      <w:proofErr w:type="gramEnd"/>
      <w:r w:rsidRPr="005031F1">
        <w:rPr>
          <w:rFonts w:ascii="Times New Roman" w:hAnsi="Times New Roman" w:cs="Times New Roman"/>
        </w:rPr>
        <w:t xml:space="preserve"> - </w:t>
      </w:r>
      <w:proofErr w:type="gramStart"/>
      <w:r w:rsidRPr="005031F1">
        <w:rPr>
          <w:rFonts w:ascii="Times New Roman" w:hAnsi="Times New Roman" w:cs="Times New Roman"/>
        </w:rPr>
        <w:t>ф</w:t>
      </w:r>
      <w:proofErr w:type="gramEnd"/>
      <w:r w:rsidRPr="005031F1">
        <w:rPr>
          <w:rFonts w:ascii="Times New Roman" w:hAnsi="Times New Roman" w:cs="Times New Roman"/>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ФОТ штат</w:t>
      </w:r>
      <w:proofErr w:type="gramStart"/>
      <w:r w:rsidRPr="005031F1">
        <w:rPr>
          <w:rFonts w:ascii="Times New Roman" w:hAnsi="Times New Roman" w:cs="Times New Roman"/>
        </w:rPr>
        <w:t>.</w:t>
      </w:r>
      <w:proofErr w:type="gramEnd"/>
      <w:r w:rsidRPr="005031F1">
        <w:rPr>
          <w:rFonts w:ascii="Times New Roman" w:hAnsi="Times New Roman" w:cs="Times New Roman"/>
        </w:rPr>
        <w:t xml:space="preserve"> - </w:t>
      </w:r>
      <w:proofErr w:type="gramStart"/>
      <w:r w:rsidRPr="005031F1">
        <w:rPr>
          <w:rFonts w:ascii="Times New Roman" w:hAnsi="Times New Roman" w:cs="Times New Roman"/>
        </w:rPr>
        <w:t>ф</w:t>
      </w:r>
      <w:proofErr w:type="gramEnd"/>
      <w:r w:rsidRPr="005031F1">
        <w:rPr>
          <w:rFonts w:ascii="Times New Roman" w:hAnsi="Times New Roman" w:cs="Times New Roman"/>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4A3B06" w:rsidRPr="005031F1" w:rsidRDefault="004A3B06" w:rsidP="004A3B06">
      <w:pPr>
        <w:pStyle w:val="ConsPlusNormal"/>
        <w:ind w:firstLine="709"/>
        <w:jc w:val="both"/>
        <w:rPr>
          <w:rFonts w:ascii="Times New Roman" w:hAnsi="Times New Roman" w:cs="Times New Roman"/>
        </w:rPr>
      </w:pPr>
      <w:proofErr w:type="gramStart"/>
      <w:r w:rsidRPr="005031F1">
        <w:rPr>
          <w:rFonts w:ascii="Times New Roman" w:hAnsi="Times New Roman" w:cs="Times New Roman"/>
        </w:rPr>
        <w:t xml:space="preserve">К </w:t>
      </w:r>
      <w:proofErr w:type="spellStart"/>
      <w:r w:rsidRPr="005031F1">
        <w:rPr>
          <w:rFonts w:ascii="Times New Roman" w:hAnsi="Times New Roman" w:cs="Times New Roman"/>
        </w:rPr>
        <w:t>гар</w:t>
      </w:r>
      <w:proofErr w:type="spellEnd"/>
      <w:r w:rsidRPr="005031F1">
        <w:rPr>
          <w:rFonts w:ascii="Times New Roman" w:hAnsi="Times New Roman" w:cs="Times New Roman"/>
        </w:rPr>
        <w:t>.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w:t>
      </w:r>
      <w:proofErr w:type="gramEnd"/>
      <w:r w:rsidRPr="005031F1">
        <w:rPr>
          <w:rFonts w:ascii="Times New Roman" w:hAnsi="Times New Roman" w:cs="Times New Roman"/>
        </w:rPr>
        <w:t xml:space="preserve">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4A3B06" w:rsidRPr="005031F1" w:rsidRDefault="004A3B06" w:rsidP="004A3B06">
      <w:pPr>
        <w:pStyle w:val="ConsPlusNormal"/>
        <w:ind w:firstLine="709"/>
        <w:jc w:val="both"/>
        <w:rPr>
          <w:rFonts w:ascii="Times New Roman" w:hAnsi="Times New Roman" w:cs="Times New Roman"/>
        </w:rPr>
      </w:pPr>
      <w:proofErr w:type="gramStart"/>
      <w:r w:rsidRPr="005031F1">
        <w:rPr>
          <w:rFonts w:ascii="Times New Roman" w:hAnsi="Times New Roman" w:cs="Times New Roman"/>
        </w:rPr>
        <w:t xml:space="preserve">К </w:t>
      </w:r>
      <w:proofErr w:type="spellStart"/>
      <w:r w:rsidRPr="005031F1">
        <w:rPr>
          <w:rFonts w:ascii="Times New Roman" w:hAnsi="Times New Roman" w:cs="Times New Roman"/>
        </w:rPr>
        <w:t>отп</w:t>
      </w:r>
      <w:proofErr w:type="spellEnd"/>
      <w:r w:rsidRPr="005031F1">
        <w:rPr>
          <w:rFonts w:ascii="Times New Roman" w:hAnsi="Times New Roman" w:cs="Times New Roman"/>
        </w:rPr>
        <w:t>. -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w:t>
      </w:r>
      <w:proofErr w:type="gramEnd"/>
      <w:r w:rsidRPr="005031F1">
        <w:rPr>
          <w:rFonts w:ascii="Times New Roman" w:hAnsi="Times New Roman" w:cs="Times New Roman"/>
        </w:rPr>
        <w:t xml:space="preserve"> командировок, материальную помощь;</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A3B06" w:rsidRPr="005031F1" w:rsidRDefault="004A3B06" w:rsidP="004A3B06">
      <w:pPr>
        <w:pStyle w:val="ConsPlusNormal"/>
        <w:ind w:firstLine="709"/>
        <w:jc w:val="both"/>
        <w:rPr>
          <w:rFonts w:ascii="Times New Roman" w:hAnsi="Times New Roman" w:cs="Times New Roman"/>
        </w:rPr>
      </w:pPr>
    </w:p>
    <w:p w:rsidR="004A3B06" w:rsidRPr="005031F1" w:rsidRDefault="004A3B06" w:rsidP="004A3B06">
      <w:pPr>
        <w:pStyle w:val="ConsPlusNonformat"/>
        <w:ind w:firstLine="709"/>
        <w:jc w:val="center"/>
        <w:rPr>
          <w:rFonts w:ascii="Times New Roman" w:hAnsi="Times New Roman" w:cs="Times New Roman"/>
        </w:rPr>
      </w:pPr>
      <w:r w:rsidRPr="005031F1">
        <w:rPr>
          <w:rFonts w:ascii="Times New Roman" w:hAnsi="Times New Roman" w:cs="Times New Roman"/>
        </w:rPr>
        <w:t xml:space="preserve">К </w:t>
      </w:r>
      <w:proofErr w:type="spellStart"/>
      <w:r w:rsidRPr="005031F1">
        <w:rPr>
          <w:rFonts w:ascii="Times New Roman" w:hAnsi="Times New Roman" w:cs="Times New Roman"/>
        </w:rPr>
        <w:t>отп</w:t>
      </w:r>
      <w:proofErr w:type="spellEnd"/>
      <w:r w:rsidRPr="005031F1">
        <w:rPr>
          <w:rFonts w:ascii="Times New Roman" w:hAnsi="Times New Roman" w:cs="Times New Roman"/>
        </w:rPr>
        <w:t>. = 1 / 12 ФОТ план.     (5)</w:t>
      </w:r>
    </w:p>
    <w:p w:rsidR="004A3B06" w:rsidRPr="005031F1" w:rsidRDefault="004A3B06" w:rsidP="004A3B06">
      <w:pPr>
        <w:pStyle w:val="ConsPlusNonformat"/>
        <w:ind w:firstLine="709"/>
        <w:jc w:val="both"/>
        <w:rPr>
          <w:rFonts w:ascii="Times New Roman" w:hAnsi="Times New Roman" w:cs="Times New Roman"/>
        </w:rPr>
      </w:pP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4.3. Объем средств на выплаты, за исключением персональных выплат,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4A3B06" w:rsidRPr="005031F1" w:rsidRDefault="004A3B06" w:rsidP="004A3B06">
      <w:pPr>
        <w:pStyle w:val="ConsPlusNormal"/>
        <w:ind w:firstLine="540"/>
        <w:jc w:val="both"/>
        <w:rPr>
          <w:rFonts w:ascii="Times New Roman" w:hAnsi="Times New Roman" w:cs="Times New Roman"/>
        </w:rPr>
      </w:pPr>
      <w:proofErr w:type="gramStart"/>
      <w:r w:rsidRPr="005031F1">
        <w:rPr>
          <w:rFonts w:ascii="Times New Roman" w:hAnsi="Times New Roman" w:cs="Times New Roman"/>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эти же цели в текущем периоде.</w:t>
      </w:r>
      <w:proofErr w:type="gramEnd"/>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 xml:space="preserve">За счет </w:t>
      </w:r>
      <w:proofErr w:type="gramStart"/>
      <w:r w:rsidRPr="005031F1">
        <w:rPr>
          <w:rFonts w:ascii="Times New Roman" w:hAnsi="Times New Roman" w:cs="Times New Roman"/>
        </w:rPr>
        <w:t>средств экономии фонда оплаты труда</w:t>
      </w:r>
      <w:proofErr w:type="gramEnd"/>
      <w:r w:rsidRPr="005031F1">
        <w:rPr>
          <w:rFonts w:ascii="Times New Roman" w:hAnsi="Times New Roman" w:cs="Times New Roman"/>
        </w:rPr>
        <w:t xml:space="preserve"> работникам может осуществляться премирование.</w:t>
      </w:r>
    </w:p>
    <w:p w:rsidR="004A3B06" w:rsidRPr="005031F1" w:rsidRDefault="004A3B06" w:rsidP="004A3B06">
      <w:pPr>
        <w:pStyle w:val="ConsPlusNormal"/>
        <w:ind w:firstLine="709"/>
        <w:jc w:val="both"/>
        <w:rPr>
          <w:rFonts w:ascii="Times New Roman" w:hAnsi="Times New Roman" w:cs="Times New Roman"/>
          <w:b/>
          <w:bCs/>
        </w:rPr>
      </w:pPr>
      <w:r w:rsidRPr="005031F1">
        <w:rPr>
          <w:rFonts w:ascii="Times New Roman" w:hAnsi="Times New Roman" w:cs="Times New Roman"/>
        </w:rPr>
        <w:t>Работникам, могут выплачиваться следующие виды премий:</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 за успешное и добросовестное исполнение своих должностных обязанностей.</w:t>
      </w:r>
    </w:p>
    <w:p w:rsidR="004A3B06" w:rsidRPr="005031F1" w:rsidRDefault="004A3B06" w:rsidP="004A3B06">
      <w:pPr>
        <w:pStyle w:val="ConsPlusNormal"/>
        <w:ind w:firstLine="709"/>
        <w:jc w:val="both"/>
        <w:rPr>
          <w:rFonts w:ascii="Times New Roman" w:hAnsi="Times New Roman" w:cs="Times New Roman"/>
          <w:b/>
          <w:bCs/>
        </w:rPr>
      </w:pPr>
      <w:r w:rsidRPr="005031F1">
        <w:rPr>
          <w:rFonts w:ascii="Times New Roman" w:hAnsi="Times New Roman" w:cs="Times New Roman"/>
        </w:rPr>
        <w:t>- за продолжительную и безупречную службу.</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rPr>
        <w:t>Выплата премий может осуществляться ежемесячно, ежеквартально, по итогам работы за год.</w:t>
      </w:r>
    </w:p>
    <w:p w:rsidR="004A3B06" w:rsidRPr="005031F1" w:rsidRDefault="004A3B06" w:rsidP="004A3B06">
      <w:pPr>
        <w:pStyle w:val="ConsPlusNormal"/>
        <w:ind w:firstLine="709"/>
        <w:jc w:val="both"/>
        <w:rPr>
          <w:rFonts w:ascii="Times New Roman" w:hAnsi="Times New Roman" w:cs="Times New Roman"/>
          <w:b/>
          <w:bCs/>
        </w:rPr>
      </w:pPr>
      <w:r w:rsidRPr="005031F1">
        <w:rPr>
          <w:rFonts w:ascii="Times New Roman" w:hAnsi="Times New Roman" w:cs="Times New Roman"/>
        </w:rPr>
        <w:t>Работники, имеющие дисциплинарные взыскания, не подлежат премированию в течение срока действия дисциплинарного взыскания.</w:t>
      </w:r>
    </w:p>
    <w:p w:rsidR="004A3B06" w:rsidRPr="005031F1" w:rsidRDefault="004A3B06" w:rsidP="004A3B06">
      <w:pPr>
        <w:autoSpaceDE w:val="0"/>
        <w:autoSpaceDN w:val="0"/>
        <w:adjustRightInd w:val="0"/>
        <w:ind w:firstLine="709"/>
        <w:jc w:val="both"/>
        <w:rPr>
          <w:bCs/>
          <w:sz w:val="20"/>
          <w:szCs w:val="20"/>
        </w:rPr>
      </w:pPr>
      <w:r w:rsidRPr="005031F1">
        <w:rPr>
          <w:bCs/>
          <w:sz w:val="20"/>
          <w:szCs w:val="20"/>
        </w:rPr>
        <w:t xml:space="preserve">4.4. </w:t>
      </w:r>
      <w:proofErr w:type="gramStart"/>
      <w:r w:rsidRPr="005031F1">
        <w:rPr>
          <w:bCs/>
          <w:sz w:val="20"/>
          <w:szCs w:val="20"/>
        </w:rPr>
        <w:t xml:space="preserve">Конкретный размер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устанавливается по решению </w:t>
      </w:r>
      <w:r w:rsidRPr="005031F1">
        <w:rPr>
          <w:color w:val="000000"/>
          <w:sz w:val="20"/>
          <w:szCs w:val="20"/>
        </w:rPr>
        <w:t>главы администрации Каратузского сельсовета (директора МБУ «КСЦБ»)</w:t>
      </w:r>
      <w:r w:rsidRPr="005031F1">
        <w:rPr>
          <w:sz w:val="20"/>
          <w:szCs w:val="20"/>
        </w:rPr>
        <w:t xml:space="preserve"> </w:t>
      </w:r>
      <w:r w:rsidRPr="005031F1">
        <w:rPr>
          <w:bCs/>
          <w:sz w:val="20"/>
          <w:szCs w:val="20"/>
        </w:rPr>
        <w:t>персонально ежемесячно в отношении конкретного работника с учетом критериев оценки результативности и качества труда работников, установленных в приложении  № 2 к настоящему Положению.</w:t>
      </w:r>
      <w:proofErr w:type="gramEnd"/>
    </w:p>
    <w:p w:rsidR="004A3B06" w:rsidRPr="005031F1" w:rsidRDefault="004A3B06" w:rsidP="004A3B06">
      <w:pPr>
        <w:autoSpaceDE w:val="0"/>
        <w:autoSpaceDN w:val="0"/>
        <w:adjustRightInd w:val="0"/>
        <w:ind w:firstLine="709"/>
        <w:jc w:val="both"/>
        <w:rPr>
          <w:sz w:val="20"/>
          <w:szCs w:val="20"/>
        </w:rPr>
      </w:pPr>
      <w:r w:rsidRPr="005031F1">
        <w:rPr>
          <w:bCs/>
          <w:sz w:val="20"/>
          <w:szCs w:val="20"/>
        </w:rPr>
        <w:t xml:space="preserve">4.5. Персональные выплаты устанавливаются </w:t>
      </w:r>
      <w:r w:rsidRPr="005031F1">
        <w:rPr>
          <w:sz w:val="20"/>
          <w:szCs w:val="20"/>
        </w:rPr>
        <w:t xml:space="preserve">с   учетом  квалификационной категории, сложности, напряженности и особого режима работы, стаж работы в администрации,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5031F1">
        <w:rPr>
          <w:sz w:val="20"/>
          <w:szCs w:val="20"/>
        </w:rPr>
        <w:t>размера оплаты труда</w:t>
      </w:r>
      <w:proofErr w:type="gramEnd"/>
      <w:r w:rsidRPr="005031F1">
        <w:rPr>
          <w:sz w:val="20"/>
          <w:szCs w:val="20"/>
        </w:rPr>
        <w:t>),   обеспечения   региональной   выплаты.</w:t>
      </w:r>
    </w:p>
    <w:p w:rsidR="004A3B06" w:rsidRPr="005031F1" w:rsidRDefault="004A3B06" w:rsidP="004A3B06">
      <w:pPr>
        <w:autoSpaceDE w:val="0"/>
        <w:autoSpaceDN w:val="0"/>
        <w:adjustRightInd w:val="0"/>
        <w:ind w:firstLine="709"/>
        <w:jc w:val="both"/>
        <w:rPr>
          <w:sz w:val="20"/>
          <w:szCs w:val="20"/>
        </w:rPr>
      </w:pPr>
      <w:r w:rsidRPr="005031F1">
        <w:rPr>
          <w:sz w:val="20"/>
          <w:szCs w:val="20"/>
        </w:rPr>
        <w:t>4.5.1. Персональная выплата с учетом квалификационной категории устанавливается:</w:t>
      </w:r>
    </w:p>
    <w:tbl>
      <w:tblPr>
        <w:tblStyle w:val="ae"/>
        <w:tblW w:w="0" w:type="auto"/>
        <w:jc w:val="center"/>
        <w:tblLook w:val="04A0" w:firstRow="1" w:lastRow="0" w:firstColumn="1" w:lastColumn="0" w:noHBand="0" w:noVBand="1"/>
      </w:tblPr>
      <w:tblGrid>
        <w:gridCol w:w="861"/>
        <w:gridCol w:w="3783"/>
        <w:gridCol w:w="4820"/>
      </w:tblGrid>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w:t>
            </w:r>
          </w:p>
          <w:p w:rsidR="004A3B06" w:rsidRPr="005031F1" w:rsidRDefault="004A3B06" w:rsidP="004A3B06">
            <w:pPr>
              <w:autoSpaceDE w:val="0"/>
              <w:autoSpaceDN w:val="0"/>
              <w:adjustRightInd w:val="0"/>
              <w:jc w:val="center"/>
              <w:rPr>
                <w:sz w:val="20"/>
                <w:szCs w:val="20"/>
              </w:rPr>
            </w:pPr>
            <w:proofErr w:type="gramStart"/>
            <w:r w:rsidRPr="005031F1">
              <w:rPr>
                <w:sz w:val="20"/>
                <w:szCs w:val="20"/>
              </w:rPr>
              <w:t>п</w:t>
            </w:r>
            <w:proofErr w:type="gramEnd"/>
            <w:r w:rsidRPr="005031F1">
              <w:rPr>
                <w:sz w:val="20"/>
                <w:szCs w:val="20"/>
              </w:rPr>
              <w:t>/п</w:t>
            </w:r>
          </w:p>
        </w:tc>
        <w:tc>
          <w:tcPr>
            <w:tcW w:w="3783" w:type="dxa"/>
          </w:tcPr>
          <w:p w:rsidR="004A3B06" w:rsidRPr="005031F1" w:rsidRDefault="004A3B06" w:rsidP="004A3B06">
            <w:pPr>
              <w:autoSpaceDE w:val="0"/>
              <w:autoSpaceDN w:val="0"/>
              <w:adjustRightInd w:val="0"/>
              <w:jc w:val="center"/>
              <w:rPr>
                <w:sz w:val="20"/>
                <w:szCs w:val="20"/>
              </w:rPr>
            </w:pPr>
            <w:r w:rsidRPr="005031F1">
              <w:rPr>
                <w:sz w:val="20"/>
                <w:szCs w:val="20"/>
              </w:rPr>
              <w:t>Основания установления выплаты</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Размер выплаты к окладу (должностному окладу), ставке заработной платы, %</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1</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Присвоение квалификационной категории «главный»</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25</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2</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 xml:space="preserve">Присвоение квалификационной </w:t>
            </w:r>
            <w:r w:rsidRPr="005031F1">
              <w:rPr>
                <w:sz w:val="20"/>
                <w:szCs w:val="20"/>
              </w:rPr>
              <w:lastRenderedPageBreak/>
              <w:t>категории «ведущий»</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lastRenderedPageBreak/>
              <w:t>20</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lastRenderedPageBreak/>
              <w:t>3</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 xml:space="preserve">Присвоение высшей квалификационной категории </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15</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4</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 xml:space="preserve">Присвоение первой квалификационной категории </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10</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5</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 xml:space="preserve">Присвоение второй квалификационной категории </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5</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6</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Водителям грузовых и легковых автомобилей первого класса</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25</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7</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Водителям грузовых и легковых автомобилей второго класса</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10</w:t>
            </w:r>
          </w:p>
        </w:tc>
      </w:tr>
    </w:tbl>
    <w:p w:rsidR="004A3B06" w:rsidRPr="005031F1" w:rsidRDefault="004A3B06" w:rsidP="004A3B06">
      <w:pPr>
        <w:shd w:val="clear" w:color="auto" w:fill="FFFFFF"/>
        <w:autoSpaceDE w:val="0"/>
        <w:autoSpaceDN w:val="0"/>
        <w:adjustRightInd w:val="0"/>
        <w:ind w:firstLine="709"/>
        <w:jc w:val="both"/>
        <w:rPr>
          <w:bCs/>
          <w:sz w:val="20"/>
          <w:szCs w:val="20"/>
        </w:rPr>
      </w:pPr>
      <w:r w:rsidRPr="005031F1">
        <w:rPr>
          <w:sz w:val="20"/>
          <w:szCs w:val="20"/>
        </w:rPr>
        <w:t>4.5.2. Персональная выплата з</w:t>
      </w:r>
      <w:r w:rsidRPr="005031F1">
        <w:rPr>
          <w:bCs/>
          <w:sz w:val="20"/>
          <w:szCs w:val="20"/>
        </w:rPr>
        <w:t>а сложность, напряженность и особый режим работы устанавливается в размере до 50 % оклада (должностного оклада), ставки заработной платы, водителям автомобилей в размере до 220% оклада (должностного оклада), ставки заработной платы.</w:t>
      </w:r>
    </w:p>
    <w:p w:rsidR="004A3B06" w:rsidRPr="005031F1" w:rsidRDefault="004A3B06" w:rsidP="004A3B06">
      <w:pPr>
        <w:autoSpaceDE w:val="0"/>
        <w:autoSpaceDN w:val="0"/>
        <w:adjustRightInd w:val="0"/>
        <w:ind w:firstLine="709"/>
        <w:jc w:val="both"/>
        <w:rPr>
          <w:sz w:val="20"/>
          <w:szCs w:val="20"/>
        </w:rPr>
      </w:pPr>
      <w:r w:rsidRPr="005031F1">
        <w:rPr>
          <w:sz w:val="20"/>
          <w:szCs w:val="20"/>
        </w:rPr>
        <w:t xml:space="preserve">Конкретный размер персональной выплаты  за сложность, напряженность и особый режим работы устанавливается главой администрации Каратузского сельсовета (председателем Каратузского сельского Совета депутатов) исходя из объема, сложности и напряженности выполняемой работы, предусмотренной по данной должности, на срок не более одного года и может быть изменен при изменении функциональных обязанностей работника. </w:t>
      </w:r>
    </w:p>
    <w:p w:rsidR="004A3B06" w:rsidRPr="005031F1" w:rsidRDefault="004A3B06" w:rsidP="004A3B06">
      <w:pPr>
        <w:autoSpaceDE w:val="0"/>
        <w:autoSpaceDN w:val="0"/>
        <w:adjustRightInd w:val="0"/>
        <w:ind w:firstLine="709"/>
        <w:jc w:val="both"/>
        <w:rPr>
          <w:sz w:val="20"/>
          <w:szCs w:val="20"/>
        </w:rPr>
      </w:pPr>
      <w:r w:rsidRPr="005031F1">
        <w:rPr>
          <w:sz w:val="20"/>
          <w:szCs w:val="20"/>
        </w:rPr>
        <w:t>4.5.3.Персональная выплата за стаж работы в МБУ «КСЦБ» устанавливается:</w:t>
      </w:r>
    </w:p>
    <w:tbl>
      <w:tblPr>
        <w:tblStyle w:val="ae"/>
        <w:tblW w:w="0" w:type="auto"/>
        <w:jc w:val="center"/>
        <w:tblLook w:val="04A0" w:firstRow="1" w:lastRow="0" w:firstColumn="1" w:lastColumn="0" w:noHBand="0" w:noVBand="1"/>
      </w:tblPr>
      <w:tblGrid>
        <w:gridCol w:w="861"/>
        <w:gridCol w:w="3783"/>
        <w:gridCol w:w="4820"/>
      </w:tblGrid>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w:t>
            </w:r>
          </w:p>
          <w:p w:rsidR="004A3B06" w:rsidRPr="005031F1" w:rsidRDefault="004A3B06" w:rsidP="004A3B06">
            <w:pPr>
              <w:autoSpaceDE w:val="0"/>
              <w:autoSpaceDN w:val="0"/>
              <w:adjustRightInd w:val="0"/>
              <w:jc w:val="center"/>
              <w:rPr>
                <w:sz w:val="20"/>
                <w:szCs w:val="20"/>
              </w:rPr>
            </w:pPr>
            <w:proofErr w:type="gramStart"/>
            <w:r w:rsidRPr="005031F1">
              <w:rPr>
                <w:sz w:val="20"/>
                <w:szCs w:val="20"/>
              </w:rPr>
              <w:t>п</w:t>
            </w:r>
            <w:proofErr w:type="gramEnd"/>
            <w:r w:rsidRPr="005031F1">
              <w:rPr>
                <w:sz w:val="20"/>
                <w:szCs w:val="20"/>
              </w:rPr>
              <w:t>/п</w:t>
            </w:r>
          </w:p>
        </w:tc>
        <w:tc>
          <w:tcPr>
            <w:tcW w:w="3783" w:type="dxa"/>
          </w:tcPr>
          <w:p w:rsidR="004A3B06" w:rsidRPr="005031F1" w:rsidRDefault="004A3B06" w:rsidP="004A3B06">
            <w:pPr>
              <w:autoSpaceDE w:val="0"/>
              <w:autoSpaceDN w:val="0"/>
              <w:adjustRightInd w:val="0"/>
              <w:jc w:val="center"/>
              <w:rPr>
                <w:sz w:val="20"/>
                <w:szCs w:val="20"/>
              </w:rPr>
            </w:pPr>
            <w:r w:rsidRPr="005031F1">
              <w:rPr>
                <w:sz w:val="20"/>
                <w:szCs w:val="20"/>
              </w:rPr>
              <w:t>Основания установления выплаты</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Размер выплаты к окладу (должностному окладу), ставке заработной платы, %</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1</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от 1 года до 3 лет</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5</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2</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от 3 лет до 5 лет</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10</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3</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от 5 лет до 7 лет</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15</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4</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от 7 лет до 10 лет</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20</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5</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от 10 лет до 15 лет</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25</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6</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свыше 15 лет</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30</w:t>
            </w:r>
          </w:p>
        </w:tc>
      </w:tr>
    </w:tbl>
    <w:p w:rsidR="004A3B06" w:rsidRPr="005031F1" w:rsidRDefault="004A3B06" w:rsidP="004A3B06">
      <w:pPr>
        <w:autoSpaceDE w:val="0"/>
        <w:autoSpaceDN w:val="0"/>
        <w:adjustRightInd w:val="0"/>
        <w:ind w:firstLine="709"/>
        <w:jc w:val="both"/>
        <w:rPr>
          <w:i/>
          <w:sz w:val="20"/>
          <w:szCs w:val="20"/>
          <w:highlight w:val="yellow"/>
          <w:u w:val="single"/>
        </w:rPr>
      </w:pPr>
    </w:p>
    <w:p w:rsidR="004A3B06" w:rsidRPr="005031F1" w:rsidRDefault="004A3B06" w:rsidP="004A3B06">
      <w:pPr>
        <w:autoSpaceDE w:val="0"/>
        <w:autoSpaceDN w:val="0"/>
        <w:adjustRightInd w:val="0"/>
        <w:ind w:firstLine="709"/>
        <w:jc w:val="both"/>
        <w:rPr>
          <w:sz w:val="20"/>
          <w:szCs w:val="20"/>
        </w:rPr>
      </w:pPr>
      <w:r w:rsidRPr="005031F1">
        <w:rPr>
          <w:sz w:val="20"/>
          <w:szCs w:val="20"/>
        </w:rPr>
        <w:t>4.5.4. Персональная выплата в целях повышения уровня оплаты  труда  молодым специалистам устанавливается:</w:t>
      </w:r>
    </w:p>
    <w:tbl>
      <w:tblPr>
        <w:tblStyle w:val="ae"/>
        <w:tblW w:w="0" w:type="auto"/>
        <w:jc w:val="center"/>
        <w:tblLook w:val="04A0" w:firstRow="1" w:lastRow="0" w:firstColumn="1" w:lastColumn="0" w:noHBand="0" w:noVBand="1"/>
      </w:tblPr>
      <w:tblGrid>
        <w:gridCol w:w="861"/>
        <w:gridCol w:w="3783"/>
        <w:gridCol w:w="4820"/>
      </w:tblGrid>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w:t>
            </w:r>
          </w:p>
          <w:p w:rsidR="004A3B06" w:rsidRPr="005031F1" w:rsidRDefault="004A3B06" w:rsidP="004A3B06">
            <w:pPr>
              <w:autoSpaceDE w:val="0"/>
              <w:autoSpaceDN w:val="0"/>
              <w:adjustRightInd w:val="0"/>
              <w:jc w:val="center"/>
              <w:rPr>
                <w:sz w:val="20"/>
                <w:szCs w:val="20"/>
              </w:rPr>
            </w:pPr>
            <w:proofErr w:type="gramStart"/>
            <w:r w:rsidRPr="005031F1">
              <w:rPr>
                <w:sz w:val="20"/>
                <w:szCs w:val="20"/>
              </w:rPr>
              <w:t>п</w:t>
            </w:r>
            <w:proofErr w:type="gramEnd"/>
            <w:r w:rsidRPr="005031F1">
              <w:rPr>
                <w:sz w:val="20"/>
                <w:szCs w:val="20"/>
              </w:rPr>
              <w:t>/п</w:t>
            </w:r>
          </w:p>
        </w:tc>
        <w:tc>
          <w:tcPr>
            <w:tcW w:w="3783" w:type="dxa"/>
          </w:tcPr>
          <w:p w:rsidR="004A3B06" w:rsidRPr="005031F1" w:rsidRDefault="004A3B06" w:rsidP="004A3B06">
            <w:pPr>
              <w:autoSpaceDE w:val="0"/>
              <w:autoSpaceDN w:val="0"/>
              <w:adjustRightInd w:val="0"/>
              <w:jc w:val="center"/>
              <w:rPr>
                <w:sz w:val="20"/>
                <w:szCs w:val="20"/>
              </w:rPr>
            </w:pPr>
            <w:r w:rsidRPr="005031F1">
              <w:rPr>
                <w:sz w:val="20"/>
                <w:szCs w:val="20"/>
              </w:rPr>
              <w:t>Основания установления выплаты</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Размер выплаты к окладу (должностному окладу), ставке заработной платы, %</w:t>
            </w:r>
          </w:p>
        </w:tc>
      </w:tr>
      <w:tr w:rsidR="004A3B06" w:rsidRPr="005031F1" w:rsidTr="004A3B06">
        <w:trPr>
          <w:jc w:val="center"/>
        </w:trPr>
        <w:tc>
          <w:tcPr>
            <w:tcW w:w="861" w:type="dxa"/>
          </w:tcPr>
          <w:p w:rsidR="004A3B06" w:rsidRPr="005031F1" w:rsidRDefault="004A3B06" w:rsidP="004A3B06">
            <w:pPr>
              <w:autoSpaceDE w:val="0"/>
              <w:autoSpaceDN w:val="0"/>
              <w:adjustRightInd w:val="0"/>
              <w:jc w:val="center"/>
              <w:rPr>
                <w:sz w:val="20"/>
                <w:szCs w:val="20"/>
              </w:rPr>
            </w:pPr>
            <w:r w:rsidRPr="005031F1">
              <w:rPr>
                <w:sz w:val="20"/>
                <w:szCs w:val="20"/>
              </w:rPr>
              <w:t>1</w:t>
            </w:r>
          </w:p>
        </w:tc>
        <w:tc>
          <w:tcPr>
            <w:tcW w:w="3783" w:type="dxa"/>
          </w:tcPr>
          <w:p w:rsidR="004A3B06" w:rsidRPr="005031F1" w:rsidRDefault="004A3B06" w:rsidP="004A3B06">
            <w:pPr>
              <w:autoSpaceDE w:val="0"/>
              <w:autoSpaceDN w:val="0"/>
              <w:adjustRightInd w:val="0"/>
              <w:jc w:val="both"/>
              <w:rPr>
                <w:sz w:val="20"/>
                <w:szCs w:val="20"/>
              </w:rPr>
            </w:pPr>
            <w:r w:rsidRPr="005031F1">
              <w:rPr>
                <w:sz w:val="20"/>
                <w:szCs w:val="20"/>
              </w:rPr>
              <w:t>Окончание одного из учреждений высшего или среднего профессионального образования впервые, и заключение в течение 3 лет после окончания учебного заведения трудовые договора</w:t>
            </w:r>
          </w:p>
        </w:tc>
        <w:tc>
          <w:tcPr>
            <w:tcW w:w="4820" w:type="dxa"/>
          </w:tcPr>
          <w:p w:rsidR="004A3B06" w:rsidRPr="005031F1" w:rsidRDefault="004A3B06" w:rsidP="004A3B06">
            <w:pPr>
              <w:autoSpaceDE w:val="0"/>
              <w:autoSpaceDN w:val="0"/>
              <w:adjustRightInd w:val="0"/>
              <w:jc w:val="center"/>
              <w:rPr>
                <w:sz w:val="20"/>
                <w:szCs w:val="20"/>
              </w:rPr>
            </w:pPr>
            <w:r w:rsidRPr="005031F1">
              <w:rPr>
                <w:sz w:val="20"/>
                <w:szCs w:val="20"/>
              </w:rPr>
              <w:t>50</w:t>
            </w:r>
          </w:p>
        </w:tc>
      </w:tr>
    </w:tbl>
    <w:p w:rsidR="004A3B06" w:rsidRPr="005031F1" w:rsidRDefault="004A3B06" w:rsidP="004A3B06">
      <w:pPr>
        <w:autoSpaceDE w:val="0"/>
        <w:autoSpaceDN w:val="0"/>
        <w:adjustRightInd w:val="0"/>
        <w:ind w:firstLine="709"/>
        <w:jc w:val="both"/>
        <w:rPr>
          <w:sz w:val="20"/>
          <w:szCs w:val="20"/>
        </w:rPr>
      </w:pPr>
      <w:r w:rsidRPr="005031F1">
        <w:rPr>
          <w:sz w:val="20"/>
          <w:szCs w:val="20"/>
        </w:rPr>
        <w:t>Данная персональная выплата устанавливается сроком на пять лет.</w:t>
      </w:r>
    </w:p>
    <w:p w:rsidR="004A3B06" w:rsidRPr="005031F1" w:rsidRDefault="004A3B06" w:rsidP="004A3B06">
      <w:pPr>
        <w:autoSpaceDE w:val="0"/>
        <w:autoSpaceDN w:val="0"/>
        <w:adjustRightInd w:val="0"/>
        <w:ind w:firstLine="709"/>
        <w:jc w:val="both"/>
        <w:rPr>
          <w:sz w:val="20"/>
          <w:szCs w:val="20"/>
        </w:rPr>
      </w:pPr>
      <w:r w:rsidRPr="005031F1">
        <w:rPr>
          <w:sz w:val="20"/>
          <w:szCs w:val="20"/>
        </w:rPr>
        <w:t xml:space="preserve">4.5.6. </w:t>
      </w:r>
      <w:proofErr w:type="gramStart"/>
      <w:r w:rsidRPr="005031F1">
        <w:rPr>
          <w:sz w:val="20"/>
          <w:szCs w:val="20"/>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roofErr w:type="gramEnd"/>
    </w:p>
    <w:p w:rsidR="004A3B06" w:rsidRPr="005031F1" w:rsidRDefault="004A3B06" w:rsidP="004A3B06">
      <w:pPr>
        <w:autoSpaceDE w:val="0"/>
        <w:autoSpaceDN w:val="0"/>
        <w:adjustRightInd w:val="0"/>
        <w:ind w:firstLine="540"/>
        <w:jc w:val="both"/>
        <w:rPr>
          <w:sz w:val="20"/>
          <w:szCs w:val="20"/>
        </w:rPr>
      </w:pPr>
      <w:proofErr w:type="gramStart"/>
      <w:r w:rsidRPr="005031F1">
        <w:rPr>
          <w:sz w:val="20"/>
          <w:szCs w:val="20"/>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w:t>
      </w:r>
      <w:proofErr w:type="gramEnd"/>
      <w:r w:rsidRPr="005031F1">
        <w:rPr>
          <w:sz w:val="20"/>
          <w:szCs w:val="20"/>
        </w:rPr>
        <w:t xml:space="preserve"> период времени.</w:t>
      </w:r>
    </w:p>
    <w:p w:rsidR="004A3B06" w:rsidRPr="005031F1" w:rsidRDefault="004A3B06" w:rsidP="004A3B06">
      <w:pPr>
        <w:autoSpaceDE w:val="0"/>
        <w:autoSpaceDN w:val="0"/>
        <w:adjustRightInd w:val="0"/>
        <w:ind w:firstLine="709"/>
        <w:jc w:val="both"/>
        <w:rPr>
          <w:sz w:val="20"/>
          <w:szCs w:val="20"/>
        </w:rPr>
      </w:pPr>
      <w:r w:rsidRPr="005031F1">
        <w:rPr>
          <w:sz w:val="20"/>
          <w:szCs w:val="20"/>
        </w:rPr>
        <w:t>4.5.7.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A3B06" w:rsidRPr="005031F1" w:rsidRDefault="004A3B06" w:rsidP="004A3B06">
      <w:pPr>
        <w:autoSpaceDE w:val="0"/>
        <w:autoSpaceDN w:val="0"/>
        <w:adjustRightInd w:val="0"/>
        <w:ind w:firstLine="540"/>
        <w:jc w:val="both"/>
        <w:rPr>
          <w:iCs/>
          <w:sz w:val="20"/>
          <w:szCs w:val="20"/>
        </w:rPr>
      </w:pPr>
      <w:r w:rsidRPr="005031F1">
        <w:rPr>
          <w:sz w:val="20"/>
          <w:szCs w:val="20"/>
        </w:rPr>
        <w:t xml:space="preserve">Для целей расчета региональной выплаты применяются размеры заработной платы в соответствии с пунктом 2.1. статьи 4 Закона </w:t>
      </w:r>
      <w:r w:rsidRPr="005031F1">
        <w:rPr>
          <w:iCs/>
          <w:sz w:val="20"/>
          <w:szCs w:val="20"/>
        </w:rPr>
        <w:t>Красноярского края от 29.10.2009 № 9-3864 «О системах оплаты труда работников краевых государственных бюджетных и казенных учреждений».</w:t>
      </w:r>
    </w:p>
    <w:p w:rsidR="004A3B06" w:rsidRPr="005031F1" w:rsidRDefault="004A3B06" w:rsidP="004A3B06">
      <w:pPr>
        <w:autoSpaceDE w:val="0"/>
        <w:autoSpaceDN w:val="0"/>
        <w:adjustRightInd w:val="0"/>
        <w:ind w:firstLine="709"/>
        <w:jc w:val="both"/>
        <w:rPr>
          <w:iCs/>
          <w:sz w:val="20"/>
          <w:szCs w:val="20"/>
        </w:rPr>
      </w:pPr>
      <w:r w:rsidRPr="005031F1">
        <w:rPr>
          <w:iCs/>
          <w:sz w:val="20"/>
          <w:szCs w:val="20"/>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A3B06" w:rsidRPr="005031F1" w:rsidRDefault="004A3B06" w:rsidP="004A3B06">
      <w:pPr>
        <w:autoSpaceDE w:val="0"/>
        <w:autoSpaceDN w:val="0"/>
        <w:adjustRightInd w:val="0"/>
        <w:ind w:firstLine="709"/>
        <w:jc w:val="both"/>
        <w:rPr>
          <w:iCs/>
          <w:sz w:val="20"/>
          <w:szCs w:val="20"/>
        </w:rPr>
      </w:pPr>
      <w:proofErr w:type="gramStart"/>
      <w:r w:rsidRPr="005031F1">
        <w:rPr>
          <w:iCs/>
          <w:sz w:val="20"/>
          <w:szCs w:val="20"/>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4A3B06" w:rsidRPr="005031F1" w:rsidRDefault="004A3B06" w:rsidP="004A3B06">
      <w:pPr>
        <w:autoSpaceDE w:val="0"/>
        <w:autoSpaceDN w:val="0"/>
        <w:adjustRightInd w:val="0"/>
        <w:ind w:firstLine="709"/>
        <w:jc w:val="both"/>
        <w:rPr>
          <w:iCs/>
          <w:sz w:val="20"/>
          <w:szCs w:val="20"/>
        </w:rPr>
      </w:pPr>
      <w:r w:rsidRPr="005031F1">
        <w:rPr>
          <w:iCs/>
          <w:sz w:val="20"/>
          <w:szCs w:val="20"/>
        </w:rPr>
        <w:lastRenderedPageBreak/>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4A3B06" w:rsidRPr="005031F1" w:rsidRDefault="004A3B06" w:rsidP="004A3B06">
      <w:pPr>
        <w:autoSpaceDE w:val="0"/>
        <w:autoSpaceDN w:val="0"/>
        <w:adjustRightInd w:val="0"/>
        <w:ind w:firstLine="709"/>
        <w:jc w:val="both"/>
        <w:rPr>
          <w:iCs/>
          <w:sz w:val="20"/>
          <w:szCs w:val="20"/>
        </w:rPr>
      </w:pPr>
      <w:r w:rsidRPr="005031F1">
        <w:rPr>
          <w:iCs/>
          <w:sz w:val="20"/>
          <w:szCs w:val="20"/>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A3B06" w:rsidRPr="005031F1" w:rsidRDefault="004A3B06" w:rsidP="004A3B06">
      <w:pPr>
        <w:autoSpaceDE w:val="0"/>
        <w:autoSpaceDN w:val="0"/>
        <w:adjustRightInd w:val="0"/>
        <w:ind w:firstLine="709"/>
        <w:jc w:val="both"/>
        <w:rPr>
          <w:iCs/>
          <w:sz w:val="20"/>
          <w:szCs w:val="20"/>
        </w:rPr>
      </w:pPr>
      <w:r w:rsidRPr="005031F1">
        <w:rPr>
          <w:iCs/>
          <w:sz w:val="20"/>
          <w:szCs w:val="20"/>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A3B06" w:rsidRPr="005031F1" w:rsidRDefault="004A3B06" w:rsidP="004A3B06">
      <w:pPr>
        <w:pStyle w:val="ConsPlusNormal"/>
        <w:ind w:firstLine="709"/>
        <w:jc w:val="both"/>
        <w:rPr>
          <w:rFonts w:ascii="Times New Roman" w:hAnsi="Times New Roman" w:cs="Times New Roman"/>
        </w:rPr>
      </w:pPr>
      <w:r w:rsidRPr="005031F1">
        <w:rPr>
          <w:rFonts w:ascii="Times New Roman" w:hAnsi="Times New Roman" w:cs="Times New Roman"/>
          <w:bCs/>
        </w:rPr>
        <w:t xml:space="preserve">4.6. </w:t>
      </w:r>
      <w:r w:rsidRPr="005031F1">
        <w:rPr>
          <w:rFonts w:ascii="Times New Roman" w:hAnsi="Times New Roman" w:cs="Times New Roman"/>
        </w:rPr>
        <w:t xml:space="preserve">Конкретные размеры стимулирующих выплат работникам устанавливаются </w:t>
      </w:r>
      <w:r w:rsidRPr="005031F1">
        <w:rPr>
          <w:rFonts w:ascii="Times New Roman" w:hAnsi="Times New Roman" w:cs="Times New Roman"/>
          <w:color w:val="000000"/>
        </w:rPr>
        <w:t>главой администрации Каратузского сельсовета (директором МБУ «КСЦБ»)</w:t>
      </w:r>
      <w:r w:rsidRPr="005031F1">
        <w:rPr>
          <w:rFonts w:ascii="Times New Roman" w:hAnsi="Times New Roman" w:cs="Times New Roman"/>
        </w:rPr>
        <w:t>.</w:t>
      </w:r>
    </w:p>
    <w:tbl>
      <w:tblPr>
        <w:tblW w:w="0" w:type="auto"/>
        <w:tblLook w:val="04A0" w:firstRow="1" w:lastRow="0" w:firstColumn="1" w:lastColumn="0" w:noHBand="0" w:noVBand="1"/>
      </w:tblPr>
      <w:tblGrid>
        <w:gridCol w:w="4842"/>
        <w:gridCol w:w="4871"/>
      </w:tblGrid>
      <w:tr w:rsidR="004A3B06" w:rsidRPr="005031F1" w:rsidTr="004A3B06">
        <w:tc>
          <w:tcPr>
            <w:tcW w:w="4842" w:type="dxa"/>
          </w:tcPr>
          <w:p w:rsidR="004A3B06" w:rsidRDefault="004A3B06" w:rsidP="004A3B06">
            <w:pPr>
              <w:autoSpaceDE w:val="0"/>
              <w:autoSpaceDN w:val="0"/>
              <w:adjustRightInd w:val="0"/>
              <w:ind w:firstLine="709"/>
              <w:rPr>
                <w:sz w:val="20"/>
                <w:szCs w:val="20"/>
              </w:rPr>
            </w:pPr>
          </w:p>
          <w:p w:rsidR="004A3B06" w:rsidRDefault="004A3B06" w:rsidP="004A3B06">
            <w:pPr>
              <w:autoSpaceDE w:val="0"/>
              <w:autoSpaceDN w:val="0"/>
              <w:adjustRightInd w:val="0"/>
              <w:ind w:firstLine="709"/>
              <w:rPr>
                <w:sz w:val="20"/>
                <w:szCs w:val="20"/>
              </w:rPr>
            </w:pPr>
          </w:p>
          <w:p w:rsidR="004A3B06" w:rsidRPr="005031F1" w:rsidRDefault="004A3B06" w:rsidP="004A3B06">
            <w:pPr>
              <w:autoSpaceDE w:val="0"/>
              <w:autoSpaceDN w:val="0"/>
              <w:adjustRightInd w:val="0"/>
              <w:ind w:firstLine="709"/>
              <w:rPr>
                <w:sz w:val="20"/>
                <w:szCs w:val="20"/>
              </w:rPr>
            </w:pPr>
          </w:p>
        </w:tc>
        <w:tc>
          <w:tcPr>
            <w:tcW w:w="4871" w:type="dxa"/>
          </w:tcPr>
          <w:p w:rsidR="004A3B06" w:rsidRDefault="004A3B06" w:rsidP="004A3B06">
            <w:pPr>
              <w:autoSpaceDE w:val="0"/>
              <w:autoSpaceDN w:val="0"/>
              <w:adjustRightInd w:val="0"/>
              <w:rPr>
                <w:sz w:val="20"/>
                <w:szCs w:val="20"/>
              </w:rPr>
            </w:pPr>
          </w:p>
          <w:p w:rsidR="004A3B06" w:rsidRDefault="004A3B06" w:rsidP="004A3B06">
            <w:pPr>
              <w:autoSpaceDE w:val="0"/>
              <w:autoSpaceDN w:val="0"/>
              <w:adjustRightInd w:val="0"/>
              <w:rPr>
                <w:sz w:val="20"/>
                <w:szCs w:val="20"/>
              </w:rPr>
            </w:pPr>
          </w:p>
          <w:p w:rsidR="004A3B06" w:rsidRDefault="004A3B06" w:rsidP="004A3B06">
            <w:pPr>
              <w:autoSpaceDE w:val="0"/>
              <w:autoSpaceDN w:val="0"/>
              <w:adjustRightInd w:val="0"/>
              <w:rPr>
                <w:sz w:val="20"/>
                <w:szCs w:val="20"/>
              </w:rPr>
            </w:pPr>
          </w:p>
          <w:p w:rsidR="004A3B06" w:rsidRPr="005031F1" w:rsidRDefault="004A3B06" w:rsidP="004A3B06">
            <w:pPr>
              <w:autoSpaceDE w:val="0"/>
              <w:autoSpaceDN w:val="0"/>
              <w:adjustRightInd w:val="0"/>
              <w:rPr>
                <w:sz w:val="20"/>
                <w:szCs w:val="20"/>
              </w:rPr>
            </w:pPr>
            <w:r w:rsidRPr="005031F1">
              <w:rPr>
                <w:sz w:val="20"/>
                <w:szCs w:val="20"/>
              </w:rPr>
              <w:t>Приложение № 1 к положению об оплате труда работников Муниципального бюджетного учреждения «</w:t>
            </w:r>
            <w:proofErr w:type="spellStart"/>
            <w:r w:rsidRPr="005031F1">
              <w:rPr>
                <w:sz w:val="20"/>
                <w:szCs w:val="20"/>
              </w:rPr>
              <w:t>Каратузская</w:t>
            </w:r>
            <w:proofErr w:type="spellEnd"/>
            <w:r w:rsidRPr="005031F1">
              <w:rPr>
                <w:sz w:val="20"/>
                <w:szCs w:val="20"/>
              </w:rPr>
              <w:t xml:space="preserve"> сельская централизованная бухгалтерия»</w:t>
            </w:r>
          </w:p>
        </w:tc>
      </w:tr>
    </w:tbl>
    <w:p w:rsidR="004A3B06" w:rsidRPr="005031F1" w:rsidRDefault="004A3B06" w:rsidP="004A3B06">
      <w:pPr>
        <w:autoSpaceDE w:val="0"/>
        <w:autoSpaceDN w:val="0"/>
        <w:adjustRightInd w:val="0"/>
        <w:ind w:firstLine="709"/>
        <w:jc w:val="center"/>
        <w:rPr>
          <w:b/>
          <w:sz w:val="20"/>
          <w:szCs w:val="20"/>
        </w:rPr>
      </w:pPr>
    </w:p>
    <w:p w:rsidR="004A3B06" w:rsidRPr="005031F1" w:rsidRDefault="004A3B06" w:rsidP="004A3B06">
      <w:pPr>
        <w:autoSpaceDE w:val="0"/>
        <w:autoSpaceDN w:val="0"/>
        <w:adjustRightInd w:val="0"/>
        <w:ind w:firstLine="709"/>
        <w:jc w:val="center"/>
        <w:rPr>
          <w:b/>
          <w:sz w:val="20"/>
          <w:szCs w:val="20"/>
        </w:rPr>
      </w:pPr>
      <w:r w:rsidRPr="005031F1">
        <w:rPr>
          <w:b/>
          <w:sz w:val="20"/>
          <w:szCs w:val="20"/>
        </w:rPr>
        <w:t xml:space="preserve">Минимальные размеры окладов (должностных окладов), ставок заработной платы </w:t>
      </w:r>
    </w:p>
    <w:p w:rsidR="004A3B06" w:rsidRPr="005031F1" w:rsidRDefault="004A3B06" w:rsidP="004A3B06">
      <w:pPr>
        <w:autoSpaceDE w:val="0"/>
        <w:autoSpaceDN w:val="0"/>
        <w:adjustRightInd w:val="0"/>
        <w:ind w:firstLine="709"/>
        <w:jc w:val="both"/>
        <w:rPr>
          <w:sz w:val="20"/>
          <w:szCs w:val="20"/>
        </w:rPr>
      </w:pPr>
    </w:p>
    <w:p w:rsidR="004A3B06" w:rsidRPr="005031F1" w:rsidRDefault="004A3B06" w:rsidP="004A3B06">
      <w:pPr>
        <w:autoSpaceDE w:val="0"/>
        <w:autoSpaceDN w:val="0"/>
        <w:adjustRightInd w:val="0"/>
        <w:ind w:firstLine="709"/>
        <w:jc w:val="both"/>
        <w:rPr>
          <w:sz w:val="20"/>
          <w:szCs w:val="20"/>
        </w:rPr>
      </w:pPr>
      <w:r w:rsidRPr="005031F1">
        <w:rPr>
          <w:sz w:val="20"/>
          <w:szCs w:val="20"/>
        </w:rPr>
        <w:t xml:space="preserve">Минимальные размеры окладов (должностных окладов), ставок заработной платы </w:t>
      </w:r>
      <w:r w:rsidRPr="005031F1">
        <w:rPr>
          <w:b/>
          <w:sz w:val="20"/>
          <w:szCs w:val="20"/>
        </w:rPr>
        <w:t>по общеотраслевым должностям руководителей, специалистов и служащих</w:t>
      </w:r>
      <w:r w:rsidRPr="005031F1">
        <w:rPr>
          <w:sz w:val="20"/>
          <w:szCs w:val="20"/>
        </w:rPr>
        <w:t xml:space="preserve"> устанавливаются на основе отнесения занимаемых ими должностей к квалификационным уровням ПКГ, утвержденным </w:t>
      </w:r>
      <w:hyperlink r:id="rId19" w:history="1">
        <w:r w:rsidRPr="005031F1">
          <w:rPr>
            <w:rStyle w:val="a8"/>
            <w:sz w:val="20"/>
            <w:szCs w:val="20"/>
          </w:rPr>
          <w:t>Приказом</w:t>
        </w:r>
      </w:hyperlink>
      <w:r w:rsidRPr="005031F1">
        <w:rPr>
          <w:sz w:val="20"/>
          <w:szCs w:val="20"/>
        </w:rPr>
        <w:t xml:space="preserve">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3368"/>
      </w:tblGrid>
      <w:tr w:rsidR="004A3B06" w:rsidRPr="005031F1" w:rsidTr="004A3B06">
        <w:trPr>
          <w:trHeight w:val="928"/>
          <w:jc w:val="center"/>
        </w:trPr>
        <w:tc>
          <w:tcPr>
            <w:tcW w:w="5587" w:type="dxa"/>
          </w:tcPr>
          <w:p w:rsidR="004A3B06" w:rsidRPr="005031F1" w:rsidRDefault="004A3B06" w:rsidP="004A3B06">
            <w:pPr>
              <w:autoSpaceDE w:val="0"/>
              <w:autoSpaceDN w:val="0"/>
              <w:adjustRightInd w:val="0"/>
              <w:jc w:val="center"/>
              <w:rPr>
                <w:sz w:val="20"/>
                <w:szCs w:val="20"/>
              </w:rPr>
            </w:pPr>
            <w:r w:rsidRPr="005031F1">
              <w:rPr>
                <w:sz w:val="20"/>
                <w:szCs w:val="20"/>
              </w:rPr>
              <w:t>Квалификационные уровни</w:t>
            </w:r>
          </w:p>
        </w:tc>
        <w:tc>
          <w:tcPr>
            <w:tcW w:w="3368" w:type="dxa"/>
          </w:tcPr>
          <w:p w:rsidR="004A3B06" w:rsidRPr="005031F1" w:rsidRDefault="004A3B06" w:rsidP="004A3B06">
            <w:pPr>
              <w:autoSpaceDE w:val="0"/>
              <w:autoSpaceDN w:val="0"/>
              <w:adjustRightInd w:val="0"/>
              <w:jc w:val="center"/>
              <w:rPr>
                <w:sz w:val="20"/>
                <w:szCs w:val="20"/>
              </w:rPr>
            </w:pPr>
            <w:r w:rsidRPr="005031F1">
              <w:rPr>
                <w:sz w:val="20"/>
                <w:szCs w:val="20"/>
              </w:rPr>
              <w:t>Размер оклада (должностного оклада), ставки заработной платы, руб.</w:t>
            </w:r>
          </w:p>
        </w:tc>
      </w:tr>
      <w:tr w:rsidR="004A3B06" w:rsidRPr="005031F1" w:rsidTr="004A3B06">
        <w:trPr>
          <w:jc w:val="center"/>
        </w:trPr>
        <w:tc>
          <w:tcPr>
            <w:tcW w:w="8955" w:type="dxa"/>
            <w:gridSpan w:val="2"/>
          </w:tcPr>
          <w:p w:rsidR="004A3B06" w:rsidRPr="005031F1" w:rsidRDefault="004A3B06" w:rsidP="004A3B06">
            <w:pPr>
              <w:autoSpaceDE w:val="0"/>
              <w:autoSpaceDN w:val="0"/>
              <w:adjustRightInd w:val="0"/>
              <w:ind w:firstLine="709"/>
              <w:jc w:val="both"/>
              <w:rPr>
                <w:sz w:val="20"/>
                <w:szCs w:val="20"/>
              </w:rPr>
            </w:pPr>
            <w:r w:rsidRPr="005031F1">
              <w:rPr>
                <w:sz w:val="20"/>
                <w:szCs w:val="20"/>
              </w:rPr>
              <w:t>ПКГ "Общеотраслевые должности служащих первого уровня"</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1-й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4053</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2-й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4276</w:t>
            </w:r>
          </w:p>
        </w:tc>
      </w:tr>
      <w:tr w:rsidR="004A3B06" w:rsidRPr="005031F1" w:rsidTr="004A3B06">
        <w:trPr>
          <w:jc w:val="center"/>
        </w:trPr>
        <w:tc>
          <w:tcPr>
            <w:tcW w:w="8955" w:type="dxa"/>
            <w:gridSpan w:val="2"/>
          </w:tcPr>
          <w:p w:rsidR="004A3B06" w:rsidRPr="005031F1" w:rsidRDefault="004A3B06" w:rsidP="004A3B06">
            <w:pPr>
              <w:autoSpaceDE w:val="0"/>
              <w:autoSpaceDN w:val="0"/>
              <w:adjustRightInd w:val="0"/>
              <w:ind w:firstLine="34"/>
              <w:jc w:val="center"/>
              <w:rPr>
                <w:sz w:val="20"/>
                <w:szCs w:val="20"/>
              </w:rPr>
            </w:pPr>
            <w:r w:rsidRPr="005031F1">
              <w:rPr>
                <w:sz w:val="20"/>
                <w:szCs w:val="20"/>
              </w:rPr>
              <w:t>ПКГ "Общеотраслевые должности служащих второго уровня"</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1-й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4498</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2-й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4943</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3-й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5431</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4-й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6854</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5-й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7742</w:t>
            </w:r>
          </w:p>
        </w:tc>
      </w:tr>
      <w:tr w:rsidR="004A3B06" w:rsidRPr="005031F1" w:rsidTr="004A3B06">
        <w:trPr>
          <w:jc w:val="center"/>
        </w:trPr>
        <w:tc>
          <w:tcPr>
            <w:tcW w:w="8955" w:type="dxa"/>
            <w:gridSpan w:val="2"/>
          </w:tcPr>
          <w:p w:rsidR="004A3B06" w:rsidRPr="005031F1" w:rsidRDefault="004A3B06" w:rsidP="004A3B06">
            <w:pPr>
              <w:autoSpaceDE w:val="0"/>
              <w:autoSpaceDN w:val="0"/>
              <w:adjustRightInd w:val="0"/>
              <w:ind w:firstLine="34"/>
              <w:jc w:val="center"/>
              <w:rPr>
                <w:sz w:val="20"/>
                <w:szCs w:val="20"/>
              </w:rPr>
            </w:pPr>
            <w:r w:rsidRPr="005031F1">
              <w:rPr>
                <w:sz w:val="20"/>
                <w:szCs w:val="20"/>
              </w:rPr>
              <w:t>ПКГ "Общеотраслевые должности служащих третьего уровня"</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1-й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4943</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2-й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5431</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3-й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5961</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4-й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7167</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5-й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8367</w:t>
            </w:r>
          </w:p>
        </w:tc>
      </w:tr>
      <w:tr w:rsidR="004A3B06" w:rsidRPr="005031F1" w:rsidTr="004A3B06">
        <w:trPr>
          <w:jc w:val="center"/>
        </w:trPr>
        <w:tc>
          <w:tcPr>
            <w:tcW w:w="8955" w:type="dxa"/>
            <w:gridSpan w:val="2"/>
          </w:tcPr>
          <w:p w:rsidR="004A3B06" w:rsidRPr="005031F1" w:rsidRDefault="004A3B06" w:rsidP="004A3B06">
            <w:pPr>
              <w:autoSpaceDE w:val="0"/>
              <w:autoSpaceDN w:val="0"/>
              <w:adjustRightInd w:val="0"/>
              <w:ind w:firstLine="34"/>
              <w:jc w:val="center"/>
              <w:rPr>
                <w:sz w:val="20"/>
                <w:szCs w:val="20"/>
              </w:rPr>
            </w:pPr>
            <w:r w:rsidRPr="005031F1">
              <w:rPr>
                <w:sz w:val="20"/>
                <w:szCs w:val="20"/>
              </w:rPr>
              <w:t>ПКГ "Общеотраслевые должности служащих четвертого уровня"</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1-й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8993</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2-й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10418</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3-й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11219</w:t>
            </w:r>
          </w:p>
        </w:tc>
      </w:tr>
      <w:tr w:rsidR="004A3B06" w:rsidRPr="005031F1" w:rsidTr="004A3B06">
        <w:trPr>
          <w:jc w:val="center"/>
        </w:trPr>
        <w:tc>
          <w:tcPr>
            <w:tcW w:w="8955" w:type="dxa"/>
            <w:gridSpan w:val="2"/>
          </w:tcPr>
          <w:p w:rsidR="004A3B06" w:rsidRPr="005031F1" w:rsidRDefault="004A3B06" w:rsidP="004A3B06">
            <w:pPr>
              <w:autoSpaceDE w:val="0"/>
              <w:autoSpaceDN w:val="0"/>
              <w:adjustRightInd w:val="0"/>
              <w:ind w:firstLine="34"/>
              <w:jc w:val="center"/>
              <w:rPr>
                <w:sz w:val="20"/>
                <w:szCs w:val="20"/>
              </w:rPr>
            </w:pPr>
            <w:r w:rsidRPr="005031F1">
              <w:rPr>
                <w:sz w:val="20"/>
                <w:szCs w:val="20"/>
              </w:rPr>
              <w:t>Должности, не включенные в ПКГ</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 xml:space="preserve">руководитель службы охраны труда </w:t>
            </w:r>
          </w:p>
        </w:tc>
        <w:tc>
          <w:tcPr>
            <w:tcW w:w="3368" w:type="dxa"/>
          </w:tcPr>
          <w:p w:rsidR="004A3B06" w:rsidRPr="005031F1" w:rsidRDefault="004A3B06" w:rsidP="004A3B06">
            <w:pPr>
              <w:autoSpaceDE w:val="0"/>
              <w:autoSpaceDN w:val="0"/>
              <w:adjustRightInd w:val="0"/>
              <w:ind w:firstLine="34"/>
              <w:jc w:val="center"/>
              <w:rPr>
                <w:sz w:val="20"/>
                <w:szCs w:val="20"/>
              </w:rPr>
            </w:pPr>
            <w:r w:rsidRPr="005031F1">
              <w:rPr>
                <w:sz w:val="20"/>
                <w:szCs w:val="20"/>
              </w:rPr>
              <w:t xml:space="preserve">8993 </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 xml:space="preserve">специалист по охране труда I категории </w:t>
            </w:r>
          </w:p>
        </w:tc>
        <w:tc>
          <w:tcPr>
            <w:tcW w:w="3368" w:type="dxa"/>
          </w:tcPr>
          <w:p w:rsidR="004A3B06" w:rsidRPr="005031F1" w:rsidRDefault="004A3B06" w:rsidP="004A3B06">
            <w:pPr>
              <w:autoSpaceDE w:val="0"/>
              <w:autoSpaceDN w:val="0"/>
              <w:adjustRightInd w:val="0"/>
              <w:ind w:firstLine="34"/>
              <w:jc w:val="center"/>
              <w:rPr>
                <w:sz w:val="20"/>
                <w:szCs w:val="20"/>
              </w:rPr>
            </w:pPr>
            <w:r w:rsidRPr="005031F1">
              <w:rPr>
                <w:sz w:val="20"/>
                <w:szCs w:val="20"/>
              </w:rPr>
              <w:t xml:space="preserve">5961 </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 xml:space="preserve">специалист по охране труда II категории </w:t>
            </w:r>
          </w:p>
        </w:tc>
        <w:tc>
          <w:tcPr>
            <w:tcW w:w="3368" w:type="dxa"/>
          </w:tcPr>
          <w:p w:rsidR="004A3B06" w:rsidRPr="005031F1" w:rsidRDefault="004A3B06" w:rsidP="004A3B06">
            <w:pPr>
              <w:autoSpaceDE w:val="0"/>
              <w:autoSpaceDN w:val="0"/>
              <w:adjustRightInd w:val="0"/>
              <w:ind w:firstLine="34"/>
              <w:jc w:val="center"/>
              <w:rPr>
                <w:sz w:val="20"/>
                <w:szCs w:val="20"/>
              </w:rPr>
            </w:pPr>
            <w:r w:rsidRPr="005031F1">
              <w:rPr>
                <w:sz w:val="20"/>
                <w:szCs w:val="20"/>
              </w:rPr>
              <w:t xml:space="preserve">5431 </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 xml:space="preserve">специалист по охране труда </w:t>
            </w:r>
          </w:p>
        </w:tc>
        <w:tc>
          <w:tcPr>
            <w:tcW w:w="3368" w:type="dxa"/>
          </w:tcPr>
          <w:p w:rsidR="004A3B06" w:rsidRPr="005031F1" w:rsidRDefault="004A3B06" w:rsidP="004A3B06">
            <w:pPr>
              <w:autoSpaceDE w:val="0"/>
              <w:autoSpaceDN w:val="0"/>
              <w:adjustRightInd w:val="0"/>
              <w:ind w:firstLine="34"/>
              <w:jc w:val="center"/>
              <w:rPr>
                <w:sz w:val="20"/>
                <w:szCs w:val="20"/>
              </w:rPr>
            </w:pPr>
            <w:r w:rsidRPr="005031F1">
              <w:rPr>
                <w:sz w:val="20"/>
                <w:szCs w:val="20"/>
              </w:rPr>
              <w:t xml:space="preserve">4943 </w:t>
            </w:r>
          </w:p>
        </w:tc>
      </w:tr>
    </w:tbl>
    <w:p w:rsidR="004A3B06" w:rsidRPr="005031F1" w:rsidRDefault="004A3B06" w:rsidP="004A3B06">
      <w:pPr>
        <w:autoSpaceDE w:val="0"/>
        <w:autoSpaceDN w:val="0"/>
        <w:adjustRightInd w:val="0"/>
        <w:ind w:firstLine="709"/>
        <w:jc w:val="both"/>
        <w:rPr>
          <w:sz w:val="20"/>
          <w:szCs w:val="20"/>
        </w:rPr>
      </w:pPr>
    </w:p>
    <w:p w:rsidR="004A3B06" w:rsidRPr="005031F1" w:rsidRDefault="004A3B06" w:rsidP="004A3B06">
      <w:pPr>
        <w:autoSpaceDE w:val="0"/>
        <w:autoSpaceDN w:val="0"/>
        <w:adjustRightInd w:val="0"/>
        <w:ind w:firstLine="709"/>
        <w:jc w:val="both"/>
        <w:rPr>
          <w:sz w:val="20"/>
          <w:szCs w:val="20"/>
        </w:rPr>
      </w:pPr>
      <w:r w:rsidRPr="005031F1">
        <w:rPr>
          <w:sz w:val="20"/>
          <w:szCs w:val="20"/>
        </w:rPr>
        <w:t xml:space="preserve">Минимальные размеры окладов (должностных окладов), ставок заработной платы </w:t>
      </w:r>
      <w:r w:rsidRPr="005031F1">
        <w:rPr>
          <w:b/>
          <w:sz w:val="20"/>
          <w:szCs w:val="20"/>
        </w:rPr>
        <w:t>по должностям общеотраслевых профессий рабочих</w:t>
      </w:r>
      <w:r w:rsidRPr="005031F1">
        <w:rPr>
          <w:sz w:val="20"/>
          <w:szCs w:val="20"/>
        </w:rPr>
        <w:t xml:space="preserve"> устанавливаются на основе отнесения занимаемых ими должностей к квалификационным уровням ПКГ, утвержденным </w:t>
      </w:r>
      <w:hyperlink r:id="rId20" w:history="1">
        <w:r w:rsidRPr="005031F1">
          <w:rPr>
            <w:rStyle w:val="a8"/>
            <w:sz w:val="20"/>
            <w:szCs w:val="20"/>
          </w:rPr>
          <w:t>Приказом</w:t>
        </w:r>
      </w:hyperlink>
      <w:r w:rsidRPr="005031F1">
        <w:rPr>
          <w:sz w:val="20"/>
          <w:szCs w:val="20"/>
        </w:rPr>
        <w:t xml:space="preserve">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3368"/>
      </w:tblGrid>
      <w:tr w:rsidR="004A3B06" w:rsidRPr="005031F1" w:rsidTr="004A3B06">
        <w:trPr>
          <w:trHeight w:val="928"/>
          <w:jc w:val="center"/>
        </w:trPr>
        <w:tc>
          <w:tcPr>
            <w:tcW w:w="5587" w:type="dxa"/>
          </w:tcPr>
          <w:p w:rsidR="004A3B06" w:rsidRPr="005031F1" w:rsidRDefault="004A3B06" w:rsidP="004A3B06">
            <w:pPr>
              <w:autoSpaceDE w:val="0"/>
              <w:autoSpaceDN w:val="0"/>
              <w:adjustRightInd w:val="0"/>
              <w:jc w:val="center"/>
              <w:rPr>
                <w:sz w:val="20"/>
                <w:szCs w:val="20"/>
              </w:rPr>
            </w:pPr>
            <w:r w:rsidRPr="005031F1">
              <w:rPr>
                <w:sz w:val="20"/>
                <w:szCs w:val="20"/>
              </w:rPr>
              <w:t>Квалификационные уровни</w:t>
            </w:r>
          </w:p>
        </w:tc>
        <w:tc>
          <w:tcPr>
            <w:tcW w:w="3368" w:type="dxa"/>
          </w:tcPr>
          <w:p w:rsidR="004A3B06" w:rsidRPr="005031F1" w:rsidRDefault="004A3B06" w:rsidP="004A3B06">
            <w:pPr>
              <w:autoSpaceDE w:val="0"/>
              <w:autoSpaceDN w:val="0"/>
              <w:adjustRightInd w:val="0"/>
              <w:jc w:val="center"/>
              <w:rPr>
                <w:sz w:val="20"/>
                <w:szCs w:val="20"/>
              </w:rPr>
            </w:pPr>
            <w:r w:rsidRPr="005031F1">
              <w:rPr>
                <w:sz w:val="20"/>
                <w:szCs w:val="20"/>
              </w:rPr>
              <w:t>Размер оклада (должностного оклада), ставки заработной платы, руб.</w:t>
            </w:r>
          </w:p>
        </w:tc>
      </w:tr>
      <w:tr w:rsidR="004A3B06" w:rsidRPr="005031F1" w:rsidTr="004A3B06">
        <w:trPr>
          <w:jc w:val="center"/>
        </w:trPr>
        <w:tc>
          <w:tcPr>
            <w:tcW w:w="8955" w:type="dxa"/>
            <w:gridSpan w:val="2"/>
          </w:tcPr>
          <w:p w:rsidR="004A3B06" w:rsidRPr="005031F1" w:rsidRDefault="004A3B06" w:rsidP="004A3B06">
            <w:pPr>
              <w:autoSpaceDE w:val="0"/>
              <w:autoSpaceDN w:val="0"/>
              <w:adjustRightInd w:val="0"/>
              <w:ind w:firstLine="709"/>
              <w:jc w:val="both"/>
              <w:rPr>
                <w:sz w:val="20"/>
                <w:szCs w:val="20"/>
              </w:rPr>
            </w:pPr>
            <w:r w:rsidRPr="005031F1">
              <w:rPr>
                <w:sz w:val="20"/>
                <w:szCs w:val="20"/>
              </w:rPr>
              <w:t>ПКГ "Общеотраслевые должности служащих первого уровня"</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1-й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3481</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lastRenderedPageBreak/>
              <w:t>2-й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3649</w:t>
            </w:r>
          </w:p>
        </w:tc>
      </w:tr>
      <w:tr w:rsidR="004A3B06" w:rsidRPr="005031F1" w:rsidTr="004A3B06">
        <w:trPr>
          <w:jc w:val="center"/>
        </w:trPr>
        <w:tc>
          <w:tcPr>
            <w:tcW w:w="8955" w:type="dxa"/>
            <w:gridSpan w:val="2"/>
          </w:tcPr>
          <w:p w:rsidR="004A3B06" w:rsidRPr="005031F1" w:rsidRDefault="004A3B06" w:rsidP="004A3B06">
            <w:pPr>
              <w:autoSpaceDE w:val="0"/>
              <w:autoSpaceDN w:val="0"/>
              <w:adjustRightInd w:val="0"/>
              <w:ind w:firstLine="34"/>
              <w:jc w:val="center"/>
              <w:rPr>
                <w:sz w:val="20"/>
                <w:szCs w:val="20"/>
              </w:rPr>
            </w:pPr>
            <w:r w:rsidRPr="005031F1">
              <w:rPr>
                <w:sz w:val="20"/>
                <w:szCs w:val="20"/>
              </w:rPr>
              <w:t>ПКГ "Общеотраслевые должности служащих второго уровня"</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1-й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4053</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2-й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4943</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3-й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5431</w:t>
            </w:r>
          </w:p>
        </w:tc>
      </w:tr>
      <w:tr w:rsidR="004A3B06" w:rsidRPr="005031F1" w:rsidTr="004A3B06">
        <w:trPr>
          <w:jc w:val="center"/>
        </w:trPr>
        <w:tc>
          <w:tcPr>
            <w:tcW w:w="5587" w:type="dxa"/>
          </w:tcPr>
          <w:p w:rsidR="004A3B06" w:rsidRPr="005031F1" w:rsidRDefault="004A3B06" w:rsidP="004A3B06">
            <w:pPr>
              <w:autoSpaceDE w:val="0"/>
              <w:autoSpaceDN w:val="0"/>
              <w:adjustRightInd w:val="0"/>
              <w:jc w:val="both"/>
              <w:rPr>
                <w:sz w:val="20"/>
                <w:szCs w:val="20"/>
              </w:rPr>
            </w:pPr>
            <w:r w:rsidRPr="005031F1">
              <w:rPr>
                <w:sz w:val="20"/>
                <w:szCs w:val="20"/>
              </w:rPr>
              <w:t>4-й квалификационный уровень</w:t>
            </w:r>
          </w:p>
        </w:tc>
        <w:tc>
          <w:tcPr>
            <w:tcW w:w="3368" w:type="dxa"/>
            <w:vAlign w:val="bottom"/>
          </w:tcPr>
          <w:p w:rsidR="004A3B06" w:rsidRPr="005031F1" w:rsidRDefault="004A3B06" w:rsidP="004A3B06">
            <w:pPr>
              <w:autoSpaceDE w:val="0"/>
              <w:autoSpaceDN w:val="0"/>
              <w:adjustRightInd w:val="0"/>
              <w:ind w:firstLine="34"/>
              <w:jc w:val="center"/>
              <w:rPr>
                <w:sz w:val="20"/>
                <w:szCs w:val="20"/>
              </w:rPr>
            </w:pPr>
            <w:r w:rsidRPr="005031F1">
              <w:rPr>
                <w:sz w:val="20"/>
                <w:szCs w:val="20"/>
              </w:rPr>
              <w:t>6542</w:t>
            </w:r>
          </w:p>
        </w:tc>
      </w:tr>
    </w:tbl>
    <w:p w:rsidR="004A3B06" w:rsidRPr="005031F1" w:rsidRDefault="004A3B06" w:rsidP="004A3B06">
      <w:pPr>
        <w:autoSpaceDE w:val="0"/>
        <w:autoSpaceDN w:val="0"/>
        <w:adjustRightInd w:val="0"/>
        <w:jc w:val="both"/>
        <w:rPr>
          <w:sz w:val="20"/>
          <w:szCs w:val="20"/>
        </w:rPr>
      </w:pPr>
    </w:p>
    <w:p w:rsidR="004A3B06" w:rsidRPr="005031F1" w:rsidRDefault="004A3B06" w:rsidP="004A3B06">
      <w:pPr>
        <w:autoSpaceDE w:val="0"/>
        <w:autoSpaceDN w:val="0"/>
        <w:adjustRightInd w:val="0"/>
        <w:ind w:firstLine="709"/>
        <w:jc w:val="both"/>
        <w:rPr>
          <w:sz w:val="20"/>
          <w:szCs w:val="20"/>
        </w:rPr>
        <w:sectPr w:rsidR="004A3B06" w:rsidRPr="005031F1" w:rsidSect="004A3B06">
          <w:footerReference w:type="default" r:id="rId21"/>
          <w:pgSz w:w="11906" w:h="16838"/>
          <w:pgMar w:top="397" w:right="567" w:bottom="284" w:left="567" w:header="709" w:footer="709" w:gutter="0"/>
          <w:pgNumType w:start="1"/>
          <w:cols w:space="708"/>
          <w:titlePg/>
          <w:docGrid w:linePitch="360"/>
        </w:sectPr>
      </w:pPr>
    </w:p>
    <w:p w:rsidR="004A3B06" w:rsidRPr="005031F1" w:rsidRDefault="004A3B06" w:rsidP="004A3B06">
      <w:pPr>
        <w:autoSpaceDE w:val="0"/>
        <w:autoSpaceDN w:val="0"/>
        <w:adjustRightInd w:val="0"/>
        <w:ind w:firstLine="709"/>
        <w:jc w:val="both"/>
        <w:rPr>
          <w:sz w:val="20"/>
          <w:szCs w:val="20"/>
        </w:rPr>
      </w:pPr>
    </w:p>
    <w:tbl>
      <w:tblPr>
        <w:tblW w:w="14992" w:type="dxa"/>
        <w:tblLook w:val="04A0" w:firstRow="1" w:lastRow="0" w:firstColumn="1" w:lastColumn="0" w:noHBand="0" w:noVBand="1"/>
      </w:tblPr>
      <w:tblGrid>
        <w:gridCol w:w="7479"/>
        <w:gridCol w:w="7513"/>
      </w:tblGrid>
      <w:tr w:rsidR="004A3B06" w:rsidRPr="005031F1" w:rsidTr="004A3B06">
        <w:tc>
          <w:tcPr>
            <w:tcW w:w="7479" w:type="dxa"/>
          </w:tcPr>
          <w:p w:rsidR="004A3B06" w:rsidRPr="005031F1" w:rsidRDefault="004A3B06" w:rsidP="004A3B06">
            <w:pPr>
              <w:autoSpaceDE w:val="0"/>
              <w:autoSpaceDN w:val="0"/>
              <w:adjustRightInd w:val="0"/>
              <w:ind w:firstLine="709"/>
              <w:rPr>
                <w:sz w:val="20"/>
                <w:szCs w:val="20"/>
              </w:rPr>
            </w:pPr>
          </w:p>
          <w:p w:rsidR="004A3B06" w:rsidRPr="005031F1" w:rsidRDefault="004A3B06" w:rsidP="004A3B06">
            <w:pPr>
              <w:autoSpaceDE w:val="0"/>
              <w:autoSpaceDN w:val="0"/>
              <w:adjustRightInd w:val="0"/>
              <w:ind w:firstLine="709"/>
              <w:rPr>
                <w:sz w:val="20"/>
                <w:szCs w:val="20"/>
              </w:rPr>
            </w:pPr>
          </w:p>
          <w:p w:rsidR="004A3B06" w:rsidRPr="005031F1" w:rsidRDefault="004A3B06" w:rsidP="004A3B06">
            <w:pPr>
              <w:autoSpaceDE w:val="0"/>
              <w:autoSpaceDN w:val="0"/>
              <w:adjustRightInd w:val="0"/>
              <w:ind w:firstLine="709"/>
              <w:rPr>
                <w:sz w:val="20"/>
                <w:szCs w:val="20"/>
              </w:rPr>
            </w:pPr>
          </w:p>
        </w:tc>
        <w:tc>
          <w:tcPr>
            <w:tcW w:w="7513" w:type="dxa"/>
          </w:tcPr>
          <w:p w:rsidR="004A3B06" w:rsidRPr="005031F1" w:rsidRDefault="004A3B06" w:rsidP="004A3B06">
            <w:pPr>
              <w:autoSpaceDE w:val="0"/>
              <w:autoSpaceDN w:val="0"/>
              <w:adjustRightInd w:val="0"/>
              <w:rPr>
                <w:sz w:val="20"/>
                <w:szCs w:val="20"/>
              </w:rPr>
            </w:pPr>
            <w:r w:rsidRPr="005031F1">
              <w:rPr>
                <w:sz w:val="20"/>
                <w:szCs w:val="20"/>
              </w:rPr>
              <w:t>Приложение № 2 к положению об оплате труда работников Муниципального бюджетного учреждения «</w:t>
            </w:r>
            <w:proofErr w:type="spellStart"/>
            <w:r w:rsidRPr="005031F1">
              <w:rPr>
                <w:sz w:val="20"/>
                <w:szCs w:val="20"/>
              </w:rPr>
              <w:t>Каратузская</w:t>
            </w:r>
            <w:proofErr w:type="spellEnd"/>
            <w:r w:rsidRPr="005031F1">
              <w:rPr>
                <w:sz w:val="20"/>
                <w:szCs w:val="20"/>
              </w:rPr>
              <w:t xml:space="preserve"> сельская централизованная бухгалтерия»</w:t>
            </w:r>
          </w:p>
        </w:tc>
      </w:tr>
    </w:tbl>
    <w:p w:rsidR="004A3B06" w:rsidRPr="005031F1" w:rsidRDefault="004A3B06" w:rsidP="004A3B06">
      <w:pPr>
        <w:autoSpaceDE w:val="0"/>
        <w:autoSpaceDN w:val="0"/>
        <w:adjustRightInd w:val="0"/>
        <w:jc w:val="center"/>
        <w:rPr>
          <w:rFonts w:eastAsia="Calibri"/>
          <w:b/>
          <w:bCs/>
          <w:sz w:val="20"/>
          <w:szCs w:val="20"/>
        </w:rPr>
      </w:pPr>
      <w:r w:rsidRPr="005031F1">
        <w:rPr>
          <w:rFonts w:eastAsia="Calibri"/>
          <w:b/>
          <w:bCs/>
          <w:sz w:val="20"/>
          <w:szCs w:val="20"/>
        </w:rPr>
        <w:t xml:space="preserve">Критерии </w:t>
      </w:r>
      <w:r w:rsidRPr="005031F1">
        <w:rPr>
          <w:rFonts w:eastAsia="Calibri"/>
          <w:b/>
          <w:sz w:val="20"/>
          <w:szCs w:val="20"/>
        </w:rPr>
        <w:t>оценки результативности и качества труда</w:t>
      </w:r>
      <w:r w:rsidRPr="005031F1">
        <w:rPr>
          <w:rFonts w:eastAsia="Calibri"/>
          <w:b/>
          <w:bCs/>
          <w:sz w:val="20"/>
          <w:szCs w:val="20"/>
        </w:rPr>
        <w:t xml:space="preserve"> работников</w:t>
      </w: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5387"/>
        <w:gridCol w:w="4128"/>
        <w:gridCol w:w="2127"/>
      </w:tblGrid>
      <w:tr w:rsidR="004A3B06" w:rsidRPr="005031F1" w:rsidTr="004A3B06">
        <w:trPr>
          <w:jc w:val="center"/>
        </w:trPr>
        <w:tc>
          <w:tcPr>
            <w:tcW w:w="1101" w:type="dxa"/>
          </w:tcPr>
          <w:p w:rsidR="004A3B06" w:rsidRPr="005031F1" w:rsidRDefault="004A3B06" w:rsidP="004A3B06">
            <w:pPr>
              <w:autoSpaceDE w:val="0"/>
              <w:autoSpaceDN w:val="0"/>
              <w:adjustRightInd w:val="0"/>
              <w:rPr>
                <w:rFonts w:eastAsia="Calibri"/>
                <w:sz w:val="20"/>
                <w:szCs w:val="20"/>
              </w:rPr>
            </w:pPr>
            <w:r w:rsidRPr="005031F1">
              <w:rPr>
                <w:rFonts w:eastAsia="Calibri"/>
                <w:sz w:val="20"/>
                <w:szCs w:val="20"/>
              </w:rPr>
              <w:t xml:space="preserve">№ </w:t>
            </w:r>
            <w:proofErr w:type="gramStart"/>
            <w:r w:rsidRPr="005031F1">
              <w:rPr>
                <w:rFonts w:eastAsia="Calibri"/>
                <w:sz w:val="20"/>
                <w:szCs w:val="20"/>
              </w:rPr>
              <w:t>п</w:t>
            </w:r>
            <w:proofErr w:type="gramEnd"/>
            <w:r w:rsidRPr="005031F1">
              <w:rPr>
                <w:rFonts w:eastAsia="Calibri"/>
                <w:sz w:val="20"/>
                <w:szCs w:val="20"/>
              </w:rPr>
              <w:t>/п</w:t>
            </w:r>
          </w:p>
        </w:tc>
        <w:tc>
          <w:tcPr>
            <w:tcW w:w="2409" w:type="dxa"/>
          </w:tcPr>
          <w:p w:rsidR="004A3B06" w:rsidRPr="005031F1" w:rsidRDefault="004A3B06" w:rsidP="004A3B06">
            <w:pPr>
              <w:autoSpaceDE w:val="0"/>
              <w:autoSpaceDN w:val="0"/>
              <w:adjustRightInd w:val="0"/>
              <w:rPr>
                <w:rFonts w:eastAsia="Calibri"/>
                <w:sz w:val="20"/>
                <w:szCs w:val="20"/>
              </w:rPr>
            </w:pPr>
            <w:r w:rsidRPr="005031F1">
              <w:rPr>
                <w:rFonts w:eastAsia="Calibri"/>
                <w:sz w:val="20"/>
                <w:szCs w:val="20"/>
              </w:rPr>
              <w:t>Должность</w:t>
            </w:r>
          </w:p>
        </w:tc>
        <w:tc>
          <w:tcPr>
            <w:tcW w:w="5387"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Показатель</w:t>
            </w:r>
          </w:p>
        </w:tc>
        <w:tc>
          <w:tcPr>
            <w:tcW w:w="4128" w:type="dxa"/>
          </w:tcPr>
          <w:p w:rsidR="004A3B06" w:rsidRPr="005031F1" w:rsidRDefault="004A3B06" w:rsidP="004A3B06">
            <w:pPr>
              <w:autoSpaceDE w:val="0"/>
              <w:autoSpaceDN w:val="0"/>
              <w:adjustRightInd w:val="0"/>
              <w:rPr>
                <w:rFonts w:eastAsia="Calibri"/>
                <w:sz w:val="20"/>
                <w:szCs w:val="20"/>
              </w:rPr>
            </w:pPr>
            <w:r w:rsidRPr="005031F1">
              <w:rPr>
                <w:rFonts w:eastAsia="Calibri"/>
                <w:sz w:val="20"/>
                <w:szCs w:val="20"/>
              </w:rPr>
              <w:t xml:space="preserve">Содержание критерия оценки результативности и качества труда работников </w:t>
            </w:r>
          </w:p>
        </w:tc>
        <w:tc>
          <w:tcPr>
            <w:tcW w:w="2127" w:type="dxa"/>
          </w:tcPr>
          <w:p w:rsidR="004A3B06" w:rsidRPr="005031F1" w:rsidRDefault="004A3B06" w:rsidP="004A3B06">
            <w:pPr>
              <w:autoSpaceDE w:val="0"/>
              <w:autoSpaceDN w:val="0"/>
              <w:adjustRightInd w:val="0"/>
              <w:rPr>
                <w:rFonts w:eastAsia="Calibri"/>
                <w:sz w:val="20"/>
                <w:szCs w:val="20"/>
              </w:rPr>
            </w:pPr>
            <w:r w:rsidRPr="005031F1">
              <w:rPr>
                <w:rFonts w:eastAsia="Calibri"/>
                <w:sz w:val="20"/>
                <w:szCs w:val="20"/>
              </w:rPr>
              <w:t xml:space="preserve">Предельное   </w:t>
            </w:r>
            <w:r w:rsidRPr="005031F1">
              <w:rPr>
                <w:rFonts w:eastAsia="Calibri"/>
                <w:sz w:val="20"/>
                <w:szCs w:val="20"/>
              </w:rPr>
              <w:br/>
              <w:t xml:space="preserve">количество   </w:t>
            </w:r>
            <w:r w:rsidRPr="005031F1">
              <w:rPr>
                <w:rFonts w:eastAsia="Calibri"/>
                <w:sz w:val="20"/>
                <w:szCs w:val="20"/>
              </w:rPr>
              <w:br/>
              <w:t xml:space="preserve">баллов для   </w:t>
            </w:r>
            <w:r w:rsidRPr="005031F1">
              <w:rPr>
                <w:rFonts w:eastAsia="Calibri"/>
                <w:sz w:val="20"/>
                <w:szCs w:val="20"/>
              </w:rPr>
              <w:br/>
              <w:t xml:space="preserve">установления  </w:t>
            </w:r>
            <w:r w:rsidRPr="005031F1">
              <w:rPr>
                <w:rFonts w:eastAsia="Calibri"/>
                <w:sz w:val="20"/>
                <w:szCs w:val="20"/>
              </w:rPr>
              <w:br/>
              <w:t xml:space="preserve">выплат     </w:t>
            </w:r>
            <w:r w:rsidRPr="005031F1">
              <w:rPr>
                <w:rFonts w:eastAsia="Calibri"/>
                <w:sz w:val="20"/>
                <w:szCs w:val="20"/>
              </w:rPr>
              <w:br/>
              <w:t xml:space="preserve">стимулирующего </w:t>
            </w:r>
            <w:r w:rsidRPr="005031F1">
              <w:rPr>
                <w:rFonts w:eastAsia="Calibri"/>
                <w:sz w:val="20"/>
                <w:szCs w:val="20"/>
              </w:rPr>
              <w:br/>
              <w:t>характера</w:t>
            </w:r>
          </w:p>
        </w:tc>
      </w:tr>
      <w:tr w:rsidR="004A3B06" w:rsidRPr="005031F1" w:rsidTr="004A3B06">
        <w:trPr>
          <w:trHeight w:val="271"/>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1</w:t>
            </w:r>
          </w:p>
        </w:tc>
        <w:tc>
          <w:tcPr>
            <w:tcW w:w="14051" w:type="dxa"/>
            <w:gridSpan w:val="4"/>
          </w:tcPr>
          <w:p w:rsidR="004A3B06" w:rsidRPr="005031F1" w:rsidRDefault="004A3B06" w:rsidP="004A3B06">
            <w:pPr>
              <w:autoSpaceDE w:val="0"/>
              <w:autoSpaceDN w:val="0"/>
              <w:adjustRightInd w:val="0"/>
              <w:jc w:val="both"/>
              <w:rPr>
                <w:rFonts w:eastAsia="Calibri"/>
                <w:sz w:val="20"/>
                <w:szCs w:val="20"/>
              </w:rPr>
            </w:pPr>
            <w:r w:rsidRPr="005031F1">
              <w:rPr>
                <w:rFonts w:eastAsia="Calibri"/>
                <w:bCs/>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4A3B06" w:rsidRPr="005031F1" w:rsidTr="004A3B06">
        <w:trPr>
          <w:trHeight w:val="370"/>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1.1.</w:t>
            </w:r>
          </w:p>
        </w:tc>
        <w:tc>
          <w:tcPr>
            <w:tcW w:w="2409"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Директор МБУ «КСЦБ»</w:t>
            </w:r>
          </w:p>
        </w:tc>
        <w:tc>
          <w:tcPr>
            <w:tcW w:w="5387"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 xml:space="preserve">Профессиональный уровень исполнения должностных обязанностей </w:t>
            </w:r>
          </w:p>
          <w:p w:rsidR="004A3B06" w:rsidRPr="005031F1" w:rsidRDefault="004A3B06" w:rsidP="004A3B06">
            <w:pPr>
              <w:autoSpaceDE w:val="0"/>
              <w:autoSpaceDN w:val="0"/>
              <w:adjustRightInd w:val="0"/>
              <w:jc w:val="both"/>
              <w:rPr>
                <w:rFonts w:eastAsia="Calibri"/>
                <w:bCs/>
                <w:sz w:val="20"/>
                <w:szCs w:val="20"/>
              </w:rPr>
            </w:pPr>
          </w:p>
        </w:tc>
        <w:tc>
          <w:tcPr>
            <w:tcW w:w="4128" w:type="dxa"/>
          </w:tcPr>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Умение самостоятельно принимать решение</w:t>
            </w:r>
          </w:p>
          <w:p w:rsidR="004A3B06" w:rsidRPr="005031F1" w:rsidRDefault="004A3B06" w:rsidP="004A3B06">
            <w:pPr>
              <w:autoSpaceDE w:val="0"/>
              <w:autoSpaceDN w:val="0"/>
              <w:adjustRightInd w:val="0"/>
              <w:jc w:val="both"/>
              <w:rPr>
                <w:rFonts w:eastAsia="Calibri"/>
                <w:color w:val="000000"/>
                <w:sz w:val="20"/>
                <w:szCs w:val="20"/>
              </w:rPr>
            </w:pPr>
          </w:p>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Оперативное и результативное исполнение функциональных обязанностей</w:t>
            </w:r>
          </w:p>
          <w:p w:rsidR="004A3B06" w:rsidRPr="005031F1" w:rsidRDefault="004A3B06" w:rsidP="004A3B06">
            <w:pPr>
              <w:autoSpaceDE w:val="0"/>
              <w:autoSpaceDN w:val="0"/>
              <w:adjustRightInd w:val="0"/>
              <w:jc w:val="both"/>
              <w:rPr>
                <w:rFonts w:eastAsia="Calibri"/>
                <w:color w:val="000000"/>
                <w:sz w:val="20"/>
                <w:szCs w:val="20"/>
              </w:rPr>
            </w:pPr>
          </w:p>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Участие в организации и реализации мероприятий различного уровня, в выполнении важных и срочных работ</w:t>
            </w:r>
          </w:p>
        </w:tc>
        <w:tc>
          <w:tcPr>
            <w:tcW w:w="2127" w:type="dxa"/>
          </w:tcPr>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30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w:t>
            </w:r>
          </w:p>
        </w:tc>
      </w:tr>
      <w:tr w:rsidR="004A3B06" w:rsidRPr="005031F1" w:rsidTr="004A3B06">
        <w:trPr>
          <w:trHeight w:val="370"/>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1.2.</w:t>
            </w:r>
          </w:p>
        </w:tc>
        <w:tc>
          <w:tcPr>
            <w:tcW w:w="2409"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Главный (ведущий) бухгалтер</w:t>
            </w:r>
          </w:p>
        </w:tc>
        <w:tc>
          <w:tcPr>
            <w:tcW w:w="5387"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 xml:space="preserve">Профессиональный уровень исполнения должностных обязанностей </w:t>
            </w:r>
          </w:p>
          <w:p w:rsidR="004A3B06" w:rsidRPr="005031F1" w:rsidRDefault="004A3B06" w:rsidP="004A3B06">
            <w:pPr>
              <w:autoSpaceDE w:val="0"/>
              <w:autoSpaceDN w:val="0"/>
              <w:adjustRightInd w:val="0"/>
              <w:jc w:val="both"/>
              <w:rPr>
                <w:rFonts w:eastAsia="Calibri"/>
                <w:bCs/>
                <w:sz w:val="20"/>
                <w:szCs w:val="20"/>
              </w:rPr>
            </w:pPr>
          </w:p>
        </w:tc>
        <w:tc>
          <w:tcPr>
            <w:tcW w:w="4128" w:type="dxa"/>
          </w:tcPr>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Умение самостоятельно принимать решение</w:t>
            </w:r>
          </w:p>
          <w:p w:rsidR="004A3B06" w:rsidRPr="005031F1" w:rsidRDefault="004A3B06" w:rsidP="004A3B06">
            <w:pPr>
              <w:autoSpaceDE w:val="0"/>
              <w:autoSpaceDN w:val="0"/>
              <w:adjustRightInd w:val="0"/>
              <w:jc w:val="both"/>
              <w:rPr>
                <w:rFonts w:eastAsia="Calibri"/>
                <w:color w:val="000000"/>
                <w:sz w:val="20"/>
                <w:szCs w:val="20"/>
              </w:rPr>
            </w:pPr>
          </w:p>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Оперативное и результативное исполнение функциональных обязанностей</w:t>
            </w:r>
          </w:p>
          <w:p w:rsidR="004A3B06" w:rsidRPr="005031F1" w:rsidRDefault="004A3B06" w:rsidP="004A3B06">
            <w:pPr>
              <w:autoSpaceDE w:val="0"/>
              <w:autoSpaceDN w:val="0"/>
              <w:adjustRightInd w:val="0"/>
              <w:jc w:val="both"/>
              <w:rPr>
                <w:rFonts w:eastAsia="Calibri"/>
                <w:color w:val="000000"/>
                <w:sz w:val="20"/>
                <w:szCs w:val="20"/>
              </w:rPr>
            </w:pPr>
          </w:p>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Участие в организации и реализации мероприятий различного уровня, в выполнении важных и срочных работ</w:t>
            </w:r>
          </w:p>
        </w:tc>
        <w:tc>
          <w:tcPr>
            <w:tcW w:w="2127" w:type="dxa"/>
          </w:tcPr>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30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w:t>
            </w:r>
          </w:p>
        </w:tc>
      </w:tr>
      <w:tr w:rsidR="004A3B06" w:rsidRPr="005031F1" w:rsidTr="004A3B06">
        <w:trPr>
          <w:trHeight w:val="370"/>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1.3.</w:t>
            </w:r>
          </w:p>
        </w:tc>
        <w:tc>
          <w:tcPr>
            <w:tcW w:w="2409"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Ведущий системный администратор</w:t>
            </w:r>
          </w:p>
        </w:tc>
        <w:tc>
          <w:tcPr>
            <w:tcW w:w="5387"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 xml:space="preserve">Профессиональный уровень исполнения должностных обязанностей </w:t>
            </w:r>
          </w:p>
          <w:p w:rsidR="004A3B06" w:rsidRPr="005031F1" w:rsidRDefault="004A3B06" w:rsidP="004A3B06">
            <w:pPr>
              <w:autoSpaceDE w:val="0"/>
              <w:autoSpaceDN w:val="0"/>
              <w:adjustRightInd w:val="0"/>
              <w:jc w:val="both"/>
              <w:rPr>
                <w:rFonts w:eastAsia="Calibri"/>
                <w:bCs/>
                <w:sz w:val="20"/>
                <w:szCs w:val="20"/>
              </w:rPr>
            </w:pPr>
          </w:p>
        </w:tc>
        <w:tc>
          <w:tcPr>
            <w:tcW w:w="4128" w:type="dxa"/>
          </w:tcPr>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Умение самостоятельно принимать решение</w:t>
            </w:r>
          </w:p>
          <w:p w:rsidR="004A3B06" w:rsidRPr="005031F1" w:rsidRDefault="004A3B06" w:rsidP="004A3B06">
            <w:pPr>
              <w:autoSpaceDE w:val="0"/>
              <w:autoSpaceDN w:val="0"/>
              <w:adjustRightInd w:val="0"/>
              <w:jc w:val="both"/>
              <w:rPr>
                <w:rFonts w:eastAsia="Calibri"/>
                <w:color w:val="000000"/>
                <w:sz w:val="20"/>
                <w:szCs w:val="20"/>
              </w:rPr>
            </w:pPr>
          </w:p>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Оперативное и результативное исполнение функциональных обязанностей</w:t>
            </w:r>
          </w:p>
          <w:p w:rsidR="004A3B06" w:rsidRPr="005031F1" w:rsidRDefault="004A3B06" w:rsidP="004A3B06">
            <w:pPr>
              <w:autoSpaceDE w:val="0"/>
              <w:autoSpaceDN w:val="0"/>
              <w:adjustRightInd w:val="0"/>
              <w:jc w:val="both"/>
              <w:rPr>
                <w:rFonts w:eastAsia="Calibri"/>
                <w:color w:val="000000"/>
                <w:sz w:val="20"/>
                <w:szCs w:val="20"/>
              </w:rPr>
            </w:pPr>
          </w:p>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Участие в организации и реализации мероприятий различного уровня, в выполнении важных и срочных работ</w:t>
            </w:r>
          </w:p>
        </w:tc>
        <w:tc>
          <w:tcPr>
            <w:tcW w:w="2127" w:type="dxa"/>
          </w:tcPr>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30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w:t>
            </w:r>
          </w:p>
        </w:tc>
      </w:tr>
      <w:tr w:rsidR="004A3B06" w:rsidRPr="005031F1" w:rsidTr="004A3B06">
        <w:trPr>
          <w:trHeight w:val="201"/>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2.</w:t>
            </w:r>
          </w:p>
        </w:tc>
        <w:tc>
          <w:tcPr>
            <w:tcW w:w="14051" w:type="dxa"/>
            <w:gridSpan w:val="4"/>
          </w:tcPr>
          <w:p w:rsidR="004A3B06" w:rsidRPr="005031F1" w:rsidRDefault="004A3B06" w:rsidP="004A3B06">
            <w:pPr>
              <w:autoSpaceDE w:val="0"/>
              <w:autoSpaceDN w:val="0"/>
              <w:adjustRightInd w:val="0"/>
              <w:jc w:val="center"/>
              <w:rPr>
                <w:rFonts w:eastAsia="Calibri"/>
                <w:sz w:val="20"/>
                <w:szCs w:val="20"/>
              </w:rPr>
            </w:pPr>
            <w:r w:rsidRPr="005031F1">
              <w:rPr>
                <w:rFonts w:eastAsia="Calibri"/>
                <w:bCs/>
                <w:sz w:val="20"/>
                <w:szCs w:val="20"/>
              </w:rPr>
              <w:t>Выплата за интенсивность и высокие результаты работы</w:t>
            </w:r>
          </w:p>
        </w:tc>
      </w:tr>
      <w:tr w:rsidR="004A3B06" w:rsidRPr="005031F1" w:rsidTr="004A3B06">
        <w:trPr>
          <w:trHeight w:val="379"/>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2.1.</w:t>
            </w:r>
          </w:p>
        </w:tc>
        <w:tc>
          <w:tcPr>
            <w:tcW w:w="2409"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Директор МБУ «КСЦБ»</w:t>
            </w:r>
          </w:p>
        </w:tc>
        <w:tc>
          <w:tcPr>
            <w:tcW w:w="5387" w:type="dxa"/>
          </w:tcPr>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 xml:space="preserve">Достижение высоких результатов в работе, интенсивность </w:t>
            </w:r>
          </w:p>
          <w:p w:rsidR="004A3B06" w:rsidRPr="005031F1" w:rsidRDefault="004A3B06" w:rsidP="004A3B06">
            <w:pPr>
              <w:autoSpaceDE w:val="0"/>
              <w:autoSpaceDN w:val="0"/>
              <w:adjustRightInd w:val="0"/>
              <w:rPr>
                <w:rFonts w:eastAsia="Calibri"/>
                <w:bCs/>
                <w:sz w:val="20"/>
                <w:szCs w:val="20"/>
              </w:rPr>
            </w:pPr>
          </w:p>
        </w:tc>
        <w:tc>
          <w:tcPr>
            <w:tcW w:w="4128" w:type="dxa"/>
          </w:tcPr>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Соблюдение требований техники безопасности и охраны труда</w:t>
            </w:r>
          </w:p>
          <w:p w:rsidR="004A3B06" w:rsidRPr="005031F1" w:rsidRDefault="004A3B06" w:rsidP="004A3B06">
            <w:pPr>
              <w:autoSpaceDE w:val="0"/>
              <w:autoSpaceDN w:val="0"/>
              <w:adjustRightInd w:val="0"/>
              <w:rPr>
                <w:rFonts w:eastAsia="Calibri"/>
                <w:bCs/>
                <w:sz w:val="20"/>
                <w:szCs w:val="20"/>
              </w:rPr>
            </w:pPr>
          </w:p>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Исполнение должностных обязанностей в условиях особого (напряженного) режима работы</w:t>
            </w:r>
          </w:p>
          <w:p w:rsidR="004A3B06" w:rsidRPr="005031F1" w:rsidRDefault="004A3B06" w:rsidP="004A3B06">
            <w:pPr>
              <w:autoSpaceDE w:val="0"/>
              <w:autoSpaceDN w:val="0"/>
              <w:adjustRightInd w:val="0"/>
              <w:rPr>
                <w:rFonts w:eastAsia="Calibri"/>
                <w:bCs/>
                <w:sz w:val="20"/>
                <w:szCs w:val="20"/>
              </w:rPr>
            </w:pPr>
          </w:p>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 xml:space="preserve">Выполнение работ (функций), не входящих в </w:t>
            </w:r>
            <w:r w:rsidRPr="005031F1">
              <w:rPr>
                <w:rFonts w:eastAsia="Calibri"/>
                <w:bCs/>
                <w:sz w:val="20"/>
                <w:szCs w:val="20"/>
              </w:rPr>
              <w:lastRenderedPageBreak/>
              <w:t>круг должностных обязанностей</w:t>
            </w:r>
          </w:p>
          <w:p w:rsidR="004A3B06" w:rsidRPr="005031F1" w:rsidRDefault="004A3B06" w:rsidP="004A3B06">
            <w:pPr>
              <w:autoSpaceDE w:val="0"/>
              <w:autoSpaceDN w:val="0"/>
              <w:adjustRightInd w:val="0"/>
              <w:rPr>
                <w:rFonts w:eastAsia="Calibri"/>
                <w:bCs/>
                <w:sz w:val="20"/>
                <w:szCs w:val="20"/>
              </w:rPr>
            </w:pPr>
          </w:p>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Повышение квалификации (профессионального мастерства) по профилю выполняемой работы</w:t>
            </w:r>
          </w:p>
        </w:tc>
        <w:tc>
          <w:tcPr>
            <w:tcW w:w="2127" w:type="dxa"/>
          </w:tcPr>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lastRenderedPageBreak/>
              <w:t>20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60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w:t>
            </w:r>
          </w:p>
        </w:tc>
      </w:tr>
      <w:tr w:rsidR="004A3B06" w:rsidRPr="005031F1" w:rsidTr="004A3B06">
        <w:trPr>
          <w:trHeight w:val="379"/>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lastRenderedPageBreak/>
              <w:t>2.2.</w:t>
            </w:r>
          </w:p>
        </w:tc>
        <w:tc>
          <w:tcPr>
            <w:tcW w:w="2409"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Главный (ведущий) бухгалтер</w:t>
            </w:r>
          </w:p>
        </w:tc>
        <w:tc>
          <w:tcPr>
            <w:tcW w:w="5387" w:type="dxa"/>
          </w:tcPr>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 xml:space="preserve">Достижение высоких результатов в работе, интенсивность </w:t>
            </w:r>
          </w:p>
          <w:p w:rsidR="004A3B06" w:rsidRPr="005031F1" w:rsidRDefault="004A3B06" w:rsidP="004A3B06">
            <w:pPr>
              <w:autoSpaceDE w:val="0"/>
              <w:autoSpaceDN w:val="0"/>
              <w:adjustRightInd w:val="0"/>
              <w:rPr>
                <w:rFonts w:eastAsia="Calibri"/>
                <w:bCs/>
                <w:sz w:val="20"/>
                <w:szCs w:val="20"/>
              </w:rPr>
            </w:pPr>
          </w:p>
        </w:tc>
        <w:tc>
          <w:tcPr>
            <w:tcW w:w="4128" w:type="dxa"/>
          </w:tcPr>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Соблюдение требований техники безопасности и охраны труда</w:t>
            </w:r>
          </w:p>
          <w:p w:rsidR="004A3B06" w:rsidRPr="005031F1" w:rsidRDefault="004A3B06" w:rsidP="004A3B06">
            <w:pPr>
              <w:autoSpaceDE w:val="0"/>
              <w:autoSpaceDN w:val="0"/>
              <w:adjustRightInd w:val="0"/>
              <w:rPr>
                <w:rFonts w:eastAsia="Calibri"/>
                <w:bCs/>
                <w:sz w:val="20"/>
                <w:szCs w:val="20"/>
              </w:rPr>
            </w:pPr>
          </w:p>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Исполнение должностных обязанностей в условиях особого (напряженного) режима работы</w:t>
            </w:r>
          </w:p>
          <w:p w:rsidR="004A3B06" w:rsidRPr="005031F1" w:rsidRDefault="004A3B06" w:rsidP="004A3B06">
            <w:pPr>
              <w:autoSpaceDE w:val="0"/>
              <w:autoSpaceDN w:val="0"/>
              <w:adjustRightInd w:val="0"/>
              <w:rPr>
                <w:rFonts w:eastAsia="Calibri"/>
                <w:bCs/>
                <w:sz w:val="20"/>
                <w:szCs w:val="20"/>
              </w:rPr>
            </w:pPr>
          </w:p>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Выполнение работ (функций), не входящих в круг должностных обязанностей</w:t>
            </w:r>
          </w:p>
          <w:p w:rsidR="004A3B06" w:rsidRPr="005031F1" w:rsidRDefault="004A3B06" w:rsidP="004A3B06">
            <w:pPr>
              <w:autoSpaceDE w:val="0"/>
              <w:autoSpaceDN w:val="0"/>
              <w:adjustRightInd w:val="0"/>
              <w:rPr>
                <w:rFonts w:eastAsia="Calibri"/>
                <w:bCs/>
                <w:sz w:val="20"/>
                <w:szCs w:val="20"/>
              </w:rPr>
            </w:pPr>
          </w:p>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Повышение квалификации (профессионального мастерства) по профилю выполняемой работы</w:t>
            </w:r>
          </w:p>
        </w:tc>
        <w:tc>
          <w:tcPr>
            <w:tcW w:w="2127" w:type="dxa"/>
          </w:tcPr>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20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60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w:t>
            </w:r>
          </w:p>
        </w:tc>
      </w:tr>
      <w:tr w:rsidR="004A3B06" w:rsidRPr="005031F1" w:rsidTr="004A3B06">
        <w:trPr>
          <w:trHeight w:val="379"/>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 xml:space="preserve">2.3. </w:t>
            </w:r>
          </w:p>
        </w:tc>
        <w:tc>
          <w:tcPr>
            <w:tcW w:w="2409"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Ведущий системный администратор</w:t>
            </w:r>
          </w:p>
        </w:tc>
        <w:tc>
          <w:tcPr>
            <w:tcW w:w="5387" w:type="dxa"/>
          </w:tcPr>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 xml:space="preserve">Достижение высоких результатов в работе, интенсивность </w:t>
            </w:r>
          </w:p>
          <w:p w:rsidR="004A3B06" w:rsidRPr="005031F1" w:rsidRDefault="004A3B06" w:rsidP="004A3B06">
            <w:pPr>
              <w:autoSpaceDE w:val="0"/>
              <w:autoSpaceDN w:val="0"/>
              <w:adjustRightInd w:val="0"/>
              <w:rPr>
                <w:rFonts w:eastAsia="Calibri"/>
                <w:bCs/>
                <w:sz w:val="20"/>
                <w:szCs w:val="20"/>
              </w:rPr>
            </w:pPr>
          </w:p>
        </w:tc>
        <w:tc>
          <w:tcPr>
            <w:tcW w:w="4128" w:type="dxa"/>
          </w:tcPr>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Соблюдение требований техники безопасности и охраны труда</w:t>
            </w:r>
          </w:p>
          <w:p w:rsidR="004A3B06" w:rsidRPr="005031F1" w:rsidRDefault="004A3B06" w:rsidP="004A3B06">
            <w:pPr>
              <w:autoSpaceDE w:val="0"/>
              <w:autoSpaceDN w:val="0"/>
              <w:adjustRightInd w:val="0"/>
              <w:rPr>
                <w:rFonts w:eastAsia="Calibri"/>
                <w:bCs/>
                <w:sz w:val="20"/>
                <w:szCs w:val="20"/>
              </w:rPr>
            </w:pPr>
          </w:p>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Исполнение должностных обязанностей в условиях особого (напряженного) режима работы</w:t>
            </w:r>
          </w:p>
          <w:p w:rsidR="004A3B06" w:rsidRPr="005031F1" w:rsidRDefault="004A3B06" w:rsidP="004A3B06">
            <w:pPr>
              <w:autoSpaceDE w:val="0"/>
              <w:autoSpaceDN w:val="0"/>
              <w:adjustRightInd w:val="0"/>
              <w:rPr>
                <w:rFonts w:eastAsia="Calibri"/>
                <w:bCs/>
                <w:sz w:val="20"/>
                <w:szCs w:val="20"/>
              </w:rPr>
            </w:pPr>
          </w:p>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Выполнение работ (функций), не входящих в круг должностных обязанностей</w:t>
            </w:r>
          </w:p>
          <w:p w:rsidR="004A3B06" w:rsidRPr="005031F1" w:rsidRDefault="004A3B06" w:rsidP="004A3B06">
            <w:pPr>
              <w:autoSpaceDE w:val="0"/>
              <w:autoSpaceDN w:val="0"/>
              <w:adjustRightInd w:val="0"/>
              <w:rPr>
                <w:rFonts w:eastAsia="Calibri"/>
                <w:bCs/>
                <w:sz w:val="20"/>
                <w:szCs w:val="20"/>
              </w:rPr>
            </w:pPr>
          </w:p>
          <w:p w:rsidR="004A3B06" w:rsidRPr="005031F1" w:rsidRDefault="004A3B06" w:rsidP="004A3B06">
            <w:pPr>
              <w:autoSpaceDE w:val="0"/>
              <w:autoSpaceDN w:val="0"/>
              <w:adjustRightInd w:val="0"/>
              <w:rPr>
                <w:rFonts w:eastAsia="Calibri"/>
                <w:bCs/>
                <w:sz w:val="20"/>
                <w:szCs w:val="20"/>
              </w:rPr>
            </w:pPr>
            <w:r w:rsidRPr="005031F1">
              <w:rPr>
                <w:rFonts w:eastAsia="Calibri"/>
                <w:bCs/>
                <w:sz w:val="20"/>
                <w:szCs w:val="20"/>
              </w:rPr>
              <w:t>Повышение квалификации (профессионального мастерства) по профилю выполняемой работы</w:t>
            </w:r>
          </w:p>
        </w:tc>
        <w:tc>
          <w:tcPr>
            <w:tcW w:w="2127" w:type="dxa"/>
          </w:tcPr>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20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60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10</w:t>
            </w:r>
          </w:p>
        </w:tc>
      </w:tr>
      <w:tr w:rsidR="004A3B06" w:rsidRPr="005031F1" w:rsidTr="004A3B06">
        <w:trPr>
          <w:trHeight w:val="98"/>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3.</w:t>
            </w:r>
          </w:p>
        </w:tc>
        <w:tc>
          <w:tcPr>
            <w:tcW w:w="14051" w:type="dxa"/>
            <w:gridSpan w:val="4"/>
          </w:tcPr>
          <w:p w:rsidR="004A3B06" w:rsidRPr="005031F1" w:rsidRDefault="004A3B06" w:rsidP="004A3B06">
            <w:pPr>
              <w:autoSpaceDE w:val="0"/>
              <w:autoSpaceDN w:val="0"/>
              <w:adjustRightInd w:val="0"/>
              <w:jc w:val="center"/>
              <w:rPr>
                <w:rFonts w:eastAsia="Calibri"/>
                <w:sz w:val="20"/>
                <w:szCs w:val="20"/>
              </w:rPr>
            </w:pPr>
            <w:r w:rsidRPr="005031F1">
              <w:rPr>
                <w:rFonts w:eastAsia="Calibri"/>
                <w:bCs/>
                <w:sz w:val="20"/>
                <w:szCs w:val="20"/>
              </w:rPr>
              <w:t>Выплата за качество выполняемых работ</w:t>
            </w:r>
          </w:p>
        </w:tc>
      </w:tr>
      <w:tr w:rsidR="004A3B06" w:rsidRPr="005031F1" w:rsidTr="004A3B06">
        <w:trPr>
          <w:trHeight w:val="299"/>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3.1.</w:t>
            </w:r>
          </w:p>
        </w:tc>
        <w:tc>
          <w:tcPr>
            <w:tcW w:w="2409"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Директор МБУ «КСЦБ»</w:t>
            </w:r>
          </w:p>
        </w:tc>
        <w:tc>
          <w:tcPr>
            <w:tcW w:w="5387"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 xml:space="preserve">Оперативность и качество выполнения работ в части возложенных функциональных обязанностей </w:t>
            </w:r>
          </w:p>
          <w:p w:rsidR="004A3B06" w:rsidRPr="005031F1" w:rsidRDefault="004A3B06" w:rsidP="004A3B06">
            <w:pPr>
              <w:autoSpaceDE w:val="0"/>
              <w:autoSpaceDN w:val="0"/>
              <w:adjustRightInd w:val="0"/>
              <w:jc w:val="both"/>
              <w:rPr>
                <w:rFonts w:eastAsia="Calibri"/>
                <w:bCs/>
                <w:sz w:val="20"/>
                <w:szCs w:val="20"/>
              </w:rPr>
            </w:pPr>
          </w:p>
        </w:tc>
        <w:tc>
          <w:tcPr>
            <w:tcW w:w="4128" w:type="dxa"/>
          </w:tcPr>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Отсутствие замечаний, жалоб</w:t>
            </w:r>
          </w:p>
          <w:p w:rsidR="004A3B06" w:rsidRPr="005031F1" w:rsidRDefault="004A3B06" w:rsidP="004A3B06">
            <w:pPr>
              <w:autoSpaceDE w:val="0"/>
              <w:autoSpaceDN w:val="0"/>
              <w:adjustRightInd w:val="0"/>
              <w:jc w:val="both"/>
              <w:rPr>
                <w:rFonts w:eastAsia="Calibri"/>
                <w:color w:val="000000"/>
                <w:sz w:val="20"/>
                <w:szCs w:val="20"/>
              </w:rPr>
            </w:pPr>
          </w:p>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Наличие единичных замечаний по итогам работы за отчетный период</w:t>
            </w:r>
          </w:p>
        </w:tc>
        <w:tc>
          <w:tcPr>
            <w:tcW w:w="2127" w:type="dxa"/>
          </w:tcPr>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150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762944">
            <w:pPr>
              <w:autoSpaceDE w:val="0"/>
              <w:autoSpaceDN w:val="0"/>
              <w:adjustRightInd w:val="0"/>
              <w:jc w:val="center"/>
              <w:rPr>
                <w:rFonts w:eastAsia="Calibri"/>
                <w:bCs/>
                <w:sz w:val="20"/>
                <w:szCs w:val="20"/>
              </w:rPr>
            </w:pPr>
            <w:r w:rsidRPr="005031F1">
              <w:rPr>
                <w:rFonts w:eastAsia="Calibri"/>
                <w:bCs/>
                <w:sz w:val="20"/>
                <w:szCs w:val="20"/>
              </w:rPr>
              <w:t>100</w:t>
            </w:r>
          </w:p>
        </w:tc>
      </w:tr>
      <w:tr w:rsidR="004A3B06" w:rsidRPr="005031F1" w:rsidTr="004A3B06">
        <w:trPr>
          <w:trHeight w:val="299"/>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3.2.</w:t>
            </w:r>
          </w:p>
        </w:tc>
        <w:tc>
          <w:tcPr>
            <w:tcW w:w="2409"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Главный (ведущий) бухгалтер</w:t>
            </w:r>
          </w:p>
        </w:tc>
        <w:tc>
          <w:tcPr>
            <w:tcW w:w="5387"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 xml:space="preserve">Оперативность и качество выполнения работ в части возложенных функциональных обязанностей </w:t>
            </w:r>
          </w:p>
          <w:p w:rsidR="004A3B06" w:rsidRPr="005031F1" w:rsidRDefault="004A3B06" w:rsidP="004A3B06">
            <w:pPr>
              <w:autoSpaceDE w:val="0"/>
              <w:autoSpaceDN w:val="0"/>
              <w:adjustRightInd w:val="0"/>
              <w:jc w:val="both"/>
              <w:rPr>
                <w:rFonts w:eastAsia="Calibri"/>
                <w:bCs/>
                <w:sz w:val="20"/>
                <w:szCs w:val="20"/>
              </w:rPr>
            </w:pPr>
          </w:p>
        </w:tc>
        <w:tc>
          <w:tcPr>
            <w:tcW w:w="4128" w:type="dxa"/>
          </w:tcPr>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Отсутствие замечаний, жалоб</w:t>
            </w:r>
          </w:p>
          <w:p w:rsidR="004A3B06" w:rsidRPr="005031F1" w:rsidRDefault="004A3B06" w:rsidP="004A3B06">
            <w:pPr>
              <w:autoSpaceDE w:val="0"/>
              <w:autoSpaceDN w:val="0"/>
              <w:adjustRightInd w:val="0"/>
              <w:jc w:val="both"/>
              <w:rPr>
                <w:rFonts w:eastAsia="Calibri"/>
                <w:color w:val="000000"/>
                <w:sz w:val="20"/>
                <w:szCs w:val="20"/>
              </w:rPr>
            </w:pPr>
          </w:p>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Наличие единичных замечаний по итогам работы за отчетный период</w:t>
            </w:r>
          </w:p>
        </w:tc>
        <w:tc>
          <w:tcPr>
            <w:tcW w:w="2127" w:type="dxa"/>
          </w:tcPr>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150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4A3B06" w:rsidP="00762944">
            <w:pPr>
              <w:autoSpaceDE w:val="0"/>
              <w:autoSpaceDN w:val="0"/>
              <w:adjustRightInd w:val="0"/>
              <w:jc w:val="center"/>
              <w:rPr>
                <w:rFonts w:eastAsia="Calibri"/>
                <w:bCs/>
                <w:sz w:val="20"/>
                <w:szCs w:val="20"/>
              </w:rPr>
            </w:pPr>
            <w:r w:rsidRPr="005031F1">
              <w:rPr>
                <w:rFonts w:eastAsia="Calibri"/>
                <w:bCs/>
                <w:sz w:val="20"/>
                <w:szCs w:val="20"/>
              </w:rPr>
              <w:t>100</w:t>
            </w:r>
          </w:p>
        </w:tc>
      </w:tr>
      <w:tr w:rsidR="004A3B06" w:rsidRPr="005031F1" w:rsidTr="004A3B06">
        <w:trPr>
          <w:trHeight w:val="299"/>
          <w:jc w:val="center"/>
        </w:trPr>
        <w:tc>
          <w:tcPr>
            <w:tcW w:w="1101" w:type="dxa"/>
          </w:tcPr>
          <w:p w:rsidR="004A3B06" w:rsidRPr="005031F1" w:rsidRDefault="004A3B06" w:rsidP="004A3B06">
            <w:pPr>
              <w:autoSpaceDE w:val="0"/>
              <w:autoSpaceDN w:val="0"/>
              <w:adjustRightInd w:val="0"/>
              <w:jc w:val="center"/>
              <w:rPr>
                <w:rFonts w:eastAsia="Calibri"/>
                <w:sz w:val="20"/>
                <w:szCs w:val="20"/>
              </w:rPr>
            </w:pPr>
            <w:r w:rsidRPr="005031F1">
              <w:rPr>
                <w:rFonts w:eastAsia="Calibri"/>
                <w:sz w:val="20"/>
                <w:szCs w:val="20"/>
              </w:rPr>
              <w:t>3.3.</w:t>
            </w:r>
          </w:p>
        </w:tc>
        <w:tc>
          <w:tcPr>
            <w:tcW w:w="2409"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Ведущий системный администратор</w:t>
            </w:r>
          </w:p>
        </w:tc>
        <w:tc>
          <w:tcPr>
            <w:tcW w:w="5387" w:type="dxa"/>
          </w:tcPr>
          <w:p w:rsidR="004A3B06" w:rsidRPr="005031F1" w:rsidRDefault="004A3B06" w:rsidP="004A3B06">
            <w:pPr>
              <w:autoSpaceDE w:val="0"/>
              <w:autoSpaceDN w:val="0"/>
              <w:adjustRightInd w:val="0"/>
              <w:jc w:val="both"/>
              <w:rPr>
                <w:rFonts w:eastAsia="Calibri"/>
                <w:bCs/>
                <w:sz w:val="20"/>
                <w:szCs w:val="20"/>
              </w:rPr>
            </w:pPr>
            <w:r w:rsidRPr="005031F1">
              <w:rPr>
                <w:rFonts w:eastAsia="Calibri"/>
                <w:bCs/>
                <w:sz w:val="20"/>
                <w:szCs w:val="20"/>
              </w:rPr>
              <w:t xml:space="preserve">Оперативность и качество выполнения работ в части возложенных функциональных обязанностей </w:t>
            </w:r>
          </w:p>
          <w:p w:rsidR="004A3B06" w:rsidRPr="005031F1" w:rsidRDefault="004A3B06" w:rsidP="004A3B06">
            <w:pPr>
              <w:autoSpaceDE w:val="0"/>
              <w:autoSpaceDN w:val="0"/>
              <w:adjustRightInd w:val="0"/>
              <w:jc w:val="both"/>
              <w:rPr>
                <w:rFonts w:eastAsia="Calibri"/>
                <w:bCs/>
                <w:sz w:val="20"/>
                <w:szCs w:val="20"/>
              </w:rPr>
            </w:pPr>
          </w:p>
        </w:tc>
        <w:tc>
          <w:tcPr>
            <w:tcW w:w="4128" w:type="dxa"/>
          </w:tcPr>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Отсутствие замечаний, жалоб</w:t>
            </w:r>
          </w:p>
          <w:p w:rsidR="004A3B06" w:rsidRPr="005031F1" w:rsidRDefault="004A3B06" w:rsidP="004A3B06">
            <w:pPr>
              <w:autoSpaceDE w:val="0"/>
              <w:autoSpaceDN w:val="0"/>
              <w:adjustRightInd w:val="0"/>
              <w:jc w:val="both"/>
              <w:rPr>
                <w:rFonts w:eastAsia="Calibri"/>
                <w:color w:val="000000"/>
                <w:sz w:val="20"/>
                <w:szCs w:val="20"/>
              </w:rPr>
            </w:pPr>
          </w:p>
          <w:p w:rsidR="004A3B06" w:rsidRPr="005031F1" w:rsidRDefault="004A3B06" w:rsidP="004A3B06">
            <w:pPr>
              <w:autoSpaceDE w:val="0"/>
              <w:autoSpaceDN w:val="0"/>
              <w:adjustRightInd w:val="0"/>
              <w:jc w:val="both"/>
              <w:rPr>
                <w:rFonts w:eastAsia="Calibri"/>
                <w:color w:val="000000"/>
                <w:sz w:val="20"/>
                <w:szCs w:val="20"/>
              </w:rPr>
            </w:pPr>
            <w:r w:rsidRPr="005031F1">
              <w:rPr>
                <w:rFonts w:eastAsia="Calibri"/>
                <w:color w:val="000000"/>
                <w:sz w:val="20"/>
                <w:szCs w:val="20"/>
              </w:rPr>
              <w:t>Наличие единичных замечаний по итогам работы за отчетный период</w:t>
            </w:r>
          </w:p>
        </w:tc>
        <w:tc>
          <w:tcPr>
            <w:tcW w:w="2127" w:type="dxa"/>
          </w:tcPr>
          <w:p w:rsidR="004A3B06" w:rsidRPr="005031F1" w:rsidRDefault="004A3B06" w:rsidP="004A3B06">
            <w:pPr>
              <w:autoSpaceDE w:val="0"/>
              <w:autoSpaceDN w:val="0"/>
              <w:adjustRightInd w:val="0"/>
              <w:jc w:val="center"/>
              <w:rPr>
                <w:rFonts w:eastAsia="Calibri"/>
                <w:bCs/>
                <w:sz w:val="20"/>
                <w:szCs w:val="20"/>
              </w:rPr>
            </w:pPr>
            <w:r w:rsidRPr="005031F1">
              <w:rPr>
                <w:rFonts w:eastAsia="Calibri"/>
                <w:bCs/>
                <w:sz w:val="20"/>
                <w:szCs w:val="20"/>
              </w:rPr>
              <w:t>150</w:t>
            </w:r>
          </w:p>
          <w:p w:rsidR="004A3B06" w:rsidRPr="005031F1" w:rsidRDefault="004A3B06" w:rsidP="004A3B06">
            <w:pPr>
              <w:autoSpaceDE w:val="0"/>
              <w:autoSpaceDN w:val="0"/>
              <w:adjustRightInd w:val="0"/>
              <w:jc w:val="center"/>
              <w:rPr>
                <w:rFonts w:eastAsia="Calibri"/>
                <w:bCs/>
                <w:sz w:val="20"/>
                <w:szCs w:val="20"/>
              </w:rPr>
            </w:pPr>
          </w:p>
          <w:p w:rsidR="004A3B06" w:rsidRPr="005031F1" w:rsidRDefault="00762944" w:rsidP="00762944">
            <w:pPr>
              <w:autoSpaceDE w:val="0"/>
              <w:autoSpaceDN w:val="0"/>
              <w:adjustRightInd w:val="0"/>
              <w:jc w:val="center"/>
              <w:rPr>
                <w:rFonts w:eastAsia="Calibri"/>
                <w:bCs/>
                <w:sz w:val="20"/>
                <w:szCs w:val="20"/>
              </w:rPr>
            </w:pPr>
            <w:r>
              <w:rPr>
                <w:rFonts w:eastAsia="Calibri"/>
                <w:bCs/>
                <w:sz w:val="20"/>
                <w:szCs w:val="20"/>
              </w:rPr>
              <w:t>100</w:t>
            </w:r>
          </w:p>
        </w:tc>
      </w:tr>
    </w:tbl>
    <w:p w:rsidR="00762944" w:rsidRDefault="00762944" w:rsidP="004A3B06">
      <w:pPr>
        <w:ind w:firstLine="709"/>
        <w:jc w:val="center"/>
        <w:rPr>
          <w:sz w:val="20"/>
          <w:szCs w:val="20"/>
        </w:rPr>
        <w:sectPr w:rsidR="00762944" w:rsidSect="004A3B06">
          <w:pgSz w:w="16838" w:h="11906" w:orient="landscape"/>
          <w:pgMar w:top="566" w:right="395" w:bottom="567" w:left="284" w:header="280" w:footer="0" w:gutter="0"/>
          <w:cols w:space="708"/>
          <w:titlePg/>
          <w:docGrid w:linePitch="360"/>
        </w:sectPr>
      </w:pPr>
    </w:p>
    <w:p w:rsidR="00762944" w:rsidRPr="006B6D18" w:rsidRDefault="00762944" w:rsidP="00762944">
      <w:pPr>
        <w:jc w:val="center"/>
        <w:rPr>
          <w:sz w:val="20"/>
          <w:szCs w:val="20"/>
        </w:rPr>
      </w:pPr>
      <w:r>
        <w:rPr>
          <w:noProof/>
          <w:sz w:val="20"/>
          <w:szCs w:val="20"/>
        </w:rPr>
        <w:lastRenderedPageBreak/>
        <w:drawing>
          <wp:inline distT="0" distB="0" distL="0" distR="0">
            <wp:extent cx="508635" cy="643890"/>
            <wp:effectExtent l="0" t="0" r="5715" b="3810"/>
            <wp:docPr id="22" name="Рисунок 2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635" cy="643890"/>
                    </a:xfrm>
                    <a:prstGeom prst="rect">
                      <a:avLst/>
                    </a:prstGeom>
                    <a:noFill/>
                    <a:ln>
                      <a:noFill/>
                    </a:ln>
                  </pic:spPr>
                </pic:pic>
              </a:graphicData>
            </a:graphic>
          </wp:inline>
        </w:drawing>
      </w:r>
    </w:p>
    <w:p w:rsidR="00762944" w:rsidRPr="006B6D18" w:rsidRDefault="00762944" w:rsidP="00762944">
      <w:pPr>
        <w:contextualSpacing/>
        <w:jc w:val="center"/>
        <w:rPr>
          <w:sz w:val="20"/>
          <w:szCs w:val="20"/>
        </w:rPr>
      </w:pPr>
      <w:r w:rsidRPr="006B6D18">
        <w:rPr>
          <w:sz w:val="20"/>
          <w:szCs w:val="20"/>
        </w:rPr>
        <w:t xml:space="preserve">АДМИНИСТРАЦИЯ КАРАТУЗСКОГО СЕЛЬСОВЕТА </w:t>
      </w:r>
    </w:p>
    <w:p w:rsidR="00762944" w:rsidRPr="006B6D18" w:rsidRDefault="00762944" w:rsidP="00762944">
      <w:pPr>
        <w:contextualSpacing/>
        <w:jc w:val="center"/>
        <w:rPr>
          <w:sz w:val="20"/>
          <w:szCs w:val="20"/>
        </w:rPr>
      </w:pPr>
      <w:r w:rsidRPr="006B6D18">
        <w:rPr>
          <w:sz w:val="20"/>
          <w:szCs w:val="20"/>
        </w:rPr>
        <w:t>КАРАТУЗСКОГО РАЙОНА КРАСНОЯРСКОГО КРАЯ</w:t>
      </w:r>
    </w:p>
    <w:p w:rsidR="00762944" w:rsidRPr="006B6D18" w:rsidRDefault="00762944" w:rsidP="00762944">
      <w:pPr>
        <w:contextualSpacing/>
        <w:jc w:val="center"/>
        <w:rPr>
          <w:b/>
          <w:sz w:val="20"/>
          <w:szCs w:val="20"/>
        </w:rPr>
      </w:pPr>
    </w:p>
    <w:p w:rsidR="00762944" w:rsidRPr="006B6D18" w:rsidRDefault="00762944" w:rsidP="00762944">
      <w:pPr>
        <w:contextualSpacing/>
        <w:jc w:val="center"/>
        <w:rPr>
          <w:sz w:val="20"/>
          <w:szCs w:val="20"/>
        </w:rPr>
      </w:pPr>
      <w:r w:rsidRPr="006B6D18">
        <w:rPr>
          <w:sz w:val="20"/>
          <w:szCs w:val="20"/>
        </w:rPr>
        <w:t>ПОСТАНОВЛЕНИЕ</w:t>
      </w:r>
    </w:p>
    <w:p w:rsidR="00762944" w:rsidRPr="006B6D18" w:rsidRDefault="00762944" w:rsidP="00762944">
      <w:pPr>
        <w:jc w:val="center"/>
        <w:rPr>
          <w:b/>
          <w:sz w:val="20"/>
          <w:szCs w:val="20"/>
        </w:rPr>
      </w:pPr>
    </w:p>
    <w:p w:rsidR="00762944" w:rsidRPr="006B6D18" w:rsidRDefault="00762944" w:rsidP="00762944">
      <w:pPr>
        <w:jc w:val="center"/>
        <w:rPr>
          <w:sz w:val="20"/>
          <w:szCs w:val="20"/>
        </w:rPr>
      </w:pPr>
      <w:r w:rsidRPr="006B6D18">
        <w:rPr>
          <w:sz w:val="20"/>
          <w:szCs w:val="20"/>
        </w:rPr>
        <w:t>21.08.2023г.</w:t>
      </w:r>
      <w:r w:rsidRPr="006B6D18">
        <w:rPr>
          <w:sz w:val="20"/>
          <w:szCs w:val="20"/>
        </w:rPr>
        <w:tab/>
      </w:r>
      <w:r w:rsidRPr="006B6D18">
        <w:rPr>
          <w:sz w:val="20"/>
          <w:szCs w:val="20"/>
        </w:rPr>
        <w:tab/>
      </w:r>
      <w:r w:rsidRPr="006B6D18">
        <w:rPr>
          <w:sz w:val="20"/>
          <w:szCs w:val="20"/>
        </w:rPr>
        <w:tab/>
      </w:r>
      <w:r w:rsidRPr="006B6D18">
        <w:rPr>
          <w:sz w:val="20"/>
          <w:szCs w:val="20"/>
        </w:rPr>
        <w:tab/>
        <w:t>с. Каратузское</w:t>
      </w:r>
      <w:r w:rsidRPr="006B6D18">
        <w:rPr>
          <w:sz w:val="20"/>
          <w:szCs w:val="20"/>
        </w:rPr>
        <w:tab/>
      </w:r>
      <w:r w:rsidRPr="006B6D18">
        <w:rPr>
          <w:sz w:val="20"/>
          <w:szCs w:val="20"/>
        </w:rPr>
        <w:tab/>
      </w:r>
      <w:r w:rsidRPr="006B6D18">
        <w:rPr>
          <w:sz w:val="20"/>
          <w:szCs w:val="20"/>
        </w:rPr>
        <w:tab/>
      </w:r>
      <w:r w:rsidRPr="006B6D18">
        <w:rPr>
          <w:sz w:val="20"/>
          <w:szCs w:val="20"/>
        </w:rPr>
        <w:tab/>
        <w:t>№110-П</w:t>
      </w:r>
    </w:p>
    <w:p w:rsidR="00762944" w:rsidRPr="006B6D18" w:rsidRDefault="00762944" w:rsidP="00762944">
      <w:pPr>
        <w:pStyle w:val="31"/>
        <w:rPr>
          <w:rFonts w:ascii="Times New Roman" w:hAnsi="Times New Roman"/>
          <w:sz w:val="20"/>
          <w:szCs w:val="20"/>
        </w:rPr>
      </w:pPr>
    </w:p>
    <w:p w:rsidR="00762944" w:rsidRPr="006B6D18" w:rsidRDefault="00762944" w:rsidP="00762944">
      <w:pPr>
        <w:rPr>
          <w:sz w:val="20"/>
          <w:szCs w:val="20"/>
          <w:lang w:eastAsia="x-none"/>
        </w:rPr>
      </w:pPr>
      <w:r w:rsidRPr="006B6D18">
        <w:rPr>
          <w:sz w:val="20"/>
          <w:szCs w:val="20"/>
          <w:lang w:val="x-none" w:eastAsia="x-none"/>
        </w:rPr>
        <w:t xml:space="preserve">О </w:t>
      </w:r>
      <w:r w:rsidRPr="006B6D18">
        <w:rPr>
          <w:sz w:val="20"/>
          <w:szCs w:val="20"/>
          <w:lang w:eastAsia="x-none"/>
        </w:rPr>
        <w:t>проведении открытого аукциона на право заключения договоров аренды земельных участков, находящихся в муниципальной собственности</w:t>
      </w:r>
    </w:p>
    <w:p w:rsidR="00762944" w:rsidRPr="006B6D18" w:rsidRDefault="00762944" w:rsidP="00762944">
      <w:pPr>
        <w:rPr>
          <w:b/>
          <w:sz w:val="20"/>
          <w:szCs w:val="20"/>
          <w:lang w:val="x-none"/>
        </w:rPr>
      </w:pPr>
    </w:p>
    <w:p w:rsidR="00762944" w:rsidRPr="006B6D18" w:rsidRDefault="00762944" w:rsidP="00762944">
      <w:pPr>
        <w:autoSpaceDE w:val="0"/>
        <w:autoSpaceDN w:val="0"/>
        <w:adjustRightInd w:val="0"/>
        <w:ind w:firstLine="708"/>
        <w:outlineLvl w:val="1"/>
        <w:rPr>
          <w:sz w:val="20"/>
          <w:szCs w:val="20"/>
        </w:rPr>
      </w:pPr>
      <w:r w:rsidRPr="006B6D18">
        <w:rPr>
          <w:sz w:val="20"/>
          <w:szCs w:val="20"/>
        </w:rPr>
        <w:t>В соответствии с Земельным кодексом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w:t>
      </w:r>
    </w:p>
    <w:p w:rsidR="00762944" w:rsidRPr="006B6D18" w:rsidRDefault="00762944" w:rsidP="00762944">
      <w:pPr>
        <w:autoSpaceDE w:val="0"/>
        <w:autoSpaceDN w:val="0"/>
        <w:adjustRightInd w:val="0"/>
        <w:ind w:firstLine="708"/>
        <w:outlineLvl w:val="1"/>
        <w:rPr>
          <w:sz w:val="20"/>
          <w:szCs w:val="20"/>
        </w:rPr>
      </w:pPr>
      <w:r w:rsidRPr="006B6D18">
        <w:rPr>
          <w:sz w:val="20"/>
          <w:szCs w:val="20"/>
        </w:rPr>
        <w:t>ПОСТАНОВЛЯЮ:</w:t>
      </w:r>
    </w:p>
    <w:p w:rsidR="00762944" w:rsidRPr="006B6D18" w:rsidRDefault="00762944" w:rsidP="00EA0056">
      <w:pPr>
        <w:numPr>
          <w:ilvl w:val="0"/>
          <w:numId w:val="9"/>
        </w:numPr>
        <w:autoSpaceDE w:val="0"/>
        <w:autoSpaceDN w:val="0"/>
        <w:adjustRightInd w:val="0"/>
        <w:ind w:left="0" w:firstLine="709"/>
        <w:jc w:val="both"/>
        <w:outlineLvl w:val="1"/>
        <w:rPr>
          <w:color w:val="000000"/>
          <w:sz w:val="20"/>
          <w:szCs w:val="20"/>
        </w:rPr>
      </w:pPr>
      <w:r w:rsidRPr="006B6D18">
        <w:rPr>
          <w:color w:val="000000"/>
          <w:sz w:val="20"/>
          <w:szCs w:val="20"/>
        </w:rPr>
        <w:t xml:space="preserve">Провести </w:t>
      </w:r>
      <w:proofErr w:type="gramStart"/>
      <w:r w:rsidRPr="006B6D18">
        <w:rPr>
          <w:color w:val="000000"/>
          <w:sz w:val="20"/>
          <w:szCs w:val="20"/>
        </w:rPr>
        <w:t>аукцион</w:t>
      </w:r>
      <w:proofErr w:type="gramEnd"/>
      <w:r w:rsidRPr="006B6D18">
        <w:rPr>
          <w:color w:val="000000"/>
          <w:sz w:val="20"/>
          <w:szCs w:val="20"/>
        </w:rPr>
        <w:t xml:space="preserve"> открытый по форме подачи предложений на право заключения договоров аренды следующих земельных участков, находящихся в муниципальной собственности </w:t>
      </w:r>
    </w:p>
    <w:p w:rsidR="00762944" w:rsidRPr="006B6D18" w:rsidRDefault="00762944" w:rsidP="00762944">
      <w:pPr>
        <w:autoSpaceDE w:val="0"/>
        <w:autoSpaceDN w:val="0"/>
        <w:adjustRightInd w:val="0"/>
        <w:ind w:firstLine="709"/>
        <w:outlineLvl w:val="1"/>
        <w:rPr>
          <w:color w:val="000000"/>
          <w:sz w:val="20"/>
          <w:szCs w:val="20"/>
        </w:rPr>
      </w:pPr>
      <w:r w:rsidRPr="006B6D18">
        <w:rPr>
          <w:color w:val="000000"/>
          <w:sz w:val="20"/>
          <w:szCs w:val="20"/>
        </w:rPr>
        <w:t xml:space="preserve">- лот №1 - земельный участок с кадастровым номером 24:19:0000000:3348, площадью 1126176 </w:t>
      </w:r>
      <w:proofErr w:type="spellStart"/>
      <w:r w:rsidRPr="006B6D18">
        <w:rPr>
          <w:color w:val="000000"/>
          <w:sz w:val="20"/>
          <w:szCs w:val="20"/>
        </w:rPr>
        <w:t>кв.м</w:t>
      </w:r>
      <w:proofErr w:type="spellEnd"/>
      <w:r w:rsidRPr="006B6D18">
        <w:rPr>
          <w:color w:val="000000"/>
          <w:sz w:val="20"/>
          <w:szCs w:val="20"/>
        </w:rPr>
        <w:t xml:space="preserve">., из земель сельскохозяйственного назначения, с разрешенным видом использования: для сельскохозяйственного производства, местоположение: Красноярский край, </w:t>
      </w:r>
      <w:proofErr w:type="spellStart"/>
      <w:r w:rsidRPr="006B6D18">
        <w:rPr>
          <w:color w:val="000000"/>
          <w:sz w:val="20"/>
          <w:szCs w:val="20"/>
        </w:rPr>
        <w:t>Каратузский</w:t>
      </w:r>
      <w:proofErr w:type="spellEnd"/>
      <w:r w:rsidRPr="006B6D18">
        <w:rPr>
          <w:color w:val="000000"/>
          <w:sz w:val="20"/>
          <w:szCs w:val="20"/>
        </w:rPr>
        <w:t xml:space="preserve"> район, колхоз </w:t>
      </w:r>
      <w:proofErr w:type="spellStart"/>
      <w:r w:rsidRPr="006B6D18">
        <w:rPr>
          <w:color w:val="000000"/>
          <w:sz w:val="20"/>
          <w:szCs w:val="20"/>
        </w:rPr>
        <w:t>им</w:t>
      </w:r>
      <w:proofErr w:type="gramStart"/>
      <w:r w:rsidRPr="006B6D18">
        <w:rPr>
          <w:color w:val="000000"/>
          <w:sz w:val="20"/>
          <w:szCs w:val="20"/>
        </w:rPr>
        <w:t>.Д</w:t>
      </w:r>
      <w:proofErr w:type="gramEnd"/>
      <w:r w:rsidRPr="006B6D18">
        <w:rPr>
          <w:color w:val="000000"/>
          <w:sz w:val="20"/>
          <w:szCs w:val="20"/>
        </w:rPr>
        <w:t>имитрова</w:t>
      </w:r>
      <w:proofErr w:type="spellEnd"/>
      <w:r w:rsidRPr="006B6D18">
        <w:rPr>
          <w:color w:val="000000"/>
          <w:sz w:val="20"/>
          <w:szCs w:val="20"/>
        </w:rPr>
        <w:t xml:space="preserve">, </w:t>
      </w:r>
      <w:bookmarkStart w:id="5" w:name="_Hlk61335551"/>
      <w:r w:rsidRPr="006B6D18">
        <w:rPr>
          <w:color w:val="000000"/>
          <w:sz w:val="20"/>
          <w:szCs w:val="20"/>
        </w:rPr>
        <w:t>срок аренды 10 (десять) лет.</w:t>
      </w:r>
    </w:p>
    <w:p w:rsidR="00762944" w:rsidRPr="006B6D18" w:rsidRDefault="00762944" w:rsidP="00762944">
      <w:pPr>
        <w:autoSpaceDE w:val="0"/>
        <w:autoSpaceDN w:val="0"/>
        <w:adjustRightInd w:val="0"/>
        <w:ind w:firstLine="709"/>
        <w:outlineLvl w:val="1"/>
        <w:rPr>
          <w:color w:val="000000"/>
          <w:sz w:val="20"/>
          <w:szCs w:val="20"/>
        </w:rPr>
      </w:pPr>
      <w:r w:rsidRPr="006B6D18">
        <w:rPr>
          <w:color w:val="000000"/>
          <w:sz w:val="20"/>
          <w:szCs w:val="20"/>
        </w:rPr>
        <w:t xml:space="preserve">- </w:t>
      </w:r>
      <w:proofErr w:type="gramStart"/>
      <w:r w:rsidRPr="006B6D18">
        <w:rPr>
          <w:color w:val="000000"/>
          <w:sz w:val="20"/>
          <w:szCs w:val="20"/>
        </w:rPr>
        <w:t>л</w:t>
      </w:r>
      <w:proofErr w:type="gramEnd"/>
      <w:r w:rsidRPr="006B6D18">
        <w:rPr>
          <w:color w:val="000000"/>
          <w:sz w:val="20"/>
          <w:szCs w:val="20"/>
        </w:rPr>
        <w:t xml:space="preserve">от №2 - земельный участок с кадастровым номером 24:19:1501004:1151, площадью 61560 </w:t>
      </w:r>
      <w:proofErr w:type="spellStart"/>
      <w:r w:rsidRPr="006B6D18">
        <w:rPr>
          <w:color w:val="000000"/>
          <w:sz w:val="20"/>
          <w:szCs w:val="20"/>
        </w:rPr>
        <w:t>кв.м</w:t>
      </w:r>
      <w:proofErr w:type="spellEnd"/>
      <w:r w:rsidRPr="006B6D18">
        <w:rPr>
          <w:color w:val="000000"/>
          <w:sz w:val="20"/>
          <w:szCs w:val="20"/>
        </w:rPr>
        <w:t xml:space="preserve">., из земель сельскохозяйственного назначения, с разрешенным видом использования: для сельскохозяйственного производства, местоположение: Красноярский край, </w:t>
      </w:r>
      <w:proofErr w:type="spellStart"/>
      <w:r w:rsidRPr="006B6D18">
        <w:rPr>
          <w:color w:val="000000"/>
          <w:sz w:val="20"/>
          <w:szCs w:val="20"/>
        </w:rPr>
        <w:t>Каратузский</w:t>
      </w:r>
      <w:proofErr w:type="spellEnd"/>
      <w:r w:rsidRPr="006B6D18">
        <w:rPr>
          <w:color w:val="000000"/>
          <w:sz w:val="20"/>
          <w:szCs w:val="20"/>
        </w:rPr>
        <w:t xml:space="preserve"> район, колхоз </w:t>
      </w:r>
      <w:proofErr w:type="spellStart"/>
      <w:r w:rsidRPr="006B6D18">
        <w:rPr>
          <w:color w:val="000000"/>
          <w:sz w:val="20"/>
          <w:szCs w:val="20"/>
        </w:rPr>
        <w:t>им</w:t>
      </w:r>
      <w:proofErr w:type="gramStart"/>
      <w:r w:rsidRPr="006B6D18">
        <w:rPr>
          <w:color w:val="000000"/>
          <w:sz w:val="20"/>
          <w:szCs w:val="20"/>
        </w:rPr>
        <w:t>.Д</w:t>
      </w:r>
      <w:proofErr w:type="gramEnd"/>
      <w:r w:rsidRPr="006B6D18">
        <w:rPr>
          <w:color w:val="000000"/>
          <w:sz w:val="20"/>
          <w:szCs w:val="20"/>
        </w:rPr>
        <w:t>имитрова</w:t>
      </w:r>
      <w:proofErr w:type="spellEnd"/>
      <w:r w:rsidRPr="006B6D18">
        <w:rPr>
          <w:color w:val="000000"/>
          <w:sz w:val="20"/>
          <w:szCs w:val="20"/>
        </w:rPr>
        <w:t>, срок аренды 10 (десять) лет.</w:t>
      </w:r>
    </w:p>
    <w:p w:rsidR="00762944" w:rsidRPr="006B6D18" w:rsidRDefault="00762944" w:rsidP="00EA0056">
      <w:pPr>
        <w:numPr>
          <w:ilvl w:val="0"/>
          <w:numId w:val="9"/>
        </w:numPr>
        <w:autoSpaceDE w:val="0"/>
        <w:autoSpaceDN w:val="0"/>
        <w:adjustRightInd w:val="0"/>
        <w:ind w:left="0" w:firstLine="709"/>
        <w:jc w:val="both"/>
        <w:outlineLvl w:val="1"/>
        <w:rPr>
          <w:color w:val="000000"/>
          <w:sz w:val="20"/>
          <w:szCs w:val="20"/>
        </w:rPr>
      </w:pPr>
      <w:r w:rsidRPr="006B6D18">
        <w:rPr>
          <w:color w:val="000000"/>
          <w:sz w:val="20"/>
          <w:szCs w:val="20"/>
        </w:rPr>
        <w:t>Установить, что использование земельного участка осуществляется без права возведения объектов капитального и некапитального строительства.</w:t>
      </w:r>
    </w:p>
    <w:p w:rsidR="00762944" w:rsidRPr="006B6D18" w:rsidRDefault="00762944" w:rsidP="00EA0056">
      <w:pPr>
        <w:numPr>
          <w:ilvl w:val="0"/>
          <w:numId w:val="9"/>
        </w:numPr>
        <w:autoSpaceDE w:val="0"/>
        <w:autoSpaceDN w:val="0"/>
        <w:adjustRightInd w:val="0"/>
        <w:ind w:left="0" w:firstLine="709"/>
        <w:jc w:val="both"/>
        <w:outlineLvl w:val="1"/>
        <w:rPr>
          <w:color w:val="000000"/>
          <w:sz w:val="20"/>
          <w:szCs w:val="20"/>
        </w:rPr>
      </w:pPr>
      <w:r w:rsidRPr="006B6D18">
        <w:rPr>
          <w:sz w:val="20"/>
          <w:szCs w:val="20"/>
        </w:rPr>
        <w:t>Установить н</w:t>
      </w:r>
      <w:r w:rsidRPr="006B6D18">
        <w:rPr>
          <w:color w:val="000000"/>
          <w:sz w:val="20"/>
          <w:szCs w:val="20"/>
        </w:rPr>
        <w:t>ачальную цену предмета аукциона равную размеру ежегодной арендной платы определенной в размере полтора процента кадастровой стоимости земельного участка:</w:t>
      </w:r>
    </w:p>
    <w:p w:rsidR="00762944" w:rsidRPr="006B6D18" w:rsidRDefault="00762944" w:rsidP="00762944">
      <w:pPr>
        <w:autoSpaceDE w:val="0"/>
        <w:autoSpaceDN w:val="0"/>
        <w:adjustRightInd w:val="0"/>
        <w:ind w:firstLine="709"/>
        <w:outlineLvl w:val="1"/>
        <w:rPr>
          <w:color w:val="000000"/>
          <w:sz w:val="20"/>
          <w:szCs w:val="20"/>
        </w:rPr>
      </w:pPr>
      <w:r w:rsidRPr="006B6D18">
        <w:rPr>
          <w:sz w:val="20"/>
          <w:szCs w:val="20"/>
        </w:rPr>
        <w:t xml:space="preserve">- лот №1 - </w:t>
      </w:r>
      <w:r w:rsidRPr="006B6D18">
        <w:rPr>
          <w:color w:val="000000"/>
          <w:sz w:val="20"/>
          <w:szCs w:val="20"/>
        </w:rPr>
        <w:t xml:space="preserve">в размере </w:t>
      </w:r>
      <w:r w:rsidRPr="006B6D18">
        <w:rPr>
          <w:b/>
          <w:color w:val="000000"/>
          <w:sz w:val="20"/>
          <w:szCs w:val="20"/>
        </w:rPr>
        <w:t>41 893 (сорок одна тысяча восемьсот девяносто три) рубля 75 копеек</w:t>
      </w:r>
      <w:r w:rsidRPr="006B6D18">
        <w:rPr>
          <w:color w:val="000000"/>
          <w:sz w:val="20"/>
          <w:szCs w:val="20"/>
        </w:rPr>
        <w:t xml:space="preserve"> в год</w:t>
      </w:r>
      <w:bookmarkEnd w:id="5"/>
      <w:r w:rsidRPr="006B6D18">
        <w:rPr>
          <w:color w:val="000000"/>
          <w:sz w:val="20"/>
          <w:szCs w:val="20"/>
        </w:rPr>
        <w:t>.</w:t>
      </w:r>
    </w:p>
    <w:p w:rsidR="00762944" w:rsidRPr="006B6D18" w:rsidRDefault="00762944" w:rsidP="00762944">
      <w:pPr>
        <w:autoSpaceDE w:val="0"/>
        <w:autoSpaceDN w:val="0"/>
        <w:adjustRightInd w:val="0"/>
        <w:ind w:firstLine="709"/>
        <w:outlineLvl w:val="1"/>
        <w:rPr>
          <w:color w:val="000000"/>
          <w:sz w:val="20"/>
          <w:szCs w:val="20"/>
        </w:rPr>
      </w:pPr>
      <w:r w:rsidRPr="006B6D18">
        <w:rPr>
          <w:sz w:val="20"/>
          <w:szCs w:val="20"/>
        </w:rPr>
        <w:t>-</w:t>
      </w:r>
      <w:r w:rsidRPr="006B6D18">
        <w:rPr>
          <w:color w:val="000000"/>
          <w:sz w:val="20"/>
          <w:szCs w:val="20"/>
        </w:rPr>
        <w:t xml:space="preserve"> лот №2 - в размере </w:t>
      </w:r>
      <w:r w:rsidRPr="006B6D18">
        <w:rPr>
          <w:b/>
          <w:color w:val="000000"/>
          <w:sz w:val="20"/>
          <w:szCs w:val="20"/>
        </w:rPr>
        <w:t>2 234 (две тысячи двести тридцать четыре) рубля 63 копейки</w:t>
      </w:r>
      <w:r w:rsidRPr="006B6D18">
        <w:rPr>
          <w:color w:val="000000"/>
          <w:sz w:val="20"/>
          <w:szCs w:val="20"/>
        </w:rPr>
        <w:t xml:space="preserve"> в год.</w:t>
      </w:r>
    </w:p>
    <w:p w:rsidR="00762944" w:rsidRPr="006B6D18" w:rsidRDefault="00762944" w:rsidP="00EA0056">
      <w:pPr>
        <w:pStyle w:val="31"/>
        <w:numPr>
          <w:ilvl w:val="0"/>
          <w:numId w:val="9"/>
        </w:numPr>
        <w:spacing w:after="0"/>
        <w:ind w:left="0" w:firstLine="709"/>
        <w:jc w:val="both"/>
        <w:rPr>
          <w:rFonts w:ascii="Times New Roman" w:hAnsi="Times New Roman"/>
          <w:b/>
          <w:sz w:val="20"/>
          <w:szCs w:val="20"/>
        </w:rPr>
      </w:pPr>
      <w:r w:rsidRPr="006B6D18">
        <w:rPr>
          <w:rFonts w:ascii="Times New Roman" w:hAnsi="Times New Roman"/>
          <w:b/>
          <w:sz w:val="20"/>
          <w:szCs w:val="20"/>
        </w:rPr>
        <w:t>Установить размер задатка в размере 20 (двадцать) % от начального размера годовой арендной платы:</w:t>
      </w:r>
    </w:p>
    <w:p w:rsidR="00762944" w:rsidRPr="006B6D18" w:rsidRDefault="00762944" w:rsidP="00762944">
      <w:pPr>
        <w:autoSpaceDE w:val="0"/>
        <w:autoSpaceDN w:val="0"/>
        <w:adjustRightInd w:val="0"/>
        <w:ind w:firstLine="709"/>
        <w:outlineLvl w:val="1"/>
        <w:rPr>
          <w:color w:val="000000"/>
          <w:sz w:val="20"/>
          <w:szCs w:val="20"/>
        </w:rPr>
      </w:pPr>
      <w:r w:rsidRPr="006B6D18">
        <w:rPr>
          <w:sz w:val="20"/>
          <w:szCs w:val="20"/>
        </w:rPr>
        <w:t xml:space="preserve">- лот №1 - </w:t>
      </w:r>
      <w:r w:rsidRPr="006B6D18">
        <w:rPr>
          <w:color w:val="000000"/>
          <w:sz w:val="20"/>
          <w:szCs w:val="20"/>
        </w:rPr>
        <w:t xml:space="preserve">в размере </w:t>
      </w:r>
      <w:r w:rsidRPr="006B6D18">
        <w:rPr>
          <w:b/>
          <w:color w:val="000000"/>
          <w:sz w:val="20"/>
          <w:szCs w:val="20"/>
        </w:rPr>
        <w:t>8 378 (восемь тысяч триста семьдесят восемь) рублей 75 копеек</w:t>
      </w:r>
      <w:r w:rsidRPr="006B6D18">
        <w:rPr>
          <w:color w:val="000000"/>
          <w:sz w:val="20"/>
          <w:szCs w:val="20"/>
        </w:rPr>
        <w:t>.</w:t>
      </w:r>
    </w:p>
    <w:p w:rsidR="00762944" w:rsidRPr="006B6D18" w:rsidRDefault="00762944" w:rsidP="00762944">
      <w:pPr>
        <w:autoSpaceDE w:val="0"/>
        <w:autoSpaceDN w:val="0"/>
        <w:adjustRightInd w:val="0"/>
        <w:ind w:firstLine="709"/>
        <w:outlineLvl w:val="1"/>
        <w:rPr>
          <w:color w:val="000000"/>
          <w:sz w:val="20"/>
          <w:szCs w:val="20"/>
        </w:rPr>
      </w:pPr>
      <w:r w:rsidRPr="006B6D18">
        <w:rPr>
          <w:sz w:val="20"/>
          <w:szCs w:val="20"/>
        </w:rPr>
        <w:t>-</w:t>
      </w:r>
      <w:r w:rsidRPr="006B6D18">
        <w:rPr>
          <w:color w:val="000000"/>
          <w:sz w:val="20"/>
          <w:szCs w:val="20"/>
        </w:rPr>
        <w:t xml:space="preserve"> лот №2 - в размере </w:t>
      </w:r>
      <w:r w:rsidRPr="006B6D18">
        <w:rPr>
          <w:b/>
          <w:color w:val="000000"/>
          <w:sz w:val="20"/>
          <w:szCs w:val="20"/>
        </w:rPr>
        <w:t>446 (четыреста сорок шесть) рублей 93 копейки</w:t>
      </w:r>
      <w:r w:rsidRPr="006B6D18">
        <w:rPr>
          <w:color w:val="000000"/>
          <w:sz w:val="20"/>
          <w:szCs w:val="20"/>
        </w:rPr>
        <w:t>.</w:t>
      </w:r>
    </w:p>
    <w:p w:rsidR="00762944" w:rsidRPr="006B6D18" w:rsidRDefault="00762944" w:rsidP="00EA0056">
      <w:pPr>
        <w:pStyle w:val="31"/>
        <w:numPr>
          <w:ilvl w:val="0"/>
          <w:numId w:val="9"/>
        </w:numPr>
        <w:spacing w:after="0"/>
        <w:ind w:left="0" w:firstLine="709"/>
        <w:jc w:val="both"/>
        <w:rPr>
          <w:rFonts w:ascii="Times New Roman" w:hAnsi="Times New Roman"/>
          <w:b/>
          <w:sz w:val="20"/>
          <w:szCs w:val="20"/>
        </w:rPr>
      </w:pPr>
      <w:r w:rsidRPr="006B6D18">
        <w:rPr>
          <w:rFonts w:ascii="Times New Roman" w:hAnsi="Times New Roman"/>
          <w:b/>
          <w:color w:val="000000"/>
          <w:sz w:val="20"/>
          <w:szCs w:val="20"/>
        </w:rPr>
        <w:t xml:space="preserve">Установить величину повышения начальной цены предмета аукциона </w:t>
      </w:r>
      <w:proofErr w:type="gramStart"/>
      <w:r w:rsidRPr="006B6D18">
        <w:rPr>
          <w:rFonts w:ascii="Times New Roman" w:hAnsi="Times New Roman"/>
          <w:b/>
          <w:color w:val="000000"/>
          <w:sz w:val="20"/>
          <w:szCs w:val="20"/>
        </w:rPr>
        <w:t xml:space="preserve">( </w:t>
      </w:r>
      <w:proofErr w:type="gramEnd"/>
      <w:r w:rsidRPr="006B6D18">
        <w:rPr>
          <w:rFonts w:ascii="Times New Roman" w:hAnsi="Times New Roman"/>
          <w:b/>
          <w:color w:val="000000"/>
          <w:sz w:val="20"/>
          <w:szCs w:val="20"/>
        </w:rPr>
        <w:t>«шаг аукциона»)</w:t>
      </w:r>
      <w:r w:rsidRPr="006B6D18">
        <w:rPr>
          <w:rFonts w:ascii="Times New Roman" w:hAnsi="Times New Roman"/>
          <w:color w:val="000000"/>
          <w:sz w:val="20"/>
          <w:szCs w:val="20"/>
        </w:rPr>
        <w:t xml:space="preserve"> </w:t>
      </w:r>
      <w:r w:rsidRPr="006B6D18">
        <w:rPr>
          <w:rFonts w:ascii="Times New Roman" w:hAnsi="Times New Roman"/>
          <w:b/>
          <w:sz w:val="20"/>
          <w:szCs w:val="20"/>
        </w:rPr>
        <w:t xml:space="preserve">в размере 3 (три) % от начального размера годовой арендной платы </w:t>
      </w:r>
    </w:p>
    <w:p w:rsidR="00762944" w:rsidRPr="006B6D18" w:rsidRDefault="00762944" w:rsidP="00762944">
      <w:pPr>
        <w:autoSpaceDE w:val="0"/>
        <w:autoSpaceDN w:val="0"/>
        <w:adjustRightInd w:val="0"/>
        <w:ind w:firstLine="709"/>
        <w:outlineLvl w:val="1"/>
        <w:rPr>
          <w:color w:val="000000"/>
          <w:sz w:val="20"/>
          <w:szCs w:val="20"/>
        </w:rPr>
      </w:pPr>
      <w:r w:rsidRPr="006B6D18">
        <w:rPr>
          <w:sz w:val="20"/>
          <w:szCs w:val="20"/>
        </w:rPr>
        <w:t xml:space="preserve">- лот №1 - </w:t>
      </w:r>
      <w:r w:rsidRPr="006B6D18">
        <w:rPr>
          <w:color w:val="000000"/>
          <w:sz w:val="20"/>
          <w:szCs w:val="20"/>
        </w:rPr>
        <w:t xml:space="preserve">в размере </w:t>
      </w:r>
      <w:r w:rsidRPr="006B6D18">
        <w:rPr>
          <w:b/>
          <w:color w:val="000000"/>
          <w:sz w:val="20"/>
          <w:szCs w:val="20"/>
        </w:rPr>
        <w:t>1 256 (одна тысяча двести пятьдесят шесть) рублей 81 копейка</w:t>
      </w:r>
      <w:r w:rsidRPr="006B6D18">
        <w:rPr>
          <w:color w:val="000000"/>
          <w:sz w:val="20"/>
          <w:szCs w:val="20"/>
        </w:rPr>
        <w:t>.</w:t>
      </w:r>
    </w:p>
    <w:p w:rsidR="00762944" w:rsidRPr="006B6D18" w:rsidRDefault="00762944" w:rsidP="00762944">
      <w:pPr>
        <w:autoSpaceDE w:val="0"/>
        <w:autoSpaceDN w:val="0"/>
        <w:adjustRightInd w:val="0"/>
        <w:ind w:firstLine="709"/>
        <w:outlineLvl w:val="1"/>
        <w:rPr>
          <w:color w:val="000000"/>
          <w:sz w:val="20"/>
          <w:szCs w:val="20"/>
        </w:rPr>
      </w:pPr>
      <w:r w:rsidRPr="006B6D18">
        <w:rPr>
          <w:sz w:val="20"/>
          <w:szCs w:val="20"/>
        </w:rPr>
        <w:t>-</w:t>
      </w:r>
      <w:r w:rsidRPr="006B6D18">
        <w:rPr>
          <w:color w:val="000000"/>
          <w:sz w:val="20"/>
          <w:szCs w:val="20"/>
        </w:rPr>
        <w:t xml:space="preserve"> лот №2 - в размере </w:t>
      </w:r>
      <w:r w:rsidRPr="006B6D18">
        <w:rPr>
          <w:b/>
          <w:color w:val="000000"/>
          <w:sz w:val="20"/>
          <w:szCs w:val="20"/>
        </w:rPr>
        <w:t>67 (шестьдесят семь) рублей 04 копейки</w:t>
      </w:r>
      <w:r w:rsidRPr="006B6D18">
        <w:rPr>
          <w:color w:val="000000"/>
          <w:sz w:val="20"/>
          <w:szCs w:val="20"/>
        </w:rPr>
        <w:t>.</w:t>
      </w:r>
    </w:p>
    <w:p w:rsidR="00762944" w:rsidRPr="006B6D18" w:rsidRDefault="00762944" w:rsidP="00EA0056">
      <w:pPr>
        <w:pStyle w:val="31"/>
        <w:numPr>
          <w:ilvl w:val="0"/>
          <w:numId w:val="9"/>
        </w:numPr>
        <w:spacing w:after="0"/>
        <w:ind w:left="0" w:firstLine="709"/>
        <w:jc w:val="both"/>
        <w:rPr>
          <w:rFonts w:ascii="Times New Roman" w:hAnsi="Times New Roman"/>
          <w:b/>
          <w:sz w:val="20"/>
          <w:szCs w:val="20"/>
        </w:rPr>
      </w:pPr>
      <w:r w:rsidRPr="006B6D18">
        <w:rPr>
          <w:rFonts w:ascii="Times New Roman" w:hAnsi="Times New Roman"/>
          <w:b/>
          <w:sz w:val="20"/>
          <w:szCs w:val="20"/>
        </w:rPr>
        <w:t xml:space="preserve">Утвердить состав комиссии по проведению аукциона открытого по форме подачи предложений </w:t>
      </w:r>
      <w:r w:rsidRPr="006B6D18">
        <w:rPr>
          <w:rFonts w:ascii="Times New Roman" w:hAnsi="Times New Roman"/>
          <w:b/>
          <w:color w:val="000000"/>
          <w:sz w:val="20"/>
          <w:szCs w:val="20"/>
        </w:rPr>
        <w:t xml:space="preserve">на право заключения договоров аренды земельных участков, находящихся в муниципальной собственности, </w:t>
      </w:r>
      <w:r w:rsidRPr="006B6D18">
        <w:rPr>
          <w:rFonts w:ascii="Times New Roman" w:hAnsi="Times New Roman"/>
          <w:b/>
          <w:sz w:val="20"/>
          <w:szCs w:val="20"/>
        </w:rPr>
        <w:t xml:space="preserve"> согласно приложению №1 к настоящему постановлению.</w:t>
      </w:r>
    </w:p>
    <w:p w:rsidR="00762944" w:rsidRPr="006B6D18" w:rsidRDefault="00762944" w:rsidP="00EA0056">
      <w:pPr>
        <w:pStyle w:val="31"/>
        <w:numPr>
          <w:ilvl w:val="0"/>
          <w:numId w:val="9"/>
        </w:numPr>
        <w:spacing w:after="0"/>
        <w:ind w:left="0" w:firstLine="709"/>
        <w:jc w:val="both"/>
        <w:rPr>
          <w:rFonts w:ascii="Times New Roman" w:hAnsi="Times New Roman"/>
          <w:b/>
          <w:sz w:val="20"/>
          <w:szCs w:val="20"/>
        </w:rPr>
      </w:pPr>
      <w:r w:rsidRPr="006B6D18">
        <w:rPr>
          <w:rFonts w:ascii="Times New Roman" w:hAnsi="Times New Roman"/>
          <w:b/>
          <w:sz w:val="20"/>
          <w:szCs w:val="20"/>
        </w:rPr>
        <w:t>Утвердить аукционную документацию</w:t>
      </w:r>
      <w:r w:rsidRPr="006B6D18">
        <w:rPr>
          <w:rFonts w:ascii="Times New Roman" w:hAnsi="Times New Roman"/>
          <w:sz w:val="20"/>
          <w:szCs w:val="20"/>
        </w:rPr>
        <w:t xml:space="preserve"> </w:t>
      </w:r>
      <w:r w:rsidRPr="006B6D18">
        <w:rPr>
          <w:rFonts w:ascii="Times New Roman" w:hAnsi="Times New Roman"/>
          <w:b/>
          <w:bCs/>
          <w:sz w:val="20"/>
          <w:szCs w:val="20"/>
        </w:rPr>
        <w:t>по проведению</w:t>
      </w:r>
      <w:r w:rsidRPr="006B6D18">
        <w:rPr>
          <w:rFonts w:ascii="Times New Roman" w:hAnsi="Times New Roman"/>
          <w:sz w:val="20"/>
          <w:szCs w:val="20"/>
        </w:rPr>
        <w:t xml:space="preserve"> </w:t>
      </w:r>
      <w:r w:rsidRPr="006B6D18">
        <w:rPr>
          <w:rFonts w:ascii="Times New Roman" w:hAnsi="Times New Roman"/>
          <w:b/>
          <w:bCs/>
          <w:sz w:val="20"/>
          <w:szCs w:val="20"/>
        </w:rPr>
        <w:t xml:space="preserve">аукциона </w:t>
      </w:r>
      <w:r w:rsidRPr="006B6D18">
        <w:rPr>
          <w:rFonts w:ascii="Times New Roman" w:hAnsi="Times New Roman"/>
          <w:b/>
          <w:bCs/>
          <w:color w:val="000000"/>
          <w:sz w:val="20"/>
          <w:szCs w:val="20"/>
        </w:rPr>
        <w:t xml:space="preserve">открытого по форме подачи предложений на право заключения договоров аренды земельных участков, находящихся в муниципальной собственности, </w:t>
      </w:r>
      <w:r w:rsidRPr="006B6D18">
        <w:rPr>
          <w:rFonts w:ascii="Times New Roman" w:hAnsi="Times New Roman"/>
          <w:b/>
          <w:sz w:val="20"/>
          <w:szCs w:val="20"/>
        </w:rPr>
        <w:t xml:space="preserve"> согласно приложению №2 к настоящему постановлению.</w:t>
      </w:r>
    </w:p>
    <w:p w:rsidR="00762944" w:rsidRPr="006B6D18" w:rsidRDefault="00762944" w:rsidP="00EA0056">
      <w:pPr>
        <w:pStyle w:val="31"/>
        <w:numPr>
          <w:ilvl w:val="0"/>
          <w:numId w:val="9"/>
        </w:numPr>
        <w:spacing w:after="0"/>
        <w:ind w:left="0" w:firstLine="709"/>
        <w:jc w:val="both"/>
        <w:rPr>
          <w:rFonts w:ascii="Times New Roman" w:hAnsi="Times New Roman"/>
          <w:b/>
          <w:sz w:val="20"/>
          <w:szCs w:val="20"/>
        </w:rPr>
      </w:pPr>
      <w:r w:rsidRPr="006B6D18">
        <w:rPr>
          <w:rFonts w:ascii="Times New Roman" w:hAnsi="Times New Roman"/>
          <w:b/>
          <w:sz w:val="20"/>
          <w:szCs w:val="20"/>
        </w:rPr>
        <w:t xml:space="preserve">Опубликовать извещение о проведении аукциона открытого по форме подачи предложений </w:t>
      </w:r>
      <w:r w:rsidRPr="006B6D18">
        <w:rPr>
          <w:rFonts w:ascii="Times New Roman" w:hAnsi="Times New Roman"/>
          <w:b/>
          <w:bCs/>
          <w:color w:val="000000"/>
          <w:sz w:val="20"/>
          <w:szCs w:val="20"/>
        </w:rPr>
        <w:t>на право заключения договоров аренды земельных участков,</w:t>
      </w:r>
      <w:r w:rsidRPr="006B6D18">
        <w:rPr>
          <w:rFonts w:ascii="Times New Roman" w:hAnsi="Times New Roman"/>
          <w:bCs/>
          <w:color w:val="000000"/>
          <w:sz w:val="20"/>
          <w:szCs w:val="20"/>
        </w:rPr>
        <w:t xml:space="preserve"> </w:t>
      </w:r>
      <w:r w:rsidRPr="006B6D18">
        <w:rPr>
          <w:rFonts w:ascii="Times New Roman" w:hAnsi="Times New Roman"/>
          <w:b/>
          <w:color w:val="000000"/>
          <w:sz w:val="20"/>
          <w:szCs w:val="20"/>
        </w:rPr>
        <w:t xml:space="preserve">находящихся в муниципальной собственности </w:t>
      </w:r>
      <w:r w:rsidRPr="006B6D18">
        <w:rPr>
          <w:rFonts w:ascii="Times New Roman" w:hAnsi="Times New Roman"/>
          <w:b/>
          <w:sz w:val="20"/>
          <w:szCs w:val="20"/>
        </w:rPr>
        <w:t>на официальном сайте Российской Федерации в информационн</w:t>
      </w:r>
      <w:proofErr w:type="gramStart"/>
      <w:r w:rsidRPr="006B6D18">
        <w:rPr>
          <w:rFonts w:ascii="Times New Roman" w:hAnsi="Times New Roman"/>
          <w:b/>
          <w:sz w:val="20"/>
          <w:szCs w:val="20"/>
        </w:rPr>
        <w:t>о-</w:t>
      </w:r>
      <w:proofErr w:type="gramEnd"/>
      <w:r w:rsidRPr="006B6D18">
        <w:rPr>
          <w:rFonts w:ascii="Times New Roman" w:hAnsi="Times New Roman"/>
          <w:b/>
          <w:sz w:val="20"/>
          <w:szCs w:val="20"/>
        </w:rPr>
        <w:t xml:space="preserve"> телекоммуникационной сети Интернет </w:t>
      </w:r>
      <w:r w:rsidRPr="006B6D18">
        <w:rPr>
          <w:rFonts w:ascii="Times New Roman" w:hAnsi="Times New Roman"/>
          <w:b/>
          <w:sz w:val="20"/>
          <w:szCs w:val="20"/>
          <w:u w:val="single"/>
        </w:rPr>
        <w:t>(</w:t>
      </w:r>
      <w:hyperlink r:id="rId23" w:history="1">
        <w:r w:rsidRPr="006B6D18">
          <w:rPr>
            <w:rStyle w:val="a8"/>
            <w:rFonts w:ascii="Times New Roman" w:hAnsi="Times New Roman"/>
            <w:b/>
            <w:sz w:val="20"/>
            <w:szCs w:val="20"/>
            <w:lang w:val="en-US"/>
          </w:rPr>
          <w:t>www</w:t>
        </w:r>
        <w:r w:rsidRPr="006B6D18">
          <w:rPr>
            <w:rStyle w:val="a8"/>
            <w:rFonts w:ascii="Times New Roman" w:hAnsi="Times New Roman"/>
            <w:b/>
            <w:sz w:val="20"/>
            <w:szCs w:val="20"/>
          </w:rPr>
          <w:t>.</w:t>
        </w:r>
        <w:r w:rsidRPr="006B6D18">
          <w:rPr>
            <w:rStyle w:val="a8"/>
            <w:rFonts w:ascii="Times New Roman" w:hAnsi="Times New Roman"/>
            <w:b/>
            <w:sz w:val="20"/>
            <w:szCs w:val="20"/>
            <w:lang w:val="en-US"/>
          </w:rPr>
          <w:t>torgi</w:t>
        </w:r>
        <w:r w:rsidRPr="006B6D18">
          <w:rPr>
            <w:rStyle w:val="a8"/>
            <w:rFonts w:ascii="Times New Roman" w:hAnsi="Times New Roman"/>
            <w:b/>
            <w:sz w:val="20"/>
            <w:szCs w:val="20"/>
          </w:rPr>
          <w:t>.</w:t>
        </w:r>
        <w:r w:rsidRPr="006B6D18">
          <w:rPr>
            <w:rStyle w:val="a8"/>
            <w:rFonts w:ascii="Times New Roman" w:hAnsi="Times New Roman"/>
            <w:b/>
            <w:sz w:val="20"/>
            <w:szCs w:val="20"/>
            <w:lang w:val="en-US"/>
          </w:rPr>
          <w:t>gov</w:t>
        </w:r>
        <w:r w:rsidRPr="006B6D18">
          <w:rPr>
            <w:rStyle w:val="a8"/>
            <w:rFonts w:ascii="Times New Roman" w:hAnsi="Times New Roman"/>
            <w:b/>
            <w:sz w:val="20"/>
            <w:szCs w:val="20"/>
          </w:rPr>
          <w:t>.</w:t>
        </w:r>
        <w:r w:rsidRPr="006B6D18">
          <w:rPr>
            <w:rStyle w:val="a8"/>
            <w:rFonts w:ascii="Times New Roman" w:hAnsi="Times New Roman"/>
            <w:b/>
            <w:sz w:val="20"/>
            <w:szCs w:val="20"/>
            <w:lang w:val="en-US"/>
          </w:rPr>
          <w:t>ru</w:t>
        </w:r>
      </w:hyperlink>
      <w:r w:rsidRPr="006B6D18">
        <w:rPr>
          <w:rFonts w:ascii="Times New Roman" w:hAnsi="Times New Roman"/>
          <w:b/>
          <w:sz w:val="20"/>
          <w:szCs w:val="20"/>
          <w:u w:val="single"/>
        </w:rPr>
        <w:t xml:space="preserve">), </w:t>
      </w:r>
      <w:r w:rsidRPr="006B6D18">
        <w:rPr>
          <w:rFonts w:ascii="Times New Roman" w:hAnsi="Times New Roman"/>
          <w:b/>
          <w:sz w:val="20"/>
          <w:szCs w:val="20"/>
        </w:rPr>
        <w:t>на официальном сайте администрации Каратузского сельсовета (</w:t>
      </w:r>
      <w:hyperlink r:id="rId24" w:history="1">
        <w:r w:rsidRPr="006B6D18">
          <w:rPr>
            <w:rStyle w:val="a8"/>
            <w:rFonts w:ascii="Times New Roman" w:hAnsi="Times New Roman"/>
            <w:b/>
            <w:sz w:val="20"/>
            <w:szCs w:val="20"/>
          </w:rPr>
          <w:t>http://</w:t>
        </w:r>
        <w:r w:rsidRPr="006B6D18">
          <w:rPr>
            <w:rStyle w:val="a8"/>
            <w:rFonts w:ascii="Times New Roman" w:hAnsi="Times New Roman"/>
            <w:b/>
            <w:sz w:val="20"/>
            <w:szCs w:val="20"/>
            <w:lang w:val="en-US"/>
          </w:rPr>
          <w:t>karatuzskoe</w:t>
        </w:r>
        <w:r w:rsidRPr="006B6D18">
          <w:rPr>
            <w:rStyle w:val="a8"/>
            <w:rFonts w:ascii="Times New Roman" w:hAnsi="Times New Roman"/>
            <w:b/>
            <w:sz w:val="20"/>
            <w:szCs w:val="20"/>
          </w:rPr>
          <w:t>24.</w:t>
        </w:r>
        <w:r w:rsidRPr="006B6D18">
          <w:rPr>
            <w:rStyle w:val="a8"/>
            <w:rFonts w:ascii="Times New Roman" w:hAnsi="Times New Roman"/>
            <w:b/>
            <w:sz w:val="20"/>
            <w:szCs w:val="20"/>
            <w:lang w:val="en-US"/>
          </w:rPr>
          <w:t>ru</w:t>
        </w:r>
      </w:hyperlink>
      <w:r w:rsidRPr="006B6D18">
        <w:rPr>
          <w:rFonts w:ascii="Times New Roman" w:hAnsi="Times New Roman"/>
          <w:b/>
          <w:sz w:val="20"/>
          <w:szCs w:val="20"/>
        </w:rPr>
        <w:t>) и в печатном издании «</w:t>
      </w:r>
      <w:proofErr w:type="spellStart"/>
      <w:r w:rsidRPr="006B6D18">
        <w:rPr>
          <w:rFonts w:ascii="Times New Roman" w:hAnsi="Times New Roman"/>
          <w:b/>
          <w:sz w:val="20"/>
          <w:szCs w:val="20"/>
        </w:rPr>
        <w:t>Каратузский</w:t>
      </w:r>
      <w:proofErr w:type="spellEnd"/>
      <w:r w:rsidRPr="006B6D18">
        <w:rPr>
          <w:rFonts w:ascii="Times New Roman" w:hAnsi="Times New Roman"/>
          <w:b/>
          <w:sz w:val="20"/>
          <w:szCs w:val="20"/>
        </w:rPr>
        <w:t xml:space="preserve"> Вестник»  не менее чем за 30 (тридцать) дней до дня проведения аукциона.</w:t>
      </w:r>
    </w:p>
    <w:p w:rsidR="00762944" w:rsidRPr="006B6D18" w:rsidRDefault="00762944" w:rsidP="00EA0056">
      <w:pPr>
        <w:pStyle w:val="31"/>
        <w:numPr>
          <w:ilvl w:val="0"/>
          <w:numId w:val="9"/>
        </w:numPr>
        <w:spacing w:after="0"/>
        <w:jc w:val="both"/>
        <w:rPr>
          <w:rFonts w:ascii="Times New Roman" w:hAnsi="Times New Roman"/>
          <w:b/>
          <w:sz w:val="20"/>
          <w:szCs w:val="20"/>
        </w:rPr>
      </w:pPr>
      <w:proofErr w:type="gramStart"/>
      <w:r w:rsidRPr="006B6D18">
        <w:rPr>
          <w:rFonts w:ascii="Times New Roman" w:hAnsi="Times New Roman"/>
          <w:b/>
          <w:sz w:val="20"/>
          <w:szCs w:val="20"/>
        </w:rPr>
        <w:t>Контроль за</w:t>
      </w:r>
      <w:proofErr w:type="gramEnd"/>
      <w:r w:rsidRPr="006B6D18">
        <w:rPr>
          <w:rFonts w:ascii="Times New Roman" w:hAnsi="Times New Roman"/>
          <w:b/>
          <w:sz w:val="20"/>
          <w:szCs w:val="20"/>
        </w:rPr>
        <w:t xml:space="preserve"> исполнением настоящего постановления оставляю за собой.</w:t>
      </w:r>
    </w:p>
    <w:p w:rsidR="00762944" w:rsidRPr="006B6D18" w:rsidRDefault="00762944" w:rsidP="00EA0056">
      <w:pPr>
        <w:pStyle w:val="31"/>
        <w:numPr>
          <w:ilvl w:val="0"/>
          <w:numId w:val="9"/>
        </w:numPr>
        <w:spacing w:after="0"/>
        <w:jc w:val="both"/>
        <w:rPr>
          <w:rFonts w:ascii="Times New Roman" w:hAnsi="Times New Roman"/>
          <w:b/>
          <w:sz w:val="20"/>
          <w:szCs w:val="20"/>
        </w:rPr>
      </w:pPr>
      <w:r w:rsidRPr="006B6D18">
        <w:rPr>
          <w:rFonts w:ascii="Times New Roman" w:hAnsi="Times New Roman"/>
          <w:b/>
          <w:sz w:val="20"/>
          <w:szCs w:val="20"/>
        </w:rPr>
        <w:t xml:space="preserve"> Постановление вступает в силу со дня подписания.</w:t>
      </w:r>
    </w:p>
    <w:p w:rsidR="00762944" w:rsidRPr="006B6D18" w:rsidRDefault="00762944" w:rsidP="00762944">
      <w:pPr>
        <w:rPr>
          <w:sz w:val="20"/>
          <w:szCs w:val="20"/>
        </w:rPr>
      </w:pPr>
    </w:p>
    <w:p w:rsidR="00762944" w:rsidRPr="006B6D18" w:rsidRDefault="00762944" w:rsidP="00762944">
      <w:pPr>
        <w:rPr>
          <w:sz w:val="20"/>
          <w:szCs w:val="20"/>
        </w:rPr>
      </w:pPr>
      <w:r w:rsidRPr="006B6D18">
        <w:rPr>
          <w:sz w:val="20"/>
          <w:szCs w:val="20"/>
        </w:rPr>
        <w:t>Глава администрации</w:t>
      </w:r>
    </w:p>
    <w:p w:rsidR="00762944" w:rsidRPr="006B6D18" w:rsidRDefault="00762944" w:rsidP="00762944">
      <w:pPr>
        <w:rPr>
          <w:sz w:val="20"/>
          <w:szCs w:val="20"/>
        </w:rPr>
      </w:pPr>
      <w:r w:rsidRPr="006B6D18">
        <w:rPr>
          <w:sz w:val="20"/>
          <w:szCs w:val="20"/>
        </w:rPr>
        <w:t>Каратузского сельсовета</w:t>
      </w:r>
      <w:r w:rsidRPr="006B6D18">
        <w:rPr>
          <w:sz w:val="20"/>
          <w:szCs w:val="20"/>
        </w:rPr>
        <w:tab/>
      </w:r>
      <w:r w:rsidRPr="006B6D18">
        <w:rPr>
          <w:sz w:val="20"/>
          <w:szCs w:val="20"/>
        </w:rPr>
        <w:tab/>
      </w:r>
      <w:r w:rsidRPr="006B6D18">
        <w:rPr>
          <w:sz w:val="20"/>
          <w:szCs w:val="20"/>
        </w:rPr>
        <w:tab/>
      </w:r>
      <w:r w:rsidRPr="006B6D18">
        <w:rPr>
          <w:sz w:val="20"/>
          <w:szCs w:val="20"/>
        </w:rPr>
        <w:tab/>
      </w:r>
      <w:r w:rsidRPr="006B6D18">
        <w:rPr>
          <w:sz w:val="20"/>
          <w:szCs w:val="20"/>
        </w:rPr>
        <w:tab/>
      </w:r>
      <w:r w:rsidRPr="006B6D18">
        <w:rPr>
          <w:sz w:val="20"/>
          <w:szCs w:val="20"/>
        </w:rPr>
        <w:tab/>
      </w:r>
      <w:r w:rsidRPr="006B6D18">
        <w:rPr>
          <w:sz w:val="20"/>
          <w:szCs w:val="20"/>
        </w:rPr>
        <w:tab/>
      </w:r>
      <w:proofErr w:type="spellStart"/>
      <w:r w:rsidRPr="006B6D18">
        <w:rPr>
          <w:sz w:val="20"/>
          <w:szCs w:val="20"/>
        </w:rPr>
        <w:t>А.А.Саар</w:t>
      </w:r>
      <w:proofErr w:type="spellEnd"/>
    </w:p>
    <w:p w:rsidR="00762944" w:rsidRPr="006B6D18" w:rsidRDefault="00762944" w:rsidP="00762944">
      <w:pPr>
        <w:rPr>
          <w:sz w:val="20"/>
          <w:szCs w:val="20"/>
        </w:rPr>
      </w:pPr>
    </w:p>
    <w:p w:rsidR="00762944" w:rsidRPr="006B6D18" w:rsidRDefault="00762944" w:rsidP="00762944">
      <w:pPr>
        <w:jc w:val="right"/>
        <w:rPr>
          <w:sz w:val="20"/>
          <w:szCs w:val="20"/>
        </w:rPr>
      </w:pPr>
    </w:p>
    <w:p w:rsidR="00762944" w:rsidRPr="006B6D18" w:rsidRDefault="00762944" w:rsidP="00762944">
      <w:pPr>
        <w:jc w:val="right"/>
        <w:rPr>
          <w:sz w:val="20"/>
          <w:szCs w:val="20"/>
        </w:rPr>
      </w:pPr>
    </w:p>
    <w:p w:rsidR="00762944" w:rsidRPr="006B6D18" w:rsidRDefault="00762944" w:rsidP="00762944">
      <w:pPr>
        <w:ind w:left="5670"/>
        <w:rPr>
          <w:sz w:val="20"/>
          <w:szCs w:val="20"/>
        </w:rPr>
      </w:pPr>
      <w:r w:rsidRPr="006B6D18">
        <w:rPr>
          <w:sz w:val="20"/>
          <w:szCs w:val="20"/>
        </w:rPr>
        <w:t>Приложение №1</w:t>
      </w:r>
    </w:p>
    <w:p w:rsidR="00762944" w:rsidRPr="006B6D18" w:rsidRDefault="00762944" w:rsidP="00762944">
      <w:pPr>
        <w:ind w:left="5670"/>
        <w:rPr>
          <w:sz w:val="20"/>
          <w:szCs w:val="20"/>
        </w:rPr>
      </w:pPr>
      <w:r w:rsidRPr="006B6D18">
        <w:rPr>
          <w:sz w:val="20"/>
          <w:szCs w:val="20"/>
        </w:rPr>
        <w:t>к постановлению</w:t>
      </w:r>
    </w:p>
    <w:p w:rsidR="00762944" w:rsidRPr="006B6D18" w:rsidRDefault="00762944" w:rsidP="00762944">
      <w:pPr>
        <w:ind w:left="5670"/>
        <w:rPr>
          <w:sz w:val="20"/>
          <w:szCs w:val="20"/>
        </w:rPr>
      </w:pPr>
      <w:r w:rsidRPr="006B6D18">
        <w:rPr>
          <w:sz w:val="20"/>
          <w:szCs w:val="20"/>
        </w:rPr>
        <w:t>администрации Каратузского сельсовета</w:t>
      </w:r>
    </w:p>
    <w:p w:rsidR="00762944" w:rsidRPr="006B6D18" w:rsidRDefault="00762944" w:rsidP="00762944">
      <w:pPr>
        <w:ind w:left="5670"/>
        <w:rPr>
          <w:sz w:val="20"/>
          <w:szCs w:val="20"/>
        </w:rPr>
      </w:pPr>
      <w:r w:rsidRPr="006B6D18">
        <w:rPr>
          <w:sz w:val="20"/>
          <w:szCs w:val="20"/>
        </w:rPr>
        <w:t>от 21.08.2023г. №110-П</w:t>
      </w:r>
    </w:p>
    <w:p w:rsidR="00762944" w:rsidRPr="006B6D18" w:rsidRDefault="00762944" w:rsidP="00762944">
      <w:pPr>
        <w:jc w:val="right"/>
        <w:rPr>
          <w:sz w:val="20"/>
          <w:szCs w:val="20"/>
        </w:rPr>
      </w:pPr>
    </w:p>
    <w:p w:rsidR="00762944" w:rsidRPr="006B6D18" w:rsidRDefault="00762944" w:rsidP="00762944">
      <w:pPr>
        <w:jc w:val="center"/>
        <w:rPr>
          <w:sz w:val="20"/>
          <w:szCs w:val="20"/>
        </w:rPr>
      </w:pPr>
    </w:p>
    <w:p w:rsidR="00762944" w:rsidRPr="006B6D18" w:rsidRDefault="00762944" w:rsidP="00762944">
      <w:pPr>
        <w:jc w:val="center"/>
        <w:rPr>
          <w:b/>
          <w:sz w:val="20"/>
          <w:szCs w:val="20"/>
        </w:rPr>
      </w:pPr>
      <w:r w:rsidRPr="006B6D18">
        <w:rPr>
          <w:b/>
          <w:sz w:val="20"/>
          <w:szCs w:val="20"/>
        </w:rPr>
        <w:t>СОСТАВ КОМИССИИ</w:t>
      </w:r>
    </w:p>
    <w:p w:rsidR="00762944" w:rsidRPr="006B6D18" w:rsidRDefault="00762944" w:rsidP="00762944">
      <w:pPr>
        <w:jc w:val="center"/>
        <w:rPr>
          <w:color w:val="000000"/>
          <w:sz w:val="20"/>
          <w:szCs w:val="20"/>
        </w:rPr>
      </w:pPr>
      <w:r w:rsidRPr="006B6D18">
        <w:rPr>
          <w:sz w:val="20"/>
          <w:szCs w:val="20"/>
        </w:rPr>
        <w:t xml:space="preserve">по проведению аукциона открытого по форме подачи предложений </w:t>
      </w:r>
      <w:r w:rsidRPr="006B6D18">
        <w:rPr>
          <w:color w:val="000000"/>
          <w:sz w:val="20"/>
          <w:szCs w:val="20"/>
        </w:rPr>
        <w:t>на право заключения договоров аренды земельных участков,</w:t>
      </w:r>
      <w:r w:rsidRPr="006B6D18">
        <w:rPr>
          <w:color w:val="000000"/>
          <w:sz w:val="20"/>
          <w:szCs w:val="20"/>
          <w:lang w:val="x-none"/>
        </w:rPr>
        <w:t xml:space="preserve"> находящ</w:t>
      </w:r>
      <w:r w:rsidRPr="006B6D18">
        <w:rPr>
          <w:color w:val="000000"/>
          <w:sz w:val="20"/>
          <w:szCs w:val="20"/>
        </w:rPr>
        <w:t>ихся</w:t>
      </w:r>
      <w:r w:rsidRPr="006B6D18">
        <w:rPr>
          <w:color w:val="000000"/>
          <w:sz w:val="20"/>
          <w:szCs w:val="20"/>
          <w:lang w:val="x-none"/>
        </w:rPr>
        <w:t xml:space="preserve"> в </w:t>
      </w:r>
      <w:r w:rsidRPr="006B6D18">
        <w:rPr>
          <w:color w:val="000000"/>
          <w:sz w:val="20"/>
          <w:szCs w:val="20"/>
        </w:rPr>
        <w:t>муниципальной</w:t>
      </w:r>
      <w:r w:rsidRPr="006B6D18">
        <w:rPr>
          <w:color w:val="000000"/>
          <w:sz w:val="20"/>
          <w:szCs w:val="20"/>
          <w:lang w:val="x-none"/>
        </w:rPr>
        <w:t xml:space="preserve"> собственности</w:t>
      </w:r>
    </w:p>
    <w:p w:rsidR="00762944" w:rsidRPr="006B6D18" w:rsidRDefault="00762944" w:rsidP="00762944">
      <w:pPr>
        <w:jc w:val="center"/>
        <w:rPr>
          <w:sz w:val="20"/>
          <w:szCs w:val="20"/>
        </w:rPr>
      </w:pPr>
    </w:p>
    <w:p w:rsidR="00762944" w:rsidRPr="006B6D18" w:rsidRDefault="00762944" w:rsidP="00762944">
      <w:pPr>
        <w:rPr>
          <w:sz w:val="20"/>
          <w:szCs w:val="20"/>
        </w:rPr>
      </w:pPr>
      <w:r w:rsidRPr="006B6D18">
        <w:rPr>
          <w:sz w:val="20"/>
          <w:szCs w:val="20"/>
        </w:rPr>
        <w:t>Председатель комиссии:</w:t>
      </w:r>
    </w:p>
    <w:p w:rsidR="00762944" w:rsidRPr="006B6D18" w:rsidRDefault="00762944" w:rsidP="00762944">
      <w:pPr>
        <w:rPr>
          <w:sz w:val="20"/>
          <w:szCs w:val="20"/>
        </w:rPr>
      </w:pPr>
      <w:proofErr w:type="spellStart"/>
      <w:r w:rsidRPr="006B6D18">
        <w:rPr>
          <w:sz w:val="20"/>
          <w:szCs w:val="20"/>
        </w:rPr>
        <w:t>Болмутенко</w:t>
      </w:r>
      <w:proofErr w:type="spellEnd"/>
      <w:r w:rsidRPr="006B6D18">
        <w:rPr>
          <w:sz w:val="20"/>
          <w:szCs w:val="20"/>
        </w:rPr>
        <w:t xml:space="preserve"> Алена Михайловна – заместитель главы администрации Каратузского сельсовета</w:t>
      </w:r>
    </w:p>
    <w:p w:rsidR="00762944" w:rsidRPr="006B6D18" w:rsidRDefault="00762944" w:rsidP="00762944">
      <w:pPr>
        <w:rPr>
          <w:sz w:val="20"/>
          <w:szCs w:val="20"/>
        </w:rPr>
      </w:pPr>
    </w:p>
    <w:p w:rsidR="00762944" w:rsidRPr="006B6D18" w:rsidRDefault="00762944" w:rsidP="00762944">
      <w:pPr>
        <w:rPr>
          <w:sz w:val="20"/>
          <w:szCs w:val="20"/>
        </w:rPr>
      </w:pPr>
      <w:r w:rsidRPr="006B6D18">
        <w:rPr>
          <w:sz w:val="20"/>
          <w:szCs w:val="20"/>
        </w:rPr>
        <w:t>Заместитель председателя комиссии:</w:t>
      </w:r>
    </w:p>
    <w:p w:rsidR="00762944" w:rsidRPr="006B6D18" w:rsidRDefault="00762944" w:rsidP="00762944">
      <w:pPr>
        <w:rPr>
          <w:sz w:val="20"/>
          <w:szCs w:val="20"/>
        </w:rPr>
      </w:pPr>
      <w:proofErr w:type="spellStart"/>
      <w:r w:rsidRPr="006B6D18">
        <w:rPr>
          <w:sz w:val="20"/>
          <w:szCs w:val="20"/>
        </w:rPr>
        <w:t>Вилль</w:t>
      </w:r>
      <w:proofErr w:type="spellEnd"/>
      <w:r w:rsidRPr="006B6D18">
        <w:rPr>
          <w:sz w:val="20"/>
          <w:szCs w:val="20"/>
        </w:rPr>
        <w:t xml:space="preserve"> Елена Ивановна – ведущий специалист по социальным вопросам кадастру недвижимости и лесному контролю администрации Каратузского сельсовета</w:t>
      </w:r>
    </w:p>
    <w:p w:rsidR="00762944" w:rsidRPr="006B6D18" w:rsidRDefault="00762944" w:rsidP="00762944">
      <w:pPr>
        <w:rPr>
          <w:sz w:val="20"/>
          <w:szCs w:val="20"/>
        </w:rPr>
      </w:pPr>
    </w:p>
    <w:p w:rsidR="00762944" w:rsidRPr="006B6D18" w:rsidRDefault="00762944" w:rsidP="00762944">
      <w:pPr>
        <w:rPr>
          <w:sz w:val="20"/>
          <w:szCs w:val="20"/>
        </w:rPr>
      </w:pPr>
      <w:r w:rsidRPr="006B6D18">
        <w:rPr>
          <w:sz w:val="20"/>
          <w:szCs w:val="20"/>
        </w:rPr>
        <w:t>Секретарь комиссии:</w:t>
      </w:r>
    </w:p>
    <w:p w:rsidR="00762944" w:rsidRPr="006B6D18" w:rsidRDefault="00762944" w:rsidP="00762944">
      <w:pPr>
        <w:rPr>
          <w:sz w:val="20"/>
          <w:szCs w:val="20"/>
        </w:rPr>
      </w:pPr>
      <w:r w:rsidRPr="006B6D18">
        <w:rPr>
          <w:sz w:val="20"/>
          <w:szCs w:val="20"/>
        </w:rPr>
        <w:t>Матвеева Анна Александровна – ведущий специалист по правовым вопросам администрации Каратузского сельсовета</w:t>
      </w:r>
    </w:p>
    <w:p w:rsidR="00762944" w:rsidRPr="006B6D18" w:rsidRDefault="00762944" w:rsidP="00762944">
      <w:pPr>
        <w:rPr>
          <w:sz w:val="20"/>
          <w:szCs w:val="20"/>
        </w:rPr>
      </w:pPr>
    </w:p>
    <w:p w:rsidR="00762944" w:rsidRPr="006B6D18" w:rsidRDefault="00762944" w:rsidP="00762944">
      <w:pPr>
        <w:rPr>
          <w:sz w:val="20"/>
          <w:szCs w:val="20"/>
        </w:rPr>
      </w:pPr>
      <w:r w:rsidRPr="006B6D18">
        <w:rPr>
          <w:sz w:val="20"/>
          <w:szCs w:val="20"/>
        </w:rPr>
        <w:t xml:space="preserve">Члены комиссии: </w:t>
      </w:r>
    </w:p>
    <w:p w:rsidR="00762944" w:rsidRPr="006B6D18" w:rsidRDefault="00762944" w:rsidP="00762944">
      <w:pPr>
        <w:rPr>
          <w:sz w:val="20"/>
          <w:szCs w:val="20"/>
        </w:rPr>
      </w:pPr>
    </w:p>
    <w:p w:rsidR="00762944" w:rsidRPr="006B6D18" w:rsidRDefault="00762944" w:rsidP="00762944">
      <w:pPr>
        <w:pStyle w:val="31"/>
        <w:jc w:val="both"/>
        <w:rPr>
          <w:rFonts w:ascii="Times New Roman" w:hAnsi="Times New Roman"/>
          <w:b/>
          <w:sz w:val="20"/>
          <w:szCs w:val="20"/>
        </w:rPr>
      </w:pPr>
      <w:r w:rsidRPr="006B6D18">
        <w:rPr>
          <w:rFonts w:ascii="Times New Roman" w:hAnsi="Times New Roman"/>
          <w:b/>
          <w:sz w:val="20"/>
          <w:szCs w:val="20"/>
        </w:rPr>
        <w:t>Иванова Елена Евгеньевна – директор МБУ «</w:t>
      </w:r>
      <w:proofErr w:type="spellStart"/>
      <w:r w:rsidRPr="006B6D18">
        <w:rPr>
          <w:rFonts w:ascii="Times New Roman" w:hAnsi="Times New Roman"/>
          <w:b/>
          <w:sz w:val="20"/>
          <w:szCs w:val="20"/>
        </w:rPr>
        <w:t>Каратузская</w:t>
      </w:r>
      <w:proofErr w:type="spellEnd"/>
      <w:r w:rsidRPr="006B6D18">
        <w:rPr>
          <w:rFonts w:ascii="Times New Roman" w:hAnsi="Times New Roman"/>
          <w:b/>
          <w:sz w:val="20"/>
          <w:szCs w:val="20"/>
        </w:rPr>
        <w:t xml:space="preserve"> сельская централизованная бухгалтерия».</w:t>
      </w:r>
    </w:p>
    <w:p w:rsidR="00762944" w:rsidRPr="006B6D18" w:rsidRDefault="00762944" w:rsidP="00762944">
      <w:pPr>
        <w:rPr>
          <w:sz w:val="20"/>
          <w:szCs w:val="20"/>
        </w:rPr>
      </w:pPr>
    </w:p>
    <w:p w:rsidR="00762944" w:rsidRPr="006B6D18" w:rsidRDefault="00762944" w:rsidP="00762944">
      <w:pPr>
        <w:rPr>
          <w:sz w:val="20"/>
          <w:szCs w:val="20"/>
        </w:rPr>
      </w:pPr>
      <w:r w:rsidRPr="006B6D18">
        <w:rPr>
          <w:sz w:val="20"/>
          <w:szCs w:val="20"/>
        </w:rPr>
        <w:t>Ходаков Андрей Сергеевич – ведущий специалист по вопросам ЖКХ, благоустройства, транспорта и строительства администрации Каратузского сельсовета.</w:t>
      </w:r>
    </w:p>
    <w:p w:rsidR="00762944" w:rsidRPr="006B6D18" w:rsidRDefault="00762944" w:rsidP="00762944">
      <w:pPr>
        <w:rPr>
          <w:sz w:val="20"/>
          <w:szCs w:val="20"/>
        </w:rPr>
      </w:pPr>
    </w:p>
    <w:p w:rsidR="00762944" w:rsidRPr="006B6D18" w:rsidRDefault="00762944" w:rsidP="00762944">
      <w:pPr>
        <w:rPr>
          <w:sz w:val="20"/>
          <w:szCs w:val="20"/>
        </w:rPr>
      </w:pPr>
    </w:p>
    <w:p w:rsidR="00762944" w:rsidRPr="006B6D18" w:rsidRDefault="00762944" w:rsidP="00762944">
      <w:pPr>
        <w:rPr>
          <w:sz w:val="20"/>
          <w:szCs w:val="20"/>
        </w:rPr>
      </w:pPr>
    </w:p>
    <w:p w:rsidR="00762944" w:rsidRPr="006B6D18" w:rsidRDefault="00762944" w:rsidP="00762944">
      <w:pPr>
        <w:jc w:val="right"/>
        <w:rPr>
          <w:sz w:val="20"/>
          <w:szCs w:val="20"/>
        </w:rPr>
      </w:pPr>
    </w:p>
    <w:p w:rsidR="00762944" w:rsidRPr="006B6D18" w:rsidRDefault="00762944" w:rsidP="00762944">
      <w:pPr>
        <w:ind w:left="5670"/>
        <w:rPr>
          <w:sz w:val="20"/>
          <w:szCs w:val="20"/>
        </w:rPr>
      </w:pPr>
      <w:r w:rsidRPr="006B6D18">
        <w:rPr>
          <w:sz w:val="20"/>
          <w:szCs w:val="20"/>
        </w:rPr>
        <w:t>Приложение №2</w:t>
      </w:r>
    </w:p>
    <w:p w:rsidR="00762944" w:rsidRPr="006B6D18" w:rsidRDefault="00762944" w:rsidP="00762944">
      <w:pPr>
        <w:ind w:left="5670"/>
        <w:rPr>
          <w:sz w:val="20"/>
          <w:szCs w:val="20"/>
        </w:rPr>
      </w:pPr>
      <w:r w:rsidRPr="006B6D18">
        <w:rPr>
          <w:sz w:val="20"/>
          <w:szCs w:val="20"/>
        </w:rPr>
        <w:t>к постановлению</w:t>
      </w:r>
    </w:p>
    <w:p w:rsidR="00762944" w:rsidRPr="006B6D18" w:rsidRDefault="00762944" w:rsidP="00762944">
      <w:pPr>
        <w:ind w:left="5670"/>
        <w:rPr>
          <w:sz w:val="20"/>
          <w:szCs w:val="20"/>
        </w:rPr>
      </w:pPr>
      <w:r w:rsidRPr="006B6D18">
        <w:rPr>
          <w:sz w:val="20"/>
          <w:szCs w:val="20"/>
        </w:rPr>
        <w:t>администрации Каратузского сельсовета</w:t>
      </w:r>
    </w:p>
    <w:p w:rsidR="00762944" w:rsidRPr="006B6D18" w:rsidRDefault="00762944" w:rsidP="00762944">
      <w:pPr>
        <w:ind w:left="5670"/>
        <w:rPr>
          <w:sz w:val="20"/>
          <w:szCs w:val="20"/>
        </w:rPr>
      </w:pPr>
      <w:r w:rsidRPr="006B6D18">
        <w:rPr>
          <w:sz w:val="20"/>
          <w:szCs w:val="20"/>
        </w:rPr>
        <w:t>от 21.08.2023г. №110-П</w:t>
      </w:r>
    </w:p>
    <w:p w:rsidR="00762944" w:rsidRPr="006B6D18" w:rsidRDefault="00762944" w:rsidP="00762944">
      <w:pPr>
        <w:jc w:val="right"/>
        <w:rPr>
          <w:sz w:val="20"/>
          <w:szCs w:val="20"/>
        </w:rPr>
      </w:pPr>
    </w:p>
    <w:p w:rsidR="00762944" w:rsidRPr="006B6D18" w:rsidRDefault="00762944" w:rsidP="00762944">
      <w:pPr>
        <w:rPr>
          <w:sz w:val="20"/>
          <w:szCs w:val="20"/>
        </w:rPr>
      </w:pPr>
    </w:p>
    <w:p w:rsidR="00762944" w:rsidRPr="006B6D18" w:rsidRDefault="00762944" w:rsidP="00762944">
      <w:pPr>
        <w:jc w:val="center"/>
        <w:rPr>
          <w:b/>
          <w:bCs/>
          <w:sz w:val="20"/>
          <w:szCs w:val="20"/>
        </w:rPr>
      </w:pPr>
      <w:r w:rsidRPr="006B6D18">
        <w:rPr>
          <w:b/>
          <w:bCs/>
          <w:sz w:val="20"/>
          <w:szCs w:val="20"/>
        </w:rPr>
        <w:t>Аукционная документация о проведении открытого аукциона</w:t>
      </w:r>
    </w:p>
    <w:p w:rsidR="00762944" w:rsidRPr="006B6D18" w:rsidRDefault="00762944" w:rsidP="00762944">
      <w:pPr>
        <w:jc w:val="center"/>
        <w:rPr>
          <w:b/>
          <w:sz w:val="20"/>
          <w:szCs w:val="20"/>
        </w:rPr>
      </w:pPr>
      <w:r w:rsidRPr="006B6D18">
        <w:rPr>
          <w:b/>
          <w:sz w:val="20"/>
          <w:szCs w:val="20"/>
        </w:rPr>
        <w:t>на право заключения договоров аренды земельных участков, находящихся в муниципальной собственности</w:t>
      </w:r>
    </w:p>
    <w:p w:rsidR="00762944" w:rsidRPr="006B6D18" w:rsidRDefault="00762944" w:rsidP="00762944">
      <w:pPr>
        <w:spacing w:line="276" w:lineRule="auto"/>
        <w:jc w:val="center"/>
        <w:rPr>
          <w:b/>
          <w:sz w:val="20"/>
          <w:szCs w:val="20"/>
        </w:rPr>
      </w:pPr>
    </w:p>
    <w:p w:rsidR="00762944" w:rsidRPr="006B6D18" w:rsidRDefault="00762944" w:rsidP="00762944">
      <w:pPr>
        <w:jc w:val="center"/>
        <w:rPr>
          <w:sz w:val="20"/>
          <w:szCs w:val="20"/>
        </w:rPr>
      </w:pPr>
      <w:r w:rsidRPr="006B6D18">
        <w:rPr>
          <w:sz w:val="20"/>
          <w:szCs w:val="20"/>
        </w:rPr>
        <w:t>Извещение о проведении открытого аукциона на заключения договоров аренды земельных участков, находящихся в муниципальной собственности</w:t>
      </w:r>
    </w:p>
    <w:p w:rsidR="00762944" w:rsidRPr="006B6D18" w:rsidRDefault="00762944" w:rsidP="00762944">
      <w:pPr>
        <w:jc w:val="center"/>
        <w:rPr>
          <w:sz w:val="20"/>
          <w:szCs w:val="20"/>
        </w:rPr>
      </w:pPr>
    </w:p>
    <w:p w:rsidR="00762944" w:rsidRPr="006B6D18" w:rsidRDefault="00762944" w:rsidP="00762944">
      <w:pPr>
        <w:ind w:right="-1" w:firstLine="709"/>
        <w:contextualSpacing/>
        <w:rPr>
          <w:sz w:val="20"/>
          <w:szCs w:val="20"/>
        </w:rPr>
      </w:pPr>
      <w:r w:rsidRPr="006B6D18">
        <w:rPr>
          <w:b/>
          <w:sz w:val="20"/>
          <w:szCs w:val="20"/>
        </w:rPr>
        <w:t>Организатор аукциона</w:t>
      </w:r>
      <w:r w:rsidRPr="006B6D18">
        <w:rPr>
          <w:sz w:val="20"/>
          <w:szCs w:val="20"/>
        </w:rPr>
        <w:t xml:space="preserve"> – </w:t>
      </w:r>
      <w:r w:rsidRPr="006B6D18">
        <w:rPr>
          <w:bCs/>
          <w:sz w:val="20"/>
          <w:szCs w:val="20"/>
        </w:rPr>
        <w:t>администрация Каратузского сельсовета</w:t>
      </w:r>
      <w:r w:rsidRPr="006B6D18">
        <w:rPr>
          <w:sz w:val="20"/>
          <w:szCs w:val="20"/>
        </w:rPr>
        <w:t>.</w:t>
      </w:r>
    </w:p>
    <w:p w:rsidR="00762944" w:rsidRPr="006B6D18" w:rsidRDefault="00762944" w:rsidP="00762944">
      <w:pPr>
        <w:ind w:right="-1" w:firstLine="709"/>
        <w:contextualSpacing/>
        <w:rPr>
          <w:bCs/>
          <w:sz w:val="20"/>
          <w:szCs w:val="20"/>
        </w:rPr>
      </w:pPr>
      <w:r w:rsidRPr="006B6D18">
        <w:rPr>
          <w:b/>
          <w:sz w:val="20"/>
          <w:szCs w:val="20"/>
        </w:rPr>
        <w:t>Форма торгов</w:t>
      </w:r>
      <w:r w:rsidRPr="006B6D18">
        <w:rPr>
          <w:sz w:val="20"/>
          <w:szCs w:val="20"/>
        </w:rPr>
        <w:t>:</w:t>
      </w:r>
      <w:r w:rsidRPr="006B6D18">
        <w:rPr>
          <w:bCs/>
          <w:sz w:val="20"/>
          <w:szCs w:val="20"/>
        </w:rPr>
        <w:t xml:space="preserve"> аукцион, открытый по составу участников и по форме подачи предложений о цене предмета торгов.</w:t>
      </w:r>
    </w:p>
    <w:p w:rsidR="00762944" w:rsidRPr="006B6D18" w:rsidRDefault="00762944" w:rsidP="00762944">
      <w:pPr>
        <w:ind w:firstLine="709"/>
        <w:rPr>
          <w:bCs/>
          <w:sz w:val="20"/>
          <w:szCs w:val="20"/>
          <w:lang w:val="x-none"/>
        </w:rPr>
      </w:pPr>
      <w:r w:rsidRPr="006B6D18">
        <w:rPr>
          <w:b/>
          <w:bCs/>
          <w:sz w:val="20"/>
          <w:szCs w:val="20"/>
        </w:rPr>
        <w:t>Реквизиты решения о проведен</w:t>
      </w:r>
      <w:proofErr w:type="gramStart"/>
      <w:r w:rsidRPr="006B6D18">
        <w:rPr>
          <w:b/>
          <w:bCs/>
          <w:sz w:val="20"/>
          <w:szCs w:val="20"/>
        </w:rPr>
        <w:t>ии ау</w:t>
      </w:r>
      <w:proofErr w:type="gramEnd"/>
      <w:r w:rsidRPr="006B6D18">
        <w:rPr>
          <w:b/>
          <w:bCs/>
          <w:sz w:val="20"/>
          <w:szCs w:val="20"/>
        </w:rPr>
        <w:t>кциона</w:t>
      </w:r>
      <w:r w:rsidRPr="006B6D18">
        <w:rPr>
          <w:bCs/>
          <w:sz w:val="20"/>
          <w:szCs w:val="20"/>
        </w:rPr>
        <w:t>: Постановление администрации Каратузского сельсовета Каратузского района Красноярского края от 21.08.2023г. №110-П «</w:t>
      </w:r>
      <w:r w:rsidRPr="006B6D18">
        <w:rPr>
          <w:sz w:val="20"/>
          <w:szCs w:val="20"/>
          <w:lang w:val="x-none" w:eastAsia="x-none"/>
        </w:rPr>
        <w:t xml:space="preserve">О </w:t>
      </w:r>
      <w:r w:rsidRPr="006B6D18">
        <w:rPr>
          <w:sz w:val="20"/>
          <w:szCs w:val="20"/>
          <w:lang w:eastAsia="x-none"/>
        </w:rPr>
        <w:t>проведении открытого аукциона на право заключения договоров аренды земельных участков, находящихся в муниципальной собственности»</w:t>
      </w:r>
    </w:p>
    <w:p w:rsidR="00762944" w:rsidRPr="006B6D18" w:rsidRDefault="00762944" w:rsidP="00762944">
      <w:pPr>
        <w:ind w:right="-1" w:firstLine="709"/>
        <w:contextualSpacing/>
        <w:rPr>
          <w:bCs/>
          <w:sz w:val="20"/>
          <w:szCs w:val="20"/>
        </w:rPr>
      </w:pPr>
      <w:r w:rsidRPr="006B6D18">
        <w:rPr>
          <w:b/>
          <w:bCs/>
          <w:sz w:val="20"/>
          <w:szCs w:val="20"/>
        </w:rPr>
        <w:t>Место,</w:t>
      </w:r>
      <w:r w:rsidRPr="006B6D18">
        <w:rPr>
          <w:bCs/>
          <w:sz w:val="20"/>
          <w:szCs w:val="20"/>
        </w:rPr>
        <w:t xml:space="preserve"> д</w:t>
      </w:r>
      <w:r w:rsidRPr="006B6D18">
        <w:rPr>
          <w:b/>
          <w:bCs/>
          <w:sz w:val="20"/>
          <w:szCs w:val="20"/>
        </w:rPr>
        <w:t>ата и время проведения аукциона</w:t>
      </w:r>
      <w:r w:rsidRPr="006B6D18">
        <w:rPr>
          <w:bCs/>
          <w:sz w:val="20"/>
          <w:szCs w:val="20"/>
        </w:rPr>
        <w:t xml:space="preserve">: Красноярский край, </w:t>
      </w:r>
      <w:proofErr w:type="spellStart"/>
      <w:r w:rsidRPr="006B6D18">
        <w:rPr>
          <w:bCs/>
          <w:sz w:val="20"/>
          <w:szCs w:val="20"/>
        </w:rPr>
        <w:t>Каратузский</w:t>
      </w:r>
      <w:proofErr w:type="spellEnd"/>
      <w:r w:rsidRPr="006B6D18">
        <w:rPr>
          <w:bCs/>
          <w:sz w:val="20"/>
          <w:szCs w:val="20"/>
        </w:rPr>
        <w:t xml:space="preserve"> район, </w:t>
      </w:r>
      <w:proofErr w:type="spellStart"/>
      <w:r w:rsidRPr="006B6D18">
        <w:rPr>
          <w:bCs/>
          <w:sz w:val="20"/>
          <w:szCs w:val="20"/>
        </w:rPr>
        <w:t>с</w:t>
      </w:r>
      <w:proofErr w:type="gramStart"/>
      <w:r w:rsidRPr="006B6D18">
        <w:rPr>
          <w:bCs/>
          <w:sz w:val="20"/>
          <w:szCs w:val="20"/>
        </w:rPr>
        <w:t>.К</w:t>
      </w:r>
      <w:proofErr w:type="gramEnd"/>
      <w:r w:rsidRPr="006B6D18">
        <w:rPr>
          <w:bCs/>
          <w:sz w:val="20"/>
          <w:szCs w:val="20"/>
        </w:rPr>
        <w:t>аратузское</w:t>
      </w:r>
      <w:proofErr w:type="spellEnd"/>
      <w:r w:rsidRPr="006B6D18">
        <w:rPr>
          <w:bCs/>
          <w:sz w:val="20"/>
          <w:szCs w:val="20"/>
        </w:rPr>
        <w:t xml:space="preserve">, </w:t>
      </w:r>
      <w:proofErr w:type="spellStart"/>
      <w:r w:rsidRPr="006B6D18">
        <w:rPr>
          <w:bCs/>
          <w:sz w:val="20"/>
          <w:szCs w:val="20"/>
        </w:rPr>
        <w:t>ул.Ленина</w:t>
      </w:r>
      <w:proofErr w:type="spellEnd"/>
      <w:r w:rsidRPr="006B6D18">
        <w:rPr>
          <w:bCs/>
          <w:sz w:val="20"/>
          <w:szCs w:val="20"/>
        </w:rPr>
        <w:t xml:space="preserve">, д.30, </w:t>
      </w:r>
      <w:r w:rsidRPr="006B6D18">
        <w:rPr>
          <w:b/>
          <w:bCs/>
          <w:sz w:val="20"/>
          <w:szCs w:val="20"/>
        </w:rPr>
        <w:t>28.09.2023г.</w:t>
      </w:r>
      <w:r w:rsidRPr="006B6D18">
        <w:rPr>
          <w:bCs/>
          <w:sz w:val="20"/>
          <w:szCs w:val="20"/>
        </w:rPr>
        <w:t xml:space="preserve"> в 14 час. 00 мин.</w:t>
      </w:r>
    </w:p>
    <w:p w:rsidR="00762944" w:rsidRPr="006B6D18" w:rsidRDefault="00762944" w:rsidP="00762944">
      <w:pPr>
        <w:ind w:right="-1" w:firstLine="709"/>
        <w:contextualSpacing/>
        <w:rPr>
          <w:bCs/>
          <w:sz w:val="20"/>
          <w:szCs w:val="20"/>
        </w:rPr>
      </w:pPr>
      <w:r w:rsidRPr="006B6D18">
        <w:rPr>
          <w:b/>
          <w:bCs/>
          <w:sz w:val="20"/>
          <w:szCs w:val="20"/>
        </w:rPr>
        <w:t>Место нахождения и почтовый адрес организатора аукциона</w:t>
      </w:r>
      <w:r w:rsidRPr="006B6D18">
        <w:rPr>
          <w:bCs/>
          <w:sz w:val="20"/>
          <w:szCs w:val="20"/>
        </w:rPr>
        <w:t xml:space="preserve">: 662850, Красноярский край, </w:t>
      </w:r>
      <w:proofErr w:type="spellStart"/>
      <w:r w:rsidRPr="006B6D18">
        <w:rPr>
          <w:bCs/>
          <w:sz w:val="20"/>
          <w:szCs w:val="20"/>
        </w:rPr>
        <w:t>Каратузский</w:t>
      </w:r>
      <w:proofErr w:type="spellEnd"/>
      <w:r w:rsidRPr="006B6D18">
        <w:rPr>
          <w:bCs/>
          <w:sz w:val="20"/>
          <w:szCs w:val="20"/>
        </w:rPr>
        <w:t xml:space="preserve"> район, </w:t>
      </w:r>
      <w:proofErr w:type="spellStart"/>
      <w:r w:rsidRPr="006B6D18">
        <w:rPr>
          <w:bCs/>
          <w:sz w:val="20"/>
          <w:szCs w:val="20"/>
        </w:rPr>
        <w:t>с</w:t>
      </w:r>
      <w:proofErr w:type="gramStart"/>
      <w:r w:rsidRPr="006B6D18">
        <w:rPr>
          <w:bCs/>
          <w:sz w:val="20"/>
          <w:szCs w:val="20"/>
        </w:rPr>
        <w:t>.К</w:t>
      </w:r>
      <w:proofErr w:type="gramEnd"/>
      <w:r w:rsidRPr="006B6D18">
        <w:rPr>
          <w:bCs/>
          <w:sz w:val="20"/>
          <w:szCs w:val="20"/>
        </w:rPr>
        <w:t>аратузское</w:t>
      </w:r>
      <w:proofErr w:type="spellEnd"/>
      <w:r w:rsidRPr="006B6D18">
        <w:rPr>
          <w:bCs/>
          <w:sz w:val="20"/>
          <w:szCs w:val="20"/>
        </w:rPr>
        <w:t xml:space="preserve">, </w:t>
      </w:r>
      <w:proofErr w:type="spellStart"/>
      <w:r w:rsidRPr="006B6D18">
        <w:rPr>
          <w:bCs/>
          <w:sz w:val="20"/>
          <w:szCs w:val="20"/>
        </w:rPr>
        <w:t>ул.Ленина</w:t>
      </w:r>
      <w:proofErr w:type="spellEnd"/>
      <w:r w:rsidRPr="006B6D18">
        <w:rPr>
          <w:bCs/>
          <w:sz w:val="20"/>
          <w:szCs w:val="20"/>
        </w:rPr>
        <w:t>, д.30</w:t>
      </w:r>
    </w:p>
    <w:p w:rsidR="00762944" w:rsidRPr="006B6D18" w:rsidRDefault="00762944" w:rsidP="00762944">
      <w:pPr>
        <w:ind w:right="-1" w:firstLine="709"/>
        <w:contextualSpacing/>
        <w:rPr>
          <w:b/>
          <w:bCs/>
          <w:sz w:val="20"/>
          <w:szCs w:val="20"/>
        </w:rPr>
      </w:pPr>
      <w:r w:rsidRPr="006B6D18">
        <w:rPr>
          <w:b/>
          <w:bCs/>
          <w:sz w:val="20"/>
          <w:szCs w:val="20"/>
        </w:rPr>
        <w:t>Адрес электронной почты организатора аукциона</w:t>
      </w:r>
      <w:r w:rsidRPr="006B6D18">
        <w:rPr>
          <w:bCs/>
          <w:sz w:val="20"/>
          <w:szCs w:val="20"/>
        </w:rPr>
        <w:t>:</w:t>
      </w:r>
      <w:r w:rsidRPr="006B6D18">
        <w:rPr>
          <w:b/>
          <w:bCs/>
          <w:sz w:val="20"/>
          <w:szCs w:val="20"/>
        </w:rPr>
        <w:t xml:space="preserve"> </w:t>
      </w:r>
      <w:hyperlink r:id="rId25" w:history="1">
        <w:r w:rsidRPr="006B6D18">
          <w:rPr>
            <w:rStyle w:val="a8"/>
            <w:b/>
            <w:bCs/>
            <w:sz w:val="20"/>
            <w:szCs w:val="20"/>
            <w:lang w:val="en-US"/>
          </w:rPr>
          <w:t>karatss</w:t>
        </w:r>
        <w:r w:rsidRPr="006B6D18">
          <w:rPr>
            <w:rStyle w:val="a8"/>
            <w:b/>
            <w:bCs/>
            <w:sz w:val="20"/>
            <w:szCs w:val="20"/>
          </w:rPr>
          <w:t>@</w:t>
        </w:r>
        <w:r w:rsidRPr="006B6D18">
          <w:rPr>
            <w:rStyle w:val="a8"/>
            <w:b/>
            <w:bCs/>
            <w:sz w:val="20"/>
            <w:szCs w:val="20"/>
            <w:lang w:val="en-US"/>
          </w:rPr>
          <w:t>mail</w:t>
        </w:r>
        <w:r w:rsidRPr="006B6D18">
          <w:rPr>
            <w:rStyle w:val="a8"/>
            <w:b/>
            <w:bCs/>
            <w:sz w:val="20"/>
            <w:szCs w:val="20"/>
          </w:rPr>
          <w:t>.</w:t>
        </w:r>
        <w:r w:rsidRPr="006B6D18">
          <w:rPr>
            <w:rStyle w:val="a8"/>
            <w:b/>
            <w:bCs/>
            <w:sz w:val="20"/>
            <w:szCs w:val="20"/>
            <w:lang w:val="en-US"/>
          </w:rPr>
          <w:t>ru</w:t>
        </w:r>
        <w:r w:rsidRPr="006B6D18">
          <w:rPr>
            <w:rStyle w:val="a8"/>
            <w:b/>
            <w:bCs/>
            <w:sz w:val="20"/>
            <w:szCs w:val="20"/>
          </w:rPr>
          <w:t>.</w:t>
        </w:r>
        <w:proofErr w:type="spellStart"/>
        <w:r w:rsidRPr="006B6D18">
          <w:rPr>
            <w:rStyle w:val="a8"/>
            <w:b/>
            <w:bCs/>
            <w:sz w:val="20"/>
            <w:szCs w:val="20"/>
            <w:lang w:val="en-US"/>
          </w:rPr>
          <w:t>ru</w:t>
        </w:r>
        <w:proofErr w:type="spellEnd"/>
      </w:hyperlink>
      <w:r w:rsidRPr="006B6D18">
        <w:rPr>
          <w:b/>
          <w:bCs/>
          <w:sz w:val="20"/>
          <w:szCs w:val="20"/>
        </w:rPr>
        <w:t>.</w:t>
      </w:r>
    </w:p>
    <w:p w:rsidR="00762944" w:rsidRPr="006B6D18" w:rsidRDefault="00762944" w:rsidP="00762944">
      <w:pPr>
        <w:ind w:firstLine="709"/>
        <w:rPr>
          <w:bCs/>
          <w:sz w:val="20"/>
          <w:szCs w:val="20"/>
        </w:rPr>
      </w:pPr>
      <w:r w:rsidRPr="006B6D18">
        <w:rPr>
          <w:b/>
          <w:sz w:val="20"/>
          <w:szCs w:val="20"/>
        </w:rPr>
        <w:t>Предмет аукциона</w:t>
      </w:r>
      <w:r w:rsidRPr="006B6D18">
        <w:rPr>
          <w:sz w:val="20"/>
          <w:szCs w:val="20"/>
        </w:rPr>
        <w:t>:</w:t>
      </w:r>
      <w:r w:rsidRPr="006B6D18">
        <w:rPr>
          <w:b/>
          <w:bCs/>
          <w:sz w:val="20"/>
          <w:szCs w:val="20"/>
        </w:rPr>
        <w:t xml:space="preserve"> </w:t>
      </w:r>
      <w:r w:rsidRPr="006B6D18">
        <w:rPr>
          <w:bCs/>
          <w:sz w:val="20"/>
          <w:szCs w:val="20"/>
        </w:rPr>
        <w:t xml:space="preserve">продажа </w:t>
      </w:r>
      <w:r w:rsidRPr="006B6D18">
        <w:rPr>
          <w:bCs/>
          <w:sz w:val="20"/>
          <w:szCs w:val="20"/>
          <w:lang w:eastAsia="x-none"/>
        </w:rPr>
        <w:t>права заключения договоров аренды земельных участков, находящихся в муниципальной собственности</w:t>
      </w:r>
      <w:r w:rsidRPr="006B6D18">
        <w:rPr>
          <w:bCs/>
          <w:sz w:val="20"/>
          <w:szCs w:val="20"/>
        </w:rPr>
        <w:t>.</w:t>
      </w:r>
    </w:p>
    <w:p w:rsidR="00762944" w:rsidRPr="006B6D18" w:rsidRDefault="00762944" w:rsidP="00762944">
      <w:pPr>
        <w:tabs>
          <w:tab w:val="left" w:pos="0"/>
          <w:tab w:val="left" w:pos="851"/>
        </w:tabs>
        <w:ind w:right="-1" w:firstLine="709"/>
        <w:contextualSpacing/>
        <w:rPr>
          <w:sz w:val="20"/>
          <w:szCs w:val="20"/>
        </w:rPr>
      </w:pPr>
      <w:r w:rsidRPr="006B6D18">
        <w:rPr>
          <w:b/>
          <w:sz w:val="20"/>
          <w:szCs w:val="20"/>
        </w:rPr>
        <w:t>Сведения о лотах, выставляемых на аукцион</w:t>
      </w:r>
      <w:r w:rsidRPr="006B6D18">
        <w:rPr>
          <w:sz w:val="20"/>
          <w:szCs w:val="20"/>
        </w:rPr>
        <w:t xml:space="preserve">: </w:t>
      </w:r>
    </w:p>
    <w:p w:rsidR="00762944" w:rsidRPr="006B6D18" w:rsidRDefault="00762944" w:rsidP="00762944">
      <w:pPr>
        <w:ind w:right="-1" w:firstLine="709"/>
        <w:contextualSpacing/>
        <w:rPr>
          <w:b/>
          <w:sz w:val="20"/>
          <w:szCs w:val="20"/>
        </w:rPr>
      </w:pPr>
      <w:r w:rsidRPr="006B6D18">
        <w:rPr>
          <w:b/>
          <w:sz w:val="20"/>
          <w:szCs w:val="20"/>
        </w:rPr>
        <w:t>Лот №1:</w:t>
      </w:r>
    </w:p>
    <w:p w:rsidR="00762944" w:rsidRPr="006B6D18" w:rsidRDefault="00762944" w:rsidP="00762944">
      <w:pPr>
        <w:ind w:right="-1" w:firstLine="709"/>
        <w:contextualSpacing/>
        <w:rPr>
          <w:sz w:val="20"/>
          <w:szCs w:val="20"/>
        </w:rPr>
      </w:pPr>
      <w:r w:rsidRPr="006B6D18">
        <w:rPr>
          <w:sz w:val="20"/>
          <w:szCs w:val="20"/>
        </w:rPr>
        <w:t xml:space="preserve">Местоположение земельного участка: Красноярский край, </w:t>
      </w:r>
      <w:proofErr w:type="spellStart"/>
      <w:r w:rsidRPr="006B6D18">
        <w:rPr>
          <w:sz w:val="20"/>
          <w:szCs w:val="20"/>
        </w:rPr>
        <w:t>Каратузский</w:t>
      </w:r>
      <w:proofErr w:type="spellEnd"/>
      <w:r w:rsidRPr="006B6D18">
        <w:rPr>
          <w:sz w:val="20"/>
          <w:szCs w:val="20"/>
        </w:rPr>
        <w:t xml:space="preserve"> район, колхоз </w:t>
      </w:r>
      <w:proofErr w:type="spellStart"/>
      <w:r w:rsidRPr="006B6D18">
        <w:rPr>
          <w:sz w:val="20"/>
          <w:szCs w:val="20"/>
        </w:rPr>
        <w:t>им</w:t>
      </w:r>
      <w:proofErr w:type="gramStart"/>
      <w:r w:rsidRPr="006B6D18">
        <w:rPr>
          <w:sz w:val="20"/>
          <w:szCs w:val="20"/>
        </w:rPr>
        <w:t>.Д</w:t>
      </w:r>
      <w:proofErr w:type="gramEnd"/>
      <w:r w:rsidRPr="006B6D18">
        <w:rPr>
          <w:sz w:val="20"/>
          <w:szCs w:val="20"/>
        </w:rPr>
        <w:t>имитрова</w:t>
      </w:r>
      <w:proofErr w:type="spellEnd"/>
    </w:p>
    <w:p w:rsidR="00762944" w:rsidRPr="006B6D18" w:rsidRDefault="00762944" w:rsidP="00762944">
      <w:pPr>
        <w:ind w:right="-1" w:firstLine="709"/>
        <w:contextualSpacing/>
        <w:rPr>
          <w:sz w:val="20"/>
          <w:szCs w:val="20"/>
        </w:rPr>
      </w:pPr>
      <w:r w:rsidRPr="006B6D18">
        <w:rPr>
          <w:sz w:val="20"/>
          <w:szCs w:val="20"/>
        </w:rPr>
        <w:t xml:space="preserve">Площадь земельного участка: 1126176+/-9285 </w:t>
      </w:r>
      <w:proofErr w:type="spellStart"/>
      <w:r w:rsidRPr="006B6D18">
        <w:rPr>
          <w:sz w:val="20"/>
          <w:szCs w:val="20"/>
        </w:rPr>
        <w:t>кв.м</w:t>
      </w:r>
      <w:proofErr w:type="spellEnd"/>
      <w:r w:rsidRPr="006B6D18">
        <w:rPr>
          <w:sz w:val="20"/>
          <w:szCs w:val="20"/>
        </w:rPr>
        <w:t>.</w:t>
      </w:r>
    </w:p>
    <w:p w:rsidR="00762944" w:rsidRPr="006B6D18" w:rsidRDefault="00762944" w:rsidP="00762944">
      <w:pPr>
        <w:ind w:right="-1" w:firstLine="709"/>
        <w:contextualSpacing/>
        <w:rPr>
          <w:sz w:val="20"/>
          <w:szCs w:val="20"/>
        </w:rPr>
      </w:pPr>
      <w:r w:rsidRPr="006B6D18">
        <w:rPr>
          <w:sz w:val="20"/>
          <w:szCs w:val="20"/>
        </w:rPr>
        <w:t>Кадастровый номер земельного участка: 24:19:0000000:3348;</w:t>
      </w:r>
    </w:p>
    <w:p w:rsidR="00762944" w:rsidRPr="006B6D18" w:rsidRDefault="00762944" w:rsidP="00762944">
      <w:pPr>
        <w:ind w:right="-1" w:firstLine="709"/>
        <w:contextualSpacing/>
        <w:rPr>
          <w:sz w:val="20"/>
          <w:szCs w:val="20"/>
        </w:rPr>
      </w:pPr>
      <w:r w:rsidRPr="006B6D18">
        <w:rPr>
          <w:sz w:val="20"/>
          <w:szCs w:val="20"/>
        </w:rPr>
        <w:t>Категория земель: земли сельскохозяйственного назначения;</w:t>
      </w:r>
    </w:p>
    <w:p w:rsidR="00762944" w:rsidRPr="006B6D18" w:rsidRDefault="00762944" w:rsidP="00762944">
      <w:pPr>
        <w:ind w:right="-1" w:firstLine="709"/>
        <w:contextualSpacing/>
        <w:rPr>
          <w:sz w:val="20"/>
          <w:szCs w:val="20"/>
        </w:rPr>
      </w:pPr>
      <w:r w:rsidRPr="006B6D18">
        <w:rPr>
          <w:sz w:val="20"/>
          <w:szCs w:val="20"/>
        </w:rPr>
        <w:t>Вид разрешенного использования: для сельскохозяйственного производства;</w:t>
      </w:r>
    </w:p>
    <w:p w:rsidR="00762944" w:rsidRPr="006B6D18" w:rsidRDefault="00762944" w:rsidP="00762944">
      <w:pPr>
        <w:tabs>
          <w:tab w:val="left" w:pos="6379"/>
        </w:tabs>
        <w:ind w:right="-1" w:firstLine="709"/>
        <w:contextualSpacing/>
        <w:rPr>
          <w:sz w:val="20"/>
          <w:szCs w:val="20"/>
        </w:rPr>
      </w:pPr>
      <w:r w:rsidRPr="006B6D18">
        <w:rPr>
          <w:sz w:val="20"/>
          <w:szCs w:val="20"/>
        </w:rPr>
        <w:t>Начальная цена (размер ежегодной арендной платы) – 41893,75 рубля;</w:t>
      </w:r>
    </w:p>
    <w:p w:rsidR="00762944" w:rsidRPr="006B6D18" w:rsidRDefault="00762944" w:rsidP="00762944">
      <w:pPr>
        <w:tabs>
          <w:tab w:val="left" w:pos="6379"/>
        </w:tabs>
        <w:ind w:right="-1" w:firstLine="709"/>
        <w:contextualSpacing/>
        <w:rPr>
          <w:sz w:val="20"/>
          <w:szCs w:val="20"/>
        </w:rPr>
      </w:pPr>
      <w:r w:rsidRPr="006B6D18">
        <w:rPr>
          <w:sz w:val="20"/>
          <w:szCs w:val="20"/>
        </w:rPr>
        <w:t>Шаг аукциона – 1256,81 рублей;</w:t>
      </w:r>
    </w:p>
    <w:p w:rsidR="00762944" w:rsidRPr="006B6D18" w:rsidRDefault="00762944" w:rsidP="00762944">
      <w:pPr>
        <w:tabs>
          <w:tab w:val="left" w:pos="6379"/>
        </w:tabs>
        <w:ind w:right="-569" w:firstLine="709"/>
        <w:contextualSpacing/>
        <w:rPr>
          <w:sz w:val="20"/>
          <w:szCs w:val="20"/>
        </w:rPr>
      </w:pPr>
      <w:r w:rsidRPr="006B6D18">
        <w:rPr>
          <w:sz w:val="20"/>
          <w:szCs w:val="20"/>
        </w:rPr>
        <w:t>Размер задатка для участия в торгах – 8378,75 рублей;</w:t>
      </w:r>
    </w:p>
    <w:p w:rsidR="00762944" w:rsidRPr="006B6D18" w:rsidRDefault="00762944" w:rsidP="00762944">
      <w:pPr>
        <w:tabs>
          <w:tab w:val="left" w:pos="6379"/>
        </w:tabs>
        <w:ind w:right="423" w:firstLine="709"/>
        <w:contextualSpacing/>
        <w:rPr>
          <w:sz w:val="20"/>
          <w:szCs w:val="20"/>
        </w:rPr>
      </w:pPr>
      <w:r w:rsidRPr="006B6D18">
        <w:rPr>
          <w:sz w:val="20"/>
          <w:szCs w:val="20"/>
        </w:rPr>
        <w:t>Срок аренды – 10 лет.</w:t>
      </w:r>
    </w:p>
    <w:p w:rsidR="00762944" w:rsidRPr="006B6D18" w:rsidRDefault="00762944" w:rsidP="00762944">
      <w:pPr>
        <w:ind w:right="-1" w:firstLine="709"/>
        <w:contextualSpacing/>
        <w:rPr>
          <w:b/>
          <w:sz w:val="20"/>
          <w:szCs w:val="20"/>
        </w:rPr>
      </w:pPr>
      <w:r w:rsidRPr="006B6D18">
        <w:rPr>
          <w:b/>
          <w:sz w:val="20"/>
          <w:szCs w:val="20"/>
        </w:rPr>
        <w:t>Лот №2:</w:t>
      </w:r>
    </w:p>
    <w:p w:rsidR="00762944" w:rsidRPr="006B6D18" w:rsidRDefault="00762944" w:rsidP="00762944">
      <w:pPr>
        <w:ind w:right="-1" w:firstLine="709"/>
        <w:contextualSpacing/>
        <w:rPr>
          <w:sz w:val="20"/>
          <w:szCs w:val="20"/>
        </w:rPr>
      </w:pPr>
      <w:r w:rsidRPr="006B6D18">
        <w:rPr>
          <w:sz w:val="20"/>
          <w:szCs w:val="20"/>
        </w:rPr>
        <w:t xml:space="preserve">Местоположение земельного участка: Красноярский край, </w:t>
      </w:r>
      <w:proofErr w:type="spellStart"/>
      <w:r w:rsidRPr="006B6D18">
        <w:rPr>
          <w:sz w:val="20"/>
          <w:szCs w:val="20"/>
        </w:rPr>
        <w:t>Каратузский</w:t>
      </w:r>
      <w:proofErr w:type="spellEnd"/>
      <w:r w:rsidRPr="006B6D18">
        <w:rPr>
          <w:sz w:val="20"/>
          <w:szCs w:val="20"/>
        </w:rPr>
        <w:t xml:space="preserve"> район, колхоз </w:t>
      </w:r>
      <w:proofErr w:type="spellStart"/>
      <w:r w:rsidRPr="006B6D18">
        <w:rPr>
          <w:sz w:val="20"/>
          <w:szCs w:val="20"/>
        </w:rPr>
        <w:t>им</w:t>
      </w:r>
      <w:proofErr w:type="gramStart"/>
      <w:r w:rsidRPr="006B6D18">
        <w:rPr>
          <w:sz w:val="20"/>
          <w:szCs w:val="20"/>
        </w:rPr>
        <w:t>.Д</w:t>
      </w:r>
      <w:proofErr w:type="gramEnd"/>
      <w:r w:rsidRPr="006B6D18">
        <w:rPr>
          <w:sz w:val="20"/>
          <w:szCs w:val="20"/>
        </w:rPr>
        <w:t>имитрова</w:t>
      </w:r>
      <w:proofErr w:type="spellEnd"/>
    </w:p>
    <w:p w:rsidR="00762944" w:rsidRPr="006B6D18" w:rsidRDefault="00762944" w:rsidP="00762944">
      <w:pPr>
        <w:ind w:right="-1" w:firstLine="709"/>
        <w:contextualSpacing/>
        <w:rPr>
          <w:sz w:val="20"/>
          <w:szCs w:val="20"/>
        </w:rPr>
      </w:pPr>
      <w:r w:rsidRPr="006B6D18">
        <w:rPr>
          <w:sz w:val="20"/>
          <w:szCs w:val="20"/>
        </w:rPr>
        <w:t xml:space="preserve">Площадь земельного участка: 61560+/-2171 </w:t>
      </w:r>
      <w:proofErr w:type="spellStart"/>
      <w:r w:rsidRPr="006B6D18">
        <w:rPr>
          <w:sz w:val="20"/>
          <w:szCs w:val="20"/>
        </w:rPr>
        <w:t>кв.м</w:t>
      </w:r>
      <w:proofErr w:type="spellEnd"/>
      <w:r w:rsidRPr="006B6D18">
        <w:rPr>
          <w:sz w:val="20"/>
          <w:szCs w:val="20"/>
        </w:rPr>
        <w:t>.</w:t>
      </w:r>
    </w:p>
    <w:p w:rsidR="00762944" w:rsidRPr="006B6D18" w:rsidRDefault="00762944" w:rsidP="00762944">
      <w:pPr>
        <w:ind w:right="-1" w:firstLine="709"/>
        <w:contextualSpacing/>
        <w:rPr>
          <w:sz w:val="20"/>
          <w:szCs w:val="20"/>
        </w:rPr>
      </w:pPr>
      <w:r w:rsidRPr="006B6D18">
        <w:rPr>
          <w:sz w:val="20"/>
          <w:szCs w:val="20"/>
        </w:rPr>
        <w:t>Кадастровый номер земельного участка: 24:19:1501004:1151;</w:t>
      </w:r>
    </w:p>
    <w:p w:rsidR="00762944" w:rsidRPr="006B6D18" w:rsidRDefault="00762944" w:rsidP="00762944">
      <w:pPr>
        <w:ind w:right="-1" w:firstLine="709"/>
        <w:contextualSpacing/>
        <w:rPr>
          <w:sz w:val="20"/>
          <w:szCs w:val="20"/>
        </w:rPr>
      </w:pPr>
      <w:r w:rsidRPr="006B6D18">
        <w:rPr>
          <w:sz w:val="20"/>
          <w:szCs w:val="20"/>
        </w:rPr>
        <w:t>Категория земель: земли сельскохозяйственного назначения;</w:t>
      </w:r>
    </w:p>
    <w:p w:rsidR="00762944" w:rsidRPr="006B6D18" w:rsidRDefault="00762944" w:rsidP="00762944">
      <w:pPr>
        <w:ind w:right="-1" w:firstLine="709"/>
        <w:contextualSpacing/>
        <w:rPr>
          <w:sz w:val="20"/>
          <w:szCs w:val="20"/>
        </w:rPr>
      </w:pPr>
      <w:r w:rsidRPr="006B6D18">
        <w:rPr>
          <w:sz w:val="20"/>
          <w:szCs w:val="20"/>
        </w:rPr>
        <w:t>Вид разрешенного использования: для сельскохозяйственного производства;</w:t>
      </w:r>
    </w:p>
    <w:p w:rsidR="00762944" w:rsidRPr="006B6D18" w:rsidRDefault="00762944" w:rsidP="00762944">
      <w:pPr>
        <w:tabs>
          <w:tab w:val="left" w:pos="6379"/>
        </w:tabs>
        <w:ind w:right="-1" w:firstLine="709"/>
        <w:contextualSpacing/>
        <w:rPr>
          <w:sz w:val="20"/>
          <w:szCs w:val="20"/>
        </w:rPr>
      </w:pPr>
      <w:r w:rsidRPr="006B6D18">
        <w:rPr>
          <w:sz w:val="20"/>
          <w:szCs w:val="20"/>
        </w:rPr>
        <w:t>Начальная цена (размер ежегодной арендной платы) – 2234,63 рубля;</w:t>
      </w:r>
    </w:p>
    <w:p w:rsidR="00762944" w:rsidRPr="006B6D18" w:rsidRDefault="00762944" w:rsidP="00762944">
      <w:pPr>
        <w:tabs>
          <w:tab w:val="left" w:pos="6379"/>
        </w:tabs>
        <w:ind w:right="-1" w:firstLine="709"/>
        <w:contextualSpacing/>
        <w:rPr>
          <w:sz w:val="20"/>
          <w:szCs w:val="20"/>
        </w:rPr>
      </w:pPr>
      <w:r w:rsidRPr="006B6D18">
        <w:rPr>
          <w:sz w:val="20"/>
          <w:szCs w:val="20"/>
        </w:rPr>
        <w:t>Шаг аукциона – 67,04 рублей;</w:t>
      </w:r>
    </w:p>
    <w:p w:rsidR="00762944" w:rsidRPr="006B6D18" w:rsidRDefault="00762944" w:rsidP="00762944">
      <w:pPr>
        <w:tabs>
          <w:tab w:val="left" w:pos="6379"/>
        </w:tabs>
        <w:ind w:right="-569" w:firstLine="709"/>
        <w:contextualSpacing/>
        <w:rPr>
          <w:sz w:val="20"/>
          <w:szCs w:val="20"/>
        </w:rPr>
      </w:pPr>
      <w:r w:rsidRPr="006B6D18">
        <w:rPr>
          <w:sz w:val="20"/>
          <w:szCs w:val="20"/>
        </w:rPr>
        <w:t>Размер задатка для участия в торгах – 446,93 рублей;</w:t>
      </w:r>
    </w:p>
    <w:p w:rsidR="00762944" w:rsidRPr="006B6D18" w:rsidRDefault="00762944" w:rsidP="00762944">
      <w:pPr>
        <w:tabs>
          <w:tab w:val="left" w:pos="6379"/>
        </w:tabs>
        <w:ind w:right="423" w:firstLine="709"/>
        <w:contextualSpacing/>
        <w:rPr>
          <w:sz w:val="20"/>
          <w:szCs w:val="20"/>
        </w:rPr>
      </w:pPr>
      <w:r w:rsidRPr="006B6D18">
        <w:rPr>
          <w:sz w:val="20"/>
          <w:szCs w:val="20"/>
        </w:rPr>
        <w:t>Срок аренды – 10 лет.</w:t>
      </w:r>
    </w:p>
    <w:p w:rsidR="00762944" w:rsidRPr="006B6D18" w:rsidRDefault="00762944" w:rsidP="00762944">
      <w:pPr>
        <w:tabs>
          <w:tab w:val="left" w:pos="6379"/>
        </w:tabs>
        <w:ind w:left="708" w:right="423" w:hanging="708"/>
        <w:contextualSpacing/>
        <w:rPr>
          <w:sz w:val="20"/>
          <w:szCs w:val="20"/>
        </w:rPr>
      </w:pPr>
    </w:p>
    <w:p w:rsidR="00762944" w:rsidRPr="006B6D18" w:rsidRDefault="00762944" w:rsidP="00762944">
      <w:pPr>
        <w:ind w:right="-143" w:firstLine="709"/>
        <w:contextualSpacing/>
        <w:rPr>
          <w:b/>
          <w:bCs/>
          <w:sz w:val="20"/>
          <w:szCs w:val="20"/>
        </w:rPr>
      </w:pPr>
      <w:r w:rsidRPr="006B6D18">
        <w:rPr>
          <w:b/>
          <w:bCs/>
          <w:sz w:val="20"/>
          <w:szCs w:val="20"/>
        </w:rPr>
        <w:t>Обременения и ограничения на земельный участок:</w:t>
      </w:r>
    </w:p>
    <w:p w:rsidR="00762944" w:rsidRPr="006B6D18" w:rsidRDefault="00762944" w:rsidP="00762944">
      <w:pPr>
        <w:ind w:right="-143" w:firstLine="709"/>
        <w:contextualSpacing/>
        <w:rPr>
          <w:sz w:val="20"/>
          <w:szCs w:val="20"/>
        </w:rPr>
      </w:pPr>
      <w:r w:rsidRPr="006B6D18">
        <w:rPr>
          <w:sz w:val="20"/>
          <w:szCs w:val="20"/>
        </w:rPr>
        <w:t>Обременения и ограничения, предусмотренные стст.56,56.1 Земельного кодекса Российской Федерации отсутствуют.</w:t>
      </w:r>
    </w:p>
    <w:p w:rsidR="00762944" w:rsidRPr="006B6D18" w:rsidRDefault="00762944" w:rsidP="00762944">
      <w:pPr>
        <w:ind w:right="-143" w:firstLine="709"/>
        <w:contextualSpacing/>
        <w:rPr>
          <w:sz w:val="20"/>
          <w:szCs w:val="20"/>
        </w:rPr>
      </w:pPr>
      <w:r w:rsidRPr="006B6D18">
        <w:rPr>
          <w:b/>
          <w:sz w:val="20"/>
          <w:szCs w:val="20"/>
        </w:rPr>
        <w:lastRenderedPageBreak/>
        <w:t>Порядок ознакомления с земельным участком:</w:t>
      </w:r>
      <w:r w:rsidRPr="006B6D18">
        <w:rPr>
          <w:color w:val="FF0000"/>
          <w:sz w:val="20"/>
          <w:szCs w:val="20"/>
        </w:rPr>
        <w:t xml:space="preserve"> </w:t>
      </w:r>
      <w:r w:rsidRPr="006B6D18">
        <w:rPr>
          <w:sz w:val="20"/>
          <w:szCs w:val="20"/>
        </w:rPr>
        <w:t xml:space="preserve">ознакомиться с местоположением земельного участка, его границами можно на публичной кадастровой карте: </w:t>
      </w:r>
      <w:proofErr w:type="spellStart"/>
      <w:r w:rsidRPr="006B6D18">
        <w:rPr>
          <w:sz w:val="20"/>
          <w:szCs w:val="20"/>
        </w:rPr>
        <w:t>www</w:t>
      </w:r>
      <w:proofErr w:type="spellEnd"/>
      <w:r w:rsidRPr="006B6D18">
        <w:rPr>
          <w:sz w:val="20"/>
          <w:szCs w:val="20"/>
        </w:rPr>
        <w:t xml:space="preserve">: map.rosreestr.ru, и с помощью других </w:t>
      </w:r>
      <w:proofErr w:type="spellStart"/>
      <w:r w:rsidRPr="006B6D18">
        <w:rPr>
          <w:sz w:val="20"/>
          <w:szCs w:val="20"/>
        </w:rPr>
        <w:t>интернет-ресурсов</w:t>
      </w:r>
      <w:proofErr w:type="spellEnd"/>
      <w:r w:rsidRPr="006B6D18">
        <w:rPr>
          <w:sz w:val="20"/>
          <w:szCs w:val="20"/>
        </w:rPr>
        <w:t>. Выезд на местность для осмотра земельных участков не предусмотрен.</w:t>
      </w:r>
    </w:p>
    <w:p w:rsidR="00762944" w:rsidRPr="006B6D18" w:rsidRDefault="00762944" w:rsidP="00762944">
      <w:pPr>
        <w:pStyle w:val="ConsPlusNormal"/>
        <w:ind w:right="-144" w:firstLine="709"/>
        <w:jc w:val="both"/>
        <w:rPr>
          <w:rFonts w:ascii="Times New Roman" w:hAnsi="Times New Roman" w:cs="Times New Roman"/>
          <w:b/>
        </w:rPr>
      </w:pPr>
      <w:r w:rsidRPr="006B6D18">
        <w:rPr>
          <w:rFonts w:ascii="Times New Roman" w:hAnsi="Times New Roman" w:cs="Times New Roman"/>
          <w:b/>
        </w:rPr>
        <w:t>Для участия в аукционе заявителем представляются следующие документы:</w:t>
      </w:r>
    </w:p>
    <w:p w:rsidR="00762944" w:rsidRPr="006B6D18" w:rsidRDefault="00762944" w:rsidP="00762944">
      <w:pPr>
        <w:pStyle w:val="ConsPlusNormal"/>
        <w:ind w:right="-144" w:firstLine="709"/>
        <w:jc w:val="both"/>
        <w:rPr>
          <w:rFonts w:ascii="Times New Roman" w:hAnsi="Times New Roman" w:cs="Times New Roman"/>
        </w:rPr>
      </w:pPr>
      <w:r w:rsidRPr="006B6D18">
        <w:rPr>
          <w:rFonts w:ascii="Times New Roman" w:hAnsi="Times New Roman" w:cs="Times New Roman"/>
        </w:rPr>
        <w:t>1) заявка на участие в аукционе по установленной в извещении о проведен</w:t>
      </w:r>
      <w:proofErr w:type="gramStart"/>
      <w:r w:rsidRPr="006B6D18">
        <w:rPr>
          <w:rFonts w:ascii="Times New Roman" w:hAnsi="Times New Roman" w:cs="Times New Roman"/>
        </w:rPr>
        <w:t>ии ау</w:t>
      </w:r>
      <w:proofErr w:type="gramEnd"/>
      <w:r w:rsidRPr="006B6D18">
        <w:rPr>
          <w:rFonts w:ascii="Times New Roman" w:hAnsi="Times New Roman" w:cs="Times New Roman"/>
        </w:rPr>
        <w:t>кциона форме с указанием банковских реквизитов счета для возврата задатка;</w:t>
      </w:r>
    </w:p>
    <w:p w:rsidR="00762944" w:rsidRPr="006B6D18" w:rsidRDefault="00762944" w:rsidP="00762944">
      <w:pPr>
        <w:pStyle w:val="ConsPlusNormal"/>
        <w:ind w:right="-144" w:firstLine="709"/>
        <w:jc w:val="both"/>
        <w:rPr>
          <w:rFonts w:ascii="Times New Roman" w:hAnsi="Times New Roman" w:cs="Times New Roman"/>
        </w:rPr>
      </w:pPr>
      <w:r w:rsidRPr="006B6D18">
        <w:rPr>
          <w:rFonts w:ascii="Times New Roman" w:hAnsi="Times New Roman" w:cs="Times New Roman"/>
        </w:rPr>
        <w:t>2) копии документов, удостоверяющих личность заявителя (для граждан);</w:t>
      </w:r>
    </w:p>
    <w:p w:rsidR="00762944" w:rsidRPr="006B6D18" w:rsidRDefault="00762944" w:rsidP="00762944">
      <w:pPr>
        <w:pStyle w:val="ConsPlusNormal"/>
        <w:ind w:right="-144" w:firstLine="709"/>
        <w:jc w:val="both"/>
        <w:rPr>
          <w:rFonts w:ascii="Times New Roman" w:hAnsi="Times New Roman" w:cs="Times New Roman"/>
          <w:spacing w:val="2"/>
        </w:rPr>
      </w:pPr>
      <w:r w:rsidRPr="006B6D18">
        <w:rPr>
          <w:rFonts w:ascii="Times New Roman" w:hAnsi="Times New Roman" w:cs="Times New Roman"/>
          <w:spacing w:val="2"/>
        </w:rPr>
        <w:t xml:space="preserve">3) документы, подтверждающие внесение задатка; </w:t>
      </w:r>
    </w:p>
    <w:p w:rsidR="00762944" w:rsidRPr="006B6D18" w:rsidRDefault="00762944" w:rsidP="00762944">
      <w:pPr>
        <w:pStyle w:val="unformattext"/>
        <w:shd w:val="clear" w:color="auto" w:fill="FFFFFF"/>
        <w:spacing w:before="0" w:beforeAutospacing="0" w:after="0" w:afterAutospacing="0"/>
        <w:ind w:firstLine="709"/>
        <w:jc w:val="both"/>
        <w:textAlignment w:val="baseline"/>
        <w:rPr>
          <w:spacing w:val="2"/>
          <w:sz w:val="20"/>
          <w:szCs w:val="20"/>
        </w:rPr>
      </w:pPr>
      <w:r w:rsidRPr="006B6D18">
        <w:rPr>
          <w:spacing w:val="2"/>
          <w:sz w:val="20"/>
          <w:szCs w:val="20"/>
        </w:rPr>
        <w:t>4)документ, удостоверяющий полномочия представителя (в случае обращения представителя заявителя);</w:t>
      </w:r>
    </w:p>
    <w:p w:rsidR="00762944" w:rsidRPr="006B6D18" w:rsidRDefault="00762944" w:rsidP="00762944">
      <w:pPr>
        <w:pStyle w:val="ConsPlusNormal"/>
        <w:ind w:right="-144" w:firstLine="709"/>
        <w:jc w:val="both"/>
        <w:rPr>
          <w:rFonts w:ascii="Times New Roman" w:hAnsi="Times New Roman" w:cs="Times New Roman"/>
        </w:rPr>
      </w:pPr>
      <w:r w:rsidRPr="006B6D18">
        <w:rPr>
          <w:rFonts w:ascii="Times New Roman" w:hAnsi="Times New Roman" w:cs="Times New Roman"/>
        </w:rPr>
        <w:t>5)надлежащим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2944" w:rsidRPr="006B6D18" w:rsidRDefault="00762944" w:rsidP="00762944">
      <w:pPr>
        <w:ind w:right="-1" w:firstLine="708"/>
        <w:contextualSpacing/>
        <w:rPr>
          <w:b/>
          <w:sz w:val="20"/>
          <w:szCs w:val="20"/>
        </w:rPr>
      </w:pPr>
      <w:r w:rsidRPr="006B6D18">
        <w:rPr>
          <w:b/>
          <w:sz w:val="20"/>
          <w:szCs w:val="20"/>
        </w:rPr>
        <w:t>Дата и время начала приема заявок, телефоны для справок:</w:t>
      </w:r>
    </w:p>
    <w:p w:rsidR="00762944" w:rsidRPr="006B6D18" w:rsidRDefault="00762944" w:rsidP="00762944">
      <w:pPr>
        <w:ind w:right="-1" w:firstLine="708"/>
        <w:contextualSpacing/>
        <w:rPr>
          <w:sz w:val="20"/>
          <w:szCs w:val="20"/>
        </w:rPr>
      </w:pPr>
      <w:r w:rsidRPr="006B6D18">
        <w:rPr>
          <w:b/>
          <w:sz w:val="20"/>
          <w:szCs w:val="20"/>
        </w:rPr>
        <w:t>23.08.2023</w:t>
      </w:r>
      <w:r w:rsidRPr="006B6D18">
        <w:rPr>
          <w:sz w:val="20"/>
          <w:szCs w:val="20"/>
        </w:rPr>
        <w:t xml:space="preserve"> в рабочие дни с 08 час.00 мин. до 16 час. 00 мин. (местного времени) контактный телефон для справок: 8(39137) 22-6-51.</w:t>
      </w:r>
    </w:p>
    <w:p w:rsidR="00762944" w:rsidRPr="006B6D18" w:rsidRDefault="00762944" w:rsidP="00762944">
      <w:pPr>
        <w:ind w:right="-1" w:firstLine="708"/>
        <w:contextualSpacing/>
        <w:rPr>
          <w:sz w:val="20"/>
          <w:szCs w:val="20"/>
        </w:rPr>
      </w:pPr>
      <w:r w:rsidRPr="006B6D18">
        <w:rPr>
          <w:b/>
          <w:sz w:val="20"/>
          <w:szCs w:val="20"/>
        </w:rPr>
        <w:t>Дата и время окончания приема заявок,</w:t>
      </w:r>
      <w:r w:rsidRPr="006B6D18">
        <w:rPr>
          <w:sz w:val="20"/>
          <w:szCs w:val="20"/>
        </w:rPr>
        <w:t xml:space="preserve"> </w:t>
      </w:r>
      <w:r w:rsidRPr="006B6D18">
        <w:rPr>
          <w:b/>
          <w:sz w:val="20"/>
          <w:szCs w:val="20"/>
        </w:rPr>
        <w:t>телефоны для справок</w:t>
      </w:r>
      <w:r w:rsidRPr="006B6D18">
        <w:rPr>
          <w:sz w:val="20"/>
          <w:szCs w:val="20"/>
        </w:rPr>
        <w:t xml:space="preserve">: </w:t>
      </w:r>
    </w:p>
    <w:p w:rsidR="00762944" w:rsidRPr="006B6D18" w:rsidRDefault="00762944" w:rsidP="00762944">
      <w:pPr>
        <w:ind w:right="-1" w:firstLine="708"/>
        <w:contextualSpacing/>
        <w:rPr>
          <w:sz w:val="20"/>
          <w:szCs w:val="20"/>
        </w:rPr>
      </w:pPr>
      <w:r w:rsidRPr="006B6D18">
        <w:rPr>
          <w:b/>
          <w:sz w:val="20"/>
          <w:szCs w:val="20"/>
        </w:rPr>
        <w:t>22.09.2023</w:t>
      </w:r>
      <w:r w:rsidRPr="006B6D18">
        <w:rPr>
          <w:sz w:val="20"/>
          <w:szCs w:val="20"/>
        </w:rPr>
        <w:t xml:space="preserve"> до 16 час. 00 мин. (местного времени) контактный телефон 8(39137) 22-6-51.</w:t>
      </w:r>
    </w:p>
    <w:p w:rsidR="00762944" w:rsidRPr="006B6D18" w:rsidRDefault="00762944" w:rsidP="00762944">
      <w:pPr>
        <w:ind w:right="-1" w:firstLine="709"/>
        <w:contextualSpacing/>
        <w:rPr>
          <w:bCs/>
          <w:sz w:val="20"/>
          <w:szCs w:val="20"/>
        </w:rPr>
      </w:pPr>
      <w:r w:rsidRPr="006B6D18">
        <w:rPr>
          <w:b/>
          <w:bCs/>
          <w:sz w:val="20"/>
          <w:szCs w:val="20"/>
        </w:rPr>
        <w:t>Место приема заявок:</w:t>
      </w:r>
      <w:r w:rsidRPr="006B6D18">
        <w:rPr>
          <w:bCs/>
          <w:sz w:val="20"/>
          <w:szCs w:val="20"/>
        </w:rPr>
        <w:t xml:space="preserve"> 662850, Красноярский край, </w:t>
      </w:r>
      <w:proofErr w:type="spellStart"/>
      <w:r w:rsidRPr="006B6D18">
        <w:rPr>
          <w:bCs/>
          <w:sz w:val="20"/>
          <w:szCs w:val="20"/>
        </w:rPr>
        <w:t>Каратузский</w:t>
      </w:r>
      <w:proofErr w:type="spellEnd"/>
      <w:r w:rsidRPr="006B6D18">
        <w:rPr>
          <w:bCs/>
          <w:sz w:val="20"/>
          <w:szCs w:val="20"/>
        </w:rPr>
        <w:t xml:space="preserve"> район, </w:t>
      </w:r>
      <w:proofErr w:type="spellStart"/>
      <w:r w:rsidRPr="006B6D18">
        <w:rPr>
          <w:bCs/>
          <w:sz w:val="20"/>
          <w:szCs w:val="20"/>
        </w:rPr>
        <w:t>с</w:t>
      </w:r>
      <w:proofErr w:type="gramStart"/>
      <w:r w:rsidRPr="006B6D18">
        <w:rPr>
          <w:bCs/>
          <w:sz w:val="20"/>
          <w:szCs w:val="20"/>
        </w:rPr>
        <w:t>.К</w:t>
      </w:r>
      <w:proofErr w:type="gramEnd"/>
      <w:r w:rsidRPr="006B6D18">
        <w:rPr>
          <w:bCs/>
          <w:sz w:val="20"/>
          <w:szCs w:val="20"/>
        </w:rPr>
        <w:t>аратузское</w:t>
      </w:r>
      <w:proofErr w:type="spellEnd"/>
      <w:r w:rsidRPr="006B6D18">
        <w:rPr>
          <w:bCs/>
          <w:sz w:val="20"/>
          <w:szCs w:val="20"/>
        </w:rPr>
        <w:t xml:space="preserve">, </w:t>
      </w:r>
      <w:proofErr w:type="spellStart"/>
      <w:r w:rsidRPr="006B6D18">
        <w:rPr>
          <w:bCs/>
          <w:sz w:val="20"/>
          <w:szCs w:val="20"/>
        </w:rPr>
        <w:t>ул.Ленина</w:t>
      </w:r>
      <w:proofErr w:type="spellEnd"/>
      <w:r w:rsidRPr="006B6D18">
        <w:rPr>
          <w:bCs/>
          <w:sz w:val="20"/>
          <w:szCs w:val="20"/>
        </w:rPr>
        <w:t xml:space="preserve">, д.30,, кабинет №3, контактный телефон 8(39137) 22-6-51, рабочие дни </w:t>
      </w:r>
      <w:r w:rsidRPr="006B6D18">
        <w:rPr>
          <w:sz w:val="20"/>
          <w:szCs w:val="20"/>
        </w:rPr>
        <w:t xml:space="preserve">с </w:t>
      </w:r>
      <w:r w:rsidRPr="006B6D18">
        <w:rPr>
          <w:bCs/>
          <w:sz w:val="20"/>
          <w:szCs w:val="20"/>
        </w:rPr>
        <w:t>08 час.00 минут до 16 час. 00 мин. (местного времени), обед с 12 час.00 мин. до 13 час. 00 мин. (местного времени).</w:t>
      </w:r>
    </w:p>
    <w:p w:rsidR="00762944" w:rsidRPr="006B6D18" w:rsidRDefault="00762944" w:rsidP="00762944">
      <w:pPr>
        <w:pStyle w:val="ConsPlusNormal"/>
        <w:ind w:right="-144" w:firstLine="709"/>
        <w:jc w:val="both"/>
        <w:rPr>
          <w:rFonts w:ascii="Times New Roman" w:hAnsi="Times New Roman" w:cs="Times New Roman"/>
        </w:rPr>
      </w:pPr>
      <w:r w:rsidRPr="006B6D18">
        <w:rPr>
          <w:rFonts w:ascii="Times New Roman" w:hAnsi="Times New Roman" w:cs="Times New Roman"/>
          <w:b/>
          <w:bCs/>
        </w:rPr>
        <w:t xml:space="preserve">Порядок приема заявок: </w:t>
      </w:r>
      <w:r w:rsidRPr="006B6D18">
        <w:rPr>
          <w:rFonts w:ascii="Times New Roman" w:hAnsi="Times New Roman" w:cs="Times New Roman"/>
          <w:bCs/>
        </w:rPr>
        <w:t>Заявки могут быть поданы посредством почтового отправления или представлены нарочно.</w:t>
      </w:r>
      <w:r w:rsidRPr="006B6D18">
        <w:rPr>
          <w:rFonts w:ascii="Times New Roman" w:hAnsi="Times New Roman" w:cs="Times New Roman"/>
          <w:b/>
          <w:bCs/>
        </w:rPr>
        <w:t xml:space="preserve"> </w:t>
      </w:r>
      <w:r w:rsidRPr="006B6D18">
        <w:rPr>
          <w:rFonts w:ascii="Times New Roman" w:hAnsi="Times New Roman" w:cs="Times New Roman"/>
        </w:rPr>
        <w:t>Один Претендент имеет право подать только одну заявку на участие в аукционе по каждому лоту.</w:t>
      </w:r>
    </w:p>
    <w:p w:rsidR="00762944" w:rsidRPr="006B6D18" w:rsidRDefault="00762944" w:rsidP="00762944">
      <w:pPr>
        <w:ind w:right="-143" w:firstLine="708"/>
        <w:contextualSpacing/>
        <w:rPr>
          <w:b/>
          <w:bCs/>
          <w:sz w:val="20"/>
          <w:szCs w:val="20"/>
        </w:rPr>
      </w:pPr>
      <w:r w:rsidRPr="006B6D18">
        <w:rPr>
          <w:b/>
          <w:bCs/>
          <w:sz w:val="20"/>
          <w:szCs w:val="20"/>
        </w:rPr>
        <w:t>Порядок внесения задатка и его возврат:</w:t>
      </w:r>
    </w:p>
    <w:p w:rsidR="00762944" w:rsidRPr="006B6D18" w:rsidRDefault="00762944" w:rsidP="00762944">
      <w:pPr>
        <w:ind w:right="-1" w:firstLine="708"/>
        <w:contextualSpacing/>
        <w:rPr>
          <w:bCs/>
          <w:sz w:val="20"/>
          <w:szCs w:val="20"/>
        </w:rPr>
      </w:pPr>
      <w:r w:rsidRPr="006B6D18">
        <w:rPr>
          <w:bCs/>
          <w:sz w:val="20"/>
          <w:szCs w:val="20"/>
        </w:rPr>
        <w:t xml:space="preserve">Сумма задатка перечисляется до </w:t>
      </w:r>
      <w:r w:rsidRPr="006B6D18">
        <w:rPr>
          <w:b/>
          <w:bCs/>
          <w:sz w:val="20"/>
          <w:szCs w:val="20"/>
        </w:rPr>
        <w:t>23.09.2023</w:t>
      </w:r>
      <w:r w:rsidRPr="006B6D18">
        <w:rPr>
          <w:bCs/>
          <w:sz w:val="20"/>
          <w:szCs w:val="20"/>
        </w:rPr>
        <w:t xml:space="preserve"> и должна поступить на счет на дату рассмотрения заявок на участие в аукционе.</w:t>
      </w:r>
    </w:p>
    <w:p w:rsidR="00762944" w:rsidRPr="006B6D18" w:rsidRDefault="00762944" w:rsidP="00762944">
      <w:pPr>
        <w:ind w:right="-1" w:firstLine="708"/>
        <w:contextualSpacing/>
        <w:rPr>
          <w:bCs/>
          <w:sz w:val="20"/>
          <w:szCs w:val="20"/>
        </w:rPr>
      </w:pPr>
      <w:r w:rsidRPr="006B6D18">
        <w:rPr>
          <w:bCs/>
          <w:sz w:val="20"/>
          <w:szCs w:val="20"/>
        </w:rPr>
        <w:t>Сумма задатка должна быть внесена на следующие реквизиты.</w:t>
      </w:r>
    </w:p>
    <w:p w:rsidR="00762944" w:rsidRPr="006B6D18" w:rsidRDefault="00762944" w:rsidP="00762944">
      <w:pPr>
        <w:ind w:firstLine="708"/>
        <w:rPr>
          <w:bCs/>
          <w:sz w:val="20"/>
          <w:szCs w:val="20"/>
        </w:rPr>
      </w:pPr>
      <w:r w:rsidRPr="006B6D18">
        <w:rPr>
          <w:bCs/>
          <w:sz w:val="20"/>
          <w:szCs w:val="20"/>
        </w:rPr>
        <w:t>БИК 010407105 Единый казначейский счет:40102810245370000011</w:t>
      </w:r>
    </w:p>
    <w:p w:rsidR="00762944" w:rsidRPr="006B6D18" w:rsidRDefault="00762944" w:rsidP="00762944">
      <w:pPr>
        <w:ind w:firstLine="708"/>
        <w:rPr>
          <w:bCs/>
          <w:sz w:val="20"/>
          <w:szCs w:val="20"/>
        </w:rPr>
      </w:pPr>
      <w:r w:rsidRPr="006B6D18">
        <w:rPr>
          <w:bCs/>
          <w:sz w:val="20"/>
          <w:szCs w:val="20"/>
        </w:rPr>
        <w:t xml:space="preserve">Банк получателя: ОТДЕЛЕНИЕ КРАСНОЯРСК БАНКА РОССИИ//УФК по Красноярскому краю </w:t>
      </w:r>
      <w:proofErr w:type="spellStart"/>
      <w:r w:rsidRPr="006B6D18">
        <w:rPr>
          <w:bCs/>
          <w:sz w:val="20"/>
          <w:szCs w:val="20"/>
        </w:rPr>
        <w:t>г</w:t>
      </w:r>
      <w:proofErr w:type="gramStart"/>
      <w:r w:rsidRPr="006B6D18">
        <w:rPr>
          <w:bCs/>
          <w:sz w:val="20"/>
          <w:szCs w:val="20"/>
        </w:rPr>
        <w:t>.К</w:t>
      </w:r>
      <w:proofErr w:type="gramEnd"/>
      <w:r w:rsidRPr="006B6D18">
        <w:rPr>
          <w:bCs/>
          <w:sz w:val="20"/>
          <w:szCs w:val="20"/>
        </w:rPr>
        <w:t>расноярск</w:t>
      </w:r>
      <w:proofErr w:type="spellEnd"/>
    </w:p>
    <w:p w:rsidR="00762944" w:rsidRPr="006B6D18" w:rsidRDefault="00762944" w:rsidP="00762944">
      <w:pPr>
        <w:ind w:firstLine="708"/>
        <w:rPr>
          <w:bCs/>
          <w:sz w:val="20"/>
          <w:szCs w:val="20"/>
        </w:rPr>
      </w:pPr>
      <w:r w:rsidRPr="006B6D18">
        <w:rPr>
          <w:bCs/>
          <w:sz w:val="20"/>
          <w:szCs w:val="20"/>
        </w:rPr>
        <w:t>Казначейский счет: 03100643000000011900</w:t>
      </w:r>
    </w:p>
    <w:p w:rsidR="00762944" w:rsidRPr="006B6D18" w:rsidRDefault="00762944" w:rsidP="00762944">
      <w:pPr>
        <w:ind w:firstLine="708"/>
        <w:rPr>
          <w:bCs/>
          <w:sz w:val="20"/>
          <w:szCs w:val="20"/>
        </w:rPr>
      </w:pPr>
      <w:r w:rsidRPr="006B6D18">
        <w:rPr>
          <w:bCs/>
          <w:sz w:val="20"/>
          <w:szCs w:val="20"/>
        </w:rPr>
        <w:t xml:space="preserve">Получатель: администрация Каратузского сельсовета (администрация Каратузского сельсовета </w:t>
      </w:r>
      <w:proofErr w:type="gramStart"/>
      <w:r w:rsidRPr="006B6D18">
        <w:rPr>
          <w:bCs/>
          <w:sz w:val="20"/>
          <w:szCs w:val="20"/>
        </w:rPr>
        <w:t>л</w:t>
      </w:r>
      <w:proofErr w:type="gramEnd"/>
      <w:r w:rsidRPr="006B6D18">
        <w:rPr>
          <w:bCs/>
          <w:sz w:val="20"/>
          <w:szCs w:val="20"/>
        </w:rPr>
        <w:t>/с 04193019070) ИНН 2419000669  КПП 241901001 ОКТМО 04622407</w:t>
      </w:r>
    </w:p>
    <w:p w:rsidR="00762944" w:rsidRPr="006B6D18" w:rsidRDefault="00762944" w:rsidP="00762944">
      <w:pPr>
        <w:ind w:firstLine="708"/>
        <w:rPr>
          <w:bCs/>
          <w:sz w:val="20"/>
          <w:szCs w:val="20"/>
        </w:rPr>
      </w:pPr>
      <w:r w:rsidRPr="006B6D18">
        <w:rPr>
          <w:bCs/>
          <w:sz w:val="20"/>
          <w:szCs w:val="20"/>
        </w:rPr>
        <w:t>КБК 600 111 05025 10 1000 120</w:t>
      </w:r>
    </w:p>
    <w:p w:rsidR="00762944" w:rsidRPr="006B6D18" w:rsidRDefault="00762944" w:rsidP="00762944">
      <w:pPr>
        <w:ind w:firstLine="708"/>
        <w:rPr>
          <w:bCs/>
          <w:sz w:val="20"/>
          <w:szCs w:val="20"/>
        </w:rPr>
      </w:pPr>
      <w:r w:rsidRPr="006B6D18">
        <w:rPr>
          <w:b/>
          <w:bCs/>
          <w:sz w:val="20"/>
          <w:szCs w:val="20"/>
          <w:u w:val="single"/>
        </w:rPr>
        <w:t>Назначение платежа:</w:t>
      </w:r>
      <w:r w:rsidRPr="006B6D18">
        <w:rPr>
          <w:bCs/>
          <w:sz w:val="20"/>
          <w:szCs w:val="20"/>
        </w:rPr>
        <w:t xml:space="preserve"> задаток для участия в аукционе (Лот№ _____).</w:t>
      </w:r>
    </w:p>
    <w:p w:rsidR="00762944" w:rsidRPr="006B6D18" w:rsidRDefault="00762944" w:rsidP="00762944">
      <w:pPr>
        <w:ind w:right="-1" w:firstLine="709"/>
        <w:contextualSpacing/>
        <w:rPr>
          <w:bCs/>
          <w:sz w:val="20"/>
          <w:szCs w:val="20"/>
        </w:rPr>
      </w:pPr>
      <w:r w:rsidRPr="006B6D18">
        <w:rPr>
          <w:bCs/>
          <w:sz w:val="20"/>
          <w:szCs w:val="20"/>
        </w:rPr>
        <w:t>Задаток вносится единым платежом.</w:t>
      </w:r>
    </w:p>
    <w:p w:rsidR="00762944" w:rsidRPr="006B6D18" w:rsidRDefault="00762944" w:rsidP="00762944">
      <w:pPr>
        <w:spacing w:line="180" w:lineRule="atLeast"/>
        <w:ind w:right="-144" w:firstLine="709"/>
        <w:rPr>
          <w:sz w:val="20"/>
          <w:szCs w:val="20"/>
        </w:rPr>
      </w:pPr>
      <w:r w:rsidRPr="006B6D18">
        <w:rPr>
          <w:sz w:val="20"/>
          <w:szCs w:val="20"/>
        </w:rPr>
        <w:t xml:space="preserve">Документом, подтверждающим внесение задатка на счет Организатора аукциона, является выписка со счета Организатора аукциона. </w:t>
      </w:r>
    </w:p>
    <w:p w:rsidR="00762944" w:rsidRPr="006B6D18" w:rsidRDefault="00762944" w:rsidP="00762944">
      <w:pPr>
        <w:widowControl w:val="0"/>
        <w:autoSpaceDE w:val="0"/>
        <w:autoSpaceDN w:val="0"/>
        <w:adjustRightInd w:val="0"/>
        <w:ind w:right="-144" w:firstLine="709"/>
        <w:rPr>
          <w:sz w:val="20"/>
          <w:szCs w:val="20"/>
        </w:rPr>
      </w:pPr>
      <w:r w:rsidRPr="006B6D18">
        <w:rPr>
          <w:sz w:val="20"/>
          <w:szCs w:val="20"/>
        </w:rPr>
        <w:t>Возврат задатков лицам, не допущенных к участию в аукционе, осуществляется в течение 3 (трех) рабочих дней со дня оформления протокола рассмотрения заявок на участие в аукционе. Возврат задатков участвовавшим в аукционе, но не победившим в нем лицам осуществляется в течение 3 (трех) рабочих дней со дня подписания протокола о результатах аукциона.</w:t>
      </w:r>
    </w:p>
    <w:p w:rsidR="00762944" w:rsidRPr="006B6D18" w:rsidRDefault="00762944" w:rsidP="00762944">
      <w:pPr>
        <w:widowControl w:val="0"/>
        <w:autoSpaceDE w:val="0"/>
        <w:autoSpaceDN w:val="0"/>
        <w:adjustRightInd w:val="0"/>
        <w:ind w:right="-144" w:firstLine="709"/>
        <w:rPr>
          <w:sz w:val="20"/>
          <w:szCs w:val="20"/>
        </w:rPr>
      </w:pPr>
      <w:r w:rsidRPr="006B6D18">
        <w:rPr>
          <w:sz w:val="20"/>
          <w:szCs w:val="20"/>
        </w:rPr>
        <w:t>Возврат задатков при принятии Организатором аукциона решения об отказе в проведен</w:t>
      </w:r>
      <w:proofErr w:type="gramStart"/>
      <w:r w:rsidRPr="006B6D18">
        <w:rPr>
          <w:sz w:val="20"/>
          <w:szCs w:val="20"/>
        </w:rPr>
        <w:t>ии ау</w:t>
      </w:r>
      <w:proofErr w:type="gramEnd"/>
      <w:r w:rsidRPr="006B6D18">
        <w:rPr>
          <w:sz w:val="20"/>
          <w:szCs w:val="20"/>
        </w:rPr>
        <w:t>кциона, осуществляется в течение 3 (трех) рабочих дней со дня принятия данного решения.</w:t>
      </w:r>
    </w:p>
    <w:p w:rsidR="00762944" w:rsidRPr="006B6D18" w:rsidRDefault="00762944" w:rsidP="00762944">
      <w:pPr>
        <w:spacing w:line="180" w:lineRule="atLeast"/>
        <w:ind w:right="-144" w:firstLine="709"/>
        <w:rPr>
          <w:sz w:val="20"/>
          <w:szCs w:val="20"/>
        </w:rPr>
      </w:pPr>
      <w:r w:rsidRPr="006B6D18">
        <w:rPr>
          <w:sz w:val="20"/>
          <w:szCs w:val="20"/>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26" w:history="1">
        <w:r w:rsidRPr="006B6D18">
          <w:rPr>
            <w:sz w:val="20"/>
            <w:szCs w:val="20"/>
          </w:rPr>
          <w:t>пунктом 13</w:t>
        </w:r>
      </w:hyperlink>
      <w:r w:rsidRPr="006B6D18">
        <w:rPr>
          <w:sz w:val="20"/>
          <w:szCs w:val="20"/>
        </w:rPr>
        <w:t xml:space="preserve">, </w:t>
      </w:r>
      <w:hyperlink r:id="rId27" w:history="1">
        <w:r w:rsidRPr="006B6D18">
          <w:rPr>
            <w:sz w:val="20"/>
            <w:szCs w:val="20"/>
          </w:rPr>
          <w:t>14</w:t>
        </w:r>
      </w:hyperlink>
      <w:r w:rsidRPr="006B6D18">
        <w:rPr>
          <w:sz w:val="20"/>
          <w:szCs w:val="20"/>
        </w:rPr>
        <w:t xml:space="preserve"> или </w:t>
      </w:r>
      <w:hyperlink r:id="rId28" w:history="1">
        <w:r w:rsidRPr="006B6D18">
          <w:rPr>
            <w:sz w:val="20"/>
            <w:szCs w:val="20"/>
          </w:rPr>
          <w:t>20</w:t>
        </w:r>
      </w:hyperlink>
      <w:r w:rsidRPr="006B6D18">
        <w:rPr>
          <w:sz w:val="20"/>
          <w:szCs w:val="20"/>
        </w:rPr>
        <w:t xml:space="preserve"> статьи Земельного кодекса Российской Федерации, засчитываются в счет арендной платы за него.</w:t>
      </w:r>
    </w:p>
    <w:p w:rsidR="00762944" w:rsidRPr="006B6D18" w:rsidRDefault="00762944" w:rsidP="00762944">
      <w:pPr>
        <w:spacing w:line="180" w:lineRule="atLeast"/>
        <w:ind w:right="-144" w:firstLine="709"/>
        <w:rPr>
          <w:sz w:val="20"/>
          <w:szCs w:val="20"/>
        </w:rPr>
      </w:pPr>
      <w:r w:rsidRPr="006B6D18">
        <w:rPr>
          <w:sz w:val="20"/>
          <w:szCs w:val="20"/>
        </w:rPr>
        <w:t>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62944" w:rsidRPr="006B6D18" w:rsidRDefault="00762944" w:rsidP="00762944">
      <w:pPr>
        <w:ind w:right="-1" w:firstLine="709"/>
        <w:contextualSpacing/>
        <w:rPr>
          <w:bCs/>
          <w:sz w:val="20"/>
          <w:szCs w:val="20"/>
        </w:rPr>
      </w:pPr>
      <w:r w:rsidRPr="006B6D18">
        <w:rPr>
          <w:b/>
          <w:bCs/>
          <w:sz w:val="20"/>
          <w:szCs w:val="20"/>
        </w:rPr>
        <w:t>Место, дата, время рассмотрения заявок</w:t>
      </w:r>
      <w:r w:rsidRPr="006B6D18">
        <w:rPr>
          <w:bCs/>
          <w:sz w:val="20"/>
          <w:szCs w:val="20"/>
        </w:rPr>
        <w:t>:</w:t>
      </w:r>
      <w:r w:rsidRPr="006B6D18">
        <w:rPr>
          <w:b/>
          <w:bCs/>
          <w:sz w:val="20"/>
          <w:szCs w:val="20"/>
        </w:rPr>
        <w:t xml:space="preserve"> </w:t>
      </w:r>
      <w:r w:rsidRPr="006B6D18">
        <w:rPr>
          <w:bCs/>
          <w:sz w:val="20"/>
          <w:szCs w:val="20"/>
        </w:rPr>
        <w:t xml:space="preserve">Красноярский край, </w:t>
      </w:r>
      <w:proofErr w:type="spellStart"/>
      <w:r w:rsidRPr="006B6D18">
        <w:rPr>
          <w:bCs/>
          <w:sz w:val="20"/>
          <w:szCs w:val="20"/>
        </w:rPr>
        <w:t>Каратузский</w:t>
      </w:r>
      <w:proofErr w:type="spellEnd"/>
      <w:r w:rsidRPr="006B6D18">
        <w:rPr>
          <w:bCs/>
          <w:sz w:val="20"/>
          <w:szCs w:val="20"/>
        </w:rPr>
        <w:t xml:space="preserve"> район, </w:t>
      </w:r>
      <w:proofErr w:type="spellStart"/>
      <w:r w:rsidRPr="006B6D18">
        <w:rPr>
          <w:bCs/>
          <w:sz w:val="20"/>
          <w:szCs w:val="20"/>
        </w:rPr>
        <w:t>с</w:t>
      </w:r>
      <w:proofErr w:type="gramStart"/>
      <w:r w:rsidRPr="006B6D18">
        <w:rPr>
          <w:bCs/>
          <w:sz w:val="20"/>
          <w:szCs w:val="20"/>
        </w:rPr>
        <w:t>.К</w:t>
      </w:r>
      <w:proofErr w:type="gramEnd"/>
      <w:r w:rsidRPr="006B6D18">
        <w:rPr>
          <w:bCs/>
          <w:sz w:val="20"/>
          <w:szCs w:val="20"/>
        </w:rPr>
        <w:t>аратузское</w:t>
      </w:r>
      <w:proofErr w:type="spellEnd"/>
      <w:r w:rsidRPr="006B6D18">
        <w:rPr>
          <w:bCs/>
          <w:sz w:val="20"/>
          <w:szCs w:val="20"/>
        </w:rPr>
        <w:t xml:space="preserve">, </w:t>
      </w:r>
      <w:proofErr w:type="spellStart"/>
      <w:r w:rsidRPr="006B6D18">
        <w:rPr>
          <w:bCs/>
          <w:sz w:val="20"/>
          <w:szCs w:val="20"/>
        </w:rPr>
        <w:t>ул.Ленина</w:t>
      </w:r>
      <w:proofErr w:type="spellEnd"/>
      <w:r w:rsidRPr="006B6D18">
        <w:rPr>
          <w:bCs/>
          <w:sz w:val="20"/>
          <w:szCs w:val="20"/>
        </w:rPr>
        <w:t xml:space="preserve">, д.30, контактный телефон 8(39137) 22-6-51, </w:t>
      </w:r>
      <w:r w:rsidRPr="006B6D18">
        <w:rPr>
          <w:b/>
          <w:bCs/>
          <w:sz w:val="20"/>
          <w:szCs w:val="20"/>
        </w:rPr>
        <w:t>26.09.2023</w:t>
      </w:r>
      <w:r w:rsidRPr="006B6D18">
        <w:rPr>
          <w:bCs/>
          <w:sz w:val="20"/>
          <w:szCs w:val="20"/>
        </w:rPr>
        <w:t xml:space="preserve"> в период с 10 час. 00 мин. до 11 час. 00 мин. (местного времени).</w:t>
      </w:r>
    </w:p>
    <w:p w:rsidR="00762944" w:rsidRPr="006B6D18" w:rsidRDefault="00762944" w:rsidP="00762944">
      <w:pPr>
        <w:shd w:val="clear" w:color="auto" w:fill="FFFFFF"/>
        <w:autoSpaceDE w:val="0"/>
        <w:autoSpaceDN w:val="0"/>
        <w:adjustRightInd w:val="0"/>
        <w:ind w:right="-144" w:firstLine="709"/>
        <w:rPr>
          <w:bCs/>
          <w:sz w:val="20"/>
          <w:szCs w:val="20"/>
        </w:rPr>
      </w:pPr>
      <w:r w:rsidRPr="006B6D18">
        <w:rPr>
          <w:bCs/>
          <w:sz w:val="20"/>
          <w:szCs w:val="20"/>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B6D18">
        <w:rPr>
          <w:bCs/>
          <w:sz w:val="20"/>
          <w:szCs w:val="20"/>
        </w:rPr>
        <w:t>позднее</w:t>
      </w:r>
      <w:proofErr w:type="gramEnd"/>
      <w:r w:rsidRPr="006B6D18">
        <w:rPr>
          <w:bCs/>
          <w:sz w:val="20"/>
          <w:szCs w:val="20"/>
        </w:rPr>
        <w:t xml:space="preserve"> чем на следующий день после дня подписания протокола.</w:t>
      </w:r>
    </w:p>
    <w:p w:rsidR="00762944" w:rsidRPr="006B6D18" w:rsidRDefault="00762944" w:rsidP="00762944">
      <w:pPr>
        <w:shd w:val="clear" w:color="auto" w:fill="FFFFFF"/>
        <w:autoSpaceDE w:val="0"/>
        <w:autoSpaceDN w:val="0"/>
        <w:adjustRightInd w:val="0"/>
        <w:ind w:right="-144" w:firstLine="709"/>
        <w:rPr>
          <w:bCs/>
          <w:sz w:val="20"/>
          <w:szCs w:val="20"/>
        </w:rPr>
      </w:pPr>
      <w:r w:rsidRPr="006B6D18">
        <w:rPr>
          <w:bCs/>
          <w:sz w:val="20"/>
          <w:szCs w:val="20"/>
        </w:rPr>
        <w:t>Заявка на участие в аукционе, поступившая по истечении срока приема заявок, возвращается заявителю в день ее поступления.</w:t>
      </w:r>
    </w:p>
    <w:p w:rsidR="00762944" w:rsidRPr="006B6D18" w:rsidRDefault="00762944" w:rsidP="00762944">
      <w:pPr>
        <w:shd w:val="clear" w:color="auto" w:fill="FFFFFF"/>
        <w:autoSpaceDE w:val="0"/>
        <w:autoSpaceDN w:val="0"/>
        <w:adjustRightInd w:val="0"/>
        <w:ind w:right="-144" w:firstLine="709"/>
        <w:rPr>
          <w:bCs/>
          <w:sz w:val="20"/>
          <w:szCs w:val="20"/>
        </w:rPr>
      </w:pPr>
      <w:r w:rsidRPr="006B6D18">
        <w:rPr>
          <w:bCs/>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762944" w:rsidRPr="006B6D18" w:rsidRDefault="00762944" w:rsidP="00762944">
      <w:pPr>
        <w:shd w:val="clear" w:color="auto" w:fill="FFFFFF"/>
        <w:autoSpaceDE w:val="0"/>
        <w:autoSpaceDN w:val="0"/>
        <w:adjustRightInd w:val="0"/>
        <w:ind w:right="-144" w:firstLine="709"/>
        <w:rPr>
          <w:bCs/>
          <w:sz w:val="20"/>
          <w:szCs w:val="20"/>
        </w:rPr>
      </w:pPr>
      <w:r w:rsidRPr="006B6D18">
        <w:rPr>
          <w:bCs/>
          <w:sz w:val="20"/>
          <w:szCs w:val="20"/>
        </w:rPr>
        <w:t>Заявитель не допускается к участию в аукционе в следующих случаях:</w:t>
      </w:r>
    </w:p>
    <w:p w:rsidR="00762944" w:rsidRPr="006B6D18" w:rsidRDefault="00762944" w:rsidP="00762944">
      <w:pPr>
        <w:shd w:val="clear" w:color="auto" w:fill="FFFFFF"/>
        <w:autoSpaceDE w:val="0"/>
        <w:autoSpaceDN w:val="0"/>
        <w:adjustRightInd w:val="0"/>
        <w:ind w:right="-144" w:firstLine="709"/>
        <w:rPr>
          <w:bCs/>
          <w:sz w:val="20"/>
          <w:szCs w:val="20"/>
        </w:rPr>
      </w:pPr>
      <w:r w:rsidRPr="006B6D18">
        <w:rPr>
          <w:bCs/>
          <w:sz w:val="20"/>
          <w:szCs w:val="20"/>
        </w:rPr>
        <w:t>- непредставление необходимых для участия в аукционе документов или представление недостоверных сведений;</w:t>
      </w:r>
    </w:p>
    <w:p w:rsidR="00762944" w:rsidRPr="006B6D18" w:rsidRDefault="00762944" w:rsidP="00762944">
      <w:pPr>
        <w:shd w:val="clear" w:color="auto" w:fill="FFFFFF"/>
        <w:autoSpaceDE w:val="0"/>
        <w:autoSpaceDN w:val="0"/>
        <w:adjustRightInd w:val="0"/>
        <w:ind w:right="-144" w:firstLine="709"/>
        <w:rPr>
          <w:bCs/>
          <w:sz w:val="20"/>
          <w:szCs w:val="20"/>
        </w:rPr>
      </w:pPr>
      <w:r w:rsidRPr="006B6D18">
        <w:rPr>
          <w:bCs/>
          <w:sz w:val="20"/>
          <w:szCs w:val="20"/>
        </w:rPr>
        <w:t xml:space="preserve">- </w:t>
      </w:r>
      <w:proofErr w:type="spellStart"/>
      <w:r w:rsidRPr="006B6D18">
        <w:rPr>
          <w:bCs/>
          <w:sz w:val="20"/>
          <w:szCs w:val="20"/>
        </w:rPr>
        <w:t>непоступление</w:t>
      </w:r>
      <w:proofErr w:type="spellEnd"/>
      <w:r w:rsidRPr="006B6D18">
        <w:rPr>
          <w:bCs/>
          <w:sz w:val="20"/>
          <w:szCs w:val="20"/>
        </w:rPr>
        <w:t xml:space="preserve"> задатка на дату рассмотрения заявок на участие в аукционе;</w:t>
      </w:r>
    </w:p>
    <w:p w:rsidR="00762944" w:rsidRPr="006B6D18" w:rsidRDefault="00762944" w:rsidP="00762944">
      <w:pPr>
        <w:shd w:val="clear" w:color="auto" w:fill="FFFFFF"/>
        <w:autoSpaceDE w:val="0"/>
        <w:autoSpaceDN w:val="0"/>
        <w:adjustRightInd w:val="0"/>
        <w:ind w:right="-144" w:firstLine="709"/>
        <w:rPr>
          <w:bCs/>
          <w:sz w:val="20"/>
          <w:szCs w:val="20"/>
        </w:rPr>
      </w:pPr>
      <w:r w:rsidRPr="006B6D18">
        <w:rPr>
          <w:bCs/>
          <w:sz w:val="20"/>
          <w:szCs w:val="20"/>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62944" w:rsidRPr="006B6D18" w:rsidRDefault="00762944" w:rsidP="00762944">
      <w:pPr>
        <w:shd w:val="clear" w:color="auto" w:fill="FFFFFF"/>
        <w:autoSpaceDE w:val="0"/>
        <w:autoSpaceDN w:val="0"/>
        <w:adjustRightInd w:val="0"/>
        <w:ind w:right="-144" w:firstLine="709"/>
        <w:rPr>
          <w:bCs/>
          <w:sz w:val="20"/>
          <w:szCs w:val="20"/>
        </w:rPr>
      </w:pPr>
      <w:r w:rsidRPr="006B6D18">
        <w:rPr>
          <w:bCs/>
          <w:sz w:val="20"/>
          <w:szCs w:val="20"/>
        </w:rPr>
        <w:t>- наличие сведений о заявителе в реестре недобросовестных участников аукциона.</w:t>
      </w:r>
    </w:p>
    <w:p w:rsidR="00762944" w:rsidRPr="006B6D18" w:rsidRDefault="00762944" w:rsidP="00762944">
      <w:pPr>
        <w:shd w:val="clear" w:color="auto" w:fill="FFFFFF"/>
        <w:autoSpaceDE w:val="0"/>
        <w:autoSpaceDN w:val="0"/>
        <w:adjustRightInd w:val="0"/>
        <w:ind w:right="-144" w:firstLine="425"/>
        <w:rPr>
          <w:bCs/>
          <w:sz w:val="20"/>
          <w:szCs w:val="20"/>
        </w:rPr>
      </w:pPr>
    </w:p>
    <w:p w:rsidR="00762944" w:rsidRPr="006B6D18" w:rsidRDefault="00762944" w:rsidP="00762944">
      <w:pPr>
        <w:pStyle w:val="25"/>
        <w:spacing w:line="180" w:lineRule="atLeast"/>
        <w:ind w:right="-144"/>
        <w:jc w:val="center"/>
        <w:rPr>
          <w:b/>
          <w:sz w:val="20"/>
          <w:szCs w:val="20"/>
        </w:rPr>
      </w:pPr>
      <w:r w:rsidRPr="006B6D18">
        <w:rPr>
          <w:b/>
          <w:sz w:val="20"/>
          <w:szCs w:val="20"/>
        </w:rPr>
        <w:t>Порядок проведения аукциона.</w:t>
      </w:r>
    </w:p>
    <w:p w:rsidR="00762944" w:rsidRPr="006B6D18" w:rsidRDefault="00762944" w:rsidP="00762944">
      <w:pPr>
        <w:spacing w:line="180" w:lineRule="atLeast"/>
        <w:ind w:right="-144" w:firstLine="709"/>
        <w:rPr>
          <w:sz w:val="20"/>
          <w:szCs w:val="20"/>
        </w:rPr>
      </w:pPr>
      <w:r w:rsidRPr="006B6D18">
        <w:rPr>
          <w:sz w:val="20"/>
          <w:szCs w:val="20"/>
        </w:rPr>
        <w:lastRenderedPageBreak/>
        <w:t xml:space="preserve">Аукцион проводится без перерыва. В аукционе могут участвовать только те претенденты, которые были признаны участниками аукциона и прошли регистрацию. Перед началом аукциона участники обязаны предъявить паспорт и доверенность на представителя, уполномоченного действовать от имени участника, в случае участия в аукционе представителя, действующего по доверенности. </w:t>
      </w:r>
    </w:p>
    <w:p w:rsidR="00762944" w:rsidRPr="006B6D18" w:rsidRDefault="00762944" w:rsidP="00762944">
      <w:pPr>
        <w:spacing w:line="180" w:lineRule="atLeast"/>
        <w:ind w:right="-144" w:firstLine="709"/>
        <w:rPr>
          <w:sz w:val="20"/>
          <w:szCs w:val="20"/>
        </w:rPr>
      </w:pPr>
      <w:bookmarkStart w:id="6" w:name="_Ref167105453"/>
      <w:bookmarkEnd w:id="6"/>
      <w:r w:rsidRPr="006B6D18">
        <w:rPr>
          <w:sz w:val="20"/>
          <w:szCs w:val="20"/>
        </w:rPr>
        <w:t xml:space="preserve">Началом торгов считается момент объявления начальной цены лота. </w:t>
      </w:r>
    </w:p>
    <w:p w:rsidR="00762944" w:rsidRPr="006B6D18" w:rsidRDefault="00762944" w:rsidP="00762944">
      <w:pPr>
        <w:spacing w:line="180" w:lineRule="atLeast"/>
        <w:ind w:right="-144" w:firstLine="709"/>
        <w:rPr>
          <w:sz w:val="20"/>
          <w:szCs w:val="20"/>
        </w:rPr>
      </w:pPr>
      <w:r w:rsidRPr="006B6D18">
        <w:rPr>
          <w:sz w:val="20"/>
          <w:szCs w:val="20"/>
        </w:rPr>
        <w:t>После оглашения аукционистом начальной цены продажи права аренды земельного участка, участникам аукциона предлагается заявить эту цену путем поднятия карточек.</w:t>
      </w:r>
    </w:p>
    <w:p w:rsidR="00762944" w:rsidRPr="006B6D18" w:rsidRDefault="00762944" w:rsidP="00762944">
      <w:pPr>
        <w:spacing w:line="180" w:lineRule="atLeast"/>
        <w:ind w:right="-144" w:firstLine="709"/>
        <w:rPr>
          <w:sz w:val="20"/>
          <w:szCs w:val="20"/>
        </w:rPr>
      </w:pPr>
      <w:r w:rsidRPr="006B6D18">
        <w:rPr>
          <w:sz w:val="20"/>
          <w:szCs w:val="20"/>
        </w:rPr>
        <w:t xml:space="preserve">После того, как участники согласились с начальной ценой, аукционист предлагает участникам аукциона заявлять свои предложения по цене продажи права аренды, превышающей начальную цену. Каждая последующая цена, превышающая предыдущую цену на шаг аукциона, </w:t>
      </w:r>
      <w:proofErr w:type="gramStart"/>
      <w:r w:rsidRPr="006B6D18">
        <w:rPr>
          <w:sz w:val="20"/>
          <w:szCs w:val="20"/>
        </w:rPr>
        <w:t>заявляется</w:t>
      </w:r>
      <w:proofErr w:type="gramEnd"/>
      <w:r w:rsidRPr="006B6D18">
        <w:rPr>
          <w:sz w:val="20"/>
          <w:szCs w:val="20"/>
        </w:rPr>
        <w:t xml:space="preserve"> участниками аукциона путем поднятия карточек. </w:t>
      </w:r>
    </w:p>
    <w:p w:rsidR="00762944" w:rsidRPr="006B6D18" w:rsidRDefault="00762944" w:rsidP="00762944">
      <w:pPr>
        <w:spacing w:line="180" w:lineRule="atLeast"/>
        <w:ind w:right="-144" w:firstLine="709"/>
        <w:rPr>
          <w:sz w:val="20"/>
          <w:szCs w:val="20"/>
        </w:rPr>
      </w:pPr>
      <w:r w:rsidRPr="006B6D18">
        <w:rPr>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762944" w:rsidRPr="006B6D18" w:rsidRDefault="00762944" w:rsidP="00762944">
      <w:pPr>
        <w:spacing w:line="180" w:lineRule="atLeast"/>
        <w:ind w:right="-144" w:firstLine="709"/>
        <w:rPr>
          <w:sz w:val="20"/>
          <w:szCs w:val="20"/>
        </w:rPr>
      </w:pPr>
      <w:r w:rsidRPr="006B6D18">
        <w:rPr>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762944" w:rsidRPr="006B6D18" w:rsidRDefault="00762944" w:rsidP="00762944">
      <w:pPr>
        <w:spacing w:line="180" w:lineRule="atLeast"/>
        <w:ind w:right="-144" w:firstLine="709"/>
        <w:rPr>
          <w:sz w:val="20"/>
          <w:szCs w:val="20"/>
        </w:rPr>
      </w:pPr>
      <w:r w:rsidRPr="006B6D18">
        <w:rPr>
          <w:sz w:val="20"/>
          <w:szCs w:val="20"/>
        </w:rPr>
        <w:t>В случае</w:t>
      </w:r>
      <w:proofErr w:type="gramStart"/>
      <w:r w:rsidRPr="006B6D18">
        <w:rPr>
          <w:sz w:val="20"/>
          <w:szCs w:val="20"/>
        </w:rPr>
        <w:t>,</w:t>
      </w:r>
      <w:proofErr w:type="gramEnd"/>
      <w:r w:rsidRPr="006B6D18">
        <w:rPr>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2944" w:rsidRPr="006B6D18" w:rsidRDefault="00762944" w:rsidP="00762944">
      <w:pPr>
        <w:spacing w:line="180" w:lineRule="atLeast"/>
        <w:ind w:right="-144" w:firstLine="709"/>
        <w:rPr>
          <w:sz w:val="20"/>
          <w:szCs w:val="20"/>
        </w:rPr>
      </w:pPr>
      <w:r w:rsidRPr="006B6D18">
        <w:rPr>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762944" w:rsidRPr="006B6D18" w:rsidRDefault="00762944" w:rsidP="00762944">
      <w:pPr>
        <w:spacing w:line="180" w:lineRule="atLeast"/>
        <w:ind w:right="-144" w:firstLine="709"/>
        <w:rPr>
          <w:sz w:val="20"/>
          <w:szCs w:val="20"/>
        </w:rPr>
      </w:pPr>
      <w:r w:rsidRPr="006B6D18">
        <w:rPr>
          <w:sz w:val="20"/>
          <w:szCs w:val="20"/>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в течение одного рабочего дня со дня подписания данного протокола.</w:t>
      </w:r>
    </w:p>
    <w:p w:rsidR="00762944" w:rsidRPr="006B6D18" w:rsidRDefault="00762944" w:rsidP="00762944">
      <w:pPr>
        <w:tabs>
          <w:tab w:val="left" w:pos="284"/>
        </w:tabs>
        <w:autoSpaceDE w:val="0"/>
        <w:autoSpaceDN w:val="0"/>
        <w:adjustRightInd w:val="0"/>
        <w:ind w:right="-1" w:firstLine="709"/>
        <w:contextualSpacing/>
        <w:rPr>
          <w:sz w:val="20"/>
          <w:szCs w:val="20"/>
        </w:rPr>
      </w:pPr>
      <w:proofErr w:type="gramStart"/>
      <w:r w:rsidRPr="006B6D18">
        <w:rPr>
          <w:sz w:val="20"/>
          <w:szCs w:val="20"/>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ст.39.12 Земельного кодекса,  не заключившим в установленном порядке договора аренды земельного участка вследствие уклонения от заключения указанного договора, не возвращается.</w:t>
      </w:r>
      <w:proofErr w:type="gramEnd"/>
    </w:p>
    <w:p w:rsidR="00762944" w:rsidRPr="006B6D18" w:rsidRDefault="00762944" w:rsidP="00762944">
      <w:pPr>
        <w:tabs>
          <w:tab w:val="left" w:pos="1494"/>
        </w:tabs>
        <w:ind w:firstLine="709"/>
        <w:rPr>
          <w:sz w:val="20"/>
          <w:szCs w:val="20"/>
          <w:lang w:val="x-none" w:eastAsia="x-none"/>
        </w:rPr>
      </w:pPr>
      <w:r w:rsidRPr="006B6D18">
        <w:rPr>
          <w:sz w:val="20"/>
          <w:szCs w:val="20"/>
          <w:lang w:val="x-none" w:eastAsia="x-none"/>
        </w:rPr>
        <w:t>Внесенный задаток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762944" w:rsidRPr="006B6D18" w:rsidRDefault="00762944" w:rsidP="00762944">
      <w:pPr>
        <w:tabs>
          <w:tab w:val="left" w:pos="284"/>
        </w:tabs>
        <w:autoSpaceDE w:val="0"/>
        <w:autoSpaceDN w:val="0"/>
        <w:adjustRightInd w:val="0"/>
        <w:ind w:right="-1" w:firstLine="709"/>
        <w:contextualSpacing/>
        <w:rPr>
          <w:sz w:val="20"/>
          <w:szCs w:val="20"/>
        </w:rPr>
      </w:pPr>
      <w:r w:rsidRPr="006B6D18">
        <w:rPr>
          <w:sz w:val="20"/>
          <w:szCs w:val="20"/>
        </w:rPr>
        <w:t>Заявитель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762944" w:rsidRPr="006B6D18" w:rsidRDefault="00762944" w:rsidP="00762944">
      <w:pPr>
        <w:tabs>
          <w:tab w:val="left" w:pos="284"/>
        </w:tabs>
        <w:autoSpaceDE w:val="0"/>
        <w:autoSpaceDN w:val="0"/>
        <w:adjustRightInd w:val="0"/>
        <w:ind w:right="-1" w:firstLine="709"/>
        <w:contextualSpacing/>
        <w:rPr>
          <w:bCs/>
          <w:sz w:val="20"/>
          <w:szCs w:val="20"/>
        </w:rPr>
      </w:pPr>
      <w:proofErr w:type="gramStart"/>
      <w:r w:rsidRPr="006B6D18">
        <w:rPr>
          <w:bCs/>
          <w:sz w:val="20"/>
          <w:szCs w:val="20"/>
        </w:rPr>
        <w:t>Образцы форм документов, представляемые к участию в аукционе прилагаются</w:t>
      </w:r>
      <w:proofErr w:type="gramEnd"/>
      <w:r w:rsidRPr="006B6D18">
        <w:rPr>
          <w:bCs/>
          <w:sz w:val="20"/>
          <w:szCs w:val="20"/>
        </w:rPr>
        <w:t>.</w:t>
      </w:r>
    </w:p>
    <w:p w:rsidR="00762944" w:rsidRPr="006B6D18" w:rsidRDefault="00762944" w:rsidP="00762944">
      <w:pPr>
        <w:tabs>
          <w:tab w:val="left" w:pos="284"/>
        </w:tabs>
        <w:autoSpaceDE w:val="0"/>
        <w:autoSpaceDN w:val="0"/>
        <w:adjustRightInd w:val="0"/>
        <w:ind w:right="-1"/>
        <w:contextualSpacing/>
        <w:rPr>
          <w:sz w:val="20"/>
          <w:szCs w:val="20"/>
        </w:rPr>
      </w:pPr>
    </w:p>
    <w:p w:rsidR="00762944" w:rsidRPr="006B6D18" w:rsidRDefault="00762944" w:rsidP="00762944">
      <w:pPr>
        <w:tabs>
          <w:tab w:val="left" w:pos="284"/>
        </w:tabs>
        <w:autoSpaceDE w:val="0"/>
        <w:autoSpaceDN w:val="0"/>
        <w:adjustRightInd w:val="0"/>
        <w:ind w:right="-1"/>
        <w:contextualSpacing/>
        <w:rPr>
          <w:sz w:val="20"/>
          <w:szCs w:val="20"/>
        </w:rPr>
      </w:pPr>
    </w:p>
    <w:p w:rsidR="00762944" w:rsidRPr="006B6D18" w:rsidRDefault="00762944" w:rsidP="00762944">
      <w:pPr>
        <w:tabs>
          <w:tab w:val="left" w:pos="284"/>
        </w:tabs>
        <w:autoSpaceDE w:val="0"/>
        <w:autoSpaceDN w:val="0"/>
        <w:adjustRightInd w:val="0"/>
        <w:ind w:right="-1"/>
        <w:contextualSpacing/>
        <w:rPr>
          <w:sz w:val="20"/>
          <w:szCs w:val="20"/>
        </w:rPr>
      </w:pPr>
    </w:p>
    <w:p w:rsidR="00762944" w:rsidRPr="006B6D18" w:rsidRDefault="00762944" w:rsidP="00762944">
      <w:pPr>
        <w:jc w:val="right"/>
        <w:rPr>
          <w:bCs/>
          <w:sz w:val="20"/>
          <w:szCs w:val="20"/>
        </w:rPr>
      </w:pPr>
      <w:bookmarkStart w:id="7" w:name="_Hlk112156480"/>
      <w:r w:rsidRPr="006B6D18">
        <w:rPr>
          <w:bCs/>
          <w:sz w:val="20"/>
          <w:szCs w:val="20"/>
        </w:rPr>
        <w:t xml:space="preserve">Приложение №1 </w:t>
      </w:r>
    </w:p>
    <w:p w:rsidR="00762944" w:rsidRPr="006B6D18" w:rsidRDefault="00762944" w:rsidP="00762944">
      <w:pPr>
        <w:jc w:val="right"/>
        <w:rPr>
          <w:bCs/>
          <w:sz w:val="20"/>
          <w:szCs w:val="20"/>
        </w:rPr>
      </w:pPr>
      <w:r w:rsidRPr="006B6D18">
        <w:rPr>
          <w:bCs/>
          <w:sz w:val="20"/>
          <w:szCs w:val="20"/>
        </w:rPr>
        <w:t xml:space="preserve">к аукционной документации </w:t>
      </w:r>
    </w:p>
    <w:bookmarkEnd w:id="7"/>
    <w:p w:rsidR="00762944" w:rsidRPr="006B6D18" w:rsidRDefault="00762944" w:rsidP="00762944">
      <w:pPr>
        <w:jc w:val="right"/>
        <w:rPr>
          <w:bCs/>
          <w:sz w:val="20"/>
          <w:szCs w:val="20"/>
        </w:rPr>
      </w:pPr>
    </w:p>
    <w:p w:rsidR="00762944" w:rsidRPr="006B6D18" w:rsidRDefault="00762944" w:rsidP="00762944">
      <w:pPr>
        <w:rPr>
          <w:b/>
          <w:sz w:val="20"/>
          <w:szCs w:val="20"/>
        </w:rPr>
      </w:pPr>
    </w:p>
    <w:p w:rsidR="00762944" w:rsidRPr="006B6D18" w:rsidRDefault="00762944" w:rsidP="00762944">
      <w:pPr>
        <w:jc w:val="right"/>
        <w:rPr>
          <w:sz w:val="20"/>
          <w:szCs w:val="20"/>
        </w:rPr>
      </w:pPr>
      <w:r w:rsidRPr="006B6D18">
        <w:rPr>
          <w:sz w:val="20"/>
          <w:szCs w:val="20"/>
        </w:rPr>
        <w:t>(образец)</w:t>
      </w:r>
    </w:p>
    <w:p w:rsidR="00762944" w:rsidRPr="006B6D18" w:rsidRDefault="00762944" w:rsidP="00762944">
      <w:pPr>
        <w:tabs>
          <w:tab w:val="center" w:pos="4818"/>
          <w:tab w:val="right" w:pos="9637"/>
        </w:tabs>
        <w:rPr>
          <w:sz w:val="20"/>
          <w:szCs w:val="20"/>
        </w:rPr>
      </w:pPr>
    </w:p>
    <w:p w:rsidR="00762944" w:rsidRPr="006B6D18" w:rsidRDefault="00762944" w:rsidP="00762944">
      <w:pPr>
        <w:tabs>
          <w:tab w:val="center" w:pos="4818"/>
          <w:tab w:val="right" w:pos="9637"/>
        </w:tabs>
        <w:ind w:left="5245"/>
        <w:rPr>
          <w:sz w:val="20"/>
          <w:szCs w:val="20"/>
        </w:rPr>
      </w:pPr>
      <w:r w:rsidRPr="006B6D18">
        <w:rPr>
          <w:sz w:val="20"/>
          <w:szCs w:val="20"/>
        </w:rPr>
        <w:t xml:space="preserve">Организатору аукциона: </w:t>
      </w:r>
    </w:p>
    <w:p w:rsidR="00762944" w:rsidRPr="006B6D18" w:rsidRDefault="00762944" w:rsidP="00762944">
      <w:pPr>
        <w:tabs>
          <w:tab w:val="center" w:pos="4818"/>
          <w:tab w:val="right" w:pos="9637"/>
        </w:tabs>
        <w:ind w:left="5245"/>
        <w:rPr>
          <w:sz w:val="20"/>
          <w:szCs w:val="20"/>
        </w:rPr>
      </w:pPr>
      <w:r w:rsidRPr="006B6D18">
        <w:rPr>
          <w:sz w:val="20"/>
          <w:szCs w:val="20"/>
        </w:rPr>
        <w:t>Администрация Каратузского сельсовета</w:t>
      </w:r>
    </w:p>
    <w:p w:rsidR="00762944" w:rsidRPr="006B6D18" w:rsidRDefault="00762944" w:rsidP="00762944">
      <w:pPr>
        <w:jc w:val="right"/>
        <w:rPr>
          <w:sz w:val="20"/>
          <w:szCs w:val="20"/>
        </w:rPr>
      </w:pPr>
      <w:r w:rsidRPr="006B6D18">
        <w:rPr>
          <w:sz w:val="20"/>
          <w:szCs w:val="20"/>
        </w:rPr>
        <w:t>от ________________________________________</w:t>
      </w:r>
    </w:p>
    <w:p w:rsidR="00762944" w:rsidRPr="006B6D18" w:rsidRDefault="00762944" w:rsidP="00762944">
      <w:pPr>
        <w:tabs>
          <w:tab w:val="left" w:pos="5475"/>
        </w:tabs>
        <w:rPr>
          <w:sz w:val="20"/>
          <w:szCs w:val="20"/>
        </w:rPr>
      </w:pPr>
      <w:r w:rsidRPr="006B6D18">
        <w:rPr>
          <w:sz w:val="20"/>
          <w:szCs w:val="20"/>
        </w:rPr>
        <w:tab/>
        <w:t>________________________________________</w:t>
      </w:r>
    </w:p>
    <w:p w:rsidR="00762944" w:rsidRPr="006B6D18" w:rsidRDefault="00762944" w:rsidP="00762944">
      <w:pPr>
        <w:ind w:left="4956" w:firstLine="708"/>
        <w:jc w:val="center"/>
        <w:rPr>
          <w:sz w:val="20"/>
          <w:szCs w:val="20"/>
        </w:rPr>
      </w:pPr>
      <w:proofErr w:type="gramStart"/>
      <w:r w:rsidRPr="006B6D18">
        <w:rPr>
          <w:sz w:val="20"/>
          <w:szCs w:val="20"/>
        </w:rPr>
        <w:t xml:space="preserve">(Ф.И.О. заявителя - физического лица либо </w:t>
      </w:r>
      <w:proofErr w:type="gramEnd"/>
    </w:p>
    <w:p w:rsidR="00762944" w:rsidRPr="006B6D18" w:rsidRDefault="00762944" w:rsidP="00762944">
      <w:pPr>
        <w:jc w:val="right"/>
        <w:rPr>
          <w:sz w:val="20"/>
          <w:szCs w:val="20"/>
        </w:rPr>
      </w:pPr>
      <w:r w:rsidRPr="006B6D18">
        <w:rPr>
          <w:sz w:val="20"/>
          <w:szCs w:val="20"/>
        </w:rPr>
        <w:t>полное наименование заявителя - юридического лица)</w:t>
      </w:r>
    </w:p>
    <w:p w:rsidR="00762944" w:rsidRPr="006B6D18" w:rsidRDefault="00762944" w:rsidP="00762944">
      <w:pPr>
        <w:ind w:left="5245"/>
        <w:rPr>
          <w:b/>
          <w:bCs/>
          <w:sz w:val="20"/>
          <w:szCs w:val="20"/>
        </w:rPr>
      </w:pPr>
    </w:p>
    <w:p w:rsidR="00762944" w:rsidRPr="006B6D18" w:rsidRDefault="00762944" w:rsidP="00762944">
      <w:pPr>
        <w:jc w:val="center"/>
        <w:rPr>
          <w:b/>
          <w:bCs/>
          <w:sz w:val="20"/>
          <w:szCs w:val="20"/>
        </w:rPr>
      </w:pPr>
    </w:p>
    <w:p w:rsidR="00762944" w:rsidRPr="006B6D18" w:rsidRDefault="00762944" w:rsidP="00762944">
      <w:pPr>
        <w:jc w:val="center"/>
        <w:rPr>
          <w:b/>
          <w:bCs/>
          <w:sz w:val="20"/>
          <w:szCs w:val="20"/>
        </w:rPr>
      </w:pPr>
      <w:r w:rsidRPr="006B6D18">
        <w:rPr>
          <w:b/>
          <w:bCs/>
          <w:sz w:val="20"/>
          <w:szCs w:val="20"/>
        </w:rPr>
        <w:t xml:space="preserve">Форма заявки </w:t>
      </w:r>
    </w:p>
    <w:p w:rsidR="00762944" w:rsidRPr="006B6D18" w:rsidRDefault="00762944" w:rsidP="00762944">
      <w:pPr>
        <w:jc w:val="center"/>
        <w:rPr>
          <w:b/>
          <w:sz w:val="20"/>
          <w:szCs w:val="20"/>
        </w:rPr>
      </w:pPr>
      <w:r w:rsidRPr="006B6D18">
        <w:rPr>
          <w:b/>
          <w:bCs/>
          <w:sz w:val="20"/>
          <w:szCs w:val="20"/>
        </w:rPr>
        <w:t xml:space="preserve">на участие в аукционе </w:t>
      </w:r>
      <w:r w:rsidRPr="006B6D18">
        <w:rPr>
          <w:b/>
          <w:sz w:val="20"/>
          <w:szCs w:val="20"/>
        </w:rPr>
        <w:t>на право заключения договора</w:t>
      </w:r>
    </w:p>
    <w:p w:rsidR="00762944" w:rsidRPr="006B6D18" w:rsidRDefault="00762944" w:rsidP="00762944">
      <w:pPr>
        <w:jc w:val="center"/>
        <w:rPr>
          <w:b/>
          <w:sz w:val="20"/>
          <w:szCs w:val="20"/>
        </w:rPr>
      </w:pPr>
      <w:r w:rsidRPr="006B6D18">
        <w:rPr>
          <w:b/>
          <w:sz w:val="20"/>
          <w:szCs w:val="20"/>
        </w:rPr>
        <w:t>аренды земельного участка,</w:t>
      </w:r>
    </w:p>
    <w:p w:rsidR="00762944" w:rsidRPr="006B6D18" w:rsidRDefault="00762944" w:rsidP="00762944">
      <w:pPr>
        <w:jc w:val="center"/>
        <w:rPr>
          <w:b/>
          <w:sz w:val="20"/>
          <w:szCs w:val="20"/>
        </w:rPr>
      </w:pPr>
      <w:proofErr w:type="gramStart"/>
      <w:r w:rsidRPr="006B6D18">
        <w:rPr>
          <w:b/>
          <w:sz w:val="20"/>
          <w:szCs w:val="20"/>
        </w:rPr>
        <w:t>находящегося</w:t>
      </w:r>
      <w:proofErr w:type="gramEnd"/>
      <w:r w:rsidRPr="006B6D18">
        <w:rPr>
          <w:b/>
          <w:sz w:val="20"/>
          <w:szCs w:val="20"/>
        </w:rPr>
        <w:t xml:space="preserve"> в муниципальной собственности</w:t>
      </w:r>
    </w:p>
    <w:p w:rsidR="00762944" w:rsidRPr="006B6D18" w:rsidRDefault="00762944" w:rsidP="00762944">
      <w:pPr>
        <w:jc w:val="center"/>
        <w:rPr>
          <w:b/>
          <w:bCs/>
          <w:sz w:val="20"/>
          <w:szCs w:val="20"/>
        </w:rPr>
      </w:pPr>
    </w:p>
    <w:p w:rsidR="00762944" w:rsidRPr="006B6D18" w:rsidRDefault="00762944" w:rsidP="00762944">
      <w:pPr>
        <w:pStyle w:val="ConsNonformat"/>
        <w:jc w:val="center"/>
        <w:rPr>
          <w:rFonts w:ascii="Times New Roman" w:hAnsi="Times New Roman" w:cs="Times New Roman"/>
          <w:b/>
          <w:bCs/>
        </w:rPr>
      </w:pPr>
      <w:r w:rsidRPr="006B6D18">
        <w:rPr>
          <w:rFonts w:ascii="Times New Roman" w:hAnsi="Times New Roman" w:cs="Times New Roman"/>
          <w:b/>
          <w:bCs/>
        </w:rPr>
        <w:t xml:space="preserve"> </w:t>
      </w:r>
    </w:p>
    <w:tbl>
      <w:tblPr>
        <w:tblW w:w="10306" w:type="dxa"/>
        <w:jc w:val="center"/>
        <w:tblInd w:w="-552" w:type="dxa"/>
        <w:tblLayout w:type="fixed"/>
        <w:tblCellMar>
          <w:left w:w="15" w:type="dxa"/>
          <w:right w:w="15" w:type="dxa"/>
        </w:tblCellMar>
        <w:tblLook w:val="0000" w:firstRow="0" w:lastRow="0" w:firstColumn="0" w:lastColumn="0" w:noHBand="0" w:noVBand="0"/>
      </w:tblPr>
      <w:tblGrid>
        <w:gridCol w:w="283"/>
        <w:gridCol w:w="415"/>
        <w:gridCol w:w="50"/>
        <w:gridCol w:w="1085"/>
        <w:gridCol w:w="6"/>
        <w:gridCol w:w="135"/>
        <w:gridCol w:w="279"/>
        <w:gridCol w:w="419"/>
        <w:gridCol w:w="6"/>
        <w:gridCol w:w="143"/>
        <w:gridCol w:w="284"/>
        <w:gridCol w:w="147"/>
        <w:gridCol w:w="280"/>
        <w:gridCol w:w="988"/>
        <w:gridCol w:w="11"/>
        <w:gridCol w:w="8"/>
        <w:gridCol w:w="277"/>
        <w:gridCol w:w="279"/>
        <w:gridCol w:w="127"/>
        <w:gridCol w:w="20"/>
        <w:gridCol w:w="138"/>
        <w:gridCol w:w="147"/>
        <w:gridCol w:w="815"/>
        <w:gridCol w:w="857"/>
        <w:gridCol w:w="138"/>
        <w:gridCol w:w="151"/>
        <w:gridCol w:w="138"/>
        <w:gridCol w:w="575"/>
        <w:gridCol w:w="421"/>
        <w:gridCol w:w="292"/>
        <w:gridCol w:w="1119"/>
        <w:gridCol w:w="173"/>
        <w:gridCol w:w="50"/>
        <w:gridCol w:w="50"/>
      </w:tblGrid>
      <w:tr w:rsidR="00762944" w:rsidRPr="006B6D18" w:rsidTr="00762944">
        <w:tblPrEx>
          <w:tblCellMar>
            <w:top w:w="0" w:type="dxa"/>
            <w:bottom w:w="0" w:type="dxa"/>
          </w:tblCellMar>
        </w:tblPrEx>
        <w:trPr>
          <w:gridAfter w:val="2"/>
          <w:wAfter w:w="100" w:type="dxa"/>
          <w:trHeight w:hRule="exact" w:val="280"/>
          <w:jc w:val="center"/>
        </w:trPr>
        <w:tc>
          <w:tcPr>
            <w:tcW w:w="1974" w:type="dxa"/>
            <w:gridSpan w:val="6"/>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47" w:lineRule="exact"/>
              <w:ind w:left="30" w:right="30"/>
              <w:rPr>
                <w:b/>
                <w:bCs/>
                <w:color w:val="000000"/>
                <w:sz w:val="20"/>
                <w:szCs w:val="20"/>
              </w:rPr>
            </w:pPr>
            <w:r w:rsidRPr="006B6D18">
              <w:rPr>
                <w:b/>
                <w:bCs/>
                <w:color w:val="000000"/>
                <w:sz w:val="20"/>
                <w:szCs w:val="20"/>
              </w:rPr>
              <w:t>Претендент</w:t>
            </w:r>
          </w:p>
        </w:tc>
        <w:tc>
          <w:tcPr>
            <w:tcW w:w="8232" w:type="dxa"/>
            <w:gridSpan w:val="26"/>
            <w:tcBorders>
              <w:top w:val="nil"/>
              <w:left w:val="nil"/>
              <w:bottom w:val="single" w:sz="8" w:space="0" w:color="000000"/>
              <w:right w:val="nil"/>
            </w:tcBorders>
            <w:shd w:val="clear" w:color="auto" w:fill="FFFFFF"/>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gridAfter w:val="2"/>
          <w:wAfter w:w="100" w:type="dxa"/>
          <w:trHeight w:hRule="exact" w:val="420"/>
          <w:jc w:val="center"/>
        </w:trPr>
        <w:tc>
          <w:tcPr>
            <w:tcW w:w="10206" w:type="dxa"/>
            <w:gridSpan w:val="32"/>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spacing w:line="203" w:lineRule="exact"/>
              <w:ind w:left="30" w:right="30"/>
              <w:jc w:val="center"/>
              <w:rPr>
                <w:i/>
                <w:color w:val="000000"/>
                <w:sz w:val="20"/>
                <w:szCs w:val="20"/>
              </w:rPr>
            </w:pPr>
            <w:r w:rsidRPr="006B6D18">
              <w:rPr>
                <w:i/>
                <w:color w:val="000000"/>
                <w:sz w:val="20"/>
                <w:szCs w:val="20"/>
              </w:rPr>
              <w:t>(Ф.И.О. для физического лица или ИП, наименование для юридического лица с указанием организационно-правовой формы)</w:t>
            </w:r>
          </w:p>
        </w:tc>
      </w:tr>
      <w:tr w:rsidR="00762944" w:rsidRPr="006B6D18" w:rsidTr="00762944">
        <w:tblPrEx>
          <w:tblCellMar>
            <w:top w:w="0" w:type="dxa"/>
            <w:bottom w:w="0" w:type="dxa"/>
          </w:tblCellMar>
        </w:tblPrEx>
        <w:trPr>
          <w:gridAfter w:val="2"/>
          <w:wAfter w:w="100" w:type="dxa"/>
          <w:trHeight w:hRule="exact" w:val="140"/>
          <w:jc w:val="center"/>
        </w:trPr>
        <w:tc>
          <w:tcPr>
            <w:tcW w:w="10206" w:type="dxa"/>
            <w:gridSpan w:val="32"/>
            <w:tcBorders>
              <w:top w:val="single" w:sz="8" w:space="0" w:color="000000"/>
              <w:left w:val="single" w:sz="8" w:space="0" w:color="000000"/>
              <w:bottom w:val="nil"/>
              <w:right w:val="single" w:sz="8" w:space="0" w:color="000000"/>
            </w:tcBorders>
            <w:shd w:val="clear" w:color="auto" w:fill="FFFFFF"/>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val="restart"/>
            <w:tcBorders>
              <w:top w:val="nil"/>
              <w:left w:val="single" w:sz="8" w:space="0" w:color="000000"/>
              <w:bottom w:val="single" w:sz="8" w:space="0" w:color="000000"/>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9923" w:type="dxa"/>
            <w:gridSpan w:val="31"/>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b/>
                <w:bCs/>
                <w:color w:val="000000"/>
                <w:sz w:val="20"/>
                <w:szCs w:val="20"/>
              </w:rPr>
            </w:pPr>
            <w:r w:rsidRPr="006B6D18">
              <w:rPr>
                <w:b/>
                <w:bCs/>
                <w:color w:val="000000"/>
                <w:sz w:val="20"/>
                <w:szCs w:val="20"/>
              </w:rPr>
              <w:t>(заполняется индивидуальным предпринимателем, физическим лицом)</w:t>
            </w:r>
          </w:p>
        </w:tc>
        <w:tc>
          <w:tcPr>
            <w:tcW w:w="50" w:type="dxa"/>
            <w:vMerge w:val="restart"/>
            <w:tcBorders>
              <w:top w:val="nil"/>
              <w:left w:val="nil"/>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2969" w:type="dxa"/>
            <w:gridSpan w:val="11"/>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Паспортные данные: серия</w:t>
            </w:r>
          </w:p>
        </w:tc>
        <w:tc>
          <w:tcPr>
            <w:tcW w:w="1279" w:type="dxa"/>
            <w:gridSpan w:val="3"/>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285" w:type="dxa"/>
            <w:gridSpan w:val="2"/>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w:t>
            </w:r>
          </w:p>
        </w:tc>
        <w:tc>
          <w:tcPr>
            <w:tcW w:w="2383" w:type="dxa"/>
            <w:gridSpan w:val="7"/>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1423" w:type="dxa"/>
            <w:gridSpan w:val="5"/>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 дата выдачи</w:t>
            </w:r>
          </w:p>
        </w:tc>
        <w:tc>
          <w:tcPr>
            <w:tcW w:w="1584" w:type="dxa"/>
            <w:gridSpan w:val="3"/>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1556" w:type="dxa"/>
            <w:gridSpan w:val="4"/>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 xml:space="preserve">кем </w:t>
            </w:r>
            <w:proofErr w:type="gramStart"/>
            <w:r w:rsidRPr="006B6D18">
              <w:rPr>
                <w:color w:val="000000"/>
                <w:sz w:val="20"/>
                <w:szCs w:val="20"/>
              </w:rPr>
              <w:t>выдан</w:t>
            </w:r>
            <w:proofErr w:type="gramEnd"/>
          </w:p>
        </w:tc>
        <w:tc>
          <w:tcPr>
            <w:tcW w:w="8367" w:type="dxa"/>
            <w:gridSpan w:val="27"/>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248" w:type="dxa"/>
            <w:gridSpan w:val="14"/>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Адрес регистрации по месту жительства</w:t>
            </w:r>
          </w:p>
        </w:tc>
        <w:tc>
          <w:tcPr>
            <w:tcW w:w="5675" w:type="dxa"/>
            <w:gridSpan w:val="17"/>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248" w:type="dxa"/>
            <w:gridSpan w:val="14"/>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Адрес регистрации по месту пребывания</w:t>
            </w:r>
          </w:p>
        </w:tc>
        <w:tc>
          <w:tcPr>
            <w:tcW w:w="5675" w:type="dxa"/>
            <w:gridSpan w:val="17"/>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2538" w:type="dxa"/>
            <w:gridSpan w:val="9"/>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Контактный телефон</w:t>
            </w:r>
          </w:p>
        </w:tc>
        <w:tc>
          <w:tcPr>
            <w:tcW w:w="7385" w:type="dxa"/>
            <w:gridSpan w:val="22"/>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7054" w:type="dxa"/>
            <w:gridSpan w:val="24"/>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Дата регистрации в качестве индивидуального предпринимателя:</w:t>
            </w:r>
          </w:p>
        </w:tc>
        <w:tc>
          <w:tcPr>
            <w:tcW w:w="2869" w:type="dxa"/>
            <w:gridSpan w:val="7"/>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533" w:type="dxa"/>
            <w:gridSpan w:val="16"/>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ОГРН индивидуального предпринимателя №</w:t>
            </w:r>
          </w:p>
        </w:tc>
        <w:tc>
          <w:tcPr>
            <w:tcW w:w="5390" w:type="dxa"/>
            <w:gridSpan w:val="15"/>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533" w:type="dxa"/>
            <w:gridSpan w:val="16"/>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Электронная почта:</w:t>
            </w:r>
          </w:p>
        </w:tc>
        <w:tc>
          <w:tcPr>
            <w:tcW w:w="5390" w:type="dxa"/>
            <w:gridSpan w:val="15"/>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533" w:type="dxa"/>
            <w:gridSpan w:val="16"/>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ИНН:</w:t>
            </w:r>
          </w:p>
        </w:tc>
        <w:tc>
          <w:tcPr>
            <w:tcW w:w="5390" w:type="dxa"/>
            <w:gridSpan w:val="15"/>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24"/>
          <w:jc w:val="center"/>
        </w:trPr>
        <w:tc>
          <w:tcPr>
            <w:tcW w:w="283" w:type="dxa"/>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9923" w:type="dxa"/>
            <w:gridSpan w:val="31"/>
            <w:tcBorders>
              <w:top w:val="nil"/>
              <w:left w:val="nil"/>
              <w:bottom w:val="single" w:sz="8" w:space="0" w:color="000000"/>
              <w:right w:val="nil"/>
            </w:tcBorders>
            <w:shd w:val="clear" w:color="auto" w:fill="FFFFFF"/>
          </w:tcPr>
          <w:p w:rsidR="00762944" w:rsidRPr="006B6D18" w:rsidRDefault="00762944" w:rsidP="0008625F">
            <w:pPr>
              <w:widowControl w:val="0"/>
              <w:autoSpaceDE w:val="0"/>
              <w:autoSpaceDN w:val="0"/>
              <w:adjustRightInd w:val="0"/>
              <w:spacing w:line="232" w:lineRule="exact"/>
              <w:ind w:left="30" w:right="3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val="restart"/>
            <w:tcBorders>
              <w:top w:val="single" w:sz="8" w:space="0" w:color="000000"/>
              <w:left w:val="single" w:sz="8" w:space="0" w:color="000000"/>
              <w:bottom w:val="single" w:sz="8" w:space="0" w:color="000000"/>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9923" w:type="dxa"/>
            <w:gridSpan w:val="31"/>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b/>
                <w:bCs/>
                <w:color w:val="000000"/>
                <w:sz w:val="20"/>
                <w:szCs w:val="20"/>
              </w:rPr>
            </w:pPr>
            <w:r w:rsidRPr="006B6D18">
              <w:rPr>
                <w:b/>
                <w:bCs/>
                <w:color w:val="000000"/>
                <w:sz w:val="20"/>
                <w:szCs w:val="20"/>
              </w:rPr>
              <w:t>(заполняется юридическим лицом)</w:t>
            </w:r>
          </w:p>
        </w:tc>
        <w:tc>
          <w:tcPr>
            <w:tcW w:w="50" w:type="dxa"/>
            <w:vMerge w:val="restart"/>
            <w:tcBorders>
              <w:top w:val="single" w:sz="8" w:space="0" w:color="000000"/>
              <w:left w:val="nil"/>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2822" w:type="dxa"/>
            <w:gridSpan w:val="10"/>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Юридический адрес</w:t>
            </w:r>
          </w:p>
        </w:tc>
        <w:tc>
          <w:tcPr>
            <w:tcW w:w="7101" w:type="dxa"/>
            <w:gridSpan w:val="21"/>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1970" w:type="dxa"/>
            <w:gridSpan w:val="6"/>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Почтовый адрес</w:t>
            </w:r>
          </w:p>
        </w:tc>
        <w:tc>
          <w:tcPr>
            <w:tcW w:w="7953" w:type="dxa"/>
            <w:gridSpan w:val="25"/>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2395" w:type="dxa"/>
            <w:gridSpan w:val="8"/>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Контактный телефон</w:t>
            </w:r>
          </w:p>
        </w:tc>
        <w:tc>
          <w:tcPr>
            <w:tcW w:w="7528" w:type="dxa"/>
            <w:gridSpan w:val="23"/>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2395" w:type="dxa"/>
            <w:gridSpan w:val="8"/>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Электронная почта:</w:t>
            </w:r>
          </w:p>
        </w:tc>
        <w:tc>
          <w:tcPr>
            <w:tcW w:w="7528" w:type="dxa"/>
            <w:gridSpan w:val="23"/>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1550" w:type="dxa"/>
            <w:gridSpan w:val="3"/>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ИНН/КПП:</w:t>
            </w:r>
          </w:p>
        </w:tc>
        <w:tc>
          <w:tcPr>
            <w:tcW w:w="3389" w:type="dxa"/>
            <w:gridSpan w:val="15"/>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1120" w:type="dxa"/>
            <w:gridSpan w:val="4"/>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ОГРН №</w:t>
            </w:r>
          </w:p>
        </w:tc>
        <w:tc>
          <w:tcPr>
            <w:tcW w:w="3864" w:type="dxa"/>
            <w:gridSpan w:val="9"/>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140"/>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9923" w:type="dxa"/>
            <w:gridSpan w:val="31"/>
            <w:tcBorders>
              <w:top w:val="nil"/>
              <w:left w:val="nil"/>
              <w:bottom w:val="single" w:sz="8" w:space="0" w:color="000000"/>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val="restart"/>
            <w:tcBorders>
              <w:top w:val="single" w:sz="8" w:space="0" w:color="000000"/>
              <w:left w:val="single" w:sz="8" w:space="0" w:color="000000"/>
              <w:bottom w:val="single" w:sz="8" w:space="0" w:color="000000"/>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3249" w:type="dxa"/>
            <w:gridSpan w:val="12"/>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b/>
                <w:bCs/>
                <w:color w:val="000000"/>
                <w:sz w:val="20"/>
                <w:szCs w:val="20"/>
              </w:rPr>
            </w:pPr>
            <w:r w:rsidRPr="006B6D18">
              <w:rPr>
                <w:b/>
                <w:bCs/>
                <w:color w:val="000000"/>
                <w:sz w:val="20"/>
                <w:szCs w:val="20"/>
              </w:rPr>
              <w:t>Представитель Претендента</w:t>
            </w:r>
          </w:p>
        </w:tc>
        <w:tc>
          <w:tcPr>
            <w:tcW w:w="6674" w:type="dxa"/>
            <w:gridSpan w:val="19"/>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val="restart"/>
            <w:tcBorders>
              <w:top w:val="single" w:sz="8" w:space="0" w:color="000000"/>
              <w:left w:val="nil"/>
              <w:bottom w:val="nil"/>
              <w:right w:val="single" w:sz="8" w:space="0" w:color="000000"/>
            </w:tcBorders>
            <w:shd w:val="clear" w:color="auto" w:fill="FFFFFF"/>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3249" w:type="dxa"/>
            <w:gridSpan w:val="12"/>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6674" w:type="dxa"/>
            <w:gridSpan w:val="19"/>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jc w:val="center"/>
              <w:rPr>
                <w:color w:val="000000"/>
                <w:sz w:val="20"/>
                <w:szCs w:val="20"/>
              </w:rPr>
            </w:pPr>
            <w:r w:rsidRPr="006B6D18">
              <w:rPr>
                <w:color w:val="000000"/>
                <w:sz w:val="20"/>
                <w:szCs w:val="20"/>
              </w:rPr>
              <w:t>(Ф.И.О.)</w:t>
            </w:r>
          </w:p>
        </w:tc>
        <w:tc>
          <w:tcPr>
            <w:tcW w:w="50" w:type="dxa"/>
            <w:vMerge/>
            <w:tcBorders>
              <w:top w:val="single" w:sz="8" w:space="0" w:color="000000"/>
              <w:left w:val="nil"/>
              <w:bottom w:val="nil"/>
              <w:right w:val="single" w:sz="8" w:space="0" w:color="000000"/>
            </w:tcBorders>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248" w:type="dxa"/>
            <w:gridSpan w:val="14"/>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 xml:space="preserve">Действует на основании доверенности </w:t>
            </w:r>
            <w:proofErr w:type="gramStart"/>
            <w:r w:rsidRPr="006B6D18">
              <w:rPr>
                <w:color w:val="000000"/>
                <w:sz w:val="20"/>
                <w:szCs w:val="20"/>
              </w:rPr>
              <w:t>от</w:t>
            </w:r>
            <w:proofErr w:type="gramEnd"/>
          </w:p>
        </w:tc>
        <w:tc>
          <w:tcPr>
            <w:tcW w:w="3095" w:type="dxa"/>
            <w:gridSpan w:val="12"/>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75" w:type="dxa"/>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 №</w:t>
            </w:r>
          </w:p>
        </w:tc>
        <w:tc>
          <w:tcPr>
            <w:tcW w:w="2005" w:type="dxa"/>
            <w:gridSpan w:val="4"/>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nil"/>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248" w:type="dxa"/>
            <w:gridSpan w:val="14"/>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Паспортные данные представителя: серия</w:t>
            </w:r>
          </w:p>
        </w:tc>
        <w:tc>
          <w:tcPr>
            <w:tcW w:w="711" w:type="dxa"/>
            <w:gridSpan w:val="5"/>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285" w:type="dxa"/>
            <w:gridSpan w:val="2"/>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w:t>
            </w:r>
          </w:p>
        </w:tc>
        <w:tc>
          <w:tcPr>
            <w:tcW w:w="1961" w:type="dxa"/>
            <w:gridSpan w:val="4"/>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1426" w:type="dxa"/>
            <w:gridSpan w:val="4"/>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 дата выдачи</w:t>
            </w:r>
          </w:p>
        </w:tc>
        <w:tc>
          <w:tcPr>
            <w:tcW w:w="1292" w:type="dxa"/>
            <w:gridSpan w:val="2"/>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nil"/>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467"/>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1556" w:type="dxa"/>
            <w:gridSpan w:val="4"/>
            <w:tcBorders>
              <w:top w:val="nil"/>
              <w:left w:val="nil"/>
              <w:bottom w:val="single" w:sz="4" w:space="0" w:color="auto"/>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 xml:space="preserve">кем </w:t>
            </w:r>
            <w:proofErr w:type="gramStart"/>
            <w:r w:rsidRPr="006B6D18">
              <w:rPr>
                <w:color w:val="000000"/>
                <w:sz w:val="20"/>
                <w:szCs w:val="20"/>
              </w:rPr>
              <w:t>выдан</w:t>
            </w:r>
            <w:proofErr w:type="gramEnd"/>
          </w:p>
        </w:tc>
        <w:tc>
          <w:tcPr>
            <w:tcW w:w="8367" w:type="dxa"/>
            <w:gridSpan w:val="27"/>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nil"/>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613"/>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248" w:type="dxa"/>
            <w:gridSpan w:val="14"/>
            <w:tcBorders>
              <w:top w:val="single" w:sz="4" w:space="0" w:color="auto"/>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Адрес регистрации по месту жительства</w:t>
            </w:r>
          </w:p>
        </w:tc>
        <w:tc>
          <w:tcPr>
            <w:tcW w:w="5675" w:type="dxa"/>
            <w:gridSpan w:val="17"/>
            <w:tcBorders>
              <w:top w:val="single" w:sz="4" w:space="0" w:color="auto"/>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nil"/>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13"/>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9923" w:type="dxa"/>
            <w:gridSpan w:val="31"/>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50" w:type="dxa"/>
            <w:vMerge/>
            <w:tcBorders>
              <w:top w:val="single" w:sz="8" w:space="0" w:color="000000"/>
              <w:left w:val="nil"/>
              <w:bottom w:val="nil"/>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67"/>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65" w:type="dxa"/>
            <w:gridSpan w:val="2"/>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3791" w:type="dxa"/>
            <w:gridSpan w:val="13"/>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right="30"/>
              <w:rPr>
                <w:color w:val="000000"/>
                <w:sz w:val="20"/>
                <w:szCs w:val="20"/>
              </w:rPr>
            </w:pPr>
            <w:r w:rsidRPr="006B6D18">
              <w:rPr>
                <w:color w:val="000000"/>
                <w:sz w:val="20"/>
                <w:szCs w:val="20"/>
              </w:rPr>
              <w:t>Адрес регистрации по месту пребывания</w:t>
            </w:r>
          </w:p>
        </w:tc>
        <w:tc>
          <w:tcPr>
            <w:tcW w:w="5667" w:type="dxa"/>
            <w:gridSpan w:val="16"/>
            <w:tcBorders>
              <w:top w:val="nil"/>
              <w:left w:val="nil"/>
              <w:bottom w:val="single" w:sz="4" w:space="0" w:color="auto"/>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tcBorders>
              <w:top w:val="nil"/>
              <w:left w:val="nil"/>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trHeight w:hRule="exact" w:val="13"/>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2395" w:type="dxa"/>
            <w:gridSpan w:val="8"/>
            <w:vMerge w:val="restart"/>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Контактный телефон</w:t>
            </w:r>
          </w:p>
        </w:tc>
        <w:tc>
          <w:tcPr>
            <w:tcW w:w="7528" w:type="dxa"/>
            <w:gridSpan w:val="23"/>
            <w:vMerge w:val="restart"/>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val="restart"/>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trHeight w:hRule="exact" w:val="267"/>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2395" w:type="dxa"/>
            <w:gridSpan w:val="8"/>
            <w:vMerge/>
            <w:tcBorders>
              <w:top w:val="nil"/>
              <w:left w:val="nil"/>
              <w:bottom w:val="nil"/>
              <w:right w:val="nil"/>
            </w:tcBorders>
          </w:tcPr>
          <w:p w:rsidR="00762944" w:rsidRPr="006B6D18" w:rsidRDefault="00762944" w:rsidP="0008625F">
            <w:pPr>
              <w:widowControl w:val="0"/>
              <w:autoSpaceDE w:val="0"/>
              <w:autoSpaceDN w:val="0"/>
              <w:adjustRightInd w:val="0"/>
              <w:rPr>
                <w:sz w:val="20"/>
                <w:szCs w:val="20"/>
              </w:rPr>
            </w:pPr>
          </w:p>
        </w:tc>
        <w:tc>
          <w:tcPr>
            <w:tcW w:w="7528" w:type="dxa"/>
            <w:gridSpan w:val="23"/>
            <w:vMerge/>
            <w:tcBorders>
              <w:top w:val="nil"/>
              <w:left w:val="nil"/>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50" w:type="dxa"/>
            <w:vMerge w:val="restart"/>
            <w:tcBorders>
              <w:top w:val="nil"/>
              <w:left w:val="nil"/>
              <w:bottom w:val="single" w:sz="8" w:space="0" w:color="000000"/>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trHeight w:hRule="exact" w:val="140"/>
          <w:jc w:val="center"/>
        </w:trPr>
        <w:tc>
          <w:tcPr>
            <w:tcW w:w="283" w:type="dxa"/>
            <w:vMerge/>
            <w:tcBorders>
              <w:top w:val="single" w:sz="8" w:space="0" w:color="000000"/>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9923" w:type="dxa"/>
            <w:gridSpan w:val="31"/>
            <w:tcBorders>
              <w:top w:val="nil"/>
              <w:left w:val="nil"/>
              <w:bottom w:val="single" w:sz="8" w:space="0" w:color="000000"/>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2"/>
          <w:wAfter w:w="100" w:type="dxa"/>
          <w:trHeight w:hRule="exact" w:val="140"/>
          <w:jc w:val="center"/>
        </w:trPr>
        <w:tc>
          <w:tcPr>
            <w:tcW w:w="10206" w:type="dxa"/>
            <w:gridSpan w:val="32"/>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2"/>
          <w:wAfter w:w="100" w:type="dxa"/>
          <w:trHeight w:hRule="exact" w:val="280"/>
          <w:jc w:val="center"/>
        </w:trPr>
        <w:tc>
          <w:tcPr>
            <w:tcW w:w="10206" w:type="dxa"/>
            <w:gridSpan w:val="32"/>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spacing w:line="247" w:lineRule="exact"/>
              <w:ind w:left="30" w:right="30"/>
              <w:rPr>
                <w:b/>
                <w:bCs/>
                <w:color w:val="000000"/>
                <w:sz w:val="20"/>
                <w:szCs w:val="20"/>
              </w:rPr>
            </w:pPr>
            <w:r w:rsidRPr="006B6D18">
              <w:rPr>
                <w:b/>
                <w:bCs/>
                <w:color w:val="000000"/>
                <w:sz w:val="20"/>
                <w:szCs w:val="20"/>
              </w:rPr>
              <w:t>принял решение об участии в аукционе:</w:t>
            </w:r>
          </w:p>
        </w:tc>
      </w:tr>
      <w:tr w:rsidR="00762944" w:rsidRPr="006B6D18" w:rsidTr="00762944">
        <w:tblPrEx>
          <w:tblCellMar>
            <w:top w:w="0" w:type="dxa"/>
            <w:bottom w:w="0" w:type="dxa"/>
          </w:tblCellMar>
        </w:tblPrEx>
        <w:trPr>
          <w:gridAfter w:val="2"/>
          <w:wAfter w:w="100" w:type="dxa"/>
          <w:trHeight w:hRule="exact" w:val="140"/>
          <w:jc w:val="center"/>
        </w:trPr>
        <w:tc>
          <w:tcPr>
            <w:tcW w:w="10206" w:type="dxa"/>
            <w:gridSpan w:val="32"/>
            <w:tcBorders>
              <w:top w:val="single" w:sz="8" w:space="0" w:color="000000"/>
              <w:left w:val="single" w:sz="8" w:space="0" w:color="000000"/>
              <w:bottom w:val="nil"/>
              <w:right w:val="single" w:sz="8" w:space="0" w:color="000000"/>
            </w:tcBorders>
            <w:shd w:val="clear" w:color="auto" w:fill="FFFFFF"/>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2"/>
          <w:wAfter w:w="100" w:type="dxa"/>
          <w:trHeight w:hRule="exact" w:val="280"/>
          <w:jc w:val="center"/>
        </w:trPr>
        <w:tc>
          <w:tcPr>
            <w:tcW w:w="698" w:type="dxa"/>
            <w:gridSpan w:val="2"/>
            <w:vMerge w:val="restart"/>
            <w:tcBorders>
              <w:top w:val="nil"/>
              <w:left w:val="single" w:sz="8" w:space="0" w:color="000000"/>
              <w:bottom w:val="single" w:sz="8" w:space="0" w:color="000000"/>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1974" w:type="dxa"/>
            <w:gridSpan w:val="6"/>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b/>
                <w:color w:val="000000"/>
                <w:sz w:val="20"/>
                <w:szCs w:val="20"/>
              </w:rPr>
            </w:pPr>
            <w:r w:rsidRPr="006B6D18">
              <w:rPr>
                <w:b/>
                <w:color w:val="000000"/>
                <w:sz w:val="20"/>
                <w:szCs w:val="20"/>
              </w:rPr>
              <w:t>№ Извещения, лота</w:t>
            </w:r>
          </w:p>
        </w:tc>
        <w:tc>
          <w:tcPr>
            <w:tcW w:w="2423" w:type="dxa"/>
            <w:gridSpan w:val="10"/>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2393" w:type="dxa"/>
            <w:gridSpan w:val="8"/>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Дата проведения аукциона</w:t>
            </w:r>
          </w:p>
        </w:tc>
        <w:tc>
          <w:tcPr>
            <w:tcW w:w="2545" w:type="dxa"/>
            <w:gridSpan w:val="5"/>
            <w:tcBorders>
              <w:top w:val="nil"/>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173" w:type="dxa"/>
            <w:tcBorders>
              <w:top w:val="nil"/>
              <w:left w:val="nil"/>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603"/>
          <w:jc w:val="center"/>
        </w:trPr>
        <w:tc>
          <w:tcPr>
            <w:tcW w:w="698" w:type="dxa"/>
            <w:gridSpan w:val="2"/>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3822" w:type="dxa"/>
            <w:gridSpan w:val="12"/>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b/>
                <w:color w:val="000000"/>
                <w:sz w:val="20"/>
                <w:szCs w:val="20"/>
              </w:rPr>
            </w:pPr>
            <w:r w:rsidRPr="006B6D18">
              <w:rPr>
                <w:b/>
                <w:color w:val="000000"/>
                <w:sz w:val="20"/>
                <w:szCs w:val="20"/>
              </w:rPr>
              <w:t>Наименование Объекта (лота) аукциона</w:t>
            </w:r>
          </w:p>
        </w:tc>
        <w:tc>
          <w:tcPr>
            <w:tcW w:w="5686" w:type="dxa"/>
            <w:gridSpan w:val="18"/>
            <w:tcBorders>
              <w:top w:val="nil"/>
              <w:left w:val="nil"/>
              <w:bottom w:val="single" w:sz="4" w:space="0" w:color="auto"/>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r w:rsidRPr="006B6D18">
              <w:rPr>
                <w:sz w:val="20"/>
                <w:szCs w:val="20"/>
              </w:rPr>
              <w:t>________________________________________________________________</w:t>
            </w:r>
          </w:p>
        </w:tc>
        <w:tc>
          <w:tcPr>
            <w:tcW w:w="50" w:type="dxa"/>
            <w:vMerge w:val="restart"/>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698" w:type="dxa"/>
            <w:gridSpan w:val="2"/>
            <w:vMerge/>
            <w:tcBorders>
              <w:top w:val="single" w:sz="4" w:space="0" w:color="auto"/>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682" w:type="dxa"/>
            <w:gridSpan w:val="19"/>
            <w:tcBorders>
              <w:top w:val="single" w:sz="4" w:space="0" w:color="auto"/>
              <w:left w:val="nil"/>
              <w:bottom w:val="single" w:sz="4" w:space="0" w:color="auto"/>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Адрес (местонахождение) Объекта (лота) аукциона</w:t>
            </w:r>
          </w:p>
        </w:tc>
        <w:tc>
          <w:tcPr>
            <w:tcW w:w="4826" w:type="dxa"/>
            <w:gridSpan w:val="11"/>
            <w:tcBorders>
              <w:top w:val="single" w:sz="4" w:space="0" w:color="auto"/>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80"/>
          <w:jc w:val="center"/>
        </w:trPr>
        <w:tc>
          <w:tcPr>
            <w:tcW w:w="698" w:type="dxa"/>
            <w:gridSpan w:val="2"/>
            <w:vMerge/>
            <w:tcBorders>
              <w:top w:val="single" w:sz="4" w:space="0" w:color="auto"/>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4682" w:type="dxa"/>
            <w:gridSpan w:val="19"/>
            <w:tcBorders>
              <w:top w:val="single" w:sz="4" w:space="0" w:color="auto"/>
              <w:left w:val="nil"/>
              <w:bottom w:val="single" w:sz="4" w:space="0" w:color="auto"/>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p>
        </w:tc>
        <w:tc>
          <w:tcPr>
            <w:tcW w:w="4826" w:type="dxa"/>
            <w:gridSpan w:val="11"/>
            <w:tcBorders>
              <w:top w:val="single" w:sz="4" w:space="0" w:color="auto"/>
              <w:left w:val="nil"/>
              <w:bottom w:val="single" w:sz="8" w:space="0" w:color="000000"/>
              <w:right w:val="nil"/>
            </w:tcBorders>
            <w:shd w:val="clear" w:color="auto" w:fill="FFFFFF"/>
            <w:vAlign w:val="center"/>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
          <w:wAfter w:w="50" w:type="dxa"/>
          <w:trHeight w:hRule="exact" w:val="239"/>
          <w:jc w:val="center"/>
        </w:trPr>
        <w:tc>
          <w:tcPr>
            <w:tcW w:w="698" w:type="dxa"/>
            <w:gridSpan w:val="2"/>
            <w:vMerge/>
            <w:tcBorders>
              <w:top w:val="nil"/>
              <w:left w:val="single" w:sz="8" w:space="0" w:color="000000"/>
              <w:bottom w:val="single" w:sz="8" w:space="0" w:color="000000"/>
              <w:right w:val="nil"/>
            </w:tcBorders>
          </w:tcPr>
          <w:p w:rsidR="00762944" w:rsidRPr="006B6D18" w:rsidRDefault="00762944" w:rsidP="0008625F">
            <w:pPr>
              <w:widowControl w:val="0"/>
              <w:autoSpaceDE w:val="0"/>
              <w:autoSpaceDN w:val="0"/>
              <w:adjustRightInd w:val="0"/>
              <w:rPr>
                <w:sz w:val="20"/>
                <w:szCs w:val="20"/>
              </w:rPr>
            </w:pPr>
          </w:p>
        </w:tc>
        <w:tc>
          <w:tcPr>
            <w:tcW w:w="9508" w:type="dxa"/>
            <w:gridSpan w:val="30"/>
            <w:tcBorders>
              <w:top w:val="nil"/>
              <w:left w:val="nil"/>
              <w:bottom w:val="single" w:sz="8" w:space="0" w:color="000000"/>
              <w:right w:val="nil"/>
            </w:tcBorders>
            <w:shd w:val="clear" w:color="auto" w:fill="FFFFFF"/>
          </w:tcPr>
          <w:p w:rsidR="00762944" w:rsidRPr="006B6D18" w:rsidRDefault="00762944" w:rsidP="0008625F">
            <w:pPr>
              <w:widowControl w:val="0"/>
              <w:autoSpaceDE w:val="0"/>
              <w:autoSpaceDN w:val="0"/>
              <w:adjustRightInd w:val="0"/>
              <w:rPr>
                <w:sz w:val="20"/>
                <w:szCs w:val="20"/>
              </w:rPr>
            </w:pPr>
          </w:p>
        </w:tc>
        <w:tc>
          <w:tcPr>
            <w:tcW w:w="50" w:type="dxa"/>
            <w:vMerge/>
            <w:tcBorders>
              <w:top w:val="nil"/>
              <w:left w:val="nil"/>
              <w:bottom w:val="single" w:sz="8" w:space="0" w:color="000000"/>
              <w:right w:val="single" w:sz="8" w:space="0" w:color="000000"/>
            </w:tcBorders>
          </w:tcPr>
          <w:p w:rsidR="00762944" w:rsidRPr="006B6D18" w:rsidRDefault="00762944" w:rsidP="0008625F">
            <w:pPr>
              <w:widowControl w:val="0"/>
              <w:autoSpaceDE w:val="0"/>
              <w:autoSpaceDN w:val="0"/>
              <w:adjustRightInd w:val="0"/>
              <w:rPr>
                <w:sz w:val="20"/>
                <w:szCs w:val="20"/>
              </w:rPr>
            </w:pPr>
          </w:p>
        </w:tc>
      </w:tr>
    </w:tbl>
    <w:p w:rsidR="00762944" w:rsidRPr="006B6D18" w:rsidRDefault="00762944" w:rsidP="00762944">
      <w:pPr>
        <w:jc w:val="center"/>
        <w:rPr>
          <w:b/>
          <w:bCs/>
          <w:sz w:val="20"/>
          <w:szCs w:val="20"/>
        </w:rPr>
      </w:pPr>
    </w:p>
    <w:p w:rsidR="00762944" w:rsidRPr="006B6D18" w:rsidRDefault="00762944" w:rsidP="00762944">
      <w:pPr>
        <w:jc w:val="center"/>
        <w:rPr>
          <w:b/>
          <w:bCs/>
          <w:sz w:val="20"/>
          <w:szCs w:val="20"/>
        </w:rPr>
      </w:pPr>
    </w:p>
    <w:tbl>
      <w:tblPr>
        <w:tblW w:w="9973" w:type="dxa"/>
        <w:jc w:val="center"/>
        <w:tblInd w:w="-269" w:type="dxa"/>
        <w:tblLayout w:type="fixed"/>
        <w:tblCellMar>
          <w:left w:w="15" w:type="dxa"/>
          <w:right w:w="15" w:type="dxa"/>
        </w:tblCellMar>
        <w:tblLook w:val="0000" w:firstRow="0" w:lastRow="0" w:firstColumn="0" w:lastColumn="0" w:noHBand="0" w:noVBand="0"/>
      </w:tblPr>
      <w:tblGrid>
        <w:gridCol w:w="1595"/>
        <w:gridCol w:w="437"/>
        <w:gridCol w:w="438"/>
        <w:gridCol w:w="82"/>
        <w:gridCol w:w="355"/>
        <w:gridCol w:w="25"/>
        <w:gridCol w:w="413"/>
        <w:gridCol w:w="438"/>
        <w:gridCol w:w="438"/>
        <w:gridCol w:w="438"/>
        <w:gridCol w:w="439"/>
        <w:gridCol w:w="430"/>
        <w:gridCol w:w="425"/>
        <w:gridCol w:w="426"/>
        <w:gridCol w:w="425"/>
        <w:gridCol w:w="425"/>
        <w:gridCol w:w="425"/>
        <w:gridCol w:w="426"/>
        <w:gridCol w:w="426"/>
        <w:gridCol w:w="425"/>
        <w:gridCol w:w="22"/>
        <w:gridCol w:w="379"/>
        <w:gridCol w:w="158"/>
        <w:gridCol w:w="264"/>
        <w:gridCol w:w="20"/>
        <w:gridCol w:w="50"/>
        <w:gridCol w:w="48"/>
        <w:gridCol w:w="49"/>
        <w:gridCol w:w="52"/>
      </w:tblGrid>
      <w:tr w:rsidR="00762944" w:rsidRPr="006B6D18" w:rsidTr="00762944">
        <w:tblPrEx>
          <w:tblCellMar>
            <w:top w:w="0" w:type="dxa"/>
            <w:bottom w:w="0" w:type="dxa"/>
          </w:tblCellMar>
        </w:tblPrEx>
        <w:trPr>
          <w:gridAfter w:val="1"/>
          <w:wAfter w:w="52" w:type="dxa"/>
          <w:trHeight w:hRule="exact" w:val="1119"/>
          <w:jc w:val="center"/>
        </w:trPr>
        <w:tc>
          <w:tcPr>
            <w:tcW w:w="9921" w:type="dxa"/>
            <w:gridSpan w:val="28"/>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1. Претендент обязуется:</w:t>
            </w:r>
          </w:p>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1.1. Соблюдать условия и порядок проведения аукциона, содержащиеся в Информационном сообщении.</w:t>
            </w:r>
          </w:p>
          <w:p w:rsidR="00762944" w:rsidRPr="006B6D18" w:rsidRDefault="00762944" w:rsidP="0008625F">
            <w:pPr>
              <w:widowControl w:val="0"/>
              <w:autoSpaceDE w:val="0"/>
              <w:autoSpaceDN w:val="0"/>
              <w:adjustRightInd w:val="0"/>
              <w:spacing w:line="232" w:lineRule="exact"/>
              <w:ind w:left="30" w:right="30"/>
              <w:rPr>
                <w:color w:val="000000"/>
                <w:sz w:val="20"/>
                <w:szCs w:val="20"/>
              </w:rPr>
            </w:pPr>
            <w:r w:rsidRPr="006B6D18">
              <w:rPr>
                <w:color w:val="000000"/>
                <w:sz w:val="20"/>
                <w:szCs w:val="20"/>
              </w:rPr>
              <w:t>1.2. В случае признания Победителем аукциона заключить договор аренды в соответствии с порядком, сроками и требованиями, установленными в Информационном сообщении и договоре (проекте договора) аренды.</w:t>
            </w:r>
          </w:p>
        </w:tc>
      </w:tr>
      <w:tr w:rsidR="00762944" w:rsidRPr="006B6D18" w:rsidTr="00762944">
        <w:tblPrEx>
          <w:tblCellMar>
            <w:top w:w="0" w:type="dxa"/>
            <w:bottom w:w="0" w:type="dxa"/>
          </w:tblCellMar>
        </w:tblPrEx>
        <w:trPr>
          <w:gridAfter w:val="6"/>
          <w:wAfter w:w="483" w:type="dxa"/>
          <w:trHeight w:hRule="exact" w:val="278"/>
          <w:jc w:val="center"/>
        </w:trPr>
        <w:tc>
          <w:tcPr>
            <w:tcW w:w="9490" w:type="dxa"/>
            <w:gridSpan w:val="23"/>
            <w:vMerge w:val="restart"/>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0" w:lineRule="exact"/>
              <w:ind w:left="30" w:right="30"/>
              <w:rPr>
                <w:color w:val="000000"/>
                <w:sz w:val="20"/>
                <w:szCs w:val="20"/>
              </w:rPr>
            </w:pPr>
            <w:r w:rsidRPr="006B6D18">
              <w:rPr>
                <w:color w:val="000000"/>
                <w:sz w:val="20"/>
                <w:szCs w:val="20"/>
              </w:rPr>
              <w:t>2.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 (лота) аукциона.</w:t>
            </w:r>
          </w:p>
        </w:tc>
      </w:tr>
      <w:tr w:rsidR="00762944" w:rsidRPr="006B6D18" w:rsidTr="00762944">
        <w:tblPrEx>
          <w:tblCellMar>
            <w:top w:w="0" w:type="dxa"/>
            <w:bottom w:w="0" w:type="dxa"/>
          </w:tblCellMar>
        </w:tblPrEx>
        <w:trPr>
          <w:gridAfter w:val="6"/>
          <w:wAfter w:w="483" w:type="dxa"/>
          <w:trHeight w:hRule="exact" w:val="212"/>
          <w:jc w:val="center"/>
        </w:trPr>
        <w:tc>
          <w:tcPr>
            <w:tcW w:w="9490" w:type="dxa"/>
            <w:gridSpan w:val="23"/>
            <w:vMerge/>
            <w:tcBorders>
              <w:top w:val="nil"/>
              <w:left w:val="nil"/>
              <w:bottom w:val="nil"/>
              <w:right w:val="nil"/>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3"/>
          <w:wAfter w:w="149" w:type="dxa"/>
          <w:trHeight w:hRule="exact" w:val="3677"/>
          <w:jc w:val="center"/>
        </w:trPr>
        <w:tc>
          <w:tcPr>
            <w:tcW w:w="9774" w:type="dxa"/>
            <w:gridSpan w:val="25"/>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0" w:lineRule="exact"/>
              <w:ind w:left="30" w:right="30"/>
              <w:rPr>
                <w:color w:val="000000"/>
                <w:sz w:val="20"/>
                <w:szCs w:val="20"/>
              </w:rPr>
            </w:pPr>
            <w:r w:rsidRPr="006B6D18">
              <w:rPr>
                <w:color w:val="000000"/>
                <w:sz w:val="20"/>
                <w:szCs w:val="20"/>
              </w:rPr>
              <w:t>3. Претендент извещён о том, что он вправе отозвать Заявку в порядке и в сроки, установленные законодательством, регулирующим порядок проведения торгов.</w:t>
            </w:r>
          </w:p>
          <w:p w:rsidR="00762944" w:rsidRPr="006B6D18" w:rsidRDefault="00762944" w:rsidP="0008625F">
            <w:pPr>
              <w:widowControl w:val="0"/>
              <w:autoSpaceDE w:val="0"/>
              <w:autoSpaceDN w:val="0"/>
              <w:adjustRightInd w:val="0"/>
              <w:spacing w:line="230" w:lineRule="exact"/>
              <w:ind w:left="30" w:right="30"/>
              <w:rPr>
                <w:color w:val="000000"/>
                <w:sz w:val="20"/>
                <w:szCs w:val="20"/>
              </w:rPr>
            </w:pPr>
            <w:r w:rsidRPr="006B6D18">
              <w:rPr>
                <w:color w:val="000000"/>
                <w:sz w:val="20"/>
                <w:szCs w:val="20"/>
              </w:rPr>
              <w:t xml:space="preserve">4. Ответственность за достоверность представленных документов и информации несет Претендент. </w:t>
            </w:r>
            <w:r w:rsidRPr="006B6D18">
              <w:rPr>
                <w:color w:val="000000"/>
                <w:sz w:val="20"/>
                <w:szCs w:val="20"/>
              </w:rPr>
              <w:br/>
              <w:t xml:space="preserve">5.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аренды, и они ему понятны. </w:t>
            </w:r>
            <w:r w:rsidRPr="006B6D18">
              <w:rPr>
                <w:color w:val="000000"/>
                <w:sz w:val="20"/>
                <w:szCs w:val="20"/>
              </w:rPr>
              <w:br/>
              <w:t>6. Претендент осведомлен и согласен с тем, что Организатор аукциона не несет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 (лота) аукциона, а также приостановлением организации и проведения аукциона.</w:t>
            </w:r>
          </w:p>
          <w:p w:rsidR="00762944" w:rsidRPr="006B6D18" w:rsidRDefault="00762944" w:rsidP="0008625F">
            <w:pPr>
              <w:widowControl w:val="0"/>
              <w:autoSpaceDE w:val="0"/>
              <w:autoSpaceDN w:val="0"/>
              <w:adjustRightInd w:val="0"/>
              <w:spacing w:line="230" w:lineRule="exact"/>
              <w:ind w:left="30" w:right="30"/>
              <w:rPr>
                <w:color w:val="000000"/>
                <w:sz w:val="20"/>
                <w:szCs w:val="20"/>
              </w:rPr>
            </w:pPr>
            <w:r w:rsidRPr="006B6D18">
              <w:rPr>
                <w:color w:val="000000"/>
                <w:sz w:val="20"/>
                <w:szCs w:val="20"/>
              </w:rPr>
              <w:t>7. 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762944" w:rsidRPr="006B6D18" w:rsidRDefault="00762944" w:rsidP="0008625F">
            <w:pPr>
              <w:widowControl w:val="0"/>
              <w:autoSpaceDE w:val="0"/>
              <w:autoSpaceDN w:val="0"/>
              <w:adjustRightInd w:val="0"/>
              <w:spacing w:line="230" w:lineRule="exact"/>
              <w:ind w:left="30" w:right="30"/>
              <w:rPr>
                <w:b/>
                <w:color w:val="000000"/>
                <w:sz w:val="20"/>
                <w:szCs w:val="20"/>
              </w:rPr>
            </w:pPr>
            <w:r w:rsidRPr="006B6D18">
              <w:rPr>
                <w:b/>
                <w:color w:val="000000"/>
                <w:sz w:val="20"/>
                <w:szCs w:val="20"/>
              </w:rPr>
              <w:t>ДОКУМЕНТЫ, ПРИЛАГАЕМЫЕ К ЗАЯВКЕ:</w:t>
            </w:r>
          </w:p>
          <w:p w:rsidR="00762944" w:rsidRPr="006B6D18" w:rsidRDefault="00762944" w:rsidP="0008625F">
            <w:pPr>
              <w:widowControl w:val="0"/>
              <w:autoSpaceDE w:val="0"/>
              <w:autoSpaceDN w:val="0"/>
              <w:adjustRightInd w:val="0"/>
              <w:spacing w:line="230" w:lineRule="exact"/>
              <w:ind w:left="30" w:right="30"/>
              <w:rPr>
                <w:b/>
                <w:color w:val="000000"/>
                <w:sz w:val="20"/>
                <w:szCs w:val="20"/>
              </w:rPr>
            </w:pPr>
          </w:p>
        </w:tc>
        <w:tc>
          <w:tcPr>
            <w:tcW w:w="50" w:type="dxa"/>
            <w:vMerge w:val="restart"/>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3"/>
          <w:wAfter w:w="149" w:type="dxa"/>
          <w:trHeight w:hRule="exact" w:val="697"/>
          <w:jc w:val="center"/>
        </w:trPr>
        <w:tc>
          <w:tcPr>
            <w:tcW w:w="9774" w:type="dxa"/>
            <w:gridSpan w:val="25"/>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spacing w:line="230" w:lineRule="exact"/>
              <w:ind w:left="30" w:right="30"/>
              <w:rPr>
                <w:b/>
                <w:color w:val="000000"/>
                <w:sz w:val="20"/>
                <w:szCs w:val="20"/>
              </w:rPr>
            </w:pPr>
            <w:r w:rsidRPr="006B6D18">
              <w:rPr>
                <w:b/>
                <w:color w:val="000000"/>
                <w:sz w:val="20"/>
                <w:szCs w:val="20"/>
              </w:rPr>
              <w:t>1. ______________________________________________________</w:t>
            </w:r>
          </w:p>
          <w:p w:rsidR="00762944" w:rsidRPr="006B6D18" w:rsidRDefault="00762944" w:rsidP="0008625F">
            <w:pPr>
              <w:widowControl w:val="0"/>
              <w:autoSpaceDE w:val="0"/>
              <w:autoSpaceDN w:val="0"/>
              <w:adjustRightInd w:val="0"/>
              <w:spacing w:line="230" w:lineRule="exact"/>
              <w:ind w:left="30" w:right="30"/>
              <w:rPr>
                <w:b/>
                <w:color w:val="000000"/>
                <w:sz w:val="20"/>
                <w:szCs w:val="20"/>
              </w:rPr>
            </w:pPr>
            <w:r w:rsidRPr="006B6D18">
              <w:rPr>
                <w:b/>
                <w:color w:val="000000"/>
                <w:sz w:val="20"/>
                <w:szCs w:val="20"/>
              </w:rPr>
              <w:t>2. ______________________________________________________</w:t>
            </w:r>
          </w:p>
          <w:p w:rsidR="00762944" w:rsidRPr="006B6D18" w:rsidRDefault="00762944" w:rsidP="0008625F">
            <w:pPr>
              <w:widowControl w:val="0"/>
              <w:autoSpaceDE w:val="0"/>
              <w:autoSpaceDN w:val="0"/>
              <w:adjustRightInd w:val="0"/>
              <w:spacing w:line="230" w:lineRule="exact"/>
              <w:ind w:left="30" w:right="30"/>
              <w:rPr>
                <w:sz w:val="20"/>
                <w:szCs w:val="20"/>
              </w:rPr>
            </w:pPr>
            <w:r w:rsidRPr="006B6D18">
              <w:rPr>
                <w:b/>
                <w:color w:val="000000"/>
                <w:sz w:val="20"/>
                <w:szCs w:val="20"/>
              </w:rPr>
              <w:t>3. ______________________________________________________</w:t>
            </w:r>
          </w:p>
        </w:tc>
        <w:tc>
          <w:tcPr>
            <w:tcW w:w="50" w:type="dxa"/>
            <w:vMerge/>
            <w:tcBorders>
              <w:top w:val="nil"/>
              <w:left w:val="nil"/>
              <w:bottom w:val="nil"/>
              <w:right w:val="nil"/>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3"/>
          <w:wAfter w:w="149" w:type="dxa"/>
          <w:trHeight w:hRule="exact" w:val="278"/>
          <w:jc w:val="center"/>
        </w:trPr>
        <w:tc>
          <w:tcPr>
            <w:tcW w:w="9774" w:type="dxa"/>
            <w:gridSpan w:val="25"/>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spacing w:line="274" w:lineRule="exact"/>
              <w:ind w:left="30" w:right="30"/>
              <w:rPr>
                <w:b/>
                <w:bCs/>
                <w:color w:val="000000"/>
                <w:sz w:val="20"/>
                <w:szCs w:val="20"/>
              </w:rPr>
            </w:pPr>
            <w:r w:rsidRPr="006B6D18">
              <w:rPr>
                <w:b/>
                <w:bCs/>
                <w:color w:val="000000"/>
                <w:sz w:val="20"/>
                <w:szCs w:val="20"/>
              </w:rPr>
              <w:t>Платежные реквизиты Претендента:</w:t>
            </w:r>
          </w:p>
        </w:tc>
        <w:tc>
          <w:tcPr>
            <w:tcW w:w="50" w:type="dxa"/>
            <w:vMerge/>
            <w:tcBorders>
              <w:top w:val="nil"/>
              <w:left w:val="nil"/>
              <w:bottom w:val="nil"/>
              <w:right w:val="nil"/>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3"/>
          <w:wAfter w:w="149" w:type="dxa"/>
          <w:trHeight w:hRule="exact" w:val="278"/>
          <w:jc w:val="center"/>
        </w:trPr>
        <w:tc>
          <w:tcPr>
            <w:tcW w:w="9774" w:type="dxa"/>
            <w:gridSpan w:val="25"/>
            <w:tcBorders>
              <w:top w:val="nil"/>
              <w:left w:val="nil"/>
              <w:bottom w:val="single" w:sz="8" w:space="0" w:color="000000"/>
              <w:right w:val="nil"/>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50" w:type="dxa"/>
            <w:vMerge/>
            <w:tcBorders>
              <w:top w:val="nil"/>
              <w:left w:val="nil"/>
              <w:bottom w:val="nil"/>
              <w:right w:val="nil"/>
            </w:tcBorders>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gridAfter w:val="3"/>
          <w:wAfter w:w="149" w:type="dxa"/>
          <w:trHeight w:hRule="exact" w:val="278"/>
          <w:jc w:val="center"/>
        </w:trPr>
        <w:tc>
          <w:tcPr>
            <w:tcW w:w="9774" w:type="dxa"/>
            <w:gridSpan w:val="25"/>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spacing w:line="230" w:lineRule="exact"/>
              <w:ind w:left="30" w:right="30"/>
              <w:jc w:val="center"/>
              <w:rPr>
                <w:color w:val="000000"/>
                <w:sz w:val="20"/>
                <w:szCs w:val="20"/>
              </w:rPr>
            </w:pPr>
            <w:r w:rsidRPr="006B6D18">
              <w:rPr>
                <w:color w:val="000000"/>
                <w:sz w:val="20"/>
                <w:szCs w:val="20"/>
              </w:rPr>
              <w:t xml:space="preserve">(Наименование </w:t>
            </w:r>
            <w:proofErr w:type="gramStart"/>
            <w:r w:rsidRPr="006B6D18">
              <w:rPr>
                <w:color w:val="000000"/>
                <w:sz w:val="20"/>
                <w:szCs w:val="20"/>
              </w:rPr>
              <w:t>Банка</w:t>
            </w:r>
            <w:proofErr w:type="gramEnd"/>
            <w:r w:rsidRPr="006B6D18">
              <w:rPr>
                <w:color w:val="000000"/>
                <w:sz w:val="20"/>
                <w:szCs w:val="20"/>
              </w:rPr>
              <w:t xml:space="preserve"> в котором у Претендента открыт счет; название города, где находится банк)</w:t>
            </w:r>
          </w:p>
        </w:tc>
        <w:tc>
          <w:tcPr>
            <w:tcW w:w="50" w:type="dxa"/>
            <w:vMerge/>
            <w:tcBorders>
              <w:top w:val="nil"/>
              <w:left w:val="nil"/>
              <w:bottom w:val="nil"/>
              <w:right w:val="nil"/>
            </w:tcBorders>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gridAfter w:val="5"/>
          <w:wAfter w:w="219" w:type="dxa"/>
          <w:trHeight w:hRule="exact" w:val="278"/>
          <w:jc w:val="center"/>
        </w:trPr>
        <w:tc>
          <w:tcPr>
            <w:tcW w:w="1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2944" w:rsidRPr="006B6D18" w:rsidRDefault="00762944" w:rsidP="0008625F">
            <w:pPr>
              <w:widowControl w:val="0"/>
              <w:autoSpaceDE w:val="0"/>
              <w:autoSpaceDN w:val="0"/>
              <w:adjustRightInd w:val="0"/>
              <w:spacing w:before="15" w:after="15" w:line="230" w:lineRule="exact"/>
              <w:ind w:left="30" w:right="30"/>
              <w:rPr>
                <w:color w:val="000000"/>
                <w:sz w:val="20"/>
                <w:szCs w:val="20"/>
              </w:rPr>
            </w:pPr>
            <w:r w:rsidRPr="006B6D18">
              <w:rPr>
                <w:color w:val="000000"/>
                <w:sz w:val="20"/>
                <w:szCs w:val="20"/>
              </w:rPr>
              <w:t>ИНН</w:t>
            </w:r>
          </w:p>
        </w:tc>
        <w:tc>
          <w:tcPr>
            <w:tcW w:w="437"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7" w:type="dxa"/>
            <w:gridSpan w:val="2"/>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01" w:type="dxa"/>
            <w:gridSpan w:val="2"/>
            <w:tcBorders>
              <w:top w:val="single" w:sz="8" w:space="0" w:color="000000"/>
              <w:left w:val="single" w:sz="8" w:space="0" w:color="000000"/>
              <w:bottom w:val="single" w:sz="8" w:space="0" w:color="000000"/>
              <w:right w:val="single" w:sz="4" w:space="0" w:color="auto"/>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2" w:type="dxa"/>
            <w:gridSpan w:val="2"/>
            <w:tcBorders>
              <w:top w:val="single" w:sz="8" w:space="0" w:color="000000"/>
              <w:left w:val="single" w:sz="4" w:space="0" w:color="auto"/>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gridAfter w:val="5"/>
          <w:wAfter w:w="219" w:type="dxa"/>
          <w:trHeight w:hRule="exact" w:val="278"/>
          <w:jc w:val="center"/>
        </w:trPr>
        <w:tc>
          <w:tcPr>
            <w:tcW w:w="1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2944" w:rsidRPr="006B6D18" w:rsidRDefault="00762944" w:rsidP="0008625F">
            <w:pPr>
              <w:widowControl w:val="0"/>
              <w:autoSpaceDE w:val="0"/>
              <w:autoSpaceDN w:val="0"/>
              <w:adjustRightInd w:val="0"/>
              <w:spacing w:before="15" w:after="15" w:line="230" w:lineRule="exact"/>
              <w:ind w:left="30" w:right="30"/>
              <w:rPr>
                <w:color w:val="000000"/>
                <w:sz w:val="20"/>
                <w:szCs w:val="20"/>
              </w:rPr>
            </w:pPr>
            <w:r w:rsidRPr="006B6D18">
              <w:rPr>
                <w:color w:val="000000"/>
                <w:sz w:val="20"/>
                <w:szCs w:val="20"/>
              </w:rPr>
              <w:lastRenderedPageBreak/>
              <w:t>КПП</w:t>
            </w:r>
          </w:p>
        </w:tc>
        <w:tc>
          <w:tcPr>
            <w:tcW w:w="437"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7" w:type="dxa"/>
            <w:gridSpan w:val="2"/>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01" w:type="dxa"/>
            <w:gridSpan w:val="2"/>
            <w:tcBorders>
              <w:top w:val="single" w:sz="8" w:space="0" w:color="000000"/>
              <w:left w:val="single" w:sz="8" w:space="0" w:color="000000"/>
              <w:bottom w:val="single" w:sz="8" w:space="0" w:color="000000"/>
              <w:right w:val="single" w:sz="4" w:space="0" w:color="auto"/>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2" w:type="dxa"/>
            <w:gridSpan w:val="2"/>
            <w:tcBorders>
              <w:top w:val="single" w:sz="8" w:space="0" w:color="000000"/>
              <w:left w:val="single" w:sz="4" w:space="0" w:color="auto"/>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gridAfter w:val="5"/>
          <w:wAfter w:w="219" w:type="dxa"/>
          <w:trHeight w:hRule="exact" w:val="278"/>
          <w:jc w:val="center"/>
        </w:trPr>
        <w:tc>
          <w:tcPr>
            <w:tcW w:w="1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2944" w:rsidRPr="006B6D18" w:rsidRDefault="00762944" w:rsidP="0008625F">
            <w:pPr>
              <w:widowControl w:val="0"/>
              <w:autoSpaceDE w:val="0"/>
              <w:autoSpaceDN w:val="0"/>
              <w:adjustRightInd w:val="0"/>
              <w:spacing w:before="15" w:after="15" w:line="230" w:lineRule="exact"/>
              <w:ind w:left="30" w:right="30"/>
              <w:rPr>
                <w:color w:val="000000"/>
                <w:sz w:val="20"/>
                <w:szCs w:val="20"/>
              </w:rPr>
            </w:pPr>
            <w:proofErr w:type="gramStart"/>
            <w:r w:rsidRPr="006B6D18">
              <w:rPr>
                <w:color w:val="000000"/>
                <w:sz w:val="20"/>
                <w:szCs w:val="20"/>
              </w:rPr>
              <w:t>р</w:t>
            </w:r>
            <w:proofErr w:type="gramEnd"/>
            <w:r w:rsidRPr="006B6D18">
              <w:rPr>
                <w:color w:val="000000"/>
                <w:sz w:val="20"/>
                <w:szCs w:val="20"/>
              </w:rPr>
              <w:t>/с или (л/с)</w:t>
            </w:r>
          </w:p>
        </w:tc>
        <w:tc>
          <w:tcPr>
            <w:tcW w:w="437"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7" w:type="dxa"/>
            <w:gridSpan w:val="2"/>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01" w:type="dxa"/>
            <w:gridSpan w:val="2"/>
            <w:tcBorders>
              <w:top w:val="single" w:sz="8" w:space="0" w:color="000000"/>
              <w:left w:val="single" w:sz="8" w:space="0" w:color="000000"/>
              <w:bottom w:val="single" w:sz="8" w:space="0" w:color="000000"/>
              <w:right w:val="single" w:sz="4" w:space="0" w:color="auto"/>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2" w:type="dxa"/>
            <w:gridSpan w:val="2"/>
            <w:tcBorders>
              <w:top w:val="single" w:sz="8" w:space="0" w:color="000000"/>
              <w:left w:val="single" w:sz="4" w:space="0" w:color="auto"/>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gridAfter w:val="5"/>
          <w:wAfter w:w="219" w:type="dxa"/>
          <w:trHeight w:hRule="exact" w:val="278"/>
          <w:jc w:val="center"/>
        </w:trPr>
        <w:tc>
          <w:tcPr>
            <w:tcW w:w="1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2944" w:rsidRPr="006B6D18" w:rsidRDefault="00762944" w:rsidP="0008625F">
            <w:pPr>
              <w:widowControl w:val="0"/>
              <w:autoSpaceDE w:val="0"/>
              <w:autoSpaceDN w:val="0"/>
              <w:adjustRightInd w:val="0"/>
              <w:spacing w:before="15" w:after="15" w:line="230" w:lineRule="exact"/>
              <w:ind w:left="30" w:right="30"/>
              <w:rPr>
                <w:color w:val="000000"/>
                <w:sz w:val="20"/>
                <w:szCs w:val="20"/>
              </w:rPr>
            </w:pPr>
            <w:r w:rsidRPr="006B6D18">
              <w:rPr>
                <w:color w:val="000000"/>
                <w:sz w:val="20"/>
                <w:szCs w:val="20"/>
              </w:rPr>
              <w:t>к/с</w:t>
            </w:r>
          </w:p>
        </w:tc>
        <w:tc>
          <w:tcPr>
            <w:tcW w:w="437"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7" w:type="dxa"/>
            <w:gridSpan w:val="2"/>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01" w:type="dxa"/>
            <w:gridSpan w:val="2"/>
            <w:tcBorders>
              <w:top w:val="single" w:sz="8" w:space="0" w:color="000000"/>
              <w:left w:val="single" w:sz="8" w:space="0" w:color="000000"/>
              <w:bottom w:val="single" w:sz="8" w:space="0" w:color="000000"/>
              <w:right w:val="single" w:sz="4" w:space="0" w:color="auto"/>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22" w:type="dxa"/>
            <w:gridSpan w:val="2"/>
            <w:tcBorders>
              <w:top w:val="single" w:sz="8" w:space="0" w:color="000000"/>
              <w:left w:val="single" w:sz="4" w:space="0" w:color="auto"/>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trHeight w:hRule="exact" w:val="278"/>
          <w:jc w:val="center"/>
        </w:trPr>
        <w:tc>
          <w:tcPr>
            <w:tcW w:w="15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2944" w:rsidRPr="006B6D18" w:rsidRDefault="00762944" w:rsidP="0008625F">
            <w:pPr>
              <w:widowControl w:val="0"/>
              <w:autoSpaceDE w:val="0"/>
              <w:autoSpaceDN w:val="0"/>
              <w:adjustRightInd w:val="0"/>
              <w:spacing w:before="15" w:after="15" w:line="230" w:lineRule="exact"/>
              <w:ind w:left="30" w:right="30"/>
              <w:rPr>
                <w:color w:val="000000"/>
                <w:sz w:val="20"/>
                <w:szCs w:val="20"/>
              </w:rPr>
            </w:pPr>
            <w:r w:rsidRPr="006B6D18">
              <w:rPr>
                <w:color w:val="000000"/>
                <w:sz w:val="20"/>
                <w:szCs w:val="20"/>
              </w:rPr>
              <w:t>БИК</w:t>
            </w:r>
          </w:p>
        </w:tc>
        <w:tc>
          <w:tcPr>
            <w:tcW w:w="437"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7" w:type="dxa"/>
            <w:gridSpan w:val="2"/>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4344" w:type="dxa"/>
            <w:gridSpan w:val="15"/>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rPr>
                <w:sz w:val="20"/>
                <w:szCs w:val="20"/>
              </w:rPr>
            </w:pPr>
          </w:p>
          <w:p w:rsidR="00762944" w:rsidRPr="006B6D18" w:rsidRDefault="00762944" w:rsidP="0008625F">
            <w:pPr>
              <w:widowControl w:val="0"/>
              <w:autoSpaceDE w:val="0"/>
              <w:autoSpaceDN w:val="0"/>
              <w:adjustRightInd w:val="0"/>
              <w:rPr>
                <w:sz w:val="20"/>
                <w:szCs w:val="20"/>
              </w:rPr>
            </w:pPr>
          </w:p>
          <w:p w:rsidR="00762944" w:rsidRPr="006B6D18" w:rsidRDefault="00762944" w:rsidP="0008625F">
            <w:pPr>
              <w:widowControl w:val="0"/>
              <w:autoSpaceDE w:val="0"/>
              <w:autoSpaceDN w:val="0"/>
              <w:adjustRightInd w:val="0"/>
              <w:rPr>
                <w:sz w:val="20"/>
                <w:szCs w:val="20"/>
              </w:rPr>
            </w:pPr>
          </w:p>
        </w:tc>
        <w:tc>
          <w:tcPr>
            <w:tcW w:w="101" w:type="dxa"/>
            <w:gridSpan w:val="2"/>
            <w:tcBorders>
              <w:top w:val="nil"/>
              <w:left w:val="nil"/>
              <w:bottom w:val="nil"/>
              <w:right w:val="nil"/>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gridAfter w:val="17"/>
          <w:wAfter w:w="4445" w:type="dxa"/>
          <w:trHeight w:hRule="exact" w:val="357"/>
          <w:jc w:val="center"/>
        </w:trPr>
        <w:tc>
          <w:tcPr>
            <w:tcW w:w="2552"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762944" w:rsidRPr="006B6D18" w:rsidRDefault="00762944" w:rsidP="0008625F">
            <w:pPr>
              <w:widowControl w:val="0"/>
              <w:autoSpaceDE w:val="0"/>
              <w:autoSpaceDN w:val="0"/>
              <w:adjustRightInd w:val="0"/>
              <w:spacing w:before="15" w:after="15" w:line="230" w:lineRule="exact"/>
              <w:ind w:left="30" w:right="30"/>
              <w:rPr>
                <w:color w:val="000000"/>
                <w:sz w:val="20"/>
                <w:szCs w:val="20"/>
              </w:rPr>
            </w:pPr>
            <w:r w:rsidRPr="006B6D18">
              <w:rPr>
                <w:color w:val="000000"/>
                <w:sz w:val="20"/>
                <w:szCs w:val="20"/>
              </w:rPr>
              <w:t xml:space="preserve">Номер карты </w:t>
            </w:r>
            <w:r w:rsidRPr="006B6D18">
              <w:rPr>
                <w:i/>
                <w:color w:val="000000"/>
                <w:sz w:val="20"/>
                <w:szCs w:val="20"/>
              </w:rPr>
              <w:t>(при наличии)</w:t>
            </w:r>
          </w:p>
        </w:tc>
        <w:tc>
          <w:tcPr>
            <w:tcW w:w="2976" w:type="dxa"/>
            <w:gridSpan w:val="8"/>
            <w:tcBorders>
              <w:top w:val="single" w:sz="8" w:space="0" w:color="000000"/>
              <w:left w:val="single" w:sz="4" w:space="0" w:color="auto"/>
              <w:bottom w:val="single" w:sz="8" w:space="0" w:color="000000"/>
              <w:right w:val="single" w:sz="8" w:space="0" w:color="000000"/>
            </w:tcBorders>
            <w:shd w:val="clear" w:color="auto" w:fill="FFFFFF"/>
            <w:vAlign w:val="center"/>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trHeight w:hRule="exact" w:val="278"/>
          <w:jc w:val="center"/>
        </w:trPr>
        <w:tc>
          <w:tcPr>
            <w:tcW w:w="9872" w:type="dxa"/>
            <w:gridSpan w:val="27"/>
            <w:tcBorders>
              <w:top w:val="nil"/>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30" w:lineRule="exact"/>
              <w:ind w:left="30" w:right="30"/>
              <w:rPr>
                <w:b/>
                <w:bCs/>
                <w:color w:val="000000"/>
                <w:sz w:val="20"/>
                <w:szCs w:val="20"/>
              </w:rPr>
            </w:pPr>
            <w:r w:rsidRPr="006B6D18">
              <w:rPr>
                <w:b/>
                <w:bCs/>
                <w:color w:val="000000"/>
                <w:sz w:val="20"/>
                <w:szCs w:val="20"/>
              </w:rPr>
              <w:t>Претендент (представитель Претендента, действующий по доверенности):</w:t>
            </w:r>
          </w:p>
        </w:tc>
        <w:tc>
          <w:tcPr>
            <w:tcW w:w="101" w:type="dxa"/>
            <w:gridSpan w:val="2"/>
            <w:vMerge w:val="restart"/>
            <w:tcBorders>
              <w:top w:val="nil"/>
              <w:left w:val="nil"/>
              <w:bottom w:val="nil"/>
              <w:right w:val="nil"/>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trHeight w:hRule="exact" w:val="278"/>
          <w:jc w:val="center"/>
        </w:trPr>
        <w:tc>
          <w:tcPr>
            <w:tcW w:w="9872" w:type="dxa"/>
            <w:gridSpan w:val="27"/>
            <w:tcBorders>
              <w:top w:val="nil"/>
              <w:left w:val="nil"/>
              <w:bottom w:val="single" w:sz="8" w:space="0" w:color="000000"/>
              <w:right w:val="nil"/>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101" w:type="dxa"/>
            <w:gridSpan w:val="2"/>
            <w:vMerge/>
            <w:tcBorders>
              <w:top w:val="nil"/>
              <w:left w:val="nil"/>
              <w:bottom w:val="nil"/>
              <w:right w:val="nil"/>
            </w:tcBorders>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trHeight w:hRule="exact" w:val="556"/>
          <w:jc w:val="center"/>
        </w:trPr>
        <w:tc>
          <w:tcPr>
            <w:tcW w:w="9872" w:type="dxa"/>
            <w:gridSpan w:val="27"/>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spacing w:line="230" w:lineRule="exact"/>
              <w:ind w:left="30" w:right="30"/>
              <w:jc w:val="center"/>
              <w:rPr>
                <w:color w:val="000000"/>
                <w:sz w:val="20"/>
                <w:szCs w:val="20"/>
              </w:rPr>
            </w:pPr>
            <w:r w:rsidRPr="006B6D18">
              <w:rPr>
                <w:color w:val="000000"/>
                <w:sz w:val="20"/>
                <w:szCs w:val="20"/>
              </w:rPr>
              <w:t>(Должность и подпись Претендента или его уполномоченного представителя, индивидуального предпринимателя или юридического лица)</w:t>
            </w:r>
          </w:p>
        </w:tc>
        <w:tc>
          <w:tcPr>
            <w:tcW w:w="101" w:type="dxa"/>
            <w:gridSpan w:val="2"/>
            <w:vMerge/>
            <w:tcBorders>
              <w:top w:val="nil"/>
              <w:left w:val="nil"/>
              <w:bottom w:val="nil"/>
              <w:right w:val="nil"/>
            </w:tcBorders>
          </w:tcPr>
          <w:p w:rsidR="00762944" w:rsidRPr="006B6D18" w:rsidRDefault="00762944" w:rsidP="0008625F">
            <w:pPr>
              <w:widowControl w:val="0"/>
              <w:autoSpaceDE w:val="0"/>
              <w:autoSpaceDN w:val="0"/>
              <w:adjustRightInd w:val="0"/>
              <w:jc w:val="center"/>
              <w:rPr>
                <w:sz w:val="20"/>
                <w:szCs w:val="20"/>
              </w:rPr>
            </w:pPr>
          </w:p>
        </w:tc>
      </w:tr>
      <w:tr w:rsidR="00762944" w:rsidRPr="006B6D18" w:rsidTr="00762944">
        <w:tblPrEx>
          <w:tblCellMar>
            <w:top w:w="0" w:type="dxa"/>
            <w:bottom w:w="0" w:type="dxa"/>
          </w:tblCellMar>
        </w:tblPrEx>
        <w:trPr>
          <w:trHeight w:hRule="exact" w:val="743"/>
          <w:jc w:val="center"/>
        </w:trPr>
        <w:tc>
          <w:tcPr>
            <w:tcW w:w="9872" w:type="dxa"/>
            <w:gridSpan w:val="27"/>
            <w:tcBorders>
              <w:top w:val="nil"/>
              <w:left w:val="nil"/>
              <w:bottom w:val="nil"/>
              <w:right w:val="nil"/>
            </w:tcBorders>
            <w:shd w:val="clear" w:color="auto" w:fill="FFFFFF"/>
          </w:tcPr>
          <w:p w:rsidR="00762944" w:rsidRPr="006B6D18" w:rsidRDefault="00762944" w:rsidP="0008625F">
            <w:pPr>
              <w:rPr>
                <w:sz w:val="20"/>
                <w:szCs w:val="20"/>
              </w:rPr>
            </w:pPr>
          </w:p>
        </w:tc>
        <w:tc>
          <w:tcPr>
            <w:tcW w:w="101" w:type="dxa"/>
            <w:gridSpan w:val="2"/>
            <w:vMerge/>
            <w:tcBorders>
              <w:top w:val="nil"/>
              <w:left w:val="nil"/>
              <w:bottom w:val="nil"/>
              <w:right w:val="nil"/>
            </w:tcBorders>
          </w:tcPr>
          <w:p w:rsidR="00762944" w:rsidRPr="006B6D18" w:rsidRDefault="00762944" w:rsidP="0008625F">
            <w:pPr>
              <w:widowControl w:val="0"/>
              <w:autoSpaceDE w:val="0"/>
              <w:autoSpaceDN w:val="0"/>
              <w:adjustRightInd w:val="0"/>
              <w:rPr>
                <w:sz w:val="20"/>
                <w:szCs w:val="20"/>
              </w:rPr>
            </w:pPr>
          </w:p>
        </w:tc>
      </w:tr>
      <w:tr w:rsidR="00762944" w:rsidRPr="006B6D18" w:rsidTr="00762944">
        <w:tblPrEx>
          <w:tblCellMar>
            <w:top w:w="0" w:type="dxa"/>
            <w:bottom w:w="0" w:type="dxa"/>
          </w:tblCellMar>
        </w:tblPrEx>
        <w:trPr>
          <w:trHeight w:hRule="exact" w:val="278"/>
          <w:jc w:val="center"/>
        </w:trPr>
        <w:tc>
          <w:tcPr>
            <w:tcW w:w="2932" w:type="dxa"/>
            <w:gridSpan w:val="6"/>
            <w:tcBorders>
              <w:top w:val="nil"/>
              <w:left w:val="nil"/>
              <w:bottom w:val="nil"/>
              <w:right w:val="nil"/>
            </w:tcBorders>
            <w:shd w:val="clear" w:color="auto" w:fill="FFFFFF"/>
          </w:tcPr>
          <w:p w:rsidR="00762944" w:rsidRPr="006B6D18" w:rsidRDefault="00762944" w:rsidP="0008625F">
            <w:pPr>
              <w:widowControl w:val="0"/>
              <w:autoSpaceDE w:val="0"/>
              <w:autoSpaceDN w:val="0"/>
              <w:adjustRightInd w:val="0"/>
              <w:spacing w:line="240" w:lineRule="atLeast"/>
              <w:jc w:val="center"/>
              <w:rPr>
                <w:sz w:val="20"/>
                <w:szCs w:val="20"/>
              </w:rPr>
            </w:pPr>
            <w:r>
              <w:rPr>
                <w:noProof/>
                <w:sz w:val="20"/>
                <w:szCs w:val="20"/>
              </w:rPr>
              <w:drawing>
                <wp:inline distT="0" distB="0" distL="0" distR="0" wp14:anchorId="316F3CD9" wp14:editId="137E28CD">
                  <wp:extent cx="1828800" cy="262255"/>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262255"/>
                          </a:xfrm>
                          <a:prstGeom prst="rect">
                            <a:avLst/>
                          </a:prstGeom>
                          <a:noFill/>
                          <a:ln>
                            <a:noFill/>
                          </a:ln>
                        </pic:spPr>
                      </pic:pic>
                    </a:graphicData>
                  </a:graphic>
                </wp:inline>
              </w:drawing>
            </w:r>
          </w:p>
        </w:tc>
        <w:tc>
          <w:tcPr>
            <w:tcW w:w="6021" w:type="dxa"/>
            <w:gridSpan w:val="15"/>
            <w:tcBorders>
              <w:top w:val="single" w:sz="4" w:space="0" w:color="auto"/>
              <w:left w:val="nil"/>
              <w:bottom w:val="nil"/>
              <w:right w:val="nil"/>
            </w:tcBorders>
            <w:shd w:val="clear" w:color="auto" w:fill="FFFFFF"/>
            <w:vAlign w:val="center"/>
          </w:tcPr>
          <w:p w:rsidR="00762944" w:rsidRPr="006B6D18" w:rsidRDefault="00762944" w:rsidP="0008625F">
            <w:pPr>
              <w:widowControl w:val="0"/>
              <w:autoSpaceDE w:val="0"/>
              <w:autoSpaceDN w:val="0"/>
              <w:adjustRightInd w:val="0"/>
              <w:spacing w:line="274" w:lineRule="exact"/>
              <w:ind w:left="-297" w:right="-373"/>
              <w:jc w:val="center"/>
              <w:rPr>
                <w:color w:val="000000"/>
                <w:sz w:val="20"/>
                <w:szCs w:val="20"/>
              </w:rPr>
            </w:pPr>
            <w:r w:rsidRPr="006B6D18">
              <w:rPr>
                <w:color w:val="000000"/>
                <w:sz w:val="20"/>
                <w:szCs w:val="20"/>
              </w:rPr>
              <w:t xml:space="preserve">(подпись)                       (Расшифровка подписи)     дата </w:t>
            </w:r>
          </w:p>
        </w:tc>
        <w:tc>
          <w:tcPr>
            <w:tcW w:w="919" w:type="dxa"/>
            <w:gridSpan w:val="6"/>
            <w:tcBorders>
              <w:top w:val="single" w:sz="4" w:space="0" w:color="auto"/>
              <w:left w:val="nil"/>
              <w:bottom w:val="nil"/>
              <w:right w:val="nil"/>
            </w:tcBorders>
            <w:shd w:val="clear" w:color="auto" w:fill="FFFFFF"/>
          </w:tcPr>
          <w:p w:rsidR="00762944" w:rsidRPr="006B6D18" w:rsidRDefault="00762944" w:rsidP="0008625F">
            <w:pPr>
              <w:widowControl w:val="0"/>
              <w:autoSpaceDE w:val="0"/>
              <w:autoSpaceDN w:val="0"/>
              <w:adjustRightInd w:val="0"/>
              <w:jc w:val="center"/>
              <w:rPr>
                <w:sz w:val="20"/>
                <w:szCs w:val="20"/>
              </w:rPr>
            </w:pPr>
          </w:p>
        </w:tc>
        <w:tc>
          <w:tcPr>
            <w:tcW w:w="101" w:type="dxa"/>
            <w:gridSpan w:val="2"/>
            <w:tcBorders>
              <w:top w:val="nil"/>
              <w:left w:val="nil"/>
              <w:bottom w:val="nil"/>
              <w:right w:val="nil"/>
            </w:tcBorders>
          </w:tcPr>
          <w:p w:rsidR="00762944" w:rsidRPr="006B6D18" w:rsidRDefault="00762944" w:rsidP="0008625F">
            <w:pPr>
              <w:widowControl w:val="0"/>
              <w:autoSpaceDE w:val="0"/>
              <w:autoSpaceDN w:val="0"/>
              <w:adjustRightInd w:val="0"/>
              <w:jc w:val="center"/>
              <w:rPr>
                <w:sz w:val="20"/>
                <w:szCs w:val="20"/>
              </w:rPr>
            </w:pPr>
          </w:p>
        </w:tc>
      </w:tr>
    </w:tbl>
    <w:p w:rsidR="00762944" w:rsidRPr="006B6D18" w:rsidRDefault="00762944" w:rsidP="00762944">
      <w:pPr>
        <w:spacing w:line="228" w:lineRule="auto"/>
        <w:ind w:firstLine="709"/>
        <w:rPr>
          <w:i/>
          <w:sz w:val="20"/>
          <w:szCs w:val="20"/>
        </w:rPr>
      </w:pPr>
    </w:p>
    <w:p w:rsidR="00762944" w:rsidRPr="006B6D18" w:rsidRDefault="00762944" w:rsidP="00762944">
      <w:pPr>
        <w:spacing w:line="228" w:lineRule="auto"/>
        <w:ind w:firstLine="709"/>
        <w:rPr>
          <w:b/>
          <w:i/>
          <w:sz w:val="20"/>
          <w:szCs w:val="20"/>
        </w:rPr>
      </w:pPr>
      <w:r w:rsidRPr="006B6D18">
        <w:rPr>
          <w:i/>
          <w:sz w:val="20"/>
          <w:szCs w:val="20"/>
        </w:rPr>
        <w:t>В случае отступления от вышеуказанной формы и ее положений - такая заявка будет отклонена!</w:t>
      </w:r>
    </w:p>
    <w:p w:rsidR="00762944" w:rsidRPr="006B6D18" w:rsidRDefault="00762944" w:rsidP="00762944">
      <w:pPr>
        <w:rPr>
          <w:sz w:val="20"/>
          <w:szCs w:val="20"/>
        </w:rPr>
      </w:pPr>
    </w:p>
    <w:p w:rsidR="00762944" w:rsidRPr="006B6D18" w:rsidRDefault="00762944" w:rsidP="00762944">
      <w:pPr>
        <w:jc w:val="right"/>
        <w:rPr>
          <w:sz w:val="20"/>
          <w:szCs w:val="20"/>
        </w:rPr>
      </w:pPr>
    </w:p>
    <w:p w:rsidR="00762944" w:rsidRPr="006B6D18" w:rsidRDefault="00762944" w:rsidP="00762944">
      <w:pPr>
        <w:jc w:val="right"/>
        <w:rPr>
          <w:sz w:val="20"/>
          <w:szCs w:val="20"/>
        </w:rPr>
      </w:pPr>
    </w:p>
    <w:p w:rsidR="00762944" w:rsidRPr="006B6D18" w:rsidRDefault="00762944" w:rsidP="00762944">
      <w:pPr>
        <w:jc w:val="right"/>
        <w:rPr>
          <w:bCs/>
          <w:sz w:val="20"/>
          <w:szCs w:val="20"/>
        </w:rPr>
      </w:pPr>
      <w:r w:rsidRPr="006B6D18">
        <w:rPr>
          <w:bCs/>
          <w:sz w:val="20"/>
          <w:szCs w:val="20"/>
        </w:rPr>
        <w:t xml:space="preserve">Приложение №2 </w:t>
      </w:r>
    </w:p>
    <w:p w:rsidR="00762944" w:rsidRPr="006B6D18" w:rsidRDefault="00762944" w:rsidP="00762944">
      <w:pPr>
        <w:jc w:val="right"/>
        <w:rPr>
          <w:bCs/>
          <w:sz w:val="20"/>
          <w:szCs w:val="20"/>
        </w:rPr>
      </w:pPr>
      <w:r w:rsidRPr="006B6D18">
        <w:rPr>
          <w:bCs/>
          <w:sz w:val="20"/>
          <w:szCs w:val="20"/>
        </w:rPr>
        <w:t xml:space="preserve">к аукционной документации </w:t>
      </w:r>
    </w:p>
    <w:p w:rsidR="00762944" w:rsidRPr="006B6D18" w:rsidRDefault="00762944" w:rsidP="00762944">
      <w:pPr>
        <w:jc w:val="right"/>
        <w:rPr>
          <w:b/>
          <w:bCs/>
          <w:sz w:val="20"/>
          <w:szCs w:val="20"/>
        </w:rPr>
      </w:pPr>
    </w:p>
    <w:p w:rsidR="00762944" w:rsidRPr="006B6D18" w:rsidRDefault="00762944" w:rsidP="00762944">
      <w:pPr>
        <w:jc w:val="right"/>
        <w:rPr>
          <w:sz w:val="20"/>
          <w:szCs w:val="20"/>
        </w:rPr>
      </w:pPr>
      <w:r w:rsidRPr="006B6D18">
        <w:rPr>
          <w:sz w:val="20"/>
          <w:szCs w:val="20"/>
        </w:rPr>
        <w:t xml:space="preserve"> (Образец)</w:t>
      </w:r>
    </w:p>
    <w:p w:rsidR="00762944" w:rsidRPr="006B6D18" w:rsidRDefault="00762944" w:rsidP="00762944">
      <w:pPr>
        <w:autoSpaceDE w:val="0"/>
        <w:autoSpaceDN w:val="0"/>
        <w:adjustRightInd w:val="0"/>
        <w:jc w:val="center"/>
        <w:rPr>
          <w:b/>
          <w:bCs/>
          <w:sz w:val="20"/>
          <w:szCs w:val="20"/>
        </w:rPr>
      </w:pPr>
      <w:r w:rsidRPr="006B6D18">
        <w:rPr>
          <w:b/>
          <w:bCs/>
          <w:sz w:val="20"/>
          <w:szCs w:val="20"/>
        </w:rPr>
        <w:t>Опись</w:t>
      </w:r>
    </w:p>
    <w:p w:rsidR="00762944" w:rsidRPr="006B6D18" w:rsidRDefault="00762944" w:rsidP="00762944">
      <w:pPr>
        <w:autoSpaceDE w:val="0"/>
        <w:autoSpaceDN w:val="0"/>
        <w:adjustRightInd w:val="0"/>
        <w:jc w:val="center"/>
        <w:rPr>
          <w:b/>
          <w:bCs/>
          <w:sz w:val="20"/>
          <w:szCs w:val="20"/>
        </w:rPr>
      </w:pPr>
      <w:r w:rsidRPr="006B6D18">
        <w:rPr>
          <w:b/>
          <w:bCs/>
          <w:sz w:val="20"/>
          <w:szCs w:val="20"/>
        </w:rPr>
        <w:t>представленных документов</w:t>
      </w:r>
    </w:p>
    <w:p w:rsidR="00762944" w:rsidRPr="006B6D18" w:rsidRDefault="00762944" w:rsidP="00762944">
      <w:pPr>
        <w:autoSpaceDE w:val="0"/>
        <w:autoSpaceDN w:val="0"/>
        <w:adjustRightInd w:val="0"/>
        <w:jc w:val="center"/>
        <w:rPr>
          <w:bCs/>
          <w:sz w:val="20"/>
          <w:szCs w:val="20"/>
        </w:rPr>
      </w:pPr>
      <w:r w:rsidRPr="006B6D18">
        <w:rPr>
          <w:bCs/>
          <w:sz w:val="20"/>
          <w:szCs w:val="20"/>
        </w:rPr>
        <w:t>_________________________________________</w:t>
      </w:r>
    </w:p>
    <w:p w:rsidR="00762944" w:rsidRPr="006B6D18" w:rsidRDefault="00762944" w:rsidP="00762944">
      <w:pPr>
        <w:autoSpaceDE w:val="0"/>
        <w:autoSpaceDN w:val="0"/>
        <w:adjustRightInd w:val="0"/>
        <w:jc w:val="center"/>
        <w:rPr>
          <w:bCs/>
          <w:sz w:val="20"/>
          <w:szCs w:val="20"/>
        </w:rPr>
      </w:pPr>
      <w:r w:rsidRPr="006B6D18">
        <w:rPr>
          <w:bCs/>
          <w:sz w:val="20"/>
          <w:szCs w:val="20"/>
        </w:rPr>
        <w:t>(полное наименование Заявителя)</w:t>
      </w:r>
    </w:p>
    <w:p w:rsidR="00762944" w:rsidRPr="006B6D18" w:rsidRDefault="00762944" w:rsidP="00762944">
      <w:pPr>
        <w:autoSpaceDE w:val="0"/>
        <w:autoSpaceDN w:val="0"/>
        <w:adjustRightInd w:val="0"/>
        <w:rPr>
          <w:bCs/>
          <w:sz w:val="20"/>
          <w:szCs w:val="20"/>
        </w:rPr>
      </w:pPr>
      <w:r w:rsidRPr="006B6D18">
        <w:rPr>
          <w:bCs/>
          <w:sz w:val="20"/>
          <w:szCs w:val="20"/>
        </w:rPr>
        <w:t xml:space="preserve">                                                                   </w:t>
      </w:r>
    </w:p>
    <w:p w:rsidR="00762944" w:rsidRPr="006B6D18" w:rsidRDefault="00762944" w:rsidP="00762944">
      <w:pPr>
        <w:autoSpaceDE w:val="0"/>
        <w:autoSpaceDN w:val="0"/>
        <w:adjustRightInd w:val="0"/>
        <w:ind w:left="3540"/>
        <w:rPr>
          <w:bCs/>
          <w:sz w:val="20"/>
          <w:szCs w:val="20"/>
        </w:rPr>
      </w:pPr>
      <w:r w:rsidRPr="006B6D18">
        <w:rPr>
          <w:bCs/>
          <w:sz w:val="20"/>
          <w:szCs w:val="20"/>
        </w:rPr>
        <w:t>Для участия в аукционе №______</w:t>
      </w:r>
    </w:p>
    <w:p w:rsidR="00762944" w:rsidRPr="006B6D18" w:rsidRDefault="00762944" w:rsidP="00762944">
      <w:pPr>
        <w:autoSpaceDE w:val="0"/>
        <w:autoSpaceDN w:val="0"/>
        <w:adjustRightInd w:val="0"/>
        <w:ind w:left="142"/>
        <w:rPr>
          <w:bCs/>
          <w:sz w:val="20"/>
          <w:szCs w:val="20"/>
        </w:rPr>
      </w:pPr>
      <w:r w:rsidRPr="006B6D18">
        <w:rPr>
          <w:bCs/>
          <w:sz w:val="20"/>
          <w:szCs w:val="20"/>
        </w:rPr>
        <w:t xml:space="preserve"> </w:t>
      </w:r>
    </w:p>
    <w:p w:rsidR="00762944" w:rsidRPr="006B6D18" w:rsidRDefault="00762944" w:rsidP="00762944">
      <w:pPr>
        <w:autoSpaceDE w:val="0"/>
        <w:autoSpaceDN w:val="0"/>
        <w:adjustRightInd w:val="0"/>
        <w:ind w:left="142"/>
        <w:rPr>
          <w:bCs/>
          <w:sz w:val="20"/>
          <w:szCs w:val="20"/>
        </w:rPr>
      </w:pPr>
      <w:r w:rsidRPr="006B6D18">
        <w:rPr>
          <w:bCs/>
          <w:sz w:val="20"/>
          <w:szCs w:val="20"/>
        </w:rPr>
        <w:t xml:space="preserve">      На </w:t>
      </w:r>
      <w:proofErr w:type="gramStart"/>
      <w:r w:rsidRPr="006B6D18">
        <w:rPr>
          <w:bCs/>
          <w:sz w:val="20"/>
          <w:szCs w:val="20"/>
        </w:rPr>
        <w:t>открытый</w:t>
      </w:r>
      <w:proofErr w:type="gramEnd"/>
      <w:r w:rsidRPr="006B6D18">
        <w:rPr>
          <w:bCs/>
          <w:sz w:val="20"/>
          <w:szCs w:val="20"/>
        </w:rPr>
        <w:t xml:space="preserve"> по форме подаче предложений о размере арендной платы, по продаже права на заключение договора аренды земельного участка, находящегося в муниципальной собственности, с кадастровым номером ______________________</w:t>
      </w:r>
    </w:p>
    <w:p w:rsidR="00762944" w:rsidRPr="006B6D18" w:rsidRDefault="00762944" w:rsidP="00762944">
      <w:pPr>
        <w:autoSpaceDE w:val="0"/>
        <w:autoSpaceDN w:val="0"/>
        <w:adjustRightInd w:val="0"/>
        <w:ind w:left="142"/>
        <w:rPr>
          <w:bCs/>
          <w:sz w:val="20"/>
          <w:szCs w:val="20"/>
        </w:rPr>
      </w:pPr>
      <w:r w:rsidRPr="006B6D18">
        <w:rPr>
          <w:bCs/>
          <w:sz w:val="20"/>
          <w:szCs w:val="20"/>
        </w:rPr>
        <w:tab/>
      </w:r>
      <w:r w:rsidRPr="006B6D18">
        <w:rPr>
          <w:bCs/>
          <w:sz w:val="20"/>
          <w:szCs w:val="20"/>
        </w:rPr>
        <w:tab/>
      </w:r>
      <w:r w:rsidRPr="006B6D18">
        <w:rPr>
          <w:bCs/>
          <w:sz w:val="20"/>
          <w:szCs w:val="20"/>
        </w:rPr>
        <w:tab/>
      </w:r>
      <w:r w:rsidRPr="006B6D18">
        <w:rPr>
          <w:bCs/>
          <w:sz w:val="20"/>
          <w:szCs w:val="20"/>
        </w:rPr>
        <w:tab/>
      </w:r>
      <w:r w:rsidRPr="006B6D18">
        <w:rPr>
          <w:bCs/>
          <w:sz w:val="20"/>
          <w:szCs w:val="20"/>
        </w:rPr>
        <w:tab/>
      </w:r>
    </w:p>
    <w:p w:rsidR="00762944" w:rsidRPr="006B6D18" w:rsidRDefault="00762944" w:rsidP="00762944">
      <w:pPr>
        <w:autoSpaceDE w:val="0"/>
        <w:autoSpaceDN w:val="0"/>
        <w:adjustRightInd w:val="0"/>
        <w:ind w:left="142"/>
        <w:rPr>
          <w:bCs/>
          <w:sz w:val="20"/>
          <w:szCs w:val="20"/>
        </w:rPr>
      </w:pPr>
      <w:r w:rsidRPr="006B6D18">
        <w:rPr>
          <w:bCs/>
          <w:sz w:val="20"/>
          <w:szCs w:val="20"/>
        </w:rPr>
        <w:tab/>
      </w:r>
      <w:r w:rsidRPr="006B6D18">
        <w:rPr>
          <w:bCs/>
          <w:sz w:val="20"/>
          <w:szCs w:val="20"/>
        </w:rPr>
        <w:tab/>
      </w:r>
      <w:r w:rsidRPr="006B6D18">
        <w:rPr>
          <w:bCs/>
          <w:sz w:val="20"/>
          <w:szCs w:val="20"/>
        </w:rPr>
        <w:tab/>
      </w:r>
      <w:r w:rsidRPr="006B6D18">
        <w:rPr>
          <w:bCs/>
          <w:sz w:val="20"/>
          <w:szCs w:val="20"/>
        </w:rPr>
        <w:tab/>
      </w:r>
      <w:r w:rsidRPr="006B6D18">
        <w:rPr>
          <w:bCs/>
          <w:sz w:val="20"/>
          <w:szCs w:val="20"/>
        </w:rPr>
        <w:tab/>
        <w:t xml:space="preserve">        Лот №_____</w:t>
      </w:r>
    </w:p>
    <w:p w:rsidR="00762944" w:rsidRPr="006B6D18" w:rsidRDefault="00762944" w:rsidP="00762944">
      <w:pPr>
        <w:autoSpaceDE w:val="0"/>
        <w:autoSpaceDN w:val="0"/>
        <w:adjustRightInd w:val="0"/>
        <w:ind w:left="142"/>
        <w:rPr>
          <w:bCs/>
          <w:sz w:val="20"/>
          <w:szCs w:val="20"/>
        </w:rPr>
      </w:pP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40"/>
        <w:gridCol w:w="2371"/>
        <w:gridCol w:w="2371"/>
      </w:tblGrid>
      <w:tr w:rsidR="00762944" w:rsidRPr="006B6D18" w:rsidTr="0076294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rPr>
                <w:bCs/>
                <w:sz w:val="20"/>
                <w:szCs w:val="20"/>
              </w:rPr>
            </w:pPr>
            <w:r w:rsidRPr="006B6D18">
              <w:rPr>
                <w:bCs/>
                <w:sz w:val="20"/>
                <w:szCs w:val="20"/>
              </w:rPr>
              <w:t xml:space="preserve">№ </w:t>
            </w:r>
            <w:proofErr w:type="gramStart"/>
            <w:r w:rsidRPr="006B6D18">
              <w:rPr>
                <w:bCs/>
                <w:sz w:val="20"/>
                <w:szCs w:val="20"/>
              </w:rPr>
              <w:t>п</w:t>
            </w:r>
            <w:proofErr w:type="gramEnd"/>
            <w:r w:rsidRPr="006B6D18">
              <w:rPr>
                <w:bCs/>
                <w:sz w:val="20"/>
                <w:szCs w:val="20"/>
              </w:rPr>
              <w:t>/п</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rPr>
                <w:bCs/>
                <w:sz w:val="20"/>
                <w:szCs w:val="20"/>
              </w:rPr>
            </w:pPr>
            <w:r w:rsidRPr="006B6D18">
              <w:rPr>
                <w:bCs/>
                <w:sz w:val="20"/>
                <w:szCs w:val="20"/>
              </w:rPr>
              <w:t>Наименование документа</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rPr>
                <w:bCs/>
                <w:sz w:val="20"/>
                <w:szCs w:val="20"/>
              </w:rPr>
            </w:pPr>
            <w:r w:rsidRPr="006B6D18">
              <w:rPr>
                <w:bCs/>
                <w:sz w:val="20"/>
                <w:szCs w:val="20"/>
              </w:rPr>
              <w:t>Кол-во листов</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rPr>
                <w:bCs/>
                <w:sz w:val="20"/>
                <w:szCs w:val="20"/>
              </w:rPr>
            </w:pPr>
            <w:proofErr w:type="spellStart"/>
            <w:r w:rsidRPr="006B6D18">
              <w:rPr>
                <w:bCs/>
                <w:sz w:val="20"/>
                <w:szCs w:val="20"/>
              </w:rPr>
              <w:t>Примечение</w:t>
            </w:r>
            <w:proofErr w:type="spellEnd"/>
          </w:p>
        </w:tc>
      </w:tr>
      <w:tr w:rsidR="00762944" w:rsidRPr="006B6D18" w:rsidTr="0076294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jc w:val="center"/>
              <w:rPr>
                <w:bCs/>
                <w:sz w:val="20"/>
                <w:szCs w:val="20"/>
              </w:rPr>
            </w:pPr>
            <w:r w:rsidRPr="006B6D18">
              <w:rPr>
                <w:bCs/>
                <w:sz w:val="20"/>
                <w:szCs w:val="20"/>
              </w:rPr>
              <w:t>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jc w:val="center"/>
              <w:rPr>
                <w:bCs/>
                <w:sz w:val="20"/>
                <w:szCs w:val="20"/>
              </w:rPr>
            </w:pPr>
            <w:r w:rsidRPr="006B6D18">
              <w:rPr>
                <w:bCs/>
                <w:sz w:val="20"/>
                <w:szCs w:val="20"/>
              </w:rPr>
              <w:t>2</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jc w:val="center"/>
              <w:rPr>
                <w:bCs/>
                <w:sz w:val="20"/>
                <w:szCs w:val="20"/>
              </w:rPr>
            </w:pPr>
            <w:r w:rsidRPr="006B6D18">
              <w:rPr>
                <w:bCs/>
                <w:sz w:val="20"/>
                <w:szCs w:val="20"/>
              </w:rPr>
              <w:t>3</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jc w:val="center"/>
              <w:rPr>
                <w:bCs/>
                <w:sz w:val="20"/>
                <w:szCs w:val="20"/>
              </w:rPr>
            </w:pPr>
            <w:r w:rsidRPr="006B6D18">
              <w:rPr>
                <w:bCs/>
                <w:sz w:val="20"/>
                <w:szCs w:val="20"/>
              </w:rPr>
              <w:t>4</w:t>
            </w:r>
          </w:p>
        </w:tc>
      </w:tr>
      <w:tr w:rsidR="00762944" w:rsidRPr="006B6D18" w:rsidTr="0076294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rPr>
                <w:bCs/>
                <w:sz w:val="20"/>
                <w:szCs w:val="20"/>
              </w:rPr>
            </w:pPr>
            <w:r w:rsidRPr="006B6D18">
              <w:rPr>
                <w:bCs/>
                <w:sz w:val="20"/>
                <w:szCs w:val="20"/>
              </w:rPr>
              <w:t>1</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r>
      <w:tr w:rsidR="00762944" w:rsidRPr="006B6D18" w:rsidTr="0076294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rPr>
                <w:bCs/>
                <w:sz w:val="20"/>
                <w:szCs w:val="20"/>
              </w:rPr>
            </w:pPr>
            <w:r w:rsidRPr="006B6D18">
              <w:rPr>
                <w:bCs/>
                <w:sz w:val="20"/>
                <w:szCs w:val="20"/>
              </w:rPr>
              <w:t>2</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r>
      <w:tr w:rsidR="00762944" w:rsidRPr="006B6D18" w:rsidTr="0076294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rPr>
                <w:bCs/>
                <w:sz w:val="20"/>
                <w:szCs w:val="20"/>
              </w:rPr>
            </w:pPr>
            <w:r w:rsidRPr="006B6D18">
              <w:rPr>
                <w:bCs/>
                <w:sz w:val="20"/>
                <w:szCs w:val="20"/>
              </w:rPr>
              <w:t>3</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r>
      <w:tr w:rsidR="00762944" w:rsidRPr="006B6D18" w:rsidTr="0076294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rPr>
                <w:bCs/>
                <w:sz w:val="20"/>
                <w:szCs w:val="20"/>
              </w:rPr>
            </w:pPr>
            <w:r w:rsidRPr="006B6D18">
              <w:rPr>
                <w:bCs/>
                <w:sz w:val="20"/>
                <w:szCs w:val="20"/>
              </w:rPr>
              <w:t>4</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r>
      <w:tr w:rsidR="00762944" w:rsidRPr="006B6D18" w:rsidTr="0076294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rPr>
                <w:bCs/>
                <w:sz w:val="20"/>
                <w:szCs w:val="20"/>
              </w:rPr>
            </w:pPr>
            <w:r w:rsidRPr="006B6D18">
              <w:rPr>
                <w:bCs/>
                <w:sz w:val="20"/>
                <w:szCs w:val="20"/>
              </w:rPr>
              <w:t>5</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r>
      <w:tr w:rsidR="00762944" w:rsidRPr="006B6D18" w:rsidTr="0076294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62944" w:rsidRPr="006B6D18" w:rsidRDefault="00762944" w:rsidP="0008625F">
            <w:pPr>
              <w:autoSpaceDE w:val="0"/>
              <w:autoSpaceDN w:val="0"/>
              <w:adjustRightInd w:val="0"/>
              <w:rPr>
                <w:bCs/>
                <w:sz w:val="20"/>
                <w:szCs w:val="20"/>
              </w:rPr>
            </w:pPr>
            <w:r w:rsidRPr="006B6D18">
              <w:rPr>
                <w:bCs/>
                <w:sz w:val="20"/>
                <w:szCs w:val="20"/>
              </w:rPr>
              <w:t>6</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762944" w:rsidRPr="006B6D18" w:rsidRDefault="00762944" w:rsidP="0008625F">
            <w:pPr>
              <w:autoSpaceDE w:val="0"/>
              <w:autoSpaceDN w:val="0"/>
              <w:adjustRightInd w:val="0"/>
              <w:rPr>
                <w:bCs/>
                <w:sz w:val="20"/>
                <w:szCs w:val="20"/>
              </w:rPr>
            </w:pPr>
          </w:p>
        </w:tc>
      </w:tr>
    </w:tbl>
    <w:p w:rsidR="00762944" w:rsidRPr="006B6D18" w:rsidRDefault="00762944" w:rsidP="00762944">
      <w:pPr>
        <w:autoSpaceDE w:val="0"/>
        <w:autoSpaceDN w:val="0"/>
        <w:adjustRightInd w:val="0"/>
        <w:ind w:left="142"/>
        <w:rPr>
          <w:bCs/>
          <w:sz w:val="20"/>
          <w:szCs w:val="20"/>
        </w:rPr>
      </w:pPr>
    </w:p>
    <w:p w:rsidR="00762944" w:rsidRPr="006B6D18" w:rsidRDefault="00762944" w:rsidP="00762944">
      <w:pPr>
        <w:autoSpaceDE w:val="0"/>
        <w:autoSpaceDN w:val="0"/>
        <w:adjustRightInd w:val="0"/>
        <w:ind w:left="142"/>
        <w:rPr>
          <w:bCs/>
          <w:sz w:val="20"/>
          <w:szCs w:val="20"/>
        </w:rPr>
      </w:pPr>
      <w:r w:rsidRPr="006B6D18">
        <w:rPr>
          <w:bCs/>
          <w:sz w:val="20"/>
          <w:szCs w:val="20"/>
        </w:rPr>
        <w:t xml:space="preserve">     Документы представил ___________/_____________/</w:t>
      </w:r>
    </w:p>
    <w:p w:rsidR="00762944" w:rsidRPr="006B6D18" w:rsidRDefault="00762944" w:rsidP="00762944">
      <w:pPr>
        <w:autoSpaceDE w:val="0"/>
        <w:autoSpaceDN w:val="0"/>
        <w:adjustRightInd w:val="0"/>
        <w:rPr>
          <w:bCs/>
          <w:sz w:val="20"/>
          <w:szCs w:val="20"/>
        </w:rPr>
      </w:pPr>
      <w:r w:rsidRPr="006B6D18">
        <w:rPr>
          <w:bCs/>
          <w:sz w:val="20"/>
          <w:szCs w:val="20"/>
        </w:rPr>
        <w:t xml:space="preserve">                                                                             (подпись)</w:t>
      </w:r>
    </w:p>
    <w:p w:rsidR="00762944" w:rsidRPr="006B6D18" w:rsidRDefault="00762944" w:rsidP="00762944">
      <w:pPr>
        <w:autoSpaceDE w:val="0"/>
        <w:autoSpaceDN w:val="0"/>
        <w:adjustRightInd w:val="0"/>
        <w:rPr>
          <w:bCs/>
          <w:sz w:val="20"/>
          <w:szCs w:val="20"/>
        </w:rPr>
      </w:pPr>
    </w:p>
    <w:p w:rsidR="00762944" w:rsidRPr="006B6D18" w:rsidRDefault="00762944" w:rsidP="00762944">
      <w:pPr>
        <w:autoSpaceDE w:val="0"/>
        <w:autoSpaceDN w:val="0"/>
        <w:adjustRightInd w:val="0"/>
        <w:rPr>
          <w:bCs/>
          <w:sz w:val="20"/>
          <w:szCs w:val="20"/>
        </w:rPr>
      </w:pPr>
      <w:r w:rsidRPr="006B6D18">
        <w:rPr>
          <w:bCs/>
          <w:sz w:val="20"/>
          <w:szCs w:val="20"/>
        </w:rPr>
        <w:t xml:space="preserve">           Заявке  </w:t>
      </w:r>
      <w:proofErr w:type="gramStart"/>
      <w:r w:rsidRPr="006B6D18">
        <w:rPr>
          <w:bCs/>
          <w:sz w:val="20"/>
          <w:szCs w:val="20"/>
        </w:rPr>
        <w:t>присвоен</w:t>
      </w:r>
      <w:proofErr w:type="gramEnd"/>
      <w:r w:rsidRPr="006B6D18">
        <w:rPr>
          <w:bCs/>
          <w:sz w:val="20"/>
          <w:szCs w:val="20"/>
        </w:rPr>
        <w:t xml:space="preserve"> №________</w:t>
      </w:r>
    </w:p>
    <w:p w:rsidR="00762944" w:rsidRPr="006B6D18" w:rsidRDefault="00762944" w:rsidP="00762944">
      <w:pPr>
        <w:autoSpaceDE w:val="0"/>
        <w:autoSpaceDN w:val="0"/>
        <w:adjustRightInd w:val="0"/>
        <w:rPr>
          <w:bCs/>
          <w:sz w:val="20"/>
          <w:szCs w:val="20"/>
        </w:rPr>
      </w:pPr>
    </w:p>
    <w:p w:rsidR="00762944" w:rsidRPr="006B6D18" w:rsidRDefault="00762944" w:rsidP="00762944">
      <w:pPr>
        <w:autoSpaceDE w:val="0"/>
        <w:autoSpaceDN w:val="0"/>
        <w:adjustRightInd w:val="0"/>
        <w:rPr>
          <w:bCs/>
          <w:sz w:val="20"/>
          <w:szCs w:val="20"/>
        </w:rPr>
      </w:pPr>
      <w:r w:rsidRPr="006B6D18">
        <w:rPr>
          <w:bCs/>
          <w:sz w:val="20"/>
          <w:szCs w:val="20"/>
        </w:rPr>
        <w:t xml:space="preserve">       Заявку и вышеперечисленные документы принял</w:t>
      </w:r>
    </w:p>
    <w:p w:rsidR="00762944" w:rsidRPr="006B6D18" w:rsidRDefault="00762944" w:rsidP="00762944">
      <w:pPr>
        <w:autoSpaceDE w:val="0"/>
        <w:autoSpaceDN w:val="0"/>
        <w:adjustRightInd w:val="0"/>
        <w:rPr>
          <w:bCs/>
          <w:sz w:val="20"/>
          <w:szCs w:val="20"/>
        </w:rPr>
      </w:pPr>
      <w:r w:rsidRPr="006B6D18">
        <w:rPr>
          <w:bCs/>
          <w:sz w:val="20"/>
          <w:szCs w:val="20"/>
        </w:rPr>
        <w:t xml:space="preserve">       ________________ _________________  ____________</w:t>
      </w:r>
    </w:p>
    <w:p w:rsidR="00762944" w:rsidRPr="006B6D18" w:rsidRDefault="00762944" w:rsidP="00762944">
      <w:pPr>
        <w:autoSpaceDE w:val="0"/>
        <w:autoSpaceDN w:val="0"/>
        <w:adjustRightInd w:val="0"/>
        <w:rPr>
          <w:bCs/>
          <w:sz w:val="20"/>
          <w:szCs w:val="20"/>
        </w:rPr>
      </w:pPr>
      <w:r w:rsidRPr="006B6D18">
        <w:rPr>
          <w:bCs/>
          <w:sz w:val="20"/>
          <w:szCs w:val="20"/>
        </w:rPr>
        <w:t xml:space="preserve">              (должность)                                  (подпись)                            (Ф.И.О.)</w:t>
      </w:r>
    </w:p>
    <w:p w:rsidR="00762944" w:rsidRPr="006B6D18" w:rsidRDefault="00762944" w:rsidP="00762944">
      <w:pPr>
        <w:autoSpaceDE w:val="0"/>
        <w:autoSpaceDN w:val="0"/>
        <w:adjustRightInd w:val="0"/>
        <w:jc w:val="center"/>
        <w:rPr>
          <w:bCs/>
          <w:sz w:val="20"/>
          <w:szCs w:val="20"/>
        </w:rPr>
      </w:pPr>
    </w:p>
    <w:p w:rsidR="00762944" w:rsidRPr="006B6D18" w:rsidRDefault="00762944" w:rsidP="00762944">
      <w:pPr>
        <w:autoSpaceDE w:val="0"/>
        <w:autoSpaceDN w:val="0"/>
        <w:adjustRightInd w:val="0"/>
        <w:jc w:val="center"/>
        <w:rPr>
          <w:bCs/>
          <w:sz w:val="20"/>
          <w:szCs w:val="20"/>
        </w:rPr>
      </w:pPr>
    </w:p>
    <w:p w:rsidR="00762944" w:rsidRPr="006B6D18" w:rsidRDefault="00762944" w:rsidP="00762944">
      <w:pPr>
        <w:autoSpaceDE w:val="0"/>
        <w:autoSpaceDN w:val="0"/>
        <w:adjustRightInd w:val="0"/>
        <w:spacing w:line="360" w:lineRule="auto"/>
        <w:jc w:val="center"/>
        <w:rPr>
          <w:bCs/>
          <w:sz w:val="20"/>
          <w:szCs w:val="20"/>
        </w:rPr>
      </w:pPr>
    </w:p>
    <w:p w:rsidR="00762944" w:rsidRPr="006B6D18" w:rsidRDefault="00762944" w:rsidP="00762944">
      <w:pPr>
        <w:autoSpaceDE w:val="0"/>
        <w:autoSpaceDN w:val="0"/>
        <w:adjustRightInd w:val="0"/>
        <w:spacing w:line="360" w:lineRule="auto"/>
        <w:jc w:val="center"/>
        <w:rPr>
          <w:bCs/>
          <w:sz w:val="20"/>
          <w:szCs w:val="20"/>
        </w:rPr>
      </w:pPr>
    </w:p>
    <w:p w:rsidR="00762944" w:rsidRPr="006B6D18" w:rsidRDefault="00762944" w:rsidP="00762944">
      <w:pPr>
        <w:autoSpaceDE w:val="0"/>
        <w:autoSpaceDN w:val="0"/>
        <w:adjustRightInd w:val="0"/>
        <w:spacing w:line="360" w:lineRule="auto"/>
        <w:rPr>
          <w:bCs/>
          <w:sz w:val="20"/>
          <w:szCs w:val="20"/>
        </w:rPr>
      </w:pPr>
      <w:r w:rsidRPr="006B6D18">
        <w:rPr>
          <w:bCs/>
          <w:sz w:val="20"/>
          <w:szCs w:val="20"/>
        </w:rPr>
        <w:t xml:space="preserve">Отказ в регистрации заявки: </w:t>
      </w:r>
      <w:proofErr w:type="spellStart"/>
      <w:r w:rsidRPr="006B6D18">
        <w:rPr>
          <w:bCs/>
          <w:sz w:val="20"/>
          <w:szCs w:val="20"/>
        </w:rPr>
        <w:t>час</w:t>
      </w:r>
      <w:proofErr w:type="gramStart"/>
      <w:r w:rsidRPr="006B6D18">
        <w:rPr>
          <w:bCs/>
          <w:sz w:val="20"/>
          <w:szCs w:val="20"/>
        </w:rPr>
        <w:t>.</w:t>
      </w:r>
      <w:proofErr w:type="gramEnd"/>
      <w:r w:rsidRPr="006B6D18">
        <w:rPr>
          <w:bCs/>
          <w:sz w:val="20"/>
          <w:szCs w:val="20"/>
        </w:rPr>
        <w:t>___</w:t>
      </w:r>
      <w:proofErr w:type="gramStart"/>
      <w:r w:rsidRPr="006B6D18">
        <w:rPr>
          <w:bCs/>
          <w:sz w:val="20"/>
          <w:szCs w:val="20"/>
        </w:rPr>
        <w:t>м</w:t>
      </w:r>
      <w:proofErr w:type="gramEnd"/>
      <w:r w:rsidRPr="006B6D18">
        <w:rPr>
          <w:bCs/>
          <w:sz w:val="20"/>
          <w:szCs w:val="20"/>
        </w:rPr>
        <w:t>ин</w:t>
      </w:r>
      <w:proofErr w:type="spellEnd"/>
      <w:r w:rsidRPr="006B6D18">
        <w:rPr>
          <w:bCs/>
          <w:sz w:val="20"/>
          <w:szCs w:val="20"/>
        </w:rPr>
        <w:t>._____      «_____»_________20___г.</w:t>
      </w:r>
    </w:p>
    <w:p w:rsidR="00762944" w:rsidRPr="006B6D18" w:rsidRDefault="00762944" w:rsidP="00762944">
      <w:pPr>
        <w:autoSpaceDE w:val="0"/>
        <w:autoSpaceDN w:val="0"/>
        <w:adjustRightInd w:val="0"/>
        <w:spacing w:line="360" w:lineRule="auto"/>
        <w:rPr>
          <w:bCs/>
          <w:sz w:val="20"/>
          <w:szCs w:val="20"/>
        </w:rPr>
      </w:pPr>
      <w:r w:rsidRPr="006B6D18">
        <w:rPr>
          <w:bCs/>
          <w:sz w:val="20"/>
          <w:szCs w:val="20"/>
        </w:rPr>
        <w:t>Основания отказа:</w:t>
      </w:r>
    </w:p>
    <w:p w:rsidR="00762944" w:rsidRPr="006B6D18" w:rsidRDefault="00762944" w:rsidP="00762944">
      <w:pPr>
        <w:autoSpaceDE w:val="0"/>
        <w:autoSpaceDN w:val="0"/>
        <w:adjustRightInd w:val="0"/>
        <w:spacing w:line="360" w:lineRule="auto"/>
        <w:rPr>
          <w:bCs/>
          <w:sz w:val="20"/>
          <w:szCs w:val="20"/>
        </w:rPr>
      </w:pPr>
      <w:r w:rsidRPr="006B6D18">
        <w:rPr>
          <w:bCs/>
          <w:sz w:val="20"/>
          <w:szCs w:val="20"/>
        </w:rPr>
        <w:t>Подпись уполномоченного лица:</w:t>
      </w:r>
    </w:p>
    <w:p w:rsidR="00762944" w:rsidRPr="006B6D18" w:rsidRDefault="00762944" w:rsidP="00762944">
      <w:pPr>
        <w:autoSpaceDE w:val="0"/>
        <w:autoSpaceDN w:val="0"/>
        <w:adjustRightInd w:val="0"/>
        <w:spacing w:line="360" w:lineRule="auto"/>
        <w:rPr>
          <w:bCs/>
          <w:sz w:val="20"/>
          <w:szCs w:val="20"/>
        </w:rPr>
      </w:pPr>
    </w:p>
    <w:p w:rsidR="00762944" w:rsidRPr="006B6D18" w:rsidRDefault="00762944" w:rsidP="00762944">
      <w:pPr>
        <w:autoSpaceDE w:val="0"/>
        <w:autoSpaceDN w:val="0"/>
        <w:adjustRightInd w:val="0"/>
        <w:spacing w:line="360" w:lineRule="auto"/>
        <w:rPr>
          <w:bCs/>
          <w:sz w:val="20"/>
          <w:szCs w:val="20"/>
        </w:rPr>
      </w:pPr>
    </w:p>
    <w:p w:rsidR="00762944" w:rsidRPr="006B6D18" w:rsidRDefault="00762944" w:rsidP="00762944">
      <w:pPr>
        <w:jc w:val="right"/>
        <w:rPr>
          <w:bCs/>
          <w:sz w:val="20"/>
          <w:szCs w:val="20"/>
        </w:rPr>
      </w:pPr>
      <w:r w:rsidRPr="006B6D18">
        <w:rPr>
          <w:bCs/>
          <w:sz w:val="20"/>
          <w:szCs w:val="20"/>
        </w:rPr>
        <w:lastRenderedPageBreak/>
        <w:t xml:space="preserve">Приложение №3 </w:t>
      </w:r>
    </w:p>
    <w:p w:rsidR="00762944" w:rsidRPr="006B6D18" w:rsidRDefault="00762944" w:rsidP="00762944">
      <w:pPr>
        <w:jc w:val="right"/>
        <w:rPr>
          <w:bCs/>
          <w:sz w:val="20"/>
          <w:szCs w:val="20"/>
        </w:rPr>
      </w:pPr>
      <w:r w:rsidRPr="006B6D18">
        <w:rPr>
          <w:bCs/>
          <w:sz w:val="20"/>
          <w:szCs w:val="20"/>
        </w:rPr>
        <w:t xml:space="preserve">к аукционной документации </w:t>
      </w:r>
    </w:p>
    <w:p w:rsidR="00762944" w:rsidRPr="006B6D18" w:rsidRDefault="00762944" w:rsidP="00762944">
      <w:pPr>
        <w:autoSpaceDE w:val="0"/>
        <w:autoSpaceDN w:val="0"/>
        <w:adjustRightInd w:val="0"/>
        <w:spacing w:line="360" w:lineRule="auto"/>
        <w:rPr>
          <w:bCs/>
          <w:sz w:val="20"/>
          <w:szCs w:val="20"/>
        </w:rPr>
      </w:pPr>
    </w:p>
    <w:p w:rsidR="00762944" w:rsidRPr="006B6D18" w:rsidRDefault="00762944" w:rsidP="00762944">
      <w:pPr>
        <w:autoSpaceDE w:val="0"/>
        <w:autoSpaceDN w:val="0"/>
        <w:adjustRightInd w:val="0"/>
        <w:spacing w:line="360" w:lineRule="auto"/>
        <w:rPr>
          <w:bCs/>
          <w:sz w:val="20"/>
          <w:szCs w:val="20"/>
        </w:rPr>
      </w:pPr>
    </w:p>
    <w:p w:rsidR="00762944" w:rsidRPr="006B6D18" w:rsidRDefault="00762944" w:rsidP="00762944">
      <w:pPr>
        <w:autoSpaceDE w:val="0"/>
        <w:autoSpaceDN w:val="0"/>
        <w:adjustRightInd w:val="0"/>
        <w:jc w:val="center"/>
        <w:rPr>
          <w:b/>
          <w:bCs/>
          <w:sz w:val="20"/>
          <w:szCs w:val="20"/>
        </w:rPr>
      </w:pPr>
      <w:r w:rsidRPr="006B6D18">
        <w:rPr>
          <w:b/>
          <w:bCs/>
          <w:sz w:val="20"/>
          <w:szCs w:val="20"/>
        </w:rPr>
        <w:t>Договор аренды № _____</w:t>
      </w:r>
    </w:p>
    <w:p w:rsidR="00762944" w:rsidRPr="006B6D18" w:rsidRDefault="00762944" w:rsidP="00762944">
      <w:pPr>
        <w:autoSpaceDE w:val="0"/>
        <w:autoSpaceDN w:val="0"/>
        <w:adjustRightInd w:val="0"/>
        <w:jc w:val="center"/>
        <w:rPr>
          <w:b/>
          <w:bCs/>
          <w:sz w:val="20"/>
          <w:szCs w:val="20"/>
        </w:rPr>
      </w:pPr>
      <w:r w:rsidRPr="006B6D18">
        <w:rPr>
          <w:b/>
          <w:bCs/>
          <w:sz w:val="20"/>
          <w:szCs w:val="20"/>
        </w:rPr>
        <w:t>земельного участка, находящегося в муниципальной собственности</w:t>
      </w:r>
    </w:p>
    <w:p w:rsidR="00762944" w:rsidRPr="006B6D18" w:rsidRDefault="00762944" w:rsidP="00762944">
      <w:pPr>
        <w:autoSpaceDE w:val="0"/>
        <w:autoSpaceDN w:val="0"/>
        <w:adjustRightInd w:val="0"/>
        <w:rPr>
          <w:sz w:val="20"/>
          <w:szCs w:val="20"/>
        </w:rPr>
      </w:pPr>
    </w:p>
    <w:p w:rsidR="00762944" w:rsidRPr="006B6D18" w:rsidRDefault="00762944" w:rsidP="00762944">
      <w:pPr>
        <w:autoSpaceDE w:val="0"/>
        <w:autoSpaceDN w:val="0"/>
        <w:adjustRightInd w:val="0"/>
        <w:rPr>
          <w:sz w:val="20"/>
          <w:szCs w:val="20"/>
        </w:rPr>
      </w:pPr>
      <w:r w:rsidRPr="006B6D18">
        <w:rPr>
          <w:sz w:val="20"/>
          <w:szCs w:val="20"/>
        </w:rPr>
        <w:t xml:space="preserve">  </w:t>
      </w:r>
      <w:proofErr w:type="spellStart"/>
      <w:r w:rsidRPr="006B6D18">
        <w:rPr>
          <w:sz w:val="20"/>
          <w:szCs w:val="20"/>
        </w:rPr>
        <w:t>с</w:t>
      </w:r>
      <w:proofErr w:type="gramStart"/>
      <w:r w:rsidRPr="006B6D18">
        <w:rPr>
          <w:sz w:val="20"/>
          <w:szCs w:val="20"/>
        </w:rPr>
        <w:t>.К</w:t>
      </w:r>
      <w:proofErr w:type="gramEnd"/>
      <w:r w:rsidRPr="006B6D18">
        <w:rPr>
          <w:sz w:val="20"/>
          <w:szCs w:val="20"/>
        </w:rPr>
        <w:t>аратузское</w:t>
      </w:r>
      <w:proofErr w:type="spellEnd"/>
      <w:r w:rsidRPr="006B6D18">
        <w:rPr>
          <w:sz w:val="20"/>
          <w:szCs w:val="20"/>
        </w:rPr>
        <w:t xml:space="preserve">   </w:t>
      </w:r>
      <w:r w:rsidRPr="006B6D18">
        <w:rPr>
          <w:sz w:val="20"/>
          <w:szCs w:val="20"/>
        </w:rPr>
        <w:tab/>
      </w:r>
      <w:r w:rsidRPr="006B6D18">
        <w:rPr>
          <w:sz w:val="20"/>
          <w:szCs w:val="20"/>
        </w:rPr>
        <w:tab/>
      </w:r>
      <w:r w:rsidRPr="006B6D18">
        <w:rPr>
          <w:sz w:val="20"/>
          <w:szCs w:val="20"/>
        </w:rPr>
        <w:tab/>
        <w:t xml:space="preserve">                                           «____» ________ 20____ года</w:t>
      </w:r>
    </w:p>
    <w:p w:rsidR="00762944" w:rsidRPr="006B6D18" w:rsidRDefault="00762944" w:rsidP="00762944">
      <w:pPr>
        <w:autoSpaceDE w:val="0"/>
        <w:autoSpaceDN w:val="0"/>
        <w:adjustRightInd w:val="0"/>
        <w:rPr>
          <w:sz w:val="20"/>
          <w:szCs w:val="20"/>
        </w:rPr>
      </w:pPr>
    </w:p>
    <w:p w:rsidR="00762944" w:rsidRPr="006B6D18" w:rsidRDefault="00762944" w:rsidP="00762944">
      <w:pPr>
        <w:autoSpaceDE w:val="0"/>
        <w:autoSpaceDN w:val="0"/>
        <w:adjustRightInd w:val="0"/>
        <w:ind w:firstLine="709"/>
        <w:rPr>
          <w:sz w:val="20"/>
          <w:szCs w:val="20"/>
        </w:rPr>
      </w:pPr>
      <w:proofErr w:type="gramStart"/>
      <w:r w:rsidRPr="006B6D18">
        <w:rPr>
          <w:sz w:val="20"/>
          <w:szCs w:val="20"/>
        </w:rPr>
        <w:t xml:space="preserve">На основании Протокола №___ от «____»_________20___ года Аукцион №_______ по продаже права на заключение договоров аренды земельных участков, находящихся в муниципальной собственности, администрация Каратузского сельсовета, от имени муниципального образования </w:t>
      </w:r>
      <w:proofErr w:type="spellStart"/>
      <w:r w:rsidRPr="006B6D18">
        <w:rPr>
          <w:sz w:val="20"/>
          <w:szCs w:val="20"/>
        </w:rPr>
        <w:t>Каратузский</w:t>
      </w:r>
      <w:proofErr w:type="spellEnd"/>
      <w:r w:rsidRPr="006B6D18">
        <w:rPr>
          <w:sz w:val="20"/>
          <w:szCs w:val="20"/>
        </w:rPr>
        <w:t xml:space="preserve"> сельсовет Каратузского района Красноярского края, в лице Главы администрации Каратузского сельсовета Саар Александра Александровича, действующего на основании Устава, именуемая в дальнейшем «Арендодатель», и ______________________________________________ года рождения, место рождения:________________________________________________________, паспорт гражданина РФ: серия______№_______________,выданный</w:t>
      </w:r>
      <w:proofErr w:type="gramEnd"/>
      <w:r w:rsidRPr="006B6D18">
        <w:rPr>
          <w:sz w:val="20"/>
          <w:szCs w:val="20"/>
        </w:rPr>
        <w:t xml:space="preserve">_____________________________________, </w:t>
      </w:r>
      <w:proofErr w:type="gramStart"/>
      <w:r w:rsidRPr="006B6D18">
        <w:rPr>
          <w:sz w:val="20"/>
          <w:szCs w:val="20"/>
        </w:rPr>
        <w:t>код подразделения_____________________, адрес регистрации:_________________________, именуемый (</w:t>
      </w:r>
      <w:proofErr w:type="spellStart"/>
      <w:r w:rsidRPr="006B6D18">
        <w:rPr>
          <w:sz w:val="20"/>
          <w:szCs w:val="20"/>
        </w:rPr>
        <w:t>ое</w:t>
      </w:r>
      <w:proofErr w:type="spellEnd"/>
      <w:r w:rsidRPr="006B6D18">
        <w:rPr>
          <w:sz w:val="20"/>
          <w:szCs w:val="20"/>
        </w:rPr>
        <w:t>) в дальнейшем «Арендатор», и именуемые в дальнейшем «Стороны», заключили настоящий договор (далее – Договор) о нижеследующем:</w:t>
      </w:r>
      <w:proofErr w:type="gramEnd"/>
    </w:p>
    <w:p w:rsidR="00762944" w:rsidRPr="006B6D18" w:rsidRDefault="00762944" w:rsidP="00762944">
      <w:pPr>
        <w:autoSpaceDE w:val="0"/>
        <w:autoSpaceDN w:val="0"/>
        <w:adjustRightInd w:val="0"/>
        <w:ind w:firstLine="709"/>
        <w:rPr>
          <w:sz w:val="20"/>
          <w:szCs w:val="20"/>
        </w:rPr>
      </w:pPr>
    </w:p>
    <w:p w:rsidR="00762944" w:rsidRPr="006B6D18" w:rsidRDefault="00762944" w:rsidP="00EA0056">
      <w:pPr>
        <w:keepNext/>
        <w:numPr>
          <w:ilvl w:val="0"/>
          <w:numId w:val="3"/>
        </w:numPr>
        <w:tabs>
          <w:tab w:val="num" w:pos="360"/>
        </w:tabs>
        <w:ind w:left="0" w:firstLine="709"/>
        <w:jc w:val="center"/>
        <w:outlineLvl w:val="0"/>
        <w:rPr>
          <w:b/>
          <w:bCs/>
          <w:sz w:val="20"/>
          <w:szCs w:val="20"/>
        </w:rPr>
      </w:pPr>
      <w:r w:rsidRPr="006B6D18">
        <w:rPr>
          <w:b/>
          <w:bCs/>
          <w:sz w:val="20"/>
          <w:szCs w:val="20"/>
        </w:rPr>
        <w:t>Предмет Договора</w:t>
      </w:r>
    </w:p>
    <w:p w:rsidR="00762944" w:rsidRPr="006B6D18" w:rsidRDefault="00762944" w:rsidP="00762944">
      <w:pPr>
        <w:tabs>
          <w:tab w:val="left" w:pos="1080"/>
        </w:tabs>
        <w:ind w:right="125" w:firstLine="709"/>
        <w:rPr>
          <w:sz w:val="20"/>
          <w:szCs w:val="20"/>
        </w:rPr>
      </w:pPr>
      <w:r w:rsidRPr="006B6D18">
        <w:rPr>
          <w:sz w:val="20"/>
          <w:szCs w:val="20"/>
        </w:rPr>
        <w:t xml:space="preserve">1.1. </w:t>
      </w:r>
      <w:proofErr w:type="gramStart"/>
      <w:r w:rsidRPr="006B6D18">
        <w:rPr>
          <w:sz w:val="20"/>
          <w:szCs w:val="20"/>
        </w:rPr>
        <w:t>Арендодатель предоставляет, а Арендатор принимает в аренду земельный участок, находящийся в муниципальной собственности, категория земель: земли сельскохозяйственного назначения, с кадастровым номером _______________________________________, площадью _______ кв. м, местоположение: ________________________________________________________________________________________________________________________, (далее - Участок), с разрешенным видом использования: _для сельскохозяйственного производства, цель использования – сельскохозяйственное использование.</w:t>
      </w:r>
      <w:proofErr w:type="gramEnd"/>
    </w:p>
    <w:p w:rsidR="00762944" w:rsidRPr="006B6D18" w:rsidRDefault="00762944" w:rsidP="00762944">
      <w:pPr>
        <w:tabs>
          <w:tab w:val="left" w:pos="1080"/>
        </w:tabs>
        <w:ind w:right="125" w:firstLine="709"/>
        <w:rPr>
          <w:sz w:val="20"/>
          <w:szCs w:val="20"/>
        </w:rPr>
      </w:pPr>
      <w:r w:rsidRPr="006B6D18">
        <w:rPr>
          <w:sz w:val="20"/>
          <w:szCs w:val="20"/>
        </w:rPr>
        <w:t>1.2. Участок передается Арендодателем Арендатору по акту приема-передачи, прилагаемому к настоящему Договору, который является его неотъемлемой частью (приложение №1).</w:t>
      </w:r>
    </w:p>
    <w:p w:rsidR="00762944" w:rsidRPr="006B6D18" w:rsidRDefault="00762944" w:rsidP="00762944">
      <w:pPr>
        <w:tabs>
          <w:tab w:val="left" w:pos="1080"/>
        </w:tabs>
        <w:ind w:right="125"/>
        <w:rPr>
          <w:color w:val="000000"/>
          <w:sz w:val="20"/>
          <w:szCs w:val="20"/>
        </w:rPr>
      </w:pPr>
    </w:p>
    <w:p w:rsidR="00762944" w:rsidRPr="006B6D18" w:rsidRDefault="00762944" w:rsidP="00762944">
      <w:pPr>
        <w:autoSpaceDE w:val="0"/>
        <w:autoSpaceDN w:val="0"/>
        <w:adjustRightInd w:val="0"/>
        <w:jc w:val="center"/>
        <w:rPr>
          <w:b/>
          <w:bCs/>
          <w:sz w:val="20"/>
          <w:szCs w:val="20"/>
        </w:rPr>
      </w:pPr>
      <w:r w:rsidRPr="006B6D18">
        <w:rPr>
          <w:b/>
          <w:bCs/>
          <w:sz w:val="20"/>
          <w:szCs w:val="20"/>
        </w:rPr>
        <w:t>2.Срок Договора</w:t>
      </w:r>
    </w:p>
    <w:p w:rsidR="00762944" w:rsidRPr="006B6D18" w:rsidRDefault="00762944" w:rsidP="00762944">
      <w:pPr>
        <w:autoSpaceDE w:val="0"/>
        <w:autoSpaceDN w:val="0"/>
        <w:adjustRightInd w:val="0"/>
        <w:ind w:firstLine="709"/>
        <w:rPr>
          <w:sz w:val="20"/>
          <w:szCs w:val="20"/>
        </w:rPr>
      </w:pPr>
      <w:r w:rsidRPr="006B6D18">
        <w:rPr>
          <w:sz w:val="20"/>
          <w:szCs w:val="20"/>
        </w:rPr>
        <w:t xml:space="preserve">2.1. </w:t>
      </w:r>
      <w:r w:rsidRPr="006B6D18">
        <w:rPr>
          <w:sz w:val="20"/>
          <w:szCs w:val="20"/>
        </w:rPr>
        <w:tab/>
        <w:t>Срок аренды Участка составляет 10 (десять) лет. Срок действия Договора устанавливается с «___»_______20___года по «___»________20____года.</w:t>
      </w:r>
    </w:p>
    <w:p w:rsidR="00762944" w:rsidRPr="006B6D18" w:rsidRDefault="00762944" w:rsidP="00762944">
      <w:pPr>
        <w:autoSpaceDE w:val="0"/>
        <w:autoSpaceDN w:val="0"/>
        <w:adjustRightInd w:val="0"/>
        <w:ind w:firstLine="709"/>
        <w:rPr>
          <w:sz w:val="20"/>
          <w:szCs w:val="20"/>
        </w:rPr>
      </w:pPr>
      <w:r w:rsidRPr="006B6D18">
        <w:rPr>
          <w:sz w:val="20"/>
          <w:szCs w:val="20"/>
        </w:rPr>
        <w:t>2.2. Договор подлежит государственной регистрации в органе, осуществляющем государственную регистрацию прав на недвижимое имущество и сделок с ним.</w:t>
      </w:r>
    </w:p>
    <w:p w:rsidR="00762944" w:rsidRPr="006B6D18" w:rsidRDefault="00762944" w:rsidP="00762944">
      <w:pPr>
        <w:tabs>
          <w:tab w:val="num" w:pos="0"/>
          <w:tab w:val="left" w:pos="8280"/>
        </w:tabs>
        <w:autoSpaceDE w:val="0"/>
        <w:autoSpaceDN w:val="0"/>
        <w:adjustRightInd w:val="0"/>
        <w:ind w:firstLine="709"/>
        <w:rPr>
          <w:sz w:val="20"/>
          <w:szCs w:val="20"/>
        </w:rPr>
      </w:pPr>
    </w:p>
    <w:p w:rsidR="00762944" w:rsidRPr="006B6D18" w:rsidRDefault="00762944" w:rsidP="00762944">
      <w:pPr>
        <w:tabs>
          <w:tab w:val="left" w:pos="360"/>
        </w:tabs>
        <w:autoSpaceDE w:val="0"/>
        <w:autoSpaceDN w:val="0"/>
        <w:adjustRightInd w:val="0"/>
        <w:jc w:val="center"/>
        <w:rPr>
          <w:b/>
          <w:bCs/>
          <w:sz w:val="20"/>
          <w:szCs w:val="20"/>
        </w:rPr>
      </w:pPr>
      <w:r w:rsidRPr="006B6D18">
        <w:rPr>
          <w:b/>
          <w:bCs/>
          <w:sz w:val="20"/>
          <w:szCs w:val="20"/>
        </w:rPr>
        <w:t>3.Размер и условия внесения арендной платы</w:t>
      </w:r>
    </w:p>
    <w:p w:rsidR="00762944" w:rsidRPr="006B6D18" w:rsidRDefault="00762944" w:rsidP="00762944">
      <w:pPr>
        <w:widowControl w:val="0"/>
        <w:autoSpaceDE w:val="0"/>
        <w:autoSpaceDN w:val="0"/>
        <w:adjustRightInd w:val="0"/>
        <w:ind w:right="57" w:firstLine="709"/>
        <w:rPr>
          <w:iCs/>
          <w:sz w:val="20"/>
          <w:szCs w:val="20"/>
        </w:rPr>
      </w:pPr>
      <w:r w:rsidRPr="006B6D18">
        <w:rPr>
          <w:bCs/>
          <w:spacing w:val="-3"/>
          <w:sz w:val="20"/>
          <w:szCs w:val="20"/>
        </w:rPr>
        <w:t>3.1 Р</w:t>
      </w:r>
      <w:r w:rsidRPr="006B6D18">
        <w:rPr>
          <w:sz w:val="20"/>
          <w:szCs w:val="20"/>
        </w:rPr>
        <w:t xml:space="preserve">азмер ежегодной арендной платы за земельный участок составляет _________________________________(________________) </w:t>
      </w:r>
      <w:r w:rsidRPr="006B6D18">
        <w:rPr>
          <w:iCs/>
          <w:sz w:val="20"/>
          <w:szCs w:val="20"/>
        </w:rPr>
        <w:t xml:space="preserve">руб., установленный по итогам аукциона, </w:t>
      </w:r>
      <w:r w:rsidRPr="006B6D18">
        <w:rPr>
          <w:sz w:val="20"/>
          <w:szCs w:val="20"/>
        </w:rPr>
        <w:t xml:space="preserve">на основании протокола </w:t>
      </w:r>
      <w:proofErr w:type="gramStart"/>
      <w:r w:rsidRPr="006B6D18">
        <w:rPr>
          <w:sz w:val="20"/>
          <w:szCs w:val="20"/>
        </w:rPr>
        <w:t>от</w:t>
      </w:r>
      <w:proofErr w:type="gramEnd"/>
      <w:r w:rsidRPr="006B6D18">
        <w:rPr>
          <w:sz w:val="20"/>
          <w:szCs w:val="20"/>
        </w:rPr>
        <w:t>_________ №_______.</w:t>
      </w:r>
    </w:p>
    <w:p w:rsidR="00762944" w:rsidRPr="006B6D18" w:rsidRDefault="00762944" w:rsidP="00762944">
      <w:pPr>
        <w:widowControl w:val="0"/>
        <w:autoSpaceDE w:val="0"/>
        <w:autoSpaceDN w:val="0"/>
        <w:adjustRightInd w:val="0"/>
        <w:ind w:right="57" w:firstLine="709"/>
        <w:rPr>
          <w:sz w:val="20"/>
          <w:szCs w:val="20"/>
        </w:rPr>
      </w:pPr>
      <w:r w:rsidRPr="006B6D18">
        <w:rPr>
          <w:sz w:val="20"/>
          <w:szCs w:val="20"/>
        </w:rPr>
        <w:t xml:space="preserve">3.2. Сумма арендной платы за первый год аренды, установленная _______________, на основании протокола </w:t>
      </w:r>
      <w:proofErr w:type="gramStart"/>
      <w:r w:rsidRPr="006B6D18">
        <w:rPr>
          <w:sz w:val="20"/>
          <w:szCs w:val="20"/>
        </w:rPr>
        <w:t>от</w:t>
      </w:r>
      <w:proofErr w:type="gramEnd"/>
      <w:r w:rsidRPr="006B6D18">
        <w:rPr>
          <w:sz w:val="20"/>
          <w:szCs w:val="20"/>
        </w:rPr>
        <w:t xml:space="preserve">_______________ №______, </w:t>
      </w:r>
      <w:proofErr w:type="gramStart"/>
      <w:r w:rsidRPr="006B6D18">
        <w:rPr>
          <w:sz w:val="20"/>
          <w:szCs w:val="20"/>
        </w:rPr>
        <w:t>за</w:t>
      </w:r>
      <w:proofErr w:type="gramEnd"/>
      <w:r w:rsidRPr="006B6D18">
        <w:rPr>
          <w:sz w:val="20"/>
          <w:szCs w:val="20"/>
        </w:rPr>
        <w:t xml:space="preserve"> вычетом суммы задатка составляет ________(_____________________________) руб. </w:t>
      </w:r>
    </w:p>
    <w:p w:rsidR="00762944" w:rsidRPr="006B6D18" w:rsidRDefault="00762944" w:rsidP="00762944">
      <w:pPr>
        <w:widowControl w:val="0"/>
        <w:autoSpaceDE w:val="0"/>
        <w:autoSpaceDN w:val="0"/>
        <w:adjustRightInd w:val="0"/>
        <w:ind w:right="57" w:firstLine="709"/>
        <w:rPr>
          <w:sz w:val="20"/>
          <w:szCs w:val="20"/>
        </w:rPr>
      </w:pPr>
      <w:r w:rsidRPr="006B6D18">
        <w:rPr>
          <w:sz w:val="20"/>
          <w:szCs w:val="20"/>
        </w:rPr>
        <w:t>3.3. Задаток в сумме</w:t>
      </w:r>
      <w:proofErr w:type="gramStart"/>
      <w:r w:rsidRPr="006B6D18">
        <w:rPr>
          <w:sz w:val="20"/>
          <w:szCs w:val="20"/>
        </w:rPr>
        <w:t xml:space="preserve"> _______(_______________) </w:t>
      </w:r>
      <w:proofErr w:type="gramEnd"/>
      <w:r w:rsidRPr="006B6D18">
        <w:rPr>
          <w:sz w:val="20"/>
          <w:szCs w:val="20"/>
        </w:rPr>
        <w:t>руб., внесенный Арендатором на счет организатора торгов, засчитывается в счет арендной платы за земельный участок.</w:t>
      </w:r>
    </w:p>
    <w:p w:rsidR="00762944" w:rsidRPr="006B6D18" w:rsidRDefault="00762944" w:rsidP="00762944">
      <w:pPr>
        <w:tabs>
          <w:tab w:val="num" w:pos="1950"/>
        </w:tabs>
        <w:autoSpaceDE w:val="0"/>
        <w:autoSpaceDN w:val="0"/>
        <w:adjustRightInd w:val="0"/>
        <w:ind w:firstLine="709"/>
        <w:rPr>
          <w:sz w:val="20"/>
          <w:szCs w:val="20"/>
        </w:rPr>
      </w:pPr>
      <w:r w:rsidRPr="006B6D18">
        <w:rPr>
          <w:sz w:val="20"/>
          <w:szCs w:val="20"/>
        </w:rPr>
        <w:t>3.4. Арендная плата за первый год вносится Арендатором в течение 30 дней со дня подписания Договора.</w:t>
      </w:r>
    </w:p>
    <w:p w:rsidR="00762944" w:rsidRPr="006B6D18" w:rsidRDefault="00762944" w:rsidP="00762944">
      <w:pPr>
        <w:tabs>
          <w:tab w:val="num" w:pos="1950"/>
        </w:tabs>
        <w:autoSpaceDE w:val="0"/>
        <w:autoSpaceDN w:val="0"/>
        <w:adjustRightInd w:val="0"/>
        <w:ind w:firstLine="709"/>
        <w:rPr>
          <w:sz w:val="20"/>
          <w:szCs w:val="20"/>
        </w:rPr>
      </w:pPr>
      <w:r w:rsidRPr="006B6D18">
        <w:rPr>
          <w:sz w:val="20"/>
          <w:szCs w:val="20"/>
        </w:rPr>
        <w:t>3.5. Арендная плата за каждый последующий год вносится Арендатором в срок до «01» февраля подлежащего оплате года, путем перечисления на счет, указанный в пункте 3.4.</w:t>
      </w:r>
    </w:p>
    <w:p w:rsidR="00762944" w:rsidRPr="006B6D18" w:rsidRDefault="00762944" w:rsidP="00762944">
      <w:pPr>
        <w:tabs>
          <w:tab w:val="num" w:pos="1950"/>
        </w:tabs>
        <w:autoSpaceDE w:val="0"/>
        <w:autoSpaceDN w:val="0"/>
        <w:adjustRightInd w:val="0"/>
        <w:ind w:firstLine="709"/>
        <w:rPr>
          <w:sz w:val="20"/>
          <w:szCs w:val="20"/>
        </w:rPr>
      </w:pPr>
      <w:r w:rsidRPr="006B6D18">
        <w:rPr>
          <w:sz w:val="20"/>
          <w:szCs w:val="20"/>
        </w:rPr>
        <w:t>3.6. Подтверждением исполнения обязательства по внесению арендной платы являются платежный документ об оплате.</w:t>
      </w:r>
    </w:p>
    <w:p w:rsidR="00762944" w:rsidRPr="006B6D18" w:rsidRDefault="00762944" w:rsidP="00762944">
      <w:pPr>
        <w:ind w:firstLine="709"/>
        <w:rPr>
          <w:sz w:val="20"/>
          <w:szCs w:val="20"/>
        </w:rPr>
      </w:pPr>
      <w:r w:rsidRPr="006B6D18">
        <w:rPr>
          <w:sz w:val="20"/>
          <w:szCs w:val="20"/>
        </w:rPr>
        <w:t>3.7. Арендная плата вносится Арендатором путем перечисления на счет:</w:t>
      </w:r>
    </w:p>
    <w:p w:rsidR="00762944" w:rsidRPr="006B6D18" w:rsidRDefault="00762944" w:rsidP="00762944">
      <w:pPr>
        <w:ind w:firstLine="709"/>
        <w:rPr>
          <w:sz w:val="20"/>
          <w:szCs w:val="20"/>
        </w:rPr>
      </w:pPr>
      <w:r w:rsidRPr="006B6D18">
        <w:rPr>
          <w:sz w:val="20"/>
          <w:szCs w:val="20"/>
        </w:rPr>
        <w:t xml:space="preserve">Реквизиты для перечисления арендной платы: </w:t>
      </w:r>
    </w:p>
    <w:p w:rsidR="00762944" w:rsidRPr="006B6D18" w:rsidRDefault="00762944" w:rsidP="00762944">
      <w:pPr>
        <w:ind w:firstLine="709"/>
        <w:rPr>
          <w:sz w:val="20"/>
          <w:szCs w:val="20"/>
          <w:shd w:val="clear" w:color="auto" w:fill="FFFFFF"/>
        </w:rPr>
      </w:pPr>
      <w:r w:rsidRPr="006B6D18">
        <w:rPr>
          <w:b/>
          <w:bCs/>
          <w:sz w:val="20"/>
          <w:szCs w:val="20"/>
          <w:shd w:val="clear" w:color="auto" w:fill="FFFFFF"/>
        </w:rPr>
        <w:t>Банк получателя:</w:t>
      </w:r>
      <w:r w:rsidRPr="006B6D18">
        <w:rPr>
          <w:sz w:val="20"/>
          <w:szCs w:val="20"/>
          <w:shd w:val="clear" w:color="auto" w:fill="FFFFFF"/>
        </w:rPr>
        <w:t xml:space="preserve"> ОТДЕЛЕНИЕ КРАСНОЯРСК БАНКА РОССИИ//УФК по красноярскому краю </w:t>
      </w:r>
      <w:proofErr w:type="spellStart"/>
      <w:r w:rsidRPr="006B6D18">
        <w:rPr>
          <w:sz w:val="20"/>
          <w:szCs w:val="20"/>
          <w:shd w:val="clear" w:color="auto" w:fill="FFFFFF"/>
        </w:rPr>
        <w:t>г</w:t>
      </w:r>
      <w:proofErr w:type="gramStart"/>
      <w:r w:rsidRPr="006B6D18">
        <w:rPr>
          <w:sz w:val="20"/>
          <w:szCs w:val="20"/>
          <w:shd w:val="clear" w:color="auto" w:fill="FFFFFF"/>
        </w:rPr>
        <w:t>.К</w:t>
      </w:r>
      <w:proofErr w:type="gramEnd"/>
      <w:r w:rsidRPr="006B6D18">
        <w:rPr>
          <w:sz w:val="20"/>
          <w:szCs w:val="20"/>
          <w:shd w:val="clear" w:color="auto" w:fill="FFFFFF"/>
        </w:rPr>
        <w:t>расноярск</w:t>
      </w:r>
      <w:proofErr w:type="spellEnd"/>
      <w:r w:rsidRPr="006B6D18">
        <w:rPr>
          <w:sz w:val="20"/>
          <w:szCs w:val="20"/>
          <w:shd w:val="clear" w:color="auto" w:fill="FFFFFF"/>
        </w:rPr>
        <w:t xml:space="preserve"> БИК банка: 010407105, ЕКС 40102810245370000011. </w:t>
      </w:r>
    </w:p>
    <w:p w:rsidR="00762944" w:rsidRPr="006B6D18" w:rsidRDefault="00762944" w:rsidP="00762944">
      <w:pPr>
        <w:ind w:firstLine="709"/>
        <w:rPr>
          <w:sz w:val="20"/>
          <w:szCs w:val="20"/>
        </w:rPr>
      </w:pPr>
      <w:r w:rsidRPr="006B6D18">
        <w:rPr>
          <w:b/>
          <w:bCs/>
          <w:sz w:val="20"/>
          <w:szCs w:val="20"/>
          <w:shd w:val="clear" w:color="auto" w:fill="FFFFFF"/>
        </w:rPr>
        <w:t>Наименование получателя:</w:t>
      </w:r>
      <w:r w:rsidRPr="006B6D18">
        <w:rPr>
          <w:sz w:val="20"/>
          <w:szCs w:val="20"/>
          <w:shd w:val="clear" w:color="auto" w:fill="FFFFFF"/>
        </w:rPr>
        <w:t xml:space="preserve"> </w:t>
      </w:r>
      <w:proofErr w:type="gramStart"/>
      <w:r w:rsidRPr="006B6D18">
        <w:rPr>
          <w:sz w:val="20"/>
          <w:szCs w:val="20"/>
          <w:shd w:val="clear" w:color="auto" w:fill="FFFFFF"/>
        </w:rPr>
        <w:t xml:space="preserve">Администрация Каратузского сельсовета (администрация Каратузского сельсовета л/с </w:t>
      </w:r>
      <w:r w:rsidRPr="006B6D18">
        <w:rPr>
          <w:sz w:val="20"/>
          <w:szCs w:val="20"/>
        </w:rPr>
        <w:t>04193019070</w:t>
      </w:r>
      <w:r w:rsidRPr="006B6D18">
        <w:rPr>
          <w:sz w:val="20"/>
          <w:szCs w:val="20"/>
          <w:shd w:val="clear" w:color="auto" w:fill="FFFFFF"/>
        </w:rPr>
        <w:t xml:space="preserve">) ИНН </w:t>
      </w:r>
      <w:r w:rsidRPr="006B6D18">
        <w:rPr>
          <w:sz w:val="20"/>
          <w:szCs w:val="20"/>
        </w:rPr>
        <w:t>2419000669</w:t>
      </w:r>
      <w:r w:rsidRPr="006B6D18">
        <w:rPr>
          <w:sz w:val="20"/>
          <w:szCs w:val="20"/>
          <w:shd w:val="clear" w:color="auto" w:fill="FFFFFF"/>
        </w:rPr>
        <w:t xml:space="preserve"> КПП 241901001 КС </w:t>
      </w:r>
      <w:r w:rsidRPr="006B6D18">
        <w:rPr>
          <w:sz w:val="20"/>
          <w:szCs w:val="20"/>
        </w:rPr>
        <w:t>03100643000000011900, ОКТМО 04622407,</w:t>
      </w:r>
      <w:r w:rsidRPr="006B6D18">
        <w:rPr>
          <w:color w:val="FF0000"/>
          <w:sz w:val="20"/>
          <w:szCs w:val="20"/>
        </w:rPr>
        <w:t xml:space="preserve"> </w:t>
      </w:r>
      <w:r w:rsidRPr="006B6D18">
        <w:rPr>
          <w:sz w:val="20"/>
          <w:szCs w:val="20"/>
        </w:rPr>
        <w:t>КБК 600 111 05025 10 1000 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762944" w:rsidRPr="006B6D18" w:rsidRDefault="00762944" w:rsidP="00762944">
      <w:pPr>
        <w:ind w:firstLine="708"/>
        <w:rPr>
          <w:sz w:val="20"/>
          <w:szCs w:val="20"/>
        </w:rPr>
      </w:pPr>
      <w:r w:rsidRPr="006B6D18">
        <w:rPr>
          <w:sz w:val="20"/>
          <w:szCs w:val="20"/>
        </w:rPr>
        <w:t>3.8. Исполнением обязательства по внесению арендной платы является дата поступления арендной платы на счет, указанный в п.3.4 Договора.</w:t>
      </w:r>
    </w:p>
    <w:p w:rsidR="00762944" w:rsidRPr="006B6D18" w:rsidRDefault="00762944" w:rsidP="00762944">
      <w:pPr>
        <w:ind w:firstLine="708"/>
        <w:rPr>
          <w:sz w:val="20"/>
          <w:szCs w:val="20"/>
        </w:rPr>
      </w:pPr>
      <w:r w:rsidRPr="006B6D18">
        <w:rPr>
          <w:sz w:val="20"/>
          <w:szCs w:val="20"/>
        </w:rPr>
        <w:t>3.9. Не использование Участка Арендатором не освобождает его от обязанности по внесению арендной платы.</w:t>
      </w:r>
    </w:p>
    <w:p w:rsidR="00762944" w:rsidRPr="006B6D18" w:rsidRDefault="00762944" w:rsidP="00762944">
      <w:pPr>
        <w:ind w:firstLine="708"/>
        <w:rPr>
          <w:sz w:val="20"/>
          <w:szCs w:val="20"/>
        </w:rPr>
      </w:pPr>
      <w:r w:rsidRPr="006B6D18">
        <w:rPr>
          <w:sz w:val="20"/>
          <w:szCs w:val="20"/>
        </w:rPr>
        <w:t xml:space="preserve">3.10.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w:t>
      </w:r>
    </w:p>
    <w:p w:rsidR="00762944" w:rsidRPr="006B6D18" w:rsidRDefault="00762944" w:rsidP="00762944">
      <w:pPr>
        <w:ind w:firstLine="708"/>
        <w:rPr>
          <w:caps/>
          <w:sz w:val="20"/>
          <w:szCs w:val="20"/>
        </w:rPr>
      </w:pPr>
      <w:r w:rsidRPr="006B6D18">
        <w:rPr>
          <w:sz w:val="20"/>
          <w:szCs w:val="20"/>
        </w:rPr>
        <w:t>3.11. Размер, порядок расчета и перечисления арендной платы (в том числе указание на ее получателя) пересматриваются Арендодателем в одностороннем порядке в следующих случаях:</w:t>
      </w:r>
    </w:p>
    <w:p w:rsidR="00762944" w:rsidRPr="006B6D18" w:rsidRDefault="00762944" w:rsidP="00762944">
      <w:pPr>
        <w:tabs>
          <w:tab w:val="num" w:pos="1950"/>
        </w:tabs>
        <w:autoSpaceDE w:val="0"/>
        <w:autoSpaceDN w:val="0"/>
        <w:adjustRightInd w:val="0"/>
        <w:ind w:firstLine="709"/>
        <w:rPr>
          <w:sz w:val="20"/>
          <w:szCs w:val="20"/>
        </w:rPr>
      </w:pPr>
      <w:r w:rsidRPr="006B6D18">
        <w:rPr>
          <w:sz w:val="20"/>
          <w:szCs w:val="20"/>
        </w:rPr>
        <w:t>- изменения нормативных правовых актов Российской Федерации, определяющих исчисление размера арендной платы, порядок и условия ее внесения.</w:t>
      </w:r>
    </w:p>
    <w:p w:rsidR="00762944" w:rsidRPr="006B6D18" w:rsidRDefault="00762944" w:rsidP="00762944">
      <w:pPr>
        <w:tabs>
          <w:tab w:val="num" w:pos="1950"/>
        </w:tabs>
        <w:autoSpaceDE w:val="0"/>
        <w:autoSpaceDN w:val="0"/>
        <w:adjustRightInd w:val="0"/>
        <w:ind w:firstLine="709"/>
        <w:rPr>
          <w:sz w:val="20"/>
          <w:szCs w:val="20"/>
        </w:rPr>
      </w:pPr>
      <w:r w:rsidRPr="006B6D18">
        <w:rPr>
          <w:sz w:val="20"/>
          <w:szCs w:val="20"/>
        </w:rPr>
        <w:t>3.12. В случаях, указанных в п. 3.11. Договора, Арендодатель в письменном виде уведомляет Арендатора обо всех изменениях.</w:t>
      </w:r>
    </w:p>
    <w:p w:rsidR="00762944" w:rsidRPr="006B6D18" w:rsidRDefault="00762944" w:rsidP="00762944">
      <w:pPr>
        <w:tabs>
          <w:tab w:val="num" w:pos="1950"/>
        </w:tabs>
        <w:autoSpaceDE w:val="0"/>
        <w:autoSpaceDN w:val="0"/>
        <w:adjustRightInd w:val="0"/>
        <w:ind w:firstLine="709"/>
        <w:rPr>
          <w:sz w:val="20"/>
          <w:szCs w:val="20"/>
        </w:rPr>
      </w:pPr>
      <w:r w:rsidRPr="006B6D18">
        <w:rPr>
          <w:sz w:val="20"/>
          <w:szCs w:val="20"/>
        </w:rPr>
        <w:lastRenderedPageBreak/>
        <w:t>При этом новые размер, порядок расчета и перечисления арендной платы вступают в силу с даты, указанной в уведомлении, направляемом Арендодателем в адрес Арендатора. Данное уведомление составляет неотъемлемую часть Договора.</w:t>
      </w:r>
    </w:p>
    <w:p w:rsidR="00762944" w:rsidRPr="006B6D18" w:rsidRDefault="00762944" w:rsidP="00762944">
      <w:pPr>
        <w:tabs>
          <w:tab w:val="num" w:pos="1950"/>
        </w:tabs>
        <w:autoSpaceDE w:val="0"/>
        <w:autoSpaceDN w:val="0"/>
        <w:adjustRightInd w:val="0"/>
        <w:ind w:firstLine="709"/>
        <w:rPr>
          <w:sz w:val="20"/>
          <w:szCs w:val="20"/>
        </w:rPr>
      </w:pPr>
    </w:p>
    <w:p w:rsidR="00762944" w:rsidRPr="006B6D18" w:rsidRDefault="00762944" w:rsidP="00EA0056">
      <w:pPr>
        <w:numPr>
          <w:ilvl w:val="0"/>
          <w:numId w:val="4"/>
        </w:numPr>
        <w:tabs>
          <w:tab w:val="clear" w:pos="1098"/>
          <w:tab w:val="num" w:pos="0"/>
        </w:tabs>
        <w:autoSpaceDE w:val="0"/>
        <w:autoSpaceDN w:val="0"/>
        <w:adjustRightInd w:val="0"/>
        <w:ind w:left="0" w:hanging="1"/>
        <w:contextualSpacing/>
        <w:jc w:val="center"/>
        <w:rPr>
          <w:b/>
          <w:bCs/>
          <w:sz w:val="20"/>
          <w:szCs w:val="20"/>
        </w:rPr>
      </w:pPr>
      <w:r w:rsidRPr="006B6D18">
        <w:rPr>
          <w:b/>
          <w:bCs/>
          <w:sz w:val="20"/>
          <w:szCs w:val="20"/>
        </w:rPr>
        <w:t>Ограничения (обременения) Участка</w:t>
      </w:r>
    </w:p>
    <w:p w:rsidR="00762944" w:rsidRPr="006B6D18" w:rsidRDefault="00762944" w:rsidP="00EA0056">
      <w:pPr>
        <w:numPr>
          <w:ilvl w:val="1"/>
          <w:numId w:val="4"/>
        </w:numPr>
        <w:tabs>
          <w:tab w:val="num" w:pos="710"/>
          <w:tab w:val="left" w:pos="1080"/>
        </w:tabs>
        <w:ind w:left="142" w:right="125" w:firstLine="567"/>
        <w:contextualSpacing/>
        <w:jc w:val="both"/>
        <w:rPr>
          <w:sz w:val="20"/>
          <w:szCs w:val="20"/>
        </w:rPr>
      </w:pPr>
      <w:r w:rsidRPr="006B6D18">
        <w:rPr>
          <w:sz w:val="20"/>
          <w:szCs w:val="20"/>
        </w:rPr>
        <w:t>Участок с кадастровым номером___________ не имеет ограничения прав, предусмотренные ст.ст.56,56.1 Земельного кодекса Российской Федерации.</w:t>
      </w:r>
    </w:p>
    <w:p w:rsidR="00762944" w:rsidRPr="006B6D18" w:rsidRDefault="00762944" w:rsidP="00762944">
      <w:pPr>
        <w:tabs>
          <w:tab w:val="num" w:pos="710"/>
        </w:tabs>
        <w:autoSpaceDE w:val="0"/>
        <w:autoSpaceDN w:val="0"/>
        <w:adjustRightInd w:val="0"/>
        <w:ind w:left="142" w:firstLine="567"/>
        <w:rPr>
          <w:bCs/>
          <w:sz w:val="20"/>
          <w:szCs w:val="20"/>
        </w:rPr>
      </w:pPr>
    </w:p>
    <w:p w:rsidR="00762944" w:rsidRPr="006B6D18" w:rsidRDefault="00762944" w:rsidP="00EA0056">
      <w:pPr>
        <w:numPr>
          <w:ilvl w:val="0"/>
          <w:numId w:val="4"/>
        </w:numPr>
        <w:tabs>
          <w:tab w:val="clear" w:pos="1098"/>
          <w:tab w:val="num" w:pos="0"/>
        </w:tabs>
        <w:autoSpaceDE w:val="0"/>
        <w:autoSpaceDN w:val="0"/>
        <w:adjustRightInd w:val="0"/>
        <w:ind w:left="0" w:firstLine="0"/>
        <w:contextualSpacing/>
        <w:jc w:val="center"/>
        <w:rPr>
          <w:b/>
          <w:bCs/>
          <w:sz w:val="20"/>
          <w:szCs w:val="20"/>
        </w:rPr>
      </w:pPr>
      <w:r w:rsidRPr="006B6D18">
        <w:rPr>
          <w:b/>
          <w:bCs/>
          <w:sz w:val="20"/>
          <w:szCs w:val="20"/>
        </w:rPr>
        <w:t>Права и обязанности Сторон</w:t>
      </w:r>
    </w:p>
    <w:p w:rsidR="00762944" w:rsidRPr="006B6D18" w:rsidRDefault="00762944" w:rsidP="00762944">
      <w:pPr>
        <w:tabs>
          <w:tab w:val="num" w:pos="1430"/>
        </w:tabs>
        <w:autoSpaceDE w:val="0"/>
        <w:autoSpaceDN w:val="0"/>
        <w:adjustRightInd w:val="0"/>
        <w:ind w:left="710"/>
        <w:rPr>
          <w:b/>
          <w:sz w:val="20"/>
          <w:szCs w:val="20"/>
        </w:rPr>
      </w:pPr>
      <w:r w:rsidRPr="006B6D18">
        <w:rPr>
          <w:b/>
          <w:sz w:val="20"/>
          <w:szCs w:val="20"/>
        </w:rPr>
        <w:t>5.1 Арендодатель имеет право:</w:t>
      </w:r>
    </w:p>
    <w:p w:rsidR="00762944" w:rsidRPr="006B6D18" w:rsidRDefault="00762944" w:rsidP="00762944">
      <w:pPr>
        <w:tabs>
          <w:tab w:val="num" w:pos="1980"/>
        </w:tabs>
        <w:autoSpaceDE w:val="0"/>
        <w:autoSpaceDN w:val="0"/>
        <w:adjustRightInd w:val="0"/>
        <w:ind w:firstLine="709"/>
        <w:rPr>
          <w:sz w:val="20"/>
          <w:szCs w:val="20"/>
        </w:rPr>
      </w:pPr>
      <w:r w:rsidRPr="006B6D18">
        <w:rPr>
          <w:sz w:val="20"/>
          <w:szCs w:val="20"/>
        </w:rPr>
        <w:t xml:space="preserve">5.1.1. На беспрепятственный доступ на территорию арендуемого Участка с целью его осмотра на предмет соблюдения </w:t>
      </w:r>
      <w:r w:rsidRPr="006B6D18">
        <w:rPr>
          <w:b/>
          <w:sz w:val="20"/>
          <w:szCs w:val="20"/>
        </w:rPr>
        <w:t>Арендатором</w:t>
      </w:r>
      <w:r w:rsidRPr="006B6D18">
        <w:rPr>
          <w:sz w:val="20"/>
          <w:szCs w:val="20"/>
        </w:rPr>
        <w:t xml:space="preserve"> условий Договора.</w:t>
      </w:r>
    </w:p>
    <w:p w:rsidR="00762944" w:rsidRPr="006B6D18" w:rsidRDefault="00762944" w:rsidP="00762944">
      <w:pPr>
        <w:tabs>
          <w:tab w:val="num" w:pos="1980"/>
        </w:tabs>
        <w:autoSpaceDE w:val="0"/>
        <w:autoSpaceDN w:val="0"/>
        <w:adjustRightInd w:val="0"/>
        <w:ind w:firstLine="709"/>
        <w:rPr>
          <w:sz w:val="20"/>
          <w:szCs w:val="20"/>
        </w:rPr>
      </w:pPr>
      <w:r w:rsidRPr="006B6D18">
        <w:rPr>
          <w:sz w:val="20"/>
          <w:szCs w:val="20"/>
        </w:rPr>
        <w:t xml:space="preserve">5.1.2. Требовать от </w:t>
      </w:r>
      <w:r w:rsidRPr="006B6D18">
        <w:rPr>
          <w:b/>
          <w:sz w:val="20"/>
          <w:szCs w:val="20"/>
        </w:rPr>
        <w:t>Арендатора</w:t>
      </w:r>
      <w:r w:rsidRPr="006B6D18">
        <w:rPr>
          <w:sz w:val="20"/>
          <w:szCs w:val="20"/>
        </w:rPr>
        <w:t xml:space="preserve"> 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762944" w:rsidRPr="006B6D18" w:rsidRDefault="00762944" w:rsidP="00762944">
      <w:pPr>
        <w:ind w:firstLine="708"/>
        <w:rPr>
          <w:sz w:val="20"/>
          <w:szCs w:val="20"/>
        </w:rPr>
      </w:pPr>
      <w:r w:rsidRPr="006B6D18">
        <w:rPr>
          <w:sz w:val="20"/>
          <w:szCs w:val="20"/>
        </w:rPr>
        <w:t>5.1.3.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2944" w:rsidRPr="006B6D18" w:rsidRDefault="00762944" w:rsidP="00762944">
      <w:pPr>
        <w:ind w:firstLine="708"/>
        <w:rPr>
          <w:sz w:val="20"/>
          <w:szCs w:val="20"/>
        </w:rPr>
      </w:pPr>
      <w:r w:rsidRPr="006B6D18">
        <w:rPr>
          <w:sz w:val="20"/>
          <w:szCs w:val="20"/>
        </w:rPr>
        <w:t xml:space="preserve">5.1.4. На обращение в суд о досрочном расторжении Договора при </w:t>
      </w:r>
      <w:proofErr w:type="gramStart"/>
      <w:r w:rsidRPr="006B6D18">
        <w:rPr>
          <w:sz w:val="20"/>
          <w:szCs w:val="20"/>
        </w:rPr>
        <w:t>не поступлении</w:t>
      </w:r>
      <w:proofErr w:type="gramEnd"/>
      <w:r w:rsidRPr="006B6D18">
        <w:rPr>
          <w:sz w:val="20"/>
          <w:szCs w:val="20"/>
        </w:rPr>
        <w:t xml:space="preserve"> арендных платежей в течение двух периодов подряд.</w:t>
      </w:r>
    </w:p>
    <w:p w:rsidR="00762944" w:rsidRPr="006B6D18" w:rsidRDefault="00762944" w:rsidP="00762944">
      <w:pPr>
        <w:ind w:firstLine="708"/>
        <w:rPr>
          <w:sz w:val="20"/>
          <w:szCs w:val="20"/>
        </w:rPr>
      </w:pPr>
      <w:r w:rsidRPr="006B6D18">
        <w:rPr>
          <w:sz w:val="20"/>
          <w:szCs w:val="20"/>
        </w:rPr>
        <w:t>5.1.5</w:t>
      </w:r>
      <w:proofErr w:type="gramStart"/>
      <w:r w:rsidRPr="006B6D18">
        <w:rPr>
          <w:sz w:val="20"/>
          <w:szCs w:val="20"/>
        </w:rPr>
        <w:t xml:space="preserve"> П</w:t>
      </w:r>
      <w:proofErr w:type="gramEnd"/>
      <w:r w:rsidRPr="006B6D18">
        <w:rPr>
          <w:sz w:val="20"/>
          <w:szCs w:val="20"/>
        </w:rPr>
        <w:t>о истечении срока аренды оценивать состояние земельного участка, его пригодность для использования по целевому назначению и принимать по акту приема - передачи.</w:t>
      </w:r>
    </w:p>
    <w:p w:rsidR="00762944" w:rsidRPr="006B6D18" w:rsidRDefault="00762944" w:rsidP="00762944">
      <w:pPr>
        <w:ind w:firstLine="708"/>
        <w:rPr>
          <w:sz w:val="20"/>
          <w:szCs w:val="20"/>
        </w:rPr>
      </w:pPr>
      <w:r w:rsidRPr="006B6D18">
        <w:rPr>
          <w:sz w:val="20"/>
          <w:szCs w:val="20"/>
        </w:rPr>
        <w:t xml:space="preserve">5.1.6. Требовать расторжение договора в случае невыполнения </w:t>
      </w:r>
      <w:r w:rsidRPr="006B6D18">
        <w:rPr>
          <w:b/>
          <w:sz w:val="20"/>
          <w:szCs w:val="20"/>
        </w:rPr>
        <w:t>Арендатором</w:t>
      </w:r>
      <w:r w:rsidRPr="006B6D18">
        <w:rPr>
          <w:sz w:val="20"/>
          <w:szCs w:val="20"/>
        </w:rPr>
        <w:t xml:space="preserve"> п.5.4.2 настоящего Договора.</w:t>
      </w:r>
    </w:p>
    <w:p w:rsidR="00762944" w:rsidRPr="006B6D18" w:rsidRDefault="00762944" w:rsidP="00762944">
      <w:pPr>
        <w:ind w:firstLine="708"/>
        <w:rPr>
          <w:sz w:val="20"/>
          <w:szCs w:val="20"/>
        </w:rPr>
      </w:pPr>
      <w:r w:rsidRPr="006B6D18">
        <w:rPr>
          <w:sz w:val="20"/>
          <w:szCs w:val="20"/>
        </w:rPr>
        <w:t xml:space="preserve">5.2. </w:t>
      </w:r>
      <w:r w:rsidRPr="006B6D18">
        <w:rPr>
          <w:b/>
          <w:sz w:val="20"/>
          <w:szCs w:val="20"/>
        </w:rPr>
        <w:t>Арендодатель</w:t>
      </w:r>
      <w:r w:rsidRPr="006B6D18">
        <w:rPr>
          <w:sz w:val="20"/>
          <w:szCs w:val="20"/>
        </w:rPr>
        <w:t xml:space="preserve"> обязан:</w:t>
      </w:r>
    </w:p>
    <w:p w:rsidR="00762944" w:rsidRPr="006B6D18" w:rsidRDefault="00762944" w:rsidP="00762944">
      <w:pPr>
        <w:ind w:firstLine="708"/>
        <w:rPr>
          <w:sz w:val="20"/>
          <w:szCs w:val="20"/>
        </w:rPr>
      </w:pPr>
      <w:r w:rsidRPr="006B6D18">
        <w:rPr>
          <w:sz w:val="20"/>
          <w:szCs w:val="20"/>
        </w:rPr>
        <w:t>5.2.1. Выполнять свои обязательства по настоящему Договору надлежащим образом.</w:t>
      </w:r>
    </w:p>
    <w:p w:rsidR="00762944" w:rsidRPr="006B6D18" w:rsidRDefault="00762944" w:rsidP="00762944">
      <w:pPr>
        <w:ind w:firstLine="708"/>
        <w:rPr>
          <w:sz w:val="20"/>
          <w:szCs w:val="20"/>
        </w:rPr>
      </w:pPr>
      <w:r w:rsidRPr="006B6D18">
        <w:rPr>
          <w:sz w:val="20"/>
          <w:szCs w:val="20"/>
        </w:rPr>
        <w:t xml:space="preserve">5.2.2. Передать </w:t>
      </w:r>
      <w:r w:rsidRPr="006B6D18">
        <w:rPr>
          <w:b/>
          <w:sz w:val="20"/>
          <w:szCs w:val="20"/>
        </w:rPr>
        <w:t>Арендатору</w:t>
      </w:r>
      <w:r w:rsidRPr="006B6D18">
        <w:rPr>
          <w:sz w:val="20"/>
          <w:szCs w:val="20"/>
        </w:rPr>
        <w:t xml:space="preserve"> Участок по акту приемки-передачи.</w:t>
      </w:r>
    </w:p>
    <w:p w:rsidR="00762944" w:rsidRPr="006B6D18" w:rsidRDefault="00762944" w:rsidP="00762944">
      <w:pPr>
        <w:ind w:firstLine="708"/>
        <w:rPr>
          <w:sz w:val="20"/>
          <w:szCs w:val="20"/>
        </w:rPr>
      </w:pPr>
      <w:r w:rsidRPr="006B6D18">
        <w:rPr>
          <w:sz w:val="20"/>
          <w:szCs w:val="20"/>
        </w:rPr>
        <w:t xml:space="preserve">5.2.3. Письменно в 10 (десятидневный) срок уведомить </w:t>
      </w:r>
      <w:r w:rsidRPr="006B6D18">
        <w:rPr>
          <w:b/>
          <w:sz w:val="20"/>
          <w:szCs w:val="20"/>
        </w:rPr>
        <w:t>Арендатора</w:t>
      </w:r>
      <w:r w:rsidRPr="006B6D18">
        <w:rPr>
          <w:sz w:val="20"/>
          <w:szCs w:val="20"/>
        </w:rPr>
        <w:t xml:space="preserve"> об изменении платежных реквизитов для перечисления арендной платы.</w:t>
      </w:r>
    </w:p>
    <w:p w:rsidR="00762944" w:rsidRPr="006B6D18" w:rsidRDefault="00762944" w:rsidP="00EA0056">
      <w:pPr>
        <w:numPr>
          <w:ilvl w:val="1"/>
          <w:numId w:val="5"/>
        </w:numPr>
        <w:spacing w:line="256" w:lineRule="auto"/>
        <w:ind w:left="0" w:firstLine="709"/>
        <w:contextualSpacing/>
        <w:jc w:val="both"/>
        <w:rPr>
          <w:sz w:val="20"/>
          <w:szCs w:val="20"/>
        </w:rPr>
      </w:pPr>
      <w:r w:rsidRPr="006B6D18">
        <w:rPr>
          <w:b/>
          <w:sz w:val="20"/>
          <w:szCs w:val="20"/>
        </w:rPr>
        <w:t>Арендатор</w:t>
      </w:r>
      <w:r w:rsidRPr="006B6D18">
        <w:rPr>
          <w:sz w:val="20"/>
          <w:szCs w:val="20"/>
        </w:rPr>
        <w:t xml:space="preserve"> имеет право:</w:t>
      </w:r>
    </w:p>
    <w:p w:rsidR="00762944" w:rsidRPr="006B6D18" w:rsidRDefault="00762944" w:rsidP="00762944">
      <w:pPr>
        <w:ind w:firstLine="705"/>
        <w:rPr>
          <w:sz w:val="20"/>
          <w:szCs w:val="20"/>
        </w:rPr>
      </w:pPr>
      <w:r w:rsidRPr="006B6D18">
        <w:rPr>
          <w:sz w:val="20"/>
          <w:szCs w:val="20"/>
        </w:rPr>
        <w:t>5.3.1. Использовать участок на условиях, установленных настоящим Договором.</w:t>
      </w:r>
    </w:p>
    <w:p w:rsidR="00762944" w:rsidRPr="006B6D18" w:rsidRDefault="00762944" w:rsidP="00762944">
      <w:pPr>
        <w:ind w:firstLine="709"/>
        <w:rPr>
          <w:sz w:val="20"/>
          <w:szCs w:val="20"/>
        </w:rPr>
      </w:pPr>
      <w:r w:rsidRPr="006B6D18">
        <w:rPr>
          <w:sz w:val="20"/>
          <w:szCs w:val="20"/>
        </w:rPr>
        <w:t>5.3.2. Передавать свои права и обязанности по договору аренды земельного участка третьему лицу в порядке, определенном действующим законодательством.</w:t>
      </w:r>
    </w:p>
    <w:p w:rsidR="00762944" w:rsidRPr="006B6D18" w:rsidRDefault="00762944" w:rsidP="00762944">
      <w:pPr>
        <w:ind w:firstLine="705"/>
        <w:rPr>
          <w:sz w:val="20"/>
          <w:szCs w:val="20"/>
        </w:rPr>
      </w:pPr>
      <w:r w:rsidRPr="006B6D18">
        <w:rPr>
          <w:sz w:val="20"/>
          <w:szCs w:val="20"/>
        </w:rPr>
        <w:t xml:space="preserve">5.4. </w:t>
      </w:r>
      <w:r w:rsidRPr="006B6D18">
        <w:rPr>
          <w:b/>
          <w:sz w:val="20"/>
          <w:szCs w:val="20"/>
        </w:rPr>
        <w:t>Арендатор</w:t>
      </w:r>
      <w:r w:rsidRPr="006B6D18">
        <w:rPr>
          <w:sz w:val="20"/>
          <w:szCs w:val="20"/>
        </w:rPr>
        <w:t xml:space="preserve"> обязан:</w:t>
      </w:r>
    </w:p>
    <w:p w:rsidR="00762944" w:rsidRPr="006B6D18" w:rsidRDefault="00762944" w:rsidP="00762944">
      <w:pPr>
        <w:ind w:firstLine="709"/>
        <w:rPr>
          <w:sz w:val="20"/>
          <w:szCs w:val="20"/>
        </w:rPr>
      </w:pPr>
      <w:r w:rsidRPr="006B6D18">
        <w:rPr>
          <w:sz w:val="20"/>
          <w:szCs w:val="20"/>
        </w:rPr>
        <w:t>5.4.1.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 Не допускать действий, приводящих к ухудшению экологической обстановки на Участке, а также на условиях, предусмотренных настоящим Договором.</w:t>
      </w:r>
    </w:p>
    <w:p w:rsidR="00762944" w:rsidRPr="006B6D18" w:rsidRDefault="00762944" w:rsidP="00762944">
      <w:pPr>
        <w:tabs>
          <w:tab w:val="num" w:pos="2160"/>
        </w:tabs>
        <w:autoSpaceDE w:val="0"/>
        <w:autoSpaceDN w:val="0"/>
        <w:adjustRightInd w:val="0"/>
        <w:ind w:firstLine="709"/>
        <w:rPr>
          <w:color w:val="000000"/>
          <w:sz w:val="20"/>
          <w:szCs w:val="20"/>
        </w:rPr>
      </w:pPr>
      <w:r w:rsidRPr="006B6D18">
        <w:rPr>
          <w:sz w:val="20"/>
          <w:szCs w:val="20"/>
        </w:rPr>
        <w:t>5.4.2. Уплачивать арендную плату в размере и порядке, установленном настоящим Договором</w:t>
      </w:r>
      <w:r w:rsidRPr="006B6D18">
        <w:rPr>
          <w:color w:val="000000"/>
          <w:sz w:val="20"/>
          <w:szCs w:val="20"/>
        </w:rPr>
        <w:t xml:space="preserve"> и последующими изменениями, и дополнениями к нему. </w:t>
      </w:r>
    </w:p>
    <w:p w:rsidR="00762944" w:rsidRPr="006B6D18" w:rsidRDefault="00762944" w:rsidP="00762944">
      <w:pPr>
        <w:ind w:firstLine="705"/>
        <w:rPr>
          <w:sz w:val="20"/>
          <w:szCs w:val="20"/>
        </w:rPr>
      </w:pPr>
      <w:r w:rsidRPr="006B6D18">
        <w:rPr>
          <w:sz w:val="20"/>
          <w:szCs w:val="20"/>
        </w:rPr>
        <w:t xml:space="preserve">5.4.3. Обеспечить </w:t>
      </w:r>
      <w:r w:rsidRPr="006B6D18">
        <w:rPr>
          <w:b/>
          <w:sz w:val="20"/>
          <w:szCs w:val="20"/>
        </w:rPr>
        <w:t>Арендодателю</w:t>
      </w:r>
      <w:r w:rsidRPr="006B6D18">
        <w:rPr>
          <w:sz w:val="20"/>
          <w:szCs w:val="20"/>
        </w:rPr>
        <w:t xml:space="preserve"> (его законным представителям), представителям органов государственного и муниципального земельного контроля доступ на Участок с целью проведения проверок соблюдения </w:t>
      </w:r>
      <w:r w:rsidRPr="006B6D18">
        <w:rPr>
          <w:b/>
          <w:sz w:val="20"/>
          <w:szCs w:val="20"/>
        </w:rPr>
        <w:t xml:space="preserve">Арендатором </w:t>
      </w:r>
      <w:r w:rsidRPr="006B6D18">
        <w:rPr>
          <w:sz w:val="20"/>
          <w:szCs w:val="20"/>
        </w:rPr>
        <w:t>условий использования Участка в соответствии с настоящим Договором и действующим законодательством.</w:t>
      </w:r>
    </w:p>
    <w:p w:rsidR="00762944" w:rsidRPr="006B6D18" w:rsidRDefault="00762944" w:rsidP="00762944">
      <w:pPr>
        <w:ind w:firstLine="705"/>
        <w:rPr>
          <w:sz w:val="20"/>
          <w:szCs w:val="20"/>
        </w:rPr>
      </w:pPr>
      <w:r w:rsidRPr="006B6D18">
        <w:rPr>
          <w:sz w:val="20"/>
          <w:szCs w:val="20"/>
        </w:rPr>
        <w:t>5.4.4. Не допускать действий, приводящих к ухудшению качества земли на арендуемом Участке и прилегающих к нему территориях.</w:t>
      </w:r>
    </w:p>
    <w:p w:rsidR="00762944" w:rsidRPr="006B6D18" w:rsidRDefault="00762944" w:rsidP="00762944">
      <w:pPr>
        <w:ind w:firstLine="709"/>
        <w:rPr>
          <w:sz w:val="20"/>
          <w:szCs w:val="20"/>
        </w:rPr>
      </w:pPr>
      <w:r w:rsidRPr="006B6D18">
        <w:rPr>
          <w:sz w:val="20"/>
          <w:szCs w:val="20"/>
        </w:rPr>
        <w:t xml:space="preserve">5.4.5. При прекращении Договора передать Участок </w:t>
      </w:r>
      <w:r w:rsidRPr="006B6D18">
        <w:rPr>
          <w:b/>
          <w:sz w:val="20"/>
          <w:szCs w:val="20"/>
        </w:rPr>
        <w:t>Арендодателю</w:t>
      </w:r>
      <w:r w:rsidRPr="006B6D18">
        <w:rPr>
          <w:sz w:val="20"/>
          <w:szCs w:val="20"/>
        </w:rPr>
        <w:t xml:space="preserve"> по акту приема-передачи в состоянии и качестве не хуже первоначального.</w:t>
      </w:r>
    </w:p>
    <w:p w:rsidR="00762944" w:rsidRPr="006B6D18" w:rsidRDefault="00762944" w:rsidP="00762944">
      <w:pPr>
        <w:ind w:firstLine="709"/>
        <w:rPr>
          <w:b/>
          <w:sz w:val="20"/>
          <w:szCs w:val="20"/>
        </w:rPr>
      </w:pPr>
      <w:r w:rsidRPr="006B6D18">
        <w:rPr>
          <w:sz w:val="20"/>
          <w:szCs w:val="20"/>
        </w:rPr>
        <w:t>5.4.6</w:t>
      </w:r>
      <w:proofErr w:type="gramStart"/>
      <w:r w:rsidRPr="006B6D18">
        <w:rPr>
          <w:sz w:val="20"/>
          <w:szCs w:val="20"/>
        </w:rPr>
        <w:t xml:space="preserve"> П</w:t>
      </w:r>
      <w:proofErr w:type="gramEnd"/>
      <w:r w:rsidRPr="006B6D18">
        <w:rPr>
          <w:sz w:val="20"/>
          <w:szCs w:val="20"/>
        </w:rPr>
        <w:t>ередавать свои права и обязанности по договору аренды земельного участка третьему лицу в порядке, определенном действующим законодательством</w:t>
      </w:r>
    </w:p>
    <w:p w:rsidR="00762944" w:rsidRPr="006B6D18" w:rsidRDefault="00762944" w:rsidP="00762944">
      <w:pPr>
        <w:tabs>
          <w:tab w:val="left" w:pos="1560"/>
          <w:tab w:val="num" w:pos="2160"/>
        </w:tabs>
        <w:autoSpaceDE w:val="0"/>
        <w:autoSpaceDN w:val="0"/>
        <w:adjustRightInd w:val="0"/>
        <w:ind w:firstLine="709"/>
        <w:rPr>
          <w:sz w:val="20"/>
          <w:szCs w:val="20"/>
        </w:rPr>
      </w:pPr>
      <w:r w:rsidRPr="006B6D18">
        <w:rPr>
          <w:sz w:val="20"/>
          <w:szCs w:val="20"/>
        </w:rPr>
        <w:t>5.4.7. После подписания договора, изменений и дополнений к Договору осуществлять все необходимые действия для проведения процедуры государственной регистрации договора, изменений и дополнений к Договору.</w:t>
      </w:r>
    </w:p>
    <w:p w:rsidR="00762944" w:rsidRPr="006B6D18" w:rsidRDefault="00762944" w:rsidP="00762944">
      <w:pPr>
        <w:tabs>
          <w:tab w:val="left" w:pos="1440"/>
        </w:tabs>
        <w:autoSpaceDE w:val="0"/>
        <w:autoSpaceDN w:val="0"/>
        <w:adjustRightInd w:val="0"/>
        <w:ind w:firstLine="709"/>
        <w:rPr>
          <w:sz w:val="20"/>
          <w:szCs w:val="20"/>
        </w:rPr>
      </w:pPr>
      <w:r w:rsidRPr="006B6D18">
        <w:rPr>
          <w:sz w:val="20"/>
          <w:szCs w:val="20"/>
        </w:rPr>
        <w:t>5.4.8. При изменении юридического адреса, наименования, банковских реквизитов, проведении реорганизации Арендатора, в десятидневный срок с момента указанных изменений письменно сообщить об этом Арендодателю.</w:t>
      </w:r>
    </w:p>
    <w:p w:rsidR="00762944" w:rsidRPr="006B6D18" w:rsidRDefault="00762944" w:rsidP="00762944">
      <w:pPr>
        <w:tabs>
          <w:tab w:val="left" w:pos="1440"/>
        </w:tabs>
        <w:autoSpaceDE w:val="0"/>
        <w:autoSpaceDN w:val="0"/>
        <w:adjustRightInd w:val="0"/>
        <w:ind w:firstLine="709"/>
        <w:rPr>
          <w:sz w:val="20"/>
          <w:szCs w:val="20"/>
        </w:rPr>
      </w:pPr>
      <w:r w:rsidRPr="006B6D18">
        <w:rPr>
          <w:sz w:val="20"/>
          <w:szCs w:val="20"/>
        </w:rPr>
        <w:t>5.4.9</w:t>
      </w:r>
      <w:r w:rsidRPr="006B6D18">
        <w:rPr>
          <w:color w:val="000000"/>
          <w:sz w:val="20"/>
          <w:szCs w:val="20"/>
        </w:rPr>
        <w:t xml:space="preserve">. </w:t>
      </w:r>
      <w:r w:rsidRPr="006B6D18">
        <w:rPr>
          <w:sz w:val="20"/>
          <w:szCs w:val="20"/>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762944" w:rsidRPr="006B6D18" w:rsidRDefault="00762944" w:rsidP="00762944">
      <w:pPr>
        <w:autoSpaceDE w:val="0"/>
        <w:autoSpaceDN w:val="0"/>
        <w:adjustRightInd w:val="0"/>
        <w:ind w:firstLine="709"/>
        <w:rPr>
          <w:sz w:val="20"/>
          <w:szCs w:val="20"/>
        </w:rPr>
      </w:pPr>
      <w:r w:rsidRPr="006B6D18">
        <w:rPr>
          <w:color w:val="000000"/>
          <w:sz w:val="20"/>
          <w:szCs w:val="20"/>
        </w:rPr>
        <w:t xml:space="preserve">5.4.10. </w:t>
      </w:r>
      <w:r w:rsidRPr="006B6D18">
        <w:rPr>
          <w:sz w:val="20"/>
          <w:szCs w:val="20"/>
        </w:rPr>
        <w:t>Осуществлять мероприятия по охране земель, соблюдать порядок пользования лесами, водными и другими природными объектами, расположенными на Участке и вблизи его.</w:t>
      </w:r>
    </w:p>
    <w:p w:rsidR="00762944" w:rsidRPr="006B6D18" w:rsidRDefault="00762944" w:rsidP="00762944">
      <w:pPr>
        <w:autoSpaceDE w:val="0"/>
        <w:autoSpaceDN w:val="0"/>
        <w:adjustRightInd w:val="0"/>
        <w:ind w:firstLine="709"/>
        <w:rPr>
          <w:sz w:val="20"/>
          <w:szCs w:val="20"/>
        </w:rPr>
      </w:pPr>
      <w:r w:rsidRPr="006B6D18">
        <w:rPr>
          <w:sz w:val="20"/>
          <w:szCs w:val="20"/>
        </w:rPr>
        <w:t>5.4.11.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2944" w:rsidRPr="006B6D18" w:rsidRDefault="00762944" w:rsidP="00762944">
      <w:pPr>
        <w:tabs>
          <w:tab w:val="left" w:pos="1440"/>
        </w:tabs>
        <w:autoSpaceDE w:val="0"/>
        <w:autoSpaceDN w:val="0"/>
        <w:adjustRightInd w:val="0"/>
        <w:ind w:firstLine="709"/>
        <w:rPr>
          <w:sz w:val="20"/>
          <w:szCs w:val="20"/>
        </w:rPr>
      </w:pPr>
    </w:p>
    <w:p w:rsidR="00762944" w:rsidRPr="006B6D18" w:rsidRDefault="00762944" w:rsidP="00EA0056">
      <w:pPr>
        <w:numPr>
          <w:ilvl w:val="0"/>
          <w:numId w:val="5"/>
        </w:numPr>
        <w:autoSpaceDE w:val="0"/>
        <w:autoSpaceDN w:val="0"/>
        <w:adjustRightInd w:val="0"/>
        <w:jc w:val="center"/>
        <w:rPr>
          <w:b/>
          <w:bCs/>
          <w:sz w:val="20"/>
          <w:szCs w:val="20"/>
        </w:rPr>
      </w:pPr>
      <w:r w:rsidRPr="006B6D18">
        <w:rPr>
          <w:b/>
          <w:bCs/>
          <w:sz w:val="20"/>
          <w:szCs w:val="20"/>
        </w:rPr>
        <w:t>Ответственность Сторон</w:t>
      </w:r>
    </w:p>
    <w:p w:rsidR="00762944" w:rsidRPr="006B6D18" w:rsidRDefault="00762944" w:rsidP="00EA0056">
      <w:pPr>
        <w:numPr>
          <w:ilvl w:val="1"/>
          <w:numId w:val="6"/>
        </w:numPr>
        <w:ind w:left="0" w:firstLine="708"/>
        <w:contextualSpacing/>
        <w:jc w:val="both"/>
        <w:rPr>
          <w:sz w:val="20"/>
          <w:szCs w:val="20"/>
        </w:rPr>
      </w:pPr>
      <w:r w:rsidRPr="006B6D18">
        <w:rPr>
          <w:sz w:val="20"/>
          <w:szCs w:val="20"/>
        </w:rPr>
        <w:t xml:space="preserve"> За неисполнение или ненадлежащее исполнение своих обязательств по Договору Стороны несут ответственности в соответствии с действующим законодательством Российской Федерации.</w:t>
      </w:r>
    </w:p>
    <w:p w:rsidR="00762944" w:rsidRPr="006B6D18" w:rsidRDefault="00762944" w:rsidP="00762944">
      <w:pPr>
        <w:ind w:firstLine="708"/>
        <w:contextualSpacing/>
        <w:rPr>
          <w:sz w:val="20"/>
          <w:szCs w:val="20"/>
        </w:rPr>
      </w:pPr>
      <w:r w:rsidRPr="006B6D18">
        <w:rPr>
          <w:sz w:val="20"/>
          <w:szCs w:val="20"/>
        </w:rPr>
        <w:t xml:space="preserve">6.2. За нарушение срока внесения арендной платы по Договору </w:t>
      </w:r>
      <w:r w:rsidRPr="006B6D18">
        <w:rPr>
          <w:b/>
          <w:sz w:val="20"/>
          <w:szCs w:val="20"/>
        </w:rPr>
        <w:t>Арендатор</w:t>
      </w:r>
      <w:r w:rsidRPr="006B6D18">
        <w:rPr>
          <w:sz w:val="20"/>
          <w:szCs w:val="20"/>
        </w:rPr>
        <w:t xml:space="preserve"> выплачивает </w:t>
      </w:r>
      <w:r w:rsidRPr="006B6D18">
        <w:rPr>
          <w:b/>
          <w:sz w:val="20"/>
          <w:szCs w:val="20"/>
        </w:rPr>
        <w:t>Арендодателю</w:t>
      </w:r>
      <w:r w:rsidRPr="006B6D18">
        <w:rPr>
          <w:sz w:val="20"/>
          <w:szCs w:val="20"/>
        </w:rPr>
        <w:t xml:space="preserve"> пени из расчета 0,01% от размера невнесенной суммы арендной платы за каждый день просрочки.</w:t>
      </w:r>
    </w:p>
    <w:p w:rsidR="00762944" w:rsidRPr="006B6D18" w:rsidRDefault="00762944" w:rsidP="00762944">
      <w:pPr>
        <w:ind w:firstLine="708"/>
        <w:contextualSpacing/>
        <w:rPr>
          <w:sz w:val="20"/>
          <w:szCs w:val="20"/>
        </w:rPr>
      </w:pPr>
      <w:r w:rsidRPr="006B6D18">
        <w:rPr>
          <w:sz w:val="20"/>
          <w:szCs w:val="20"/>
        </w:rPr>
        <w:t xml:space="preserve">6.3. Уплата пени не освобождает </w:t>
      </w:r>
      <w:r w:rsidRPr="006B6D18">
        <w:rPr>
          <w:b/>
          <w:sz w:val="20"/>
          <w:szCs w:val="20"/>
        </w:rPr>
        <w:t>Арендатора</w:t>
      </w:r>
      <w:r w:rsidRPr="006B6D18">
        <w:rPr>
          <w:sz w:val="20"/>
          <w:szCs w:val="20"/>
        </w:rPr>
        <w:t xml:space="preserve"> от обязанности по внесению арендной платы.</w:t>
      </w:r>
    </w:p>
    <w:p w:rsidR="00762944" w:rsidRPr="006B6D18" w:rsidRDefault="00762944" w:rsidP="00762944">
      <w:pPr>
        <w:ind w:firstLine="708"/>
        <w:contextualSpacing/>
        <w:rPr>
          <w:sz w:val="20"/>
          <w:szCs w:val="20"/>
        </w:rPr>
      </w:pPr>
      <w:r w:rsidRPr="006B6D18">
        <w:rPr>
          <w:sz w:val="20"/>
          <w:szCs w:val="20"/>
        </w:rPr>
        <w:t xml:space="preserve">6.4. При поступлении очередного платежа сначала зачисляются денежные средства в счет погашения пени, остаток – в счет оплаты арендной платы.  </w:t>
      </w:r>
    </w:p>
    <w:p w:rsidR="00762944" w:rsidRPr="006B6D18" w:rsidRDefault="00762944" w:rsidP="00762944">
      <w:pPr>
        <w:ind w:firstLine="708"/>
        <w:contextualSpacing/>
        <w:rPr>
          <w:sz w:val="20"/>
          <w:szCs w:val="20"/>
        </w:rPr>
      </w:pPr>
      <w:r w:rsidRPr="006B6D18">
        <w:rPr>
          <w:sz w:val="20"/>
          <w:szCs w:val="20"/>
        </w:rPr>
        <w:t>6.5. Стороны освобождаются от ответственности за нарушение своих обязательств по настоящему Договору, если такое нарушение явилось следствие действия обстоятельств непреодолимой силы.</w:t>
      </w:r>
    </w:p>
    <w:p w:rsidR="00762944" w:rsidRPr="006B6D18" w:rsidRDefault="00762944" w:rsidP="00762944">
      <w:pPr>
        <w:rPr>
          <w:sz w:val="20"/>
          <w:szCs w:val="20"/>
        </w:rPr>
      </w:pPr>
    </w:p>
    <w:p w:rsidR="00762944" w:rsidRPr="006B6D18" w:rsidRDefault="00762944" w:rsidP="00EA0056">
      <w:pPr>
        <w:numPr>
          <w:ilvl w:val="0"/>
          <w:numId w:val="5"/>
        </w:numPr>
        <w:tabs>
          <w:tab w:val="num" w:pos="360"/>
          <w:tab w:val="num" w:pos="1098"/>
        </w:tabs>
        <w:autoSpaceDE w:val="0"/>
        <w:autoSpaceDN w:val="0"/>
        <w:adjustRightInd w:val="0"/>
        <w:ind w:left="0" w:firstLine="0"/>
        <w:jc w:val="center"/>
        <w:rPr>
          <w:b/>
          <w:bCs/>
          <w:sz w:val="20"/>
          <w:szCs w:val="20"/>
        </w:rPr>
      </w:pPr>
      <w:r w:rsidRPr="006B6D18">
        <w:rPr>
          <w:b/>
          <w:bCs/>
          <w:sz w:val="20"/>
          <w:szCs w:val="20"/>
        </w:rPr>
        <w:t>Изменение и расторжение Договора</w:t>
      </w:r>
    </w:p>
    <w:p w:rsidR="00762944" w:rsidRPr="006B6D18" w:rsidRDefault="00762944" w:rsidP="00762944">
      <w:pPr>
        <w:tabs>
          <w:tab w:val="num" w:pos="1276"/>
          <w:tab w:val="num" w:pos="1430"/>
        </w:tabs>
        <w:autoSpaceDE w:val="0"/>
        <w:autoSpaceDN w:val="0"/>
        <w:adjustRightInd w:val="0"/>
        <w:ind w:firstLine="709"/>
        <w:rPr>
          <w:color w:val="000000"/>
          <w:sz w:val="20"/>
          <w:szCs w:val="20"/>
        </w:rPr>
      </w:pPr>
      <w:r w:rsidRPr="006B6D18">
        <w:rPr>
          <w:color w:val="000000"/>
          <w:sz w:val="20"/>
          <w:szCs w:val="20"/>
        </w:rPr>
        <w:lastRenderedPageBreak/>
        <w:t>7.1</w:t>
      </w:r>
      <w:proofErr w:type="gramStart"/>
      <w:r w:rsidRPr="006B6D18">
        <w:rPr>
          <w:color w:val="000000"/>
          <w:sz w:val="20"/>
          <w:szCs w:val="20"/>
        </w:rPr>
        <w:t xml:space="preserve"> В</w:t>
      </w:r>
      <w:proofErr w:type="gramEnd"/>
      <w:r w:rsidRPr="006B6D18">
        <w:rPr>
          <w:color w:val="000000"/>
          <w:sz w:val="20"/>
          <w:szCs w:val="20"/>
        </w:rPr>
        <w:t>се изменения и (или) дополнения, вносимые в Договор, оформляются Сторонами дополнительными соглашениями к Договору.</w:t>
      </w:r>
    </w:p>
    <w:p w:rsidR="00762944" w:rsidRPr="006B6D18" w:rsidRDefault="00762944" w:rsidP="00EA0056">
      <w:pPr>
        <w:numPr>
          <w:ilvl w:val="1"/>
          <w:numId w:val="7"/>
        </w:numPr>
        <w:tabs>
          <w:tab w:val="num" w:pos="993"/>
        </w:tabs>
        <w:autoSpaceDE w:val="0"/>
        <w:autoSpaceDN w:val="0"/>
        <w:adjustRightInd w:val="0"/>
        <w:ind w:left="0" w:firstLine="567"/>
        <w:contextualSpacing/>
        <w:jc w:val="both"/>
        <w:rPr>
          <w:sz w:val="20"/>
          <w:szCs w:val="20"/>
        </w:rPr>
      </w:pPr>
      <w:r w:rsidRPr="006B6D18">
        <w:rPr>
          <w:color w:val="000000"/>
          <w:sz w:val="20"/>
          <w:szCs w:val="20"/>
        </w:rPr>
        <w:t>До</w:t>
      </w:r>
      <w:r w:rsidRPr="006B6D18">
        <w:rPr>
          <w:sz w:val="20"/>
          <w:szCs w:val="20"/>
        </w:rPr>
        <w:t xml:space="preserve">говор прекращает свое действие по истечении его срока, а также в любой другой срок по соглашению Сторон. </w:t>
      </w:r>
    </w:p>
    <w:p w:rsidR="00762944" w:rsidRPr="006B6D18" w:rsidRDefault="00762944" w:rsidP="00EA0056">
      <w:pPr>
        <w:numPr>
          <w:ilvl w:val="1"/>
          <w:numId w:val="7"/>
        </w:numPr>
        <w:tabs>
          <w:tab w:val="num" w:pos="993"/>
        </w:tabs>
        <w:autoSpaceDE w:val="0"/>
        <w:autoSpaceDN w:val="0"/>
        <w:adjustRightInd w:val="0"/>
        <w:ind w:left="0" w:firstLine="567"/>
        <w:contextualSpacing/>
        <w:jc w:val="both"/>
        <w:rPr>
          <w:sz w:val="20"/>
          <w:szCs w:val="20"/>
        </w:rPr>
      </w:pPr>
      <w:proofErr w:type="gramStart"/>
      <w:r w:rsidRPr="006B6D18">
        <w:rPr>
          <w:color w:val="000000"/>
          <w:sz w:val="20"/>
          <w:szCs w:val="20"/>
        </w:rPr>
        <w:t>Договор</w:t>
      </w:r>
      <w:proofErr w:type="gramEnd"/>
      <w:r w:rsidRPr="006B6D18">
        <w:rPr>
          <w:color w:val="000000"/>
          <w:sz w:val="20"/>
          <w:szCs w:val="20"/>
        </w:rPr>
        <w:t xml:space="preserve"> может быть расторгнут по соглашению Сторон либо по требованию одной из сторон в судебном порядке в случаях, установленных действующим законодательством.</w:t>
      </w:r>
    </w:p>
    <w:p w:rsidR="00762944" w:rsidRPr="006B6D18" w:rsidRDefault="00762944" w:rsidP="00762944">
      <w:pPr>
        <w:autoSpaceDE w:val="0"/>
        <w:autoSpaceDN w:val="0"/>
        <w:adjustRightInd w:val="0"/>
        <w:ind w:left="567"/>
        <w:contextualSpacing/>
        <w:rPr>
          <w:sz w:val="20"/>
          <w:szCs w:val="20"/>
        </w:rPr>
      </w:pPr>
    </w:p>
    <w:p w:rsidR="00762944" w:rsidRPr="006B6D18" w:rsidRDefault="00762944" w:rsidP="00EA0056">
      <w:pPr>
        <w:numPr>
          <w:ilvl w:val="0"/>
          <w:numId w:val="8"/>
        </w:numPr>
        <w:tabs>
          <w:tab w:val="left" w:pos="2552"/>
        </w:tabs>
        <w:autoSpaceDE w:val="0"/>
        <w:autoSpaceDN w:val="0"/>
        <w:adjustRightInd w:val="0"/>
        <w:jc w:val="both"/>
        <w:rPr>
          <w:b/>
          <w:bCs/>
          <w:sz w:val="20"/>
          <w:szCs w:val="20"/>
        </w:rPr>
      </w:pPr>
      <w:r w:rsidRPr="006B6D18">
        <w:rPr>
          <w:b/>
          <w:bCs/>
          <w:sz w:val="20"/>
          <w:szCs w:val="20"/>
        </w:rPr>
        <w:t>Рассмотрение и урегулирование споров</w:t>
      </w:r>
    </w:p>
    <w:p w:rsidR="00762944" w:rsidRPr="006B6D18" w:rsidRDefault="00762944" w:rsidP="00EA0056">
      <w:pPr>
        <w:numPr>
          <w:ilvl w:val="1"/>
          <w:numId w:val="8"/>
        </w:numPr>
        <w:ind w:left="0"/>
        <w:contextualSpacing/>
        <w:jc w:val="both"/>
        <w:rPr>
          <w:sz w:val="20"/>
          <w:szCs w:val="20"/>
        </w:rPr>
      </w:pPr>
      <w:r w:rsidRPr="006B6D18">
        <w:rPr>
          <w:sz w:val="20"/>
          <w:szCs w:val="20"/>
        </w:rPr>
        <w:t xml:space="preserve">Все споры и разногласия между Сторонами, возникающие по Договору, разрешаются путем переговоров, а в случае </w:t>
      </w:r>
      <w:proofErr w:type="gramStart"/>
      <w:r w:rsidRPr="006B6D18">
        <w:rPr>
          <w:sz w:val="20"/>
          <w:szCs w:val="20"/>
        </w:rPr>
        <w:t>не достижения</w:t>
      </w:r>
      <w:proofErr w:type="gramEnd"/>
      <w:r w:rsidRPr="006B6D18">
        <w:rPr>
          <w:sz w:val="20"/>
          <w:szCs w:val="20"/>
        </w:rPr>
        <w:t xml:space="preserve"> соглашения – в суде в порядке, установленном действующим законодательством.</w:t>
      </w:r>
    </w:p>
    <w:p w:rsidR="00762944" w:rsidRPr="006B6D18" w:rsidRDefault="00762944" w:rsidP="00762944">
      <w:pPr>
        <w:ind w:left="1241"/>
        <w:contextualSpacing/>
        <w:rPr>
          <w:sz w:val="20"/>
          <w:szCs w:val="20"/>
        </w:rPr>
      </w:pPr>
    </w:p>
    <w:p w:rsidR="00762944" w:rsidRPr="006B6D18" w:rsidRDefault="00762944" w:rsidP="00EA0056">
      <w:pPr>
        <w:numPr>
          <w:ilvl w:val="0"/>
          <w:numId w:val="8"/>
        </w:numPr>
        <w:autoSpaceDE w:val="0"/>
        <w:autoSpaceDN w:val="0"/>
        <w:adjustRightInd w:val="0"/>
        <w:contextualSpacing/>
        <w:rPr>
          <w:b/>
          <w:bCs/>
          <w:sz w:val="20"/>
          <w:szCs w:val="20"/>
        </w:rPr>
      </w:pPr>
      <w:r w:rsidRPr="006B6D18">
        <w:rPr>
          <w:b/>
          <w:bCs/>
          <w:sz w:val="20"/>
          <w:szCs w:val="20"/>
        </w:rPr>
        <w:t>Иные условия договора</w:t>
      </w:r>
    </w:p>
    <w:p w:rsidR="00762944" w:rsidRPr="006B6D18" w:rsidRDefault="00762944" w:rsidP="00EA0056">
      <w:pPr>
        <w:numPr>
          <w:ilvl w:val="1"/>
          <w:numId w:val="8"/>
        </w:numPr>
        <w:ind w:left="0"/>
        <w:contextualSpacing/>
        <w:jc w:val="both"/>
        <w:rPr>
          <w:sz w:val="20"/>
          <w:szCs w:val="20"/>
        </w:rPr>
      </w:pPr>
      <w:r w:rsidRPr="006B6D18">
        <w:rPr>
          <w:sz w:val="20"/>
          <w:szCs w:val="20"/>
        </w:rPr>
        <w:t>При разрешении вопросов, не урегулированных настоящим Договором, Стороны руководствуются действующим законодательством Российской Федерации.</w:t>
      </w:r>
    </w:p>
    <w:p w:rsidR="00762944" w:rsidRPr="006B6D18" w:rsidRDefault="00762944" w:rsidP="00EA0056">
      <w:pPr>
        <w:numPr>
          <w:ilvl w:val="1"/>
          <w:numId w:val="8"/>
        </w:numPr>
        <w:ind w:left="0"/>
        <w:contextualSpacing/>
        <w:jc w:val="both"/>
        <w:rPr>
          <w:sz w:val="20"/>
          <w:szCs w:val="20"/>
        </w:rPr>
      </w:pPr>
      <w:r w:rsidRPr="006B6D18">
        <w:rPr>
          <w:sz w:val="20"/>
          <w:szCs w:val="20"/>
        </w:rPr>
        <w:t xml:space="preserve">Настоящий Договор составлен в 3 (трех) подлинных экземплярах, имеющих одинаковую юридическую силу, один из которых хранится у </w:t>
      </w:r>
      <w:r w:rsidRPr="006B6D18">
        <w:rPr>
          <w:b/>
          <w:sz w:val="20"/>
          <w:szCs w:val="20"/>
        </w:rPr>
        <w:t>Арендатора</w:t>
      </w:r>
      <w:r w:rsidRPr="006B6D18">
        <w:rPr>
          <w:sz w:val="20"/>
          <w:szCs w:val="20"/>
        </w:rPr>
        <w:t xml:space="preserve">, один – у </w:t>
      </w:r>
      <w:r w:rsidRPr="006B6D18">
        <w:rPr>
          <w:b/>
          <w:sz w:val="20"/>
          <w:szCs w:val="20"/>
        </w:rPr>
        <w:t>Арендодателя,</w:t>
      </w:r>
      <w:r w:rsidRPr="006B6D18">
        <w:rPr>
          <w:sz w:val="20"/>
          <w:szCs w:val="20"/>
        </w:rPr>
        <w:t xml:space="preserve"> один – передается в орган, осуществляющий государственную регистрацию прав на недвижимое имущество и сделок с ним.</w:t>
      </w:r>
    </w:p>
    <w:p w:rsidR="00762944" w:rsidRPr="006B6D18" w:rsidRDefault="00762944" w:rsidP="00762944">
      <w:pPr>
        <w:ind w:left="709"/>
        <w:contextualSpacing/>
        <w:rPr>
          <w:sz w:val="20"/>
          <w:szCs w:val="20"/>
        </w:rPr>
      </w:pPr>
    </w:p>
    <w:p w:rsidR="00762944" w:rsidRPr="006B6D18" w:rsidRDefault="00762944" w:rsidP="00762944">
      <w:pPr>
        <w:autoSpaceDE w:val="0"/>
        <w:autoSpaceDN w:val="0"/>
        <w:adjustRightInd w:val="0"/>
        <w:ind w:left="3686"/>
        <w:rPr>
          <w:b/>
          <w:bCs/>
          <w:sz w:val="20"/>
          <w:szCs w:val="20"/>
        </w:rPr>
      </w:pPr>
      <w:r w:rsidRPr="006B6D18">
        <w:rPr>
          <w:b/>
          <w:bCs/>
          <w:sz w:val="20"/>
          <w:szCs w:val="20"/>
        </w:rPr>
        <w:t>10.Реквизиты и подписи Сторон</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653"/>
      </w:tblGrid>
      <w:tr w:rsidR="00762944" w:rsidRPr="006B6D18" w:rsidTr="0008625F">
        <w:trPr>
          <w:trHeight w:val="3312"/>
        </w:trPr>
        <w:tc>
          <w:tcPr>
            <w:tcW w:w="4480" w:type="dxa"/>
            <w:tcBorders>
              <w:top w:val="single" w:sz="4" w:space="0" w:color="auto"/>
              <w:left w:val="single" w:sz="4" w:space="0" w:color="auto"/>
              <w:right w:val="single" w:sz="4" w:space="0" w:color="auto"/>
            </w:tcBorders>
            <w:shd w:val="clear" w:color="auto" w:fill="auto"/>
            <w:hideMark/>
          </w:tcPr>
          <w:p w:rsidR="00762944" w:rsidRPr="006B6D18" w:rsidRDefault="00762944" w:rsidP="0008625F">
            <w:pPr>
              <w:tabs>
                <w:tab w:val="left" w:pos="80"/>
              </w:tabs>
              <w:ind w:left="-11" w:firstLine="11"/>
              <w:contextualSpacing/>
              <w:rPr>
                <w:b/>
                <w:sz w:val="20"/>
                <w:szCs w:val="20"/>
              </w:rPr>
            </w:pPr>
            <w:r w:rsidRPr="006B6D18">
              <w:rPr>
                <w:b/>
                <w:sz w:val="20"/>
                <w:szCs w:val="20"/>
              </w:rPr>
              <w:t>АРЕНДОДАТЕЛЬ</w:t>
            </w:r>
          </w:p>
          <w:p w:rsidR="00762944" w:rsidRPr="006B6D18" w:rsidRDefault="00762944" w:rsidP="0008625F">
            <w:pPr>
              <w:tabs>
                <w:tab w:val="left" w:pos="80"/>
              </w:tabs>
              <w:ind w:left="-11" w:firstLine="11"/>
              <w:contextualSpacing/>
              <w:rPr>
                <w:sz w:val="20"/>
                <w:szCs w:val="20"/>
              </w:rPr>
            </w:pPr>
            <w:r w:rsidRPr="006B6D18">
              <w:rPr>
                <w:sz w:val="20"/>
                <w:szCs w:val="20"/>
              </w:rPr>
              <w:t xml:space="preserve">Администрация Каратузского </w:t>
            </w:r>
          </w:p>
          <w:p w:rsidR="00762944" w:rsidRPr="006B6D18" w:rsidRDefault="00762944" w:rsidP="0008625F">
            <w:pPr>
              <w:tabs>
                <w:tab w:val="left" w:pos="80"/>
              </w:tabs>
              <w:ind w:left="-11" w:firstLine="11"/>
              <w:contextualSpacing/>
              <w:rPr>
                <w:sz w:val="20"/>
                <w:szCs w:val="20"/>
              </w:rPr>
            </w:pPr>
            <w:r w:rsidRPr="006B6D18">
              <w:rPr>
                <w:sz w:val="20"/>
                <w:szCs w:val="20"/>
              </w:rPr>
              <w:t xml:space="preserve">сельсовета </w:t>
            </w:r>
          </w:p>
          <w:p w:rsidR="00762944" w:rsidRPr="006B6D18" w:rsidRDefault="00762944" w:rsidP="0008625F">
            <w:pPr>
              <w:tabs>
                <w:tab w:val="left" w:pos="80"/>
              </w:tabs>
              <w:ind w:left="-11" w:firstLine="11"/>
              <w:contextualSpacing/>
              <w:rPr>
                <w:sz w:val="20"/>
                <w:szCs w:val="20"/>
              </w:rPr>
            </w:pPr>
            <w:proofErr w:type="gramStart"/>
            <w:r w:rsidRPr="006B6D18">
              <w:rPr>
                <w:sz w:val="20"/>
                <w:szCs w:val="20"/>
              </w:rPr>
              <w:t xml:space="preserve">Юридический адрес: 662850, РФ, Красноярский край, </w:t>
            </w:r>
            <w:proofErr w:type="spellStart"/>
            <w:r w:rsidRPr="006B6D18">
              <w:rPr>
                <w:sz w:val="20"/>
                <w:szCs w:val="20"/>
              </w:rPr>
              <w:t>Каратузский</w:t>
            </w:r>
            <w:proofErr w:type="spellEnd"/>
            <w:r w:rsidRPr="006B6D18">
              <w:rPr>
                <w:sz w:val="20"/>
                <w:szCs w:val="20"/>
              </w:rPr>
              <w:t xml:space="preserve"> район, с. Каратузское, ул. Ленина, д.30</w:t>
            </w:r>
            <w:proofErr w:type="gramEnd"/>
          </w:p>
          <w:p w:rsidR="00762944" w:rsidRPr="006B6D18" w:rsidRDefault="00762944" w:rsidP="0008625F">
            <w:pPr>
              <w:tabs>
                <w:tab w:val="left" w:pos="80"/>
              </w:tabs>
              <w:ind w:left="-11" w:firstLine="11"/>
              <w:contextualSpacing/>
              <w:rPr>
                <w:sz w:val="20"/>
                <w:szCs w:val="20"/>
              </w:rPr>
            </w:pPr>
            <w:proofErr w:type="gramStart"/>
            <w:r w:rsidRPr="006B6D18">
              <w:rPr>
                <w:sz w:val="20"/>
                <w:szCs w:val="20"/>
              </w:rPr>
              <w:t xml:space="preserve">Фактический адрес: 662850, РФ, Красноярский край, </w:t>
            </w:r>
            <w:proofErr w:type="spellStart"/>
            <w:r w:rsidRPr="006B6D18">
              <w:rPr>
                <w:sz w:val="20"/>
                <w:szCs w:val="20"/>
              </w:rPr>
              <w:t>Каратузский</w:t>
            </w:r>
            <w:proofErr w:type="spellEnd"/>
            <w:r w:rsidRPr="006B6D18">
              <w:rPr>
                <w:sz w:val="20"/>
                <w:szCs w:val="20"/>
              </w:rPr>
              <w:t xml:space="preserve"> район, с. Каратузское, ул. Ленина, д.30</w:t>
            </w:r>
            <w:proofErr w:type="gramEnd"/>
          </w:p>
          <w:p w:rsidR="00762944" w:rsidRPr="006B6D18" w:rsidRDefault="00762944" w:rsidP="0008625F">
            <w:pPr>
              <w:tabs>
                <w:tab w:val="left" w:pos="80"/>
              </w:tabs>
              <w:ind w:left="-11" w:firstLine="11"/>
              <w:contextualSpacing/>
              <w:rPr>
                <w:sz w:val="20"/>
                <w:szCs w:val="20"/>
              </w:rPr>
            </w:pPr>
            <w:r w:rsidRPr="006B6D18">
              <w:rPr>
                <w:sz w:val="20"/>
                <w:szCs w:val="20"/>
              </w:rPr>
              <w:t>Тел</w:t>
            </w:r>
            <w:proofErr w:type="gramStart"/>
            <w:r w:rsidRPr="006B6D18">
              <w:rPr>
                <w:sz w:val="20"/>
                <w:szCs w:val="20"/>
              </w:rPr>
              <w:t>.(</w:t>
            </w:r>
            <w:proofErr w:type="gramEnd"/>
            <w:r w:rsidRPr="006B6D18">
              <w:rPr>
                <w:sz w:val="20"/>
                <w:szCs w:val="20"/>
              </w:rPr>
              <w:t>факс) 8-39137-21-4-42, 21-6-45</w:t>
            </w:r>
          </w:p>
          <w:p w:rsidR="00762944" w:rsidRPr="006B6D18" w:rsidRDefault="00762944" w:rsidP="0008625F">
            <w:pPr>
              <w:tabs>
                <w:tab w:val="left" w:pos="80"/>
              </w:tabs>
              <w:ind w:left="-11" w:firstLine="11"/>
              <w:contextualSpacing/>
              <w:rPr>
                <w:sz w:val="20"/>
                <w:szCs w:val="20"/>
              </w:rPr>
            </w:pPr>
            <w:r w:rsidRPr="006B6D18">
              <w:rPr>
                <w:sz w:val="20"/>
                <w:szCs w:val="20"/>
                <w:lang w:val="en-US"/>
              </w:rPr>
              <w:t>Email</w:t>
            </w:r>
            <w:r w:rsidRPr="006B6D18">
              <w:rPr>
                <w:sz w:val="20"/>
                <w:szCs w:val="20"/>
              </w:rPr>
              <w:t xml:space="preserve">: </w:t>
            </w:r>
            <w:proofErr w:type="spellStart"/>
            <w:r w:rsidRPr="006B6D18">
              <w:rPr>
                <w:sz w:val="20"/>
                <w:szCs w:val="20"/>
                <w:lang w:val="en-US"/>
              </w:rPr>
              <w:t>karatss</w:t>
            </w:r>
            <w:proofErr w:type="spellEnd"/>
            <w:r w:rsidRPr="006B6D18">
              <w:rPr>
                <w:sz w:val="20"/>
                <w:szCs w:val="20"/>
              </w:rPr>
              <w:t>@</w:t>
            </w:r>
            <w:r w:rsidRPr="006B6D18">
              <w:rPr>
                <w:sz w:val="20"/>
                <w:szCs w:val="20"/>
                <w:lang w:val="en-US"/>
              </w:rPr>
              <w:t>mail</w:t>
            </w:r>
            <w:r w:rsidRPr="006B6D18">
              <w:rPr>
                <w:sz w:val="20"/>
                <w:szCs w:val="20"/>
              </w:rPr>
              <w:t>.</w:t>
            </w:r>
            <w:proofErr w:type="spellStart"/>
            <w:r w:rsidRPr="006B6D18">
              <w:rPr>
                <w:sz w:val="20"/>
                <w:szCs w:val="20"/>
                <w:lang w:val="en-US"/>
              </w:rPr>
              <w:t>ru</w:t>
            </w:r>
            <w:proofErr w:type="spellEnd"/>
          </w:p>
          <w:p w:rsidR="00762944" w:rsidRPr="006B6D18" w:rsidRDefault="00762944" w:rsidP="0008625F">
            <w:pPr>
              <w:tabs>
                <w:tab w:val="left" w:pos="80"/>
              </w:tabs>
              <w:ind w:left="-11" w:firstLine="11"/>
              <w:contextualSpacing/>
              <w:rPr>
                <w:sz w:val="20"/>
                <w:szCs w:val="20"/>
              </w:rPr>
            </w:pPr>
            <w:r w:rsidRPr="006B6D18">
              <w:rPr>
                <w:sz w:val="20"/>
                <w:szCs w:val="20"/>
              </w:rPr>
              <w:t xml:space="preserve">ИНН 2419000669 КПП 241901001 </w:t>
            </w:r>
          </w:p>
          <w:p w:rsidR="00762944" w:rsidRPr="006B6D18" w:rsidRDefault="00762944" w:rsidP="0008625F">
            <w:pPr>
              <w:ind w:left="-11" w:firstLine="11"/>
              <w:contextualSpacing/>
              <w:rPr>
                <w:sz w:val="20"/>
                <w:szCs w:val="20"/>
              </w:rPr>
            </w:pPr>
          </w:p>
          <w:p w:rsidR="00762944" w:rsidRPr="006B6D18" w:rsidRDefault="00762944" w:rsidP="0008625F">
            <w:pPr>
              <w:ind w:left="-11" w:firstLine="11"/>
              <w:contextualSpacing/>
              <w:rPr>
                <w:sz w:val="20"/>
                <w:szCs w:val="20"/>
              </w:rPr>
            </w:pPr>
            <w:r w:rsidRPr="006B6D18">
              <w:rPr>
                <w:sz w:val="20"/>
                <w:szCs w:val="20"/>
              </w:rPr>
              <w:t>Глава администрации</w:t>
            </w:r>
          </w:p>
          <w:p w:rsidR="00762944" w:rsidRPr="006B6D18" w:rsidRDefault="00762944" w:rsidP="0008625F">
            <w:pPr>
              <w:ind w:left="-11" w:firstLine="11"/>
              <w:contextualSpacing/>
              <w:rPr>
                <w:sz w:val="20"/>
                <w:szCs w:val="20"/>
              </w:rPr>
            </w:pPr>
            <w:r w:rsidRPr="006B6D18">
              <w:rPr>
                <w:sz w:val="20"/>
                <w:szCs w:val="20"/>
              </w:rPr>
              <w:t>Каратузского сельсовета</w:t>
            </w:r>
          </w:p>
          <w:p w:rsidR="00762944" w:rsidRPr="006B6D18" w:rsidRDefault="00762944" w:rsidP="0008625F">
            <w:pPr>
              <w:ind w:left="-11" w:firstLine="11"/>
              <w:contextualSpacing/>
              <w:rPr>
                <w:sz w:val="20"/>
                <w:szCs w:val="20"/>
              </w:rPr>
            </w:pPr>
          </w:p>
          <w:p w:rsidR="00762944" w:rsidRPr="006B6D18" w:rsidRDefault="00762944" w:rsidP="0008625F">
            <w:pPr>
              <w:ind w:left="-11" w:firstLine="11"/>
              <w:contextualSpacing/>
              <w:rPr>
                <w:b/>
                <w:sz w:val="20"/>
                <w:szCs w:val="20"/>
              </w:rPr>
            </w:pPr>
            <w:r w:rsidRPr="006B6D18">
              <w:rPr>
                <w:sz w:val="20"/>
                <w:szCs w:val="20"/>
              </w:rPr>
              <w:t>________________</w:t>
            </w:r>
            <w:proofErr w:type="spellStart"/>
            <w:r w:rsidRPr="006B6D18">
              <w:rPr>
                <w:sz w:val="20"/>
                <w:szCs w:val="20"/>
              </w:rPr>
              <w:t>А.А.Саар</w:t>
            </w:r>
            <w:proofErr w:type="spellEnd"/>
          </w:p>
          <w:p w:rsidR="00762944" w:rsidRPr="006B6D18" w:rsidRDefault="00762944" w:rsidP="0008625F">
            <w:pPr>
              <w:tabs>
                <w:tab w:val="left" w:pos="80"/>
              </w:tabs>
              <w:ind w:left="-11" w:firstLine="11"/>
              <w:contextualSpacing/>
              <w:rPr>
                <w:sz w:val="20"/>
                <w:szCs w:val="20"/>
              </w:rPr>
            </w:pPr>
            <w:r w:rsidRPr="006B6D18">
              <w:rPr>
                <w:sz w:val="20"/>
                <w:szCs w:val="20"/>
              </w:rPr>
              <w:t>МП</w:t>
            </w:r>
          </w:p>
          <w:p w:rsidR="00762944" w:rsidRPr="006B6D18" w:rsidRDefault="00762944" w:rsidP="0008625F">
            <w:pPr>
              <w:tabs>
                <w:tab w:val="left" w:pos="80"/>
              </w:tabs>
              <w:ind w:left="-11" w:firstLine="11"/>
              <w:contextualSpacing/>
              <w:rPr>
                <w:b/>
                <w:sz w:val="20"/>
                <w:szCs w:val="20"/>
              </w:rPr>
            </w:pPr>
          </w:p>
        </w:tc>
        <w:tc>
          <w:tcPr>
            <w:tcW w:w="4653" w:type="dxa"/>
            <w:tcBorders>
              <w:top w:val="single" w:sz="4" w:space="0" w:color="auto"/>
              <w:left w:val="single" w:sz="4" w:space="0" w:color="auto"/>
              <w:right w:val="single" w:sz="4" w:space="0" w:color="auto"/>
            </w:tcBorders>
            <w:shd w:val="clear" w:color="auto" w:fill="auto"/>
            <w:hideMark/>
          </w:tcPr>
          <w:p w:rsidR="00762944" w:rsidRPr="006B6D18" w:rsidRDefault="00762944" w:rsidP="0008625F">
            <w:pPr>
              <w:contextualSpacing/>
              <w:rPr>
                <w:b/>
                <w:sz w:val="20"/>
                <w:szCs w:val="20"/>
              </w:rPr>
            </w:pPr>
            <w:r w:rsidRPr="006B6D18">
              <w:rPr>
                <w:b/>
                <w:sz w:val="20"/>
                <w:szCs w:val="20"/>
              </w:rPr>
              <w:t>АРЕНДАТОР</w:t>
            </w: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b/>
                <w:sz w:val="20"/>
                <w:szCs w:val="20"/>
              </w:rPr>
            </w:pPr>
          </w:p>
          <w:p w:rsidR="00762944" w:rsidRPr="006B6D18" w:rsidRDefault="00762944" w:rsidP="0008625F">
            <w:pPr>
              <w:contextualSpacing/>
              <w:rPr>
                <w:sz w:val="20"/>
                <w:szCs w:val="20"/>
              </w:rPr>
            </w:pPr>
            <w:r w:rsidRPr="006B6D18">
              <w:rPr>
                <w:sz w:val="20"/>
                <w:szCs w:val="20"/>
              </w:rPr>
              <w:t>________________/______________</w:t>
            </w:r>
          </w:p>
          <w:p w:rsidR="00762944" w:rsidRPr="006B6D18" w:rsidRDefault="00762944" w:rsidP="0008625F">
            <w:pPr>
              <w:contextualSpacing/>
              <w:rPr>
                <w:b/>
                <w:sz w:val="20"/>
                <w:szCs w:val="20"/>
              </w:rPr>
            </w:pPr>
          </w:p>
        </w:tc>
      </w:tr>
    </w:tbl>
    <w:p w:rsidR="00762944" w:rsidRPr="006B6D18" w:rsidRDefault="00762944" w:rsidP="00762944">
      <w:pPr>
        <w:ind w:left="708" w:firstLine="708"/>
        <w:rPr>
          <w:b/>
          <w:sz w:val="20"/>
          <w:szCs w:val="20"/>
        </w:rPr>
      </w:pPr>
    </w:p>
    <w:p w:rsidR="00762944" w:rsidRPr="006B6D18" w:rsidRDefault="00762944" w:rsidP="00762944">
      <w:pPr>
        <w:ind w:left="720"/>
        <w:contextualSpacing/>
        <w:rPr>
          <w:b/>
          <w:sz w:val="20"/>
          <w:szCs w:val="20"/>
        </w:rPr>
      </w:pPr>
      <w:r w:rsidRPr="006B6D18">
        <w:rPr>
          <w:b/>
          <w:sz w:val="20"/>
          <w:szCs w:val="20"/>
        </w:rPr>
        <w:t>Приложения к Договору:</w:t>
      </w:r>
    </w:p>
    <w:p w:rsidR="00762944" w:rsidRPr="006B6D18" w:rsidRDefault="00762944" w:rsidP="00762944">
      <w:pPr>
        <w:ind w:left="720"/>
        <w:contextualSpacing/>
        <w:rPr>
          <w:sz w:val="20"/>
          <w:szCs w:val="20"/>
        </w:rPr>
      </w:pPr>
      <w:r w:rsidRPr="006B6D18">
        <w:rPr>
          <w:sz w:val="20"/>
          <w:szCs w:val="20"/>
        </w:rPr>
        <w:t xml:space="preserve">Приложение №1 </w:t>
      </w:r>
      <w:proofErr w:type="gramStart"/>
      <w:r w:rsidRPr="006B6D18">
        <w:rPr>
          <w:sz w:val="20"/>
          <w:szCs w:val="20"/>
        </w:rPr>
        <w:t>акт-приема</w:t>
      </w:r>
      <w:proofErr w:type="gramEnd"/>
      <w:r w:rsidRPr="006B6D18">
        <w:rPr>
          <w:sz w:val="20"/>
          <w:szCs w:val="20"/>
        </w:rPr>
        <w:t xml:space="preserve"> передачи Участка;</w:t>
      </w:r>
    </w:p>
    <w:p w:rsidR="00762944" w:rsidRPr="006B6D18" w:rsidRDefault="00762944" w:rsidP="00762944">
      <w:pPr>
        <w:ind w:left="720"/>
        <w:contextualSpacing/>
        <w:rPr>
          <w:sz w:val="20"/>
          <w:szCs w:val="20"/>
        </w:rPr>
      </w:pPr>
      <w:r w:rsidRPr="006B6D18">
        <w:rPr>
          <w:sz w:val="20"/>
          <w:szCs w:val="20"/>
        </w:rPr>
        <w:t>Приложение №2 Протокол №___ от____________20____г.</w:t>
      </w:r>
    </w:p>
    <w:p w:rsidR="00762944" w:rsidRPr="006B6D18" w:rsidRDefault="00762944" w:rsidP="00762944">
      <w:pPr>
        <w:ind w:left="720"/>
        <w:contextualSpacing/>
        <w:rPr>
          <w:sz w:val="20"/>
          <w:szCs w:val="20"/>
        </w:rPr>
      </w:pPr>
    </w:p>
    <w:p w:rsidR="00762944" w:rsidRPr="006B6D18" w:rsidRDefault="00762944" w:rsidP="00762944">
      <w:pPr>
        <w:ind w:right="140"/>
        <w:jc w:val="right"/>
        <w:rPr>
          <w:b/>
          <w:sz w:val="20"/>
          <w:szCs w:val="20"/>
        </w:rPr>
      </w:pPr>
    </w:p>
    <w:p w:rsidR="00762944" w:rsidRPr="006B6D18" w:rsidRDefault="00762944" w:rsidP="00762944">
      <w:pPr>
        <w:ind w:right="140"/>
        <w:jc w:val="right"/>
        <w:rPr>
          <w:b/>
          <w:sz w:val="20"/>
          <w:szCs w:val="20"/>
        </w:rPr>
      </w:pPr>
    </w:p>
    <w:p w:rsidR="00762944" w:rsidRPr="006B6D18" w:rsidRDefault="00762944" w:rsidP="00762944">
      <w:pPr>
        <w:ind w:right="140"/>
        <w:jc w:val="right"/>
        <w:rPr>
          <w:sz w:val="20"/>
          <w:szCs w:val="20"/>
        </w:rPr>
      </w:pPr>
      <w:r w:rsidRPr="006B6D18">
        <w:rPr>
          <w:b/>
          <w:sz w:val="20"/>
          <w:szCs w:val="20"/>
        </w:rPr>
        <w:t xml:space="preserve">                                                                                           </w:t>
      </w:r>
      <w:r w:rsidRPr="006B6D18">
        <w:rPr>
          <w:sz w:val="20"/>
          <w:szCs w:val="20"/>
        </w:rPr>
        <w:t xml:space="preserve">Приложение №1 к договору аренды </w:t>
      </w:r>
    </w:p>
    <w:p w:rsidR="00762944" w:rsidRPr="006B6D18" w:rsidRDefault="00762944" w:rsidP="00762944">
      <w:pPr>
        <w:ind w:right="140"/>
        <w:jc w:val="right"/>
        <w:rPr>
          <w:sz w:val="20"/>
          <w:szCs w:val="20"/>
        </w:rPr>
      </w:pPr>
      <w:r w:rsidRPr="006B6D18">
        <w:rPr>
          <w:sz w:val="20"/>
          <w:szCs w:val="20"/>
        </w:rPr>
        <w:t>от «____»_________20___г №____</w:t>
      </w:r>
    </w:p>
    <w:p w:rsidR="00762944" w:rsidRPr="006B6D18" w:rsidRDefault="00762944" w:rsidP="00762944">
      <w:pPr>
        <w:jc w:val="center"/>
        <w:rPr>
          <w:sz w:val="20"/>
          <w:szCs w:val="20"/>
        </w:rPr>
      </w:pPr>
    </w:p>
    <w:p w:rsidR="00762944" w:rsidRPr="006B6D18" w:rsidRDefault="00762944" w:rsidP="00762944">
      <w:pPr>
        <w:jc w:val="center"/>
        <w:rPr>
          <w:sz w:val="20"/>
          <w:szCs w:val="20"/>
        </w:rPr>
      </w:pPr>
    </w:p>
    <w:p w:rsidR="00762944" w:rsidRPr="006B6D18" w:rsidRDefault="00762944" w:rsidP="00762944">
      <w:pPr>
        <w:jc w:val="center"/>
        <w:rPr>
          <w:b/>
          <w:sz w:val="20"/>
          <w:szCs w:val="20"/>
        </w:rPr>
      </w:pPr>
      <w:r w:rsidRPr="006B6D18">
        <w:rPr>
          <w:b/>
          <w:sz w:val="20"/>
          <w:szCs w:val="20"/>
        </w:rPr>
        <w:t>АКТ</w:t>
      </w:r>
    </w:p>
    <w:p w:rsidR="00762944" w:rsidRPr="006B6D18" w:rsidRDefault="00762944" w:rsidP="00762944">
      <w:pPr>
        <w:jc w:val="center"/>
        <w:rPr>
          <w:b/>
          <w:sz w:val="20"/>
          <w:szCs w:val="20"/>
        </w:rPr>
      </w:pPr>
      <w:r w:rsidRPr="006B6D18">
        <w:rPr>
          <w:b/>
          <w:sz w:val="20"/>
          <w:szCs w:val="20"/>
        </w:rPr>
        <w:t>приема-передачи земельного участка, предоставленного на праве аренды</w:t>
      </w:r>
    </w:p>
    <w:p w:rsidR="00762944" w:rsidRPr="006B6D18" w:rsidRDefault="00762944" w:rsidP="00762944">
      <w:pPr>
        <w:jc w:val="center"/>
        <w:rPr>
          <w:sz w:val="20"/>
          <w:szCs w:val="20"/>
        </w:rPr>
      </w:pPr>
    </w:p>
    <w:p w:rsidR="00762944" w:rsidRPr="006B6D18" w:rsidRDefault="00762944" w:rsidP="00762944">
      <w:pPr>
        <w:rPr>
          <w:sz w:val="20"/>
          <w:szCs w:val="20"/>
        </w:rPr>
      </w:pPr>
      <w:r w:rsidRPr="006B6D18">
        <w:rPr>
          <w:sz w:val="20"/>
          <w:szCs w:val="20"/>
        </w:rPr>
        <w:t xml:space="preserve">   </w:t>
      </w:r>
      <w:proofErr w:type="spellStart"/>
      <w:r w:rsidRPr="006B6D18">
        <w:rPr>
          <w:sz w:val="20"/>
          <w:szCs w:val="20"/>
        </w:rPr>
        <w:t>с</w:t>
      </w:r>
      <w:proofErr w:type="gramStart"/>
      <w:r w:rsidRPr="006B6D18">
        <w:rPr>
          <w:sz w:val="20"/>
          <w:szCs w:val="20"/>
        </w:rPr>
        <w:t>.К</w:t>
      </w:r>
      <w:proofErr w:type="gramEnd"/>
      <w:r w:rsidRPr="006B6D18">
        <w:rPr>
          <w:sz w:val="20"/>
          <w:szCs w:val="20"/>
        </w:rPr>
        <w:t>аратузское</w:t>
      </w:r>
      <w:proofErr w:type="spellEnd"/>
      <w:r w:rsidRPr="006B6D18">
        <w:rPr>
          <w:sz w:val="20"/>
          <w:szCs w:val="20"/>
        </w:rPr>
        <w:t xml:space="preserve">                                                                                                «__»_______ 20__ года.</w:t>
      </w:r>
    </w:p>
    <w:p w:rsidR="00762944" w:rsidRPr="006B6D18" w:rsidRDefault="00762944" w:rsidP="00762944">
      <w:pPr>
        <w:rPr>
          <w:sz w:val="20"/>
          <w:szCs w:val="20"/>
        </w:rPr>
      </w:pPr>
    </w:p>
    <w:p w:rsidR="00762944" w:rsidRPr="006B6D18" w:rsidRDefault="00762944" w:rsidP="00762944">
      <w:pPr>
        <w:ind w:firstLine="851"/>
        <w:rPr>
          <w:sz w:val="20"/>
          <w:szCs w:val="20"/>
        </w:rPr>
      </w:pPr>
      <w:proofErr w:type="gramStart"/>
      <w:r w:rsidRPr="006B6D18">
        <w:rPr>
          <w:sz w:val="20"/>
          <w:szCs w:val="20"/>
        </w:rPr>
        <w:t xml:space="preserve">Администрация Каратузского сельсовета, от имени муниципального образования </w:t>
      </w:r>
      <w:proofErr w:type="spellStart"/>
      <w:r w:rsidRPr="006B6D18">
        <w:rPr>
          <w:sz w:val="20"/>
          <w:szCs w:val="20"/>
        </w:rPr>
        <w:t>Каратузский</w:t>
      </w:r>
      <w:proofErr w:type="spellEnd"/>
      <w:r w:rsidRPr="006B6D18">
        <w:rPr>
          <w:sz w:val="20"/>
          <w:szCs w:val="20"/>
        </w:rPr>
        <w:t xml:space="preserve"> сельсовет Каратузского района Красноярского края, в лице Главы администрации Каратузского сельсовета Саар Александра Александровича, действующего на основании Устава, именуемая в дальнейшем «Передающая сторона», передала, а_____________________________, именуемый в дальнейшем «Принимающая сторона» принял земельный участок с кадастровым номером_________________________, площадью__________</w:t>
      </w:r>
      <w:proofErr w:type="spellStart"/>
      <w:r w:rsidRPr="006B6D18">
        <w:rPr>
          <w:sz w:val="20"/>
          <w:szCs w:val="20"/>
        </w:rPr>
        <w:t>кв.м</w:t>
      </w:r>
      <w:proofErr w:type="spellEnd"/>
      <w:r w:rsidRPr="006B6D18">
        <w:rPr>
          <w:sz w:val="20"/>
          <w:szCs w:val="20"/>
        </w:rPr>
        <w:t>., категория земель: земли сельскохозяйственного назначения, с разрешенным видом использования: для сельскохозяйственного производства, цель</w:t>
      </w:r>
      <w:proofErr w:type="gramEnd"/>
      <w:r w:rsidRPr="006B6D18">
        <w:rPr>
          <w:sz w:val="20"/>
          <w:szCs w:val="20"/>
        </w:rPr>
        <w:t xml:space="preserve"> использования: сельскохозяйственное использование, и  </w:t>
      </w:r>
      <w:proofErr w:type="gramStart"/>
      <w:r w:rsidRPr="006B6D18">
        <w:rPr>
          <w:sz w:val="20"/>
          <w:szCs w:val="20"/>
        </w:rPr>
        <w:t>расположенный</w:t>
      </w:r>
      <w:proofErr w:type="gramEnd"/>
      <w:r w:rsidRPr="006B6D18">
        <w:rPr>
          <w:sz w:val="20"/>
          <w:szCs w:val="20"/>
        </w:rPr>
        <w:t xml:space="preserve"> по адресу:___________________________________________________________________________.</w:t>
      </w:r>
    </w:p>
    <w:p w:rsidR="00762944" w:rsidRPr="006B6D18" w:rsidRDefault="00762944" w:rsidP="00762944">
      <w:pPr>
        <w:ind w:firstLine="851"/>
        <w:rPr>
          <w:sz w:val="20"/>
          <w:szCs w:val="20"/>
        </w:rPr>
      </w:pPr>
      <w:r w:rsidRPr="006B6D18">
        <w:rPr>
          <w:sz w:val="20"/>
          <w:szCs w:val="20"/>
        </w:rPr>
        <w:t>В результате осмотра земельного участка установлено:</w:t>
      </w:r>
    </w:p>
    <w:p w:rsidR="00762944" w:rsidRPr="006B6D18" w:rsidRDefault="00762944" w:rsidP="00762944">
      <w:pPr>
        <w:ind w:firstLine="851"/>
        <w:rPr>
          <w:sz w:val="20"/>
          <w:szCs w:val="20"/>
        </w:rPr>
      </w:pPr>
      <w:r w:rsidRPr="006B6D18">
        <w:rPr>
          <w:sz w:val="20"/>
          <w:szCs w:val="20"/>
        </w:rPr>
        <w:t>Земельный участок соответствует его количественным и качественным характеристикам согласно условиям вышеназванного договора.</w:t>
      </w:r>
    </w:p>
    <w:p w:rsidR="00762944" w:rsidRPr="006B6D18" w:rsidRDefault="00762944" w:rsidP="00762944">
      <w:pPr>
        <w:ind w:firstLine="851"/>
        <w:rPr>
          <w:sz w:val="20"/>
          <w:szCs w:val="20"/>
        </w:rPr>
      </w:pPr>
      <w:r w:rsidRPr="006B6D18">
        <w:rPr>
          <w:sz w:val="20"/>
          <w:szCs w:val="20"/>
        </w:rPr>
        <w:t>В момент передачи земельный участок находится в удовлетворительном состоянии, пригодном для использования в соответствии с целями его предоставления.</w:t>
      </w:r>
    </w:p>
    <w:p w:rsidR="00762944" w:rsidRPr="006B6D18" w:rsidRDefault="00762944" w:rsidP="00762944">
      <w:pPr>
        <w:ind w:firstLine="851"/>
        <w:rPr>
          <w:sz w:val="20"/>
          <w:szCs w:val="20"/>
        </w:rPr>
      </w:pPr>
      <w:r w:rsidRPr="006B6D18">
        <w:rPr>
          <w:sz w:val="20"/>
          <w:szCs w:val="20"/>
        </w:rPr>
        <w:t>Взаимных претензий у сторон не имеется.</w:t>
      </w:r>
    </w:p>
    <w:p w:rsidR="00762944" w:rsidRPr="006B6D18" w:rsidRDefault="00762944" w:rsidP="00762944">
      <w:pPr>
        <w:ind w:firstLine="851"/>
        <w:rPr>
          <w:sz w:val="20"/>
          <w:szCs w:val="20"/>
        </w:rPr>
      </w:pPr>
    </w:p>
    <w:p w:rsidR="00762944" w:rsidRPr="006B6D18" w:rsidRDefault="00762944" w:rsidP="00762944">
      <w:pPr>
        <w:ind w:firstLine="851"/>
        <w:rPr>
          <w:sz w:val="20"/>
          <w:szCs w:val="20"/>
        </w:rPr>
      </w:pPr>
    </w:p>
    <w:p w:rsidR="00762944" w:rsidRPr="006B6D18" w:rsidRDefault="00762944" w:rsidP="00762944">
      <w:pPr>
        <w:ind w:firstLine="851"/>
        <w:rPr>
          <w:sz w:val="20"/>
          <w:szCs w:val="20"/>
        </w:rPr>
      </w:pPr>
      <w:r w:rsidRPr="006B6D18">
        <w:rPr>
          <w:sz w:val="20"/>
          <w:szCs w:val="20"/>
        </w:rPr>
        <w:t>Передающая сторона:</w:t>
      </w:r>
      <w:r w:rsidRPr="006B6D18">
        <w:rPr>
          <w:sz w:val="20"/>
          <w:szCs w:val="20"/>
        </w:rPr>
        <w:tab/>
      </w:r>
      <w:r w:rsidRPr="006B6D18">
        <w:rPr>
          <w:sz w:val="20"/>
          <w:szCs w:val="20"/>
        </w:rPr>
        <w:tab/>
      </w:r>
      <w:r w:rsidRPr="006B6D18">
        <w:rPr>
          <w:sz w:val="20"/>
          <w:szCs w:val="20"/>
        </w:rPr>
        <w:tab/>
      </w:r>
      <w:r w:rsidRPr="006B6D18">
        <w:rPr>
          <w:sz w:val="20"/>
          <w:szCs w:val="20"/>
        </w:rPr>
        <w:tab/>
        <w:t>Принимающая сторона:</w:t>
      </w:r>
    </w:p>
    <w:p w:rsidR="00762944" w:rsidRPr="006B6D18" w:rsidRDefault="00762944" w:rsidP="00762944">
      <w:pPr>
        <w:ind w:firstLine="851"/>
        <w:rPr>
          <w:sz w:val="20"/>
          <w:szCs w:val="20"/>
        </w:rPr>
      </w:pPr>
    </w:p>
    <w:p w:rsidR="00762944" w:rsidRPr="006B6D18" w:rsidRDefault="00762944" w:rsidP="00762944">
      <w:pPr>
        <w:ind w:firstLine="851"/>
        <w:rPr>
          <w:sz w:val="20"/>
          <w:szCs w:val="20"/>
        </w:rPr>
      </w:pPr>
      <w:r w:rsidRPr="006B6D18">
        <w:rPr>
          <w:sz w:val="20"/>
          <w:szCs w:val="20"/>
        </w:rPr>
        <w:t xml:space="preserve">Глава администрации </w:t>
      </w:r>
    </w:p>
    <w:p w:rsidR="00762944" w:rsidRPr="006B6D18" w:rsidRDefault="00762944" w:rsidP="00762944">
      <w:pPr>
        <w:ind w:firstLine="851"/>
        <w:rPr>
          <w:sz w:val="20"/>
          <w:szCs w:val="20"/>
        </w:rPr>
      </w:pPr>
      <w:r w:rsidRPr="006B6D18">
        <w:rPr>
          <w:sz w:val="20"/>
          <w:szCs w:val="20"/>
        </w:rPr>
        <w:t>Каратузского сельсовета</w:t>
      </w:r>
    </w:p>
    <w:p w:rsidR="00762944" w:rsidRPr="006B6D18" w:rsidRDefault="00762944" w:rsidP="00762944">
      <w:pPr>
        <w:ind w:firstLine="851"/>
        <w:rPr>
          <w:sz w:val="20"/>
          <w:szCs w:val="20"/>
        </w:rPr>
      </w:pPr>
    </w:p>
    <w:p w:rsidR="00762944" w:rsidRPr="006B6D18" w:rsidRDefault="00762944" w:rsidP="00762944">
      <w:pPr>
        <w:ind w:firstLine="851"/>
        <w:rPr>
          <w:sz w:val="20"/>
          <w:szCs w:val="20"/>
        </w:rPr>
      </w:pPr>
      <w:r w:rsidRPr="006B6D18">
        <w:rPr>
          <w:sz w:val="20"/>
          <w:szCs w:val="20"/>
        </w:rPr>
        <w:t>_________________</w:t>
      </w:r>
      <w:proofErr w:type="spellStart"/>
      <w:r w:rsidRPr="006B6D18">
        <w:rPr>
          <w:sz w:val="20"/>
          <w:szCs w:val="20"/>
        </w:rPr>
        <w:t>А.А.Саар</w:t>
      </w:r>
      <w:proofErr w:type="spellEnd"/>
      <w:r w:rsidRPr="006B6D18">
        <w:rPr>
          <w:sz w:val="20"/>
          <w:szCs w:val="20"/>
        </w:rPr>
        <w:tab/>
      </w:r>
      <w:r w:rsidRPr="006B6D18">
        <w:rPr>
          <w:sz w:val="20"/>
          <w:szCs w:val="20"/>
        </w:rPr>
        <w:tab/>
      </w:r>
      <w:r w:rsidRPr="006B6D18">
        <w:rPr>
          <w:sz w:val="20"/>
          <w:szCs w:val="20"/>
        </w:rPr>
        <w:tab/>
        <w:t>_____________________/_____________</w:t>
      </w:r>
    </w:p>
    <w:p w:rsidR="00762944" w:rsidRPr="006B6D18" w:rsidRDefault="00762944" w:rsidP="00762944">
      <w:pPr>
        <w:ind w:firstLine="851"/>
        <w:rPr>
          <w:sz w:val="20"/>
          <w:szCs w:val="20"/>
        </w:rPr>
      </w:pPr>
      <w:r w:rsidRPr="006B6D18">
        <w:rPr>
          <w:sz w:val="20"/>
          <w:szCs w:val="20"/>
        </w:rPr>
        <w:t>МП</w:t>
      </w:r>
    </w:p>
    <w:p w:rsidR="004A3B06" w:rsidRDefault="004A3B06"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bookmarkStart w:id="8" w:name="_GoBack"/>
      <w:bookmarkEnd w:id="8"/>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Default="00762944" w:rsidP="004A3B06">
      <w:pPr>
        <w:ind w:firstLine="709"/>
        <w:jc w:val="center"/>
        <w:rPr>
          <w:sz w:val="20"/>
          <w:szCs w:val="20"/>
        </w:rPr>
      </w:pPr>
    </w:p>
    <w:p w:rsidR="00762944" w:rsidRPr="005031F1" w:rsidRDefault="00762944" w:rsidP="004A3B06">
      <w:pPr>
        <w:ind w:firstLine="709"/>
        <w:jc w:val="center"/>
        <w:rPr>
          <w:sz w:val="20"/>
          <w:szCs w:val="20"/>
        </w:rPr>
      </w:pPr>
    </w:p>
    <w:p w:rsidR="004A3B06" w:rsidRDefault="004A3B06" w:rsidP="00EE5B99">
      <w:pPr>
        <w:rPr>
          <w:sz w:val="20"/>
          <w:szCs w:val="20"/>
        </w:rPr>
      </w:pPr>
    </w:p>
    <w:p w:rsidR="004A3B06" w:rsidRDefault="004A3B06" w:rsidP="00EE5B99">
      <w:pPr>
        <w:rPr>
          <w:sz w:val="20"/>
          <w:szCs w:val="20"/>
        </w:rPr>
      </w:pPr>
    </w:p>
    <w:p w:rsidR="004A3B06" w:rsidRDefault="004A3B06" w:rsidP="00EE5B99">
      <w:pPr>
        <w:rPr>
          <w:sz w:val="20"/>
          <w:szCs w:val="20"/>
        </w:rPr>
      </w:pPr>
    </w:p>
    <w:p w:rsidR="004A3B06" w:rsidRDefault="004A3B06" w:rsidP="00EE5B99">
      <w:pPr>
        <w:rPr>
          <w:sz w:val="20"/>
          <w:szCs w:val="20"/>
        </w:rPr>
      </w:pPr>
    </w:p>
    <w:p w:rsidR="004A3B06" w:rsidRDefault="004A3B06" w:rsidP="00EE5B99">
      <w:pPr>
        <w:rPr>
          <w:sz w:val="20"/>
          <w:szCs w:val="20"/>
        </w:rPr>
      </w:pPr>
    </w:p>
    <w:p w:rsidR="004A3B06" w:rsidRDefault="004A3B06" w:rsidP="00EE5B99">
      <w:pPr>
        <w:rPr>
          <w:sz w:val="20"/>
          <w:szCs w:val="20"/>
        </w:rPr>
      </w:pPr>
    </w:p>
    <w:p w:rsidR="004A3B06" w:rsidRDefault="004A3B06" w:rsidP="00EE5B99">
      <w:pPr>
        <w:rPr>
          <w:sz w:val="20"/>
          <w:szCs w:val="20"/>
        </w:rPr>
      </w:pPr>
    </w:p>
    <w:p w:rsidR="004A3B06" w:rsidRDefault="004A3B06" w:rsidP="00EE5B99">
      <w:pPr>
        <w:rPr>
          <w:sz w:val="20"/>
          <w:szCs w:val="20"/>
        </w:rPr>
      </w:pPr>
    </w:p>
    <w:p w:rsidR="004A3B06" w:rsidRDefault="004A3B06" w:rsidP="00EE5B99">
      <w:pPr>
        <w:rPr>
          <w:sz w:val="20"/>
          <w:szCs w:val="20"/>
        </w:rPr>
      </w:pPr>
    </w:p>
    <w:p w:rsidR="004A3B06" w:rsidRPr="00F87FB7" w:rsidRDefault="004A3B06" w:rsidP="00EE5B99">
      <w:pPr>
        <w:rPr>
          <w:sz w:val="20"/>
          <w:szCs w:val="20"/>
        </w:rPr>
      </w:pPr>
    </w:p>
    <w:p w:rsidR="0013729E" w:rsidRPr="00F87FB7" w:rsidRDefault="0013729E" w:rsidP="00EE5B99">
      <w:pPr>
        <w:rPr>
          <w:sz w:val="20"/>
          <w:szCs w:val="20"/>
        </w:rPr>
      </w:pPr>
      <w:r w:rsidRPr="00F87FB7">
        <w:rPr>
          <w:sz w:val="20"/>
          <w:szCs w:val="20"/>
        </w:rPr>
        <w:t>Выпуск номера подготовила администрация Каратузского сельсовета.</w:t>
      </w:r>
    </w:p>
    <w:p w:rsidR="0013729E" w:rsidRPr="00F87FB7" w:rsidRDefault="00B11386" w:rsidP="00EE5B99">
      <w:pPr>
        <w:rPr>
          <w:sz w:val="20"/>
          <w:szCs w:val="20"/>
        </w:rPr>
      </w:pPr>
      <w:r w:rsidRPr="00F87FB7">
        <w:rPr>
          <w:sz w:val="20"/>
          <w:szCs w:val="20"/>
        </w:rPr>
        <w:t>Тираж: 5</w:t>
      </w:r>
      <w:r w:rsidR="0013729E" w:rsidRPr="00F87FB7">
        <w:rPr>
          <w:sz w:val="20"/>
          <w:szCs w:val="20"/>
        </w:rPr>
        <w:t xml:space="preserve"> экземпляров.</w:t>
      </w:r>
    </w:p>
    <w:p w:rsidR="0013729E" w:rsidRPr="00F87FB7" w:rsidRDefault="0013729E" w:rsidP="00EE5B99">
      <w:pPr>
        <w:rPr>
          <w:sz w:val="20"/>
          <w:szCs w:val="20"/>
        </w:rPr>
      </w:pPr>
      <w:r w:rsidRPr="00F87FB7">
        <w:rPr>
          <w:sz w:val="20"/>
          <w:szCs w:val="20"/>
        </w:rPr>
        <w:t>Адрес: село Каратузское улица Ленина 30</w:t>
      </w:r>
    </w:p>
    <w:sectPr w:rsidR="0013729E" w:rsidRPr="00F87FB7" w:rsidSect="00762944">
      <w:pgSz w:w="11906" w:h="16838"/>
      <w:pgMar w:top="397" w:right="567" w:bottom="284" w:left="567" w:header="2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56" w:rsidRDefault="00EA0056" w:rsidP="00D97532">
      <w:r>
        <w:separator/>
      </w:r>
    </w:p>
  </w:endnote>
  <w:endnote w:type="continuationSeparator" w:id="0">
    <w:p w:rsidR="00EA0056" w:rsidRDefault="00EA0056"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7" w:usb1="00000000" w:usb2="00000000" w:usb3="00000000" w:csb0="00000093"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06" w:rsidRDefault="004A3B06" w:rsidP="004A3B06">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06" w:rsidRDefault="004A3B06" w:rsidP="002D5894">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06" w:rsidRDefault="004A3B06" w:rsidP="004A3B06">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56" w:rsidRDefault="00EA0056" w:rsidP="00D97532">
      <w:r>
        <w:separator/>
      </w:r>
    </w:p>
  </w:footnote>
  <w:footnote w:type="continuationSeparator" w:id="0">
    <w:p w:rsidR="00EA0056" w:rsidRDefault="00EA0056" w:rsidP="00D9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0"/>
        </w:tabs>
        <w:ind w:left="1018" w:hanging="450"/>
      </w:pPr>
      <w:rPr>
        <w:i w:val="0"/>
      </w:rPr>
    </w:lvl>
    <w:lvl w:ilvl="1">
      <w:start w:val="1"/>
      <w:numFmt w:val="decimal"/>
      <w:lvlText w:val="%1.%2."/>
      <w:lvlJc w:val="left"/>
      <w:pPr>
        <w:tabs>
          <w:tab w:val="num" w:pos="0"/>
        </w:tabs>
        <w:ind w:left="1571" w:hanging="720"/>
      </w:pPr>
      <w:rPr>
        <w:b/>
        <w:i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4A44408"/>
    <w:multiLevelType w:val="hybridMultilevel"/>
    <w:tmpl w:val="6930E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EA2C9E"/>
    <w:multiLevelType w:val="multilevel"/>
    <w:tmpl w:val="D0EC73D2"/>
    <w:lvl w:ilvl="0">
      <w:start w:val="6"/>
      <w:numFmt w:val="decimal"/>
      <w:lvlText w:val="%1"/>
      <w:lvlJc w:val="left"/>
      <w:pPr>
        <w:ind w:left="375" w:hanging="375"/>
      </w:pPr>
    </w:lvl>
    <w:lvl w:ilvl="1">
      <w:start w:val="1"/>
      <w:numFmt w:val="decimal"/>
      <w:lvlText w:val="%1.%2"/>
      <w:lvlJc w:val="left"/>
      <w:pPr>
        <w:ind w:left="930" w:hanging="375"/>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4770" w:hanging="144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6">
    <w:nsid w:val="0E905B91"/>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D62B9B"/>
    <w:multiLevelType w:val="hybridMultilevel"/>
    <w:tmpl w:val="8564D8B0"/>
    <w:lvl w:ilvl="0" w:tplc="9D2884B2">
      <w:start w:val="1"/>
      <w:numFmt w:val="decimal"/>
      <w:lvlText w:val="%1."/>
      <w:lvlJc w:val="left"/>
      <w:pPr>
        <w:tabs>
          <w:tab w:val="num" w:pos="1080"/>
        </w:tabs>
        <w:ind w:left="108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8">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C7B70"/>
    <w:multiLevelType w:val="multilevel"/>
    <w:tmpl w:val="BA48E584"/>
    <w:lvl w:ilvl="0">
      <w:start w:val="5"/>
      <w:numFmt w:val="decimal"/>
      <w:lvlText w:val="%1."/>
      <w:lvlJc w:val="left"/>
      <w:pPr>
        <w:ind w:left="450" w:hanging="450"/>
      </w:pPr>
      <w:rPr>
        <w:b/>
      </w:rPr>
    </w:lvl>
    <w:lvl w:ilvl="1">
      <w:start w:val="3"/>
      <w:numFmt w:val="decimal"/>
      <w:lvlText w:val="%1.%2."/>
      <w:lvlJc w:val="left"/>
      <w:pPr>
        <w:ind w:left="1713"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0">
    <w:nsid w:val="3FED265E"/>
    <w:multiLevelType w:val="multilevel"/>
    <w:tmpl w:val="DB6AFF26"/>
    <w:lvl w:ilvl="0">
      <w:start w:val="8"/>
      <w:numFmt w:val="decimal"/>
      <w:lvlText w:val="%1."/>
      <w:lvlJc w:val="left"/>
      <w:pPr>
        <w:tabs>
          <w:tab w:val="num" w:pos="3084"/>
        </w:tabs>
        <w:ind w:left="3084" w:hanging="390"/>
      </w:pPr>
    </w:lvl>
    <w:lvl w:ilvl="1">
      <w:start w:val="1"/>
      <w:numFmt w:val="decimal"/>
      <w:lvlText w:val="%1.%2."/>
      <w:lvlJc w:val="left"/>
      <w:pPr>
        <w:tabs>
          <w:tab w:val="num" w:pos="708"/>
        </w:tabs>
        <w:ind w:left="708" w:firstLine="709"/>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11">
    <w:nsid w:val="42D935E3"/>
    <w:multiLevelType w:val="multilevel"/>
    <w:tmpl w:val="0E8670D4"/>
    <w:lvl w:ilvl="0">
      <w:start w:val="7"/>
      <w:numFmt w:val="decimal"/>
      <w:lvlText w:val="%1"/>
      <w:lvlJc w:val="left"/>
      <w:pPr>
        <w:ind w:left="375" w:hanging="375"/>
      </w:pPr>
      <w:rPr>
        <w:color w:val="000000"/>
      </w:rPr>
    </w:lvl>
    <w:lvl w:ilvl="1">
      <w:start w:val="2"/>
      <w:numFmt w:val="decimal"/>
      <w:lvlText w:val="%1.%2"/>
      <w:lvlJc w:val="left"/>
      <w:pPr>
        <w:ind w:left="1368" w:hanging="375"/>
      </w:pPr>
      <w:rPr>
        <w:color w:val="000000"/>
      </w:rPr>
    </w:lvl>
    <w:lvl w:ilvl="2">
      <w:start w:val="1"/>
      <w:numFmt w:val="decimal"/>
      <w:lvlText w:val="%1.%2.%3"/>
      <w:lvlJc w:val="left"/>
      <w:pPr>
        <w:ind w:left="2706" w:hanging="720"/>
      </w:pPr>
      <w:rPr>
        <w:color w:val="000000"/>
      </w:rPr>
    </w:lvl>
    <w:lvl w:ilvl="3">
      <w:start w:val="1"/>
      <w:numFmt w:val="decimal"/>
      <w:lvlText w:val="%1.%2.%3.%4"/>
      <w:lvlJc w:val="left"/>
      <w:pPr>
        <w:ind w:left="4059" w:hanging="1080"/>
      </w:pPr>
      <w:rPr>
        <w:color w:val="000000"/>
      </w:rPr>
    </w:lvl>
    <w:lvl w:ilvl="4">
      <w:start w:val="1"/>
      <w:numFmt w:val="decimal"/>
      <w:lvlText w:val="%1.%2.%3.%4.%5"/>
      <w:lvlJc w:val="left"/>
      <w:pPr>
        <w:ind w:left="5052" w:hanging="1080"/>
      </w:pPr>
      <w:rPr>
        <w:color w:val="000000"/>
      </w:rPr>
    </w:lvl>
    <w:lvl w:ilvl="5">
      <w:start w:val="1"/>
      <w:numFmt w:val="decimal"/>
      <w:lvlText w:val="%1.%2.%3.%4.%5.%6"/>
      <w:lvlJc w:val="left"/>
      <w:pPr>
        <w:ind w:left="6405" w:hanging="1440"/>
      </w:pPr>
      <w:rPr>
        <w:color w:val="000000"/>
      </w:rPr>
    </w:lvl>
    <w:lvl w:ilvl="6">
      <w:start w:val="1"/>
      <w:numFmt w:val="decimal"/>
      <w:lvlText w:val="%1.%2.%3.%4.%5.%6.%7"/>
      <w:lvlJc w:val="left"/>
      <w:pPr>
        <w:ind w:left="7398" w:hanging="1440"/>
      </w:pPr>
      <w:rPr>
        <w:color w:val="000000"/>
      </w:rPr>
    </w:lvl>
    <w:lvl w:ilvl="7">
      <w:start w:val="1"/>
      <w:numFmt w:val="decimal"/>
      <w:lvlText w:val="%1.%2.%3.%4.%5.%6.%7.%8"/>
      <w:lvlJc w:val="left"/>
      <w:pPr>
        <w:ind w:left="8751" w:hanging="1800"/>
      </w:pPr>
      <w:rPr>
        <w:color w:val="000000"/>
      </w:rPr>
    </w:lvl>
    <w:lvl w:ilvl="8">
      <w:start w:val="1"/>
      <w:numFmt w:val="decimal"/>
      <w:lvlText w:val="%1.%2.%3.%4.%5.%6.%7.%8.%9"/>
      <w:lvlJc w:val="left"/>
      <w:pPr>
        <w:ind w:left="10104" w:hanging="2160"/>
      </w:pPr>
      <w:rPr>
        <w:color w:val="000000"/>
      </w:rPr>
    </w:lvl>
  </w:abstractNum>
  <w:abstractNum w:abstractNumId="12">
    <w:nsid w:val="4A10106D"/>
    <w:multiLevelType w:val="multilevel"/>
    <w:tmpl w:val="BF12B258"/>
    <w:lvl w:ilvl="0">
      <w:start w:val="5"/>
      <w:numFmt w:val="decimal"/>
      <w:lvlText w:val="%1."/>
      <w:lvlJc w:val="left"/>
      <w:pPr>
        <w:tabs>
          <w:tab w:val="num" w:pos="1098"/>
        </w:tabs>
        <w:ind w:left="1098"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2508"/>
        </w:tabs>
        <w:ind w:left="2508" w:hanging="720"/>
      </w:pPr>
    </w:lvl>
    <w:lvl w:ilvl="3">
      <w:start w:val="1"/>
      <w:numFmt w:val="decimal"/>
      <w:lvlText w:val="%1.%2.%3.%4."/>
      <w:lvlJc w:val="left"/>
      <w:pPr>
        <w:tabs>
          <w:tab w:val="num" w:pos="3408"/>
        </w:tabs>
        <w:ind w:left="3408" w:hanging="1080"/>
      </w:pPr>
    </w:lvl>
    <w:lvl w:ilvl="4">
      <w:start w:val="1"/>
      <w:numFmt w:val="decimal"/>
      <w:lvlText w:val="%1.%2.%3.%4.%5."/>
      <w:lvlJc w:val="left"/>
      <w:pPr>
        <w:tabs>
          <w:tab w:val="num" w:pos="3948"/>
        </w:tabs>
        <w:ind w:left="3948" w:hanging="1080"/>
      </w:pPr>
    </w:lvl>
    <w:lvl w:ilvl="5">
      <w:start w:val="1"/>
      <w:numFmt w:val="decimal"/>
      <w:lvlText w:val="%1.%2.%3.%4.%5.%6."/>
      <w:lvlJc w:val="left"/>
      <w:pPr>
        <w:tabs>
          <w:tab w:val="num" w:pos="4848"/>
        </w:tabs>
        <w:ind w:left="4848" w:hanging="1440"/>
      </w:pPr>
    </w:lvl>
    <w:lvl w:ilvl="6">
      <w:start w:val="1"/>
      <w:numFmt w:val="decimal"/>
      <w:lvlText w:val="%1.%2.%3.%4.%5.%6.%7."/>
      <w:lvlJc w:val="left"/>
      <w:pPr>
        <w:tabs>
          <w:tab w:val="num" w:pos="5388"/>
        </w:tabs>
        <w:ind w:left="5388" w:hanging="1440"/>
      </w:pPr>
    </w:lvl>
    <w:lvl w:ilvl="7">
      <w:start w:val="1"/>
      <w:numFmt w:val="decimal"/>
      <w:lvlText w:val="%1.%2.%3.%4.%5.%6.%7.%8."/>
      <w:lvlJc w:val="left"/>
      <w:pPr>
        <w:tabs>
          <w:tab w:val="num" w:pos="6288"/>
        </w:tabs>
        <w:ind w:left="6288" w:hanging="1800"/>
      </w:pPr>
    </w:lvl>
    <w:lvl w:ilvl="8">
      <w:start w:val="1"/>
      <w:numFmt w:val="decimal"/>
      <w:lvlText w:val="%1.%2.%3.%4.%5.%6.%7.%8.%9."/>
      <w:lvlJc w:val="left"/>
      <w:pPr>
        <w:tabs>
          <w:tab w:val="num" w:pos="6828"/>
        </w:tabs>
        <w:ind w:left="6828" w:hanging="1800"/>
      </w:pPr>
    </w:lvl>
  </w:abstractNum>
  <w:num w:numId="1">
    <w:abstractNumId w:val="6"/>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20C6"/>
    <w:rsid w:val="00023117"/>
    <w:rsid w:val="00024830"/>
    <w:rsid w:val="00030056"/>
    <w:rsid w:val="000344C0"/>
    <w:rsid w:val="0004470C"/>
    <w:rsid w:val="00046F48"/>
    <w:rsid w:val="000505E3"/>
    <w:rsid w:val="0005250B"/>
    <w:rsid w:val="00053407"/>
    <w:rsid w:val="00053DBA"/>
    <w:rsid w:val="00063A1D"/>
    <w:rsid w:val="00063B73"/>
    <w:rsid w:val="00064DCC"/>
    <w:rsid w:val="00065F07"/>
    <w:rsid w:val="00067BB3"/>
    <w:rsid w:val="00067BBF"/>
    <w:rsid w:val="00070A1F"/>
    <w:rsid w:val="00073D23"/>
    <w:rsid w:val="000777FA"/>
    <w:rsid w:val="00082FFA"/>
    <w:rsid w:val="000906F7"/>
    <w:rsid w:val="0009127F"/>
    <w:rsid w:val="00093C0A"/>
    <w:rsid w:val="000A3449"/>
    <w:rsid w:val="000A3E0D"/>
    <w:rsid w:val="000A46AB"/>
    <w:rsid w:val="000A4C23"/>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0CBD"/>
    <w:rsid w:val="00171D2F"/>
    <w:rsid w:val="00174EB5"/>
    <w:rsid w:val="00175140"/>
    <w:rsid w:val="00175E32"/>
    <w:rsid w:val="00176FBE"/>
    <w:rsid w:val="00180714"/>
    <w:rsid w:val="001819F0"/>
    <w:rsid w:val="001825D2"/>
    <w:rsid w:val="00183A98"/>
    <w:rsid w:val="00184770"/>
    <w:rsid w:val="001968D0"/>
    <w:rsid w:val="00196B8C"/>
    <w:rsid w:val="001A07C7"/>
    <w:rsid w:val="001A4BF3"/>
    <w:rsid w:val="001B152D"/>
    <w:rsid w:val="001B3F7A"/>
    <w:rsid w:val="001C395C"/>
    <w:rsid w:val="001C4C74"/>
    <w:rsid w:val="001C5A33"/>
    <w:rsid w:val="001D6289"/>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869D1"/>
    <w:rsid w:val="0029055E"/>
    <w:rsid w:val="00297C2A"/>
    <w:rsid w:val="002A4A26"/>
    <w:rsid w:val="002A615D"/>
    <w:rsid w:val="002A78A9"/>
    <w:rsid w:val="002B5013"/>
    <w:rsid w:val="002C0D98"/>
    <w:rsid w:val="002C1288"/>
    <w:rsid w:val="002C12F6"/>
    <w:rsid w:val="002D13D6"/>
    <w:rsid w:val="002D372A"/>
    <w:rsid w:val="002D5894"/>
    <w:rsid w:val="002D66B9"/>
    <w:rsid w:val="002F5BB0"/>
    <w:rsid w:val="00304E13"/>
    <w:rsid w:val="00311F84"/>
    <w:rsid w:val="00317554"/>
    <w:rsid w:val="00317B56"/>
    <w:rsid w:val="00332F96"/>
    <w:rsid w:val="003351CC"/>
    <w:rsid w:val="00336127"/>
    <w:rsid w:val="00337018"/>
    <w:rsid w:val="00337641"/>
    <w:rsid w:val="00343A8D"/>
    <w:rsid w:val="003460A6"/>
    <w:rsid w:val="00347066"/>
    <w:rsid w:val="00354388"/>
    <w:rsid w:val="0035560A"/>
    <w:rsid w:val="00356413"/>
    <w:rsid w:val="00360082"/>
    <w:rsid w:val="0037182E"/>
    <w:rsid w:val="00393489"/>
    <w:rsid w:val="003A1C3C"/>
    <w:rsid w:val="003A2761"/>
    <w:rsid w:val="003A570D"/>
    <w:rsid w:val="003B154E"/>
    <w:rsid w:val="003B2DCD"/>
    <w:rsid w:val="003B3966"/>
    <w:rsid w:val="003B4109"/>
    <w:rsid w:val="003B5FFE"/>
    <w:rsid w:val="003C198B"/>
    <w:rsid w:val="003D0103"/>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64FDC"/>
    <w:rsid w:val="004929BC"/>
    <w:rsid w:val="00492AC9"/>
    <w:rsid w:val="004A04E0"/>
    <w:rsid w:val="004A3B06"/>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141D"/>
    <w:rsid w:val="004F6C97"/>
    <w:rsid w:val="004F7EDC"/>
    <w:rsid w:val="004F7FE4"/>
    <w:rsid w:val="00501A93"/>
    <w:rsid w:val="00503BEB"/>
    <w:rsid w:val="005054C1"/>
    <w:rsid w:val="00515C6D"/>
    <w:rsid w:val="00516006"/>
    <w:rsid w:val="00522566"/>
    <w:rsid w:val="005257AA"/>
    <w:rsid w:val="00530CAC"/>
    <w:rsid w:val="00537790"/>
    <w:rsid w:val="0054411B"/>
    <w:rsid w:val="0054502B"/>
    <w:rsid w:val="00550CB8"/>
    <w:rsid w:val="00555DA4"/>
    <w:rsid w:val="00560138"/>
    <w:rsid w:val="00560E9B"/>
    <w:rsid w:val="00566955"/>
    <w:rsid w:val="00573AE8"/>
    <w:rsid w:val="0057400B"/>
    <w:rsid w:val="00575288"/>
    <w:rsid w:val="005804B3"/>
    <w:rsid w:val="0058753F"/>
    <w:rsid w:val="00591439"/>
    <w:rsid w:val="0059160B"/>
    <w:rsid w:val="00591843"/>
    <w:rsid w:val="00595744"/>
    <w:rsid w:val="005A324F"/>
    <w:rsid w:val="005A55B7"/>
    <w:rsid w:val="005A78A0"/>
    <w:rsid w:val="005B034B"/>
    <w:rsid w:val="005C1758"/>
    <w:rsid w:val="005C5547"/>
    <w:rsid w:val="005D0FB3"/>
    <w:rsid w:val="005D57BA"/>
    <w:rsid w:val="005D7882"/>
    <w:rsid w:val="005E26A6"/>
    <w:rsid w:val="005E634D"/>
    <w:rsid w:val="005E6AB6"/>
    <w:rsid w:val="005F523B"/>
    <w:rsid w:val="00610B80"/>
    <w:rsid w:val="006217E1"/>
    <w:rsid w:val="00621EEC"/>
    <w:rsid w:val="00627B95"/>
    <w:rsid w:val="00627BED"/>
    <w:rsid w:val="00631D26"/>
    <w:rsid w:val="00637A01"/>
    <w:rsid w:val="00640681"/>
    <w:rsid w:val="00644006"/>
    <w:rsid w:val="0065198D"/>
    <w:rsid w:val="00655A7C"/>
    <w:rsid w:val="00656D2F"/>
    <w:rsid w:val="00660A01"/>
    <w:rsid w:val="006725A9"/>
    <w:rsid w:val="00672FC0"/>
    <w:rsid w:val="006748FC"/>
    <w:rsid w:val="00674C12"/>
    <w:rsid w:val="00677AE4"/>
    <w:rsid w:val="006924B7"/>
    <w:rsid w:val="00694E78"/>
    <w:rsid w:val="006B102A"/>
    <w:rsid w:val="006C1196"/>
    <w:rsid w:val="006C1E36"/>
    <w:rsid w:val="006C23F8"/>
    <w:rsid w:val="006C286E"/>
    <w:rsid w:val="006C44F2"/>
    <w:rsid w:val="006C75CF"/>
    <w:rsid w:val="006D01EA"/>
    <w:rsid w:val="006D18C8"/>
    <w:rsid w:val="006D45D7"/>
    <w:rsid w:val="006E76C5"/>
    <w:rsid w:val="006F6687"/>
    <w:rsid w:val="006F6D22"/>
    <w:rsid w:val="006F7930"/>
    <w:rsid w:val="007015E5"/>
    <w:rsid w:val="007032E4"/>
    <w:rsid w:val="00704D5A"/>
    <w:rsid w:val="007057C9"/>
    <w:rsid w:val="007069F7"/>
    <w:rsid w:val="00707095"/>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271"/>
    <w:rsid w:val="007477DA"/>
    <w:rsid w:val="007507F9"/>
    <w:rsid w:val="00751CC9"/>
    <w:rsid w:val="0075232A"/>
    <w:rsid w:val="00755AB4"/>
    <w:rsid w:val="0076093B"/>
    <w:rsid w:val="00760E68"/>
    <w:rsid w:val="00762944"/>
    <w:rsid w:val="00762B7D"/>
    <w:rsid w:val="00763486"/>
    <w:rsid w:val="00763DAE"/>
    <w:rsid w:val="007659A5"/>
    <w:rsid w:val="00767D46"/>
    <w:rsid w:val="00773C0A"/>
    <w:rsid w:val="007762B2"/>
    <w:rsid w:val="0078092E"/>
    <w:rsid w:val="00781DEA"/>
    <w:rsid w:val="00783BF7"/>
    <w:rsid w:val="0078698B"/>
    <w:rsid w:val="00791EDC"/>
    <w:rsid w:val="00794588"/>
    <w:rsid w:val="007A2389"/>
    <w:rsid w:val="007A290C"/>
    <w:rsid w:val="007A3E63"/>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26942"/>
    <w:rsid w:val="00834E2B"/>
    <w:rsid w:val="008365ED"/>
    <w:rsid w:val="00836F82"/>
    <w:rsid w:val="0084009B"/>
    <w:rsid w:val="008424B2"/>
    <w:rsid w:val="008452C2"/>
    <w:rsid w:val="008502CD"/>
    <w:rsid w:val="00850496"/>
    <w:rsid w:val="0085077D"/>
    <w:rsid w:val="0085086B"/>
    <w:rsid w:val="00860551"/>
    <w:rsid w:val="00861A08"/>
    <w:rsid w:val="00862E07"/>
    <w:rsid w:val="008639F2"/>
    <w:rsid w:val="008654EC"/>
    <w:rsid w:val="0086746D"/>
    <w:rsid w:val="0087048C"/>
    <w:rsid w:val="00872301"/>
    <w:rsid w:val="0087676F"/>
    <w:rsid w:val="00877017"/>
    <w:rsid w:val="00880CB5"/>
    <w:rsid w:val="00883269"/>
    <w:rsid w:val="00883A36"/>
    <w:rsid w:val="0089064B"/>
    <w:rsid w:val="00891362"/>
    <w:rsid w:val="008A70BB"/>
    <w:rsid w:val="008B0253"/>
    <w:rsid w:val="008B30A2"/>
    <w:rsid w:val="008B68E4"/>
    <w:rsid w:val="008B7EBA"/>
    <w:rsid w:val="008C7407"/>
    <w:rsid w:val="008D515C"/>
    <w:rsid w:val="008D6A41"/>
    <w:rsid w:val="008E25DB"/>
    <w:rsid w:val="008F262F"/>
    <w:rsid w:val="008F3C35"/>
    <w:rsid w:val="008F65B6"/>
    <w:rsid w:val="008F6E5A"/>
    <w:rsid w:val="00902530"/>
    <w:rsid w:val="009026F8"/>
    <w:rsid w:val="00902A9E"/>
    <w:rsid w:val="009125C6"/>
    <w:rsid w:val="009155FB"/>
    <w:rsid w:val="00917AA1"/>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A7776"/>
    <w:rsid w:val="009B4455"/>
    <w:rsid w:val="009B7AC1"/>
    <w:rsid w:val="009C5E33"/>
    <w:rsid w:val="009C6CB0"/>
    <w:rsid w:val="009D0E4A"/>
    <w:rsid w:val="009E0E31"/>
    <w:rsid w:val="009E2EB1"/>
    <w:rsid w:val="009E62DA"/>
    <w:rsid w:val="009E6580"/>
    <w:rsid w:val="009E7893"/>
    <w:rsid w:val="009F18CA"/>
    <w:rsid w:val="009F1CAE"/>
    <w:rsid w:val="00A045CD"/>
    <w:rsid w:val="00A12006"/>
    <w:rsid w:val="00A17087"/>
    <w:rsid w:val="00A2373C"/>
    <w:rsid w:val="00A25FC9"/>
    <w:rsid w:val="00A3369F"/>
    <w:rsid w:val="00A36DB6"/>
    <w:rsid w:val="00A40FDC"/>
    <w:rsid w:val="00A51636"/>
    <w:rsid w:val="00A51DBE"/>
    <w:rsid w:val="00A51E5F"/>
    <w:rsid w:val="00A57FCE"/>
    <w:rsid w:val="00A62170"/>
    <w:rsid w:val="00A70553"/>
    <w:rsid w:val="00A75A27"/>
    <w:rsid w:val="00A7723E"/>
    <w:rsid w:val="00A82C2F"/>
    <w:rsid w:val="00A85001"/>
    <w:rsid w:val="00A85116"/>
    <w:rsid w:val="00A93521"/>
    <w:rsid w:val="00A93BE2"/>
    <w:rsid w:val="00A97C53"/>
    <w:rsid w:val="00AA6A0C"/>
    <w:rsid w:val="00AB32AD"/>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01A2"/>
    <w:rsid w:val="00AF242D"/>
    <w:rsid w:val="00AF5EB0"/>
    <w:rsid w:val="00AF75BA"/>
    <w:rsid w:val="00B00D04"/>
    <w:rsid w:val="00B11386"/>
    <w:rsid w:val="00B12BD9"/>
    <w:rsid w:val="00B222D2"/>
    <w:rsid w:val="00B25DCB"/>
    <w:rsid w:val="00B26688"/>
    <w:rsid w:val="00B271F8"/>
    <w:rsid w:val="00B3216D"/>
    <w:rsid w:val="00B340F4"/>
    <w:rsid w:val="00B3569B"/>
    <w:rsid w:val="00B35C3C"/>
    <w:rsid w:val="00B41891"/>
    <w:rsid w:val="00B43A47"/>
    <w:rsid w:val="00B43BA4"/>
    <w:rsid w:val="00B4631B"/>
    <w:rsid w:val="00B52A76"/>
    <w:rsid w:val="00B549C4"/>
    <w:rsid w:val="00B635A0"/>
    <w:rsid w:val="00B63697"/>
    <w:rsid w:val="00B6506C"/>
    <w:rsid w:val="00B707C9"/>
    <w:rsid w:val="00B75EE2"/>
    <w:rsid w:val="00B77AED"/>
    <w:rsid w:val="00B805B8"/>
    <w:rsid w:val="00B9193C"/>
    <w:rsid w:val="00B938F2"/>
    <w:rsid w:val="00B93CD2"/>
    <w:rsid w:val="00B964A8"/>
    <w:rsid w:val="00B97F90"/>
    <w:rsid w:val="00BA06FF"/>
    <w:rsid w:val="00BB7792"/>
    <w:rsid w:val="00BC3AD6"/>
    <w:rsid w:val="00BC5397"/>
    <w:rsid w:val="00BD2BFB"/>
    <w:rsid w:val="00BD3408"/>
    <w:rsid w:val="00BF1357"/>
    <w:rsid w:val="00BF617F"/>
    <w:rsid w:val="00BF6C24"/>
    <w:rsid w:val="00BF71DF"/>
    <w:rsid w:val="00C07286"/>
    <w:rsid w:val="00C128A4"/>
    <w:rsid w:val="00C15106"/>
    <w:rsid w:val="00C20463"/>
    <w:rsid w:val="00C239B1"/>
    <w:rsid w:val="00C331EF"/>
    <w:rsid w:val="00C439E8"/>
    <w:rsid w:val="00C54AF5"/>
    <w:rsid w:val="00C578EB"/>
    <w:rsid w:val="00C64E43"/>
    <w:rsid w:val="00C65C59"/>
    <w:rsid w:val="00C828CC"/>
    <w:rsid w:val="00C9263A"/>
    <w:rsid w:val="00C95DC9"/>
    <w:rsid w:val="00CA00BC"/>
    <w:rsid w:val="00CA473D"/>
    <w:rsid w:val="00CA799D"/>
    <w:rsid w:val="00CB406B"/>
    <w:rsid w:val="00CB61F0"/>
    <w:rsid w:val="00CC0834"/>
    <w:rsid w:val="00CC34F9"/>
    <w:rsid w:val="00CC50BB"/>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001C5"/>
    <w:rsid w:val="00D0195A"/>
    <w:rsid w:val="00D07D12"/>
    <w:rsid w:val="00D12437"/>
    <w:rsid w:val="00D144B1"/>
    <w:rsid w:val="00D163E7"/>
    <w:rsid w:val="00D16835"/>
    <w:rsid w:val="00D20AAF"/>
    <w:rsid w:val="00D213D6"/>
    <w:rsid w:val="00D25742"/>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56DF5"/>
    <w:rsid w:val="00D62E89"/>
    <w:rsid w:val="00D73693"/>
    <w:rsid w:val="00D77B44"/>
    <w:rsid w:val="00D77C6D"/>
    <w:rsid w:val="00D82E9D"/>
    <w:rsid w:val="00D95996"/>
    <w:rsid w:val="00D96EA7"/>
    <w:rsid w:val="00D9709F"/>
    <w:rsid w:val="00D97532"/>
    <w:rsid w:val="00DA1992"/>
    <w:rsid w:val="00DA26F3"/>
    <w:rsid w:val="00DA31C4"/>
    <w:rsid w:val="00DA5265"/>
    <w:rsid w:val="00DB03E3"/>
    <w:rsid w:val="00DB23B5"/>
    <w:rsid w:val="00DC1DF8"/>
    <w:rsid w:val="00DC1F3A"/>
    <w:rsid w:val="00DE1EEE"/>
    <w:rsid w:val="00DE3C92"/>
    <w:rsid w:val="00DE4445"/>
    <w:rsid w:val="00DE4E41"/>
    <w:rsid w:val="00DE6A56"/>
    <w:rsid w:val="00DF7DAC"/>
    <w:rsid w:val="00E10294"/>
    <w:rsid w:val="00E10C23"/>
    <w:rsid w:val="00E361BB"/>
    <w:rsid w:val="00E50F66"/>
    <w:rsid w:val="00E50FAD"/>
    <w:rsid w:val="00E51501"/>
    <w:rsid w:val="00E51699"/>
    <w:rsid w:val="00E54939"/>
    <w:rsid w:val="00E564B6"/>
    <w:rsid w:val="00E66655"/>
    <w:rsid w:val="00E6722C"/>
    <w:rsid w:val="00E67E03"/>
    <w:rsid w:val="00E7241D"/>
    <w:rsid w:val="00E7316C"/>
    <w:rsid w:val="00E74337"/>
    <w:rsid w:val="00E75656"/>
    <w:rsid w:val="00E76DC8"/>
    <w:rsid w:val="00E80F5F"/>
    <w:rsid w:val="00E81689"/>
    <w:rsid w:val="00E822F7"/>
    <w:rsid w:val="00E85075"/>
    <w:rsid w:val="00E8549F"/>
    <w:rsid w:val="00E908F3"/>
    <w:rsid w:val="00EA0056"/>
    <w:rsid w:val="00EA1C28"/>
    <w:rsid w:val="00EA2E77"/>
    <w:rsid w:val="00EA60AF"/>
    <w:rsid w:val="00EA7A39"/>
    <w:rsid w:val="00EB03AF"/>
    <w:rsid w:val="00EB0653"/>
    <w:rsid w:val="00EB13A1"/>
    <w:rsid w:val="00EB3FB2"/>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23586"/>
    <w:rsid w:val="00F2488A"/>
    <w:rsid w:val="00F30A48"/>
    <w:rsid w:val="00F36DBD"/>
    <w:rsid w:val="00F43AC2"/>
    <w:rsid w:val="00F52A0C"/>
    <w:rsid w:val="00F57257"/>
    <w:rsid w:val="00F57F3A"/>
    <w:rsid w:val="00F624AE"/>
    <w:rsid w:val="00F704B2"/>
    <w:rsid w:val="00F71695"/>
    <w:rsid w:val="00F71BE0"/>
    <w:rsid w:val="00F74614"/>
    <w:rsid w:val="00F76173"/>
    <w:rsid w:val="00F83ED9"/>
    <w:rsid w:val="00F86A11"/>
    <w:rsid w:val="00F87FB7"/>
    <w:rsid w:val="00F904B0"/>
    <w:rsid w:val="00FA61BD"/>
    <w:rsid w:val="00FA782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Address"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61A08"/>
    <w:rPr>
      <w:rFonts w:ascii="Cambria" w:hAnsi="Cambria"/>
      <w:b/>
      <w:kern w:val="32"/>
      <w:sz w:val="32"/>
    </w:rPr>
  </w:style>
  <w:style w:type="character" w:customStyle="1" w:styleId="20">
    <w:name w:val="Заголовок 2 Знак"/>
    <w:basedOn w:val="a0"/>
    <w:link w:val="2"/>
    <w:locked/>
    <w:rsid w:val="00861A08"/>
    <w:rPr>
      <w:rFonts w:ascii="Cambria" w:hAnsi="Cambria"/>
      <w:b/>
      <w:i/>
      <w:sz w:val="28"/>
    </w:rPr>
  </w:style>
  <w:style w:type="character" w:customStyle="1" w:styleId="30">
    <w:name w:val="Заголовок 3 Знак"/>
    <w:basedOn w:val="a0"/>
    <w:link w:val="3"/>
    <w:locked/>
    <w:rsid w:val="00861A08"/>
    <w:rPr>
      <w:rFonts w:ascii="Cambria" w:hAnsi="Cambria"/>
      <w:b/>
      <w:sz w:val="26"/>
    </w:rPr>
  </w:style>
  <w:style w:type="character" w:customStyle="1" w:styleId="40">
    <w:name w:val="Заголовок 4 Знак"/>
    <w:basedOn w:val="a0"/>
    <w:link w:val="4"/>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nhideWhenUsed/>
    <w:rsid w:val="00D97532"/>
    <w:rPr>
      <w:vertAlign w:val="superscript"/>
    </w:rPr>
  </w:style>
  <w:style w:type="paragraph" w:styleId="ad">
    <w:name w:val="Normal (Web)"/>
    <w:aliases w:val="Обычный (веб)11"/>
    <w:basedOn w:val="a"/>
    <w:uiPriority w:val="99"/>
    <w:unhideWhenUsed/>
    <w:qFormat/>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locked/>
    <w:rsid w:val="00861A08"/>
    <w:rPr>
      <w:rFonts w:ascii="Calibri" w:hAnsi="Calibri"/>
      <w:sz w:val="24"/>
    </w:rPr>
  </w:style>
  <w:style w:type="paragraph" w:styleId="af0">
    <w:name w:val="footer"/>
    <w:basedOn w:val="a"/>
    <w:link w:val="af"/>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locked/>
    <w:rsid w:val="00861A08"/>
    <w:rPr>
      <w:rFonts w:ascii="Tahoma" w:hAnsi="Tahoma"/>
      <w:sz w:val="16"/>
    </w:rPr>
  </w:style>
  <w:style w:type="paragraph" w:styleId="af2">
    <w:name w:val="Document Map"/>
    <w:basedOn w:val="a"/>
    <w:link w:val="af1"/>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locked/>
    <w:rsid w:val="00861A08"/>
    <w:rPr>
      <w:rFonts w:ascii="Tahoma" w:hAnsi="Tahoma"/>
      <w:sz w:val="16"/>
    </w:rPr>
  </w:style>
  <w:style w:type="paragraph" w:styleId="afa">
    <w:name w:val="Balloon Text"/>
    <w:basedOn w:val="a"/>
    <w:link w:val="af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q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Колонтитул + Полужирный"/>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iPriority w:val="39"/>
    <w:unhideWhenUsed/>
    <w:rsid w:val="00065F07"/>
    <w:pPr>
      <w:spacing w:after="100" w:line="300" w:lineRule="auto"/>
    </w:pPr>
    <w:rPr>
      <w:rFonts w:ascii="Calibri" w:hAnsi="Calibri"/>
      <w:sz w:val="21"/>
      <w:szCs w:val="21"/>
      <w:lang w:eastAsia="en-US"/>
    </w:rPr>
  </w:style>
  <w:style w:type="paragraph" w:styleId="2c">
    <w:name w:val="toc 2"/>
    <w:basedOn w:val="a"/>
    <w:next w:val="a"/>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Колонтитул + Полужирный1,Основной текст (8) + 10,5 pt3,Не полужирный2"/>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link w:val="afffffffc"/>
    <w:rsid w:val="00B00D04"/>
    <w:pPr>
      <w:widowControl/>
      <w:suppressAutoHyphens w:val="0"/>
      <w:autoSpaceDE/>
      <w:ind w:left="140"/>
    </w:pPr>
    <w:rPr>
      <w:rFonts w:ascii="Arial" w:eastAsiaTheme="minorEastAsia" w:hAnsi="Arial" w:cs="Arial"/>
      <w:lang w:eastAsia="ru-RU"/>
    </w:rPr>
  </w:style>
  <w:style w:type="paragraph" w:customStyle="1" w:styleId="afffffffd">
    <w:name w:val="Переменная часть"/>
    <w:basedOn w:val="affffff4"/>
    <w:next w:val="a"/>
    <w:uiPriority w:val="99"/>
    <w:rsid w:val="00B00D04"/>
    <w:rPr>
      <w:rFonts w:ascii="Arial" w:hAnsi="Arial" w:cs="Arial"/>
      <w:sz w:val="20"/>
      <w:szCs w:val="20"/>
    </w:rPr>
  </w:style>
  <w:style w:type="paragraph" w:customStyle="1" w:styleId="afffffffe">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f">
    <w:name w:val="Подзаголовок для информации об изменениях"/>
    <w:basedOn w:val="affffffd"/>
    <w:next w:val="a"/>
    <w:uiPriority w:val="99"/>
    <w:rsid w:val="00B00D04"/>
    <w:rPr>
      <w:b/>
      <w:bCs/>
      <w:sz w:val="24"/>
      <w:szCs w:val="24"/>
    </w:rPr>
  </w:style>
  <w:style w:type="paragraph" w:customStyle="1" w:styleId="affffffff0">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1">
    <w:name w:val="Постоянная часть"/>
    <w:basedOn w:val="affffff4"/>
    <w:next w:val="a"/>
    <w:uiPriority w:val="99"/>
    <w:rsid w:val="00B00D04"/>
    <w:rPr>
      <w:rFonts w:ascii="Arial" w:hAnsi="Arial" w:cs="Arial"/>
      <w:sz w:val="22"/>
      <w:szCs w:val="22"/>
    </w:rPr>
  </w:style>
  <w:style w:type="paragraph" w:customStyle="1" w:styleId="affffffff2">
    <w:name w:val="Пример."/>
    <w:basedOn w:val="affffff1"/>
    <w:next w:val="a"/>
    <w:uiPriority w:val="99"/>
    <w:rsid w:val="00B00D04"/>
    <w:pPr>
      <w:shd w:val="clear" w:color="auto" w:fill="auto"/>
      <w:spacing w:before="0" w:after="0"/>
      <w:ind w:left="0" w:right="0" w:firstLine="0"/>
    </w:pPr>
  </w:style>
  <w:style w:type="paragraph" w:customStyle="1" w:styleId="affffffff3">
    <w:name w:val="Примечание."/>
    <w:basedOn w:val="affffff1"/>
    <w:next w:val="a"/>
    <w:uiPriority w:val="99"/>
    <w:rsid w:val="00B00D04"/>
    <w:pPr>
      <w:shd w:val="clear" w:color="auto" w:fill="auto"/>
      <w:spacing w:before="0" w:after="0"/>
      <w:ind w:left="0" w:right="0" w:firstLine="0"/>
    </w:pPr>
  </w:style>
  <w:style w:type="paragraph" w:customStyle="1" w:styleId="affffffff4">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5">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6">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7">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8">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9">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a">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b">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c">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d">
    <w:name w:val="Выделение для Базового Поиска (курсив)"/>
    <w:basedOn w:val="affffffffc"/>
    <w:uiPriority w:val="99"/>
    <w:rsid w:val="00B00D04"/>
    <w:rPr>
      <w:rFonts w:ascii="Times New Roman" w:hAnsi="Times New Roman" w:cs="Times New Roman" w:hint="default"/>
      <w:b/>
      <w:bCs/>
      <w:i/>
      <w:iCs/>
      <w:color w:val="000000"/>
      <w:sz w:val="26"/>
      <w:szCs w:val="26"/>
    </w:rPr>
  </w:style>
  <w:style w:type="character" w:customStyle="1" w:styleId="affffffffe">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0">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1">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2">
    <w:name w:val="Опечатки"/>
    <w:uiPriority w:val="99"/>
    <w:rsid w:val="00B00D04"/>
    <w:rPr>
      <w:color w:val="000000"/>
      <w:sz w:val="26"/>
    </w:rPr>
  </w:style>
  <w:style w:type="character" w:customStyle="1" w:styleId="afffffffff3">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5">
    <w:name w:val="Сравнение редакций. Добавленный фрагмент"/>
    <w:uiPriority w:val="99"/>
    <w:rsid w:val="00B00D04"/>
    <w:rPr>
      <w:color w:val="000000"/>
    </w:rPr>
  </w:style>
  <w:style w:type="character" w:customStyle="1" w:styleId="afffffffff6">
    <w:name w:val="Сравнение редакций. Удаленный фрагмент"/>
    <w:uiPriority w:val="99"/>
    <w:rsid w:val="00B00D04"/>
    <w:rPr>
      <w:color w:val="000000"/>
    </w:rPr>
  </w:style>
  <w:style w:type="character" w:customStyle="1" w:styleId="afffffffff7">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8">
    <w:name w:val="Заголовки Положения Знак"/>
    <w:link w:val="afffffffff9"/>
    <w:locked/>
    <w:rsid w:val="0041512D"/>
    <w:rPr>
      <w:rFonts w:ascii="Times New Roman" w:hAnsi="Times New Roman"/>
      <w:b/>
      <w:sz w:val="28"/>
      <w:lang w:val="x-none" w:eastAsia="x-none"/>
    </w:rPr>
  </w:style>
  <w:style w:type="paragraph" w:customStyle="1" w:styleId="afffffffff9">
    <w:name w:val="Заголовки Положения"/>
    <w:basedOn w:val="5"/>
    <w:link w:val="afffffffff8"/>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a">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5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 w:type="character" w:customStyle="1" w:styleId="ei">
    <w:name w:val="ei"/>
    <w:basedOn w:val="a0"/>
    <w:rsid w:val="00762944"/>
  </w:style>
  <w:style w:type="paragraph" w:customStyle="1" w:styleId="afffffffffb">
    <w:name w:val=" Знак"/>
    <w:basedOn w:val="a"/>
    <w:rsid w:val="00762944"/>
    <w:pPr>
      <w:spacing w:after="160" w:line="240" w:lineRule="exact"/>
    </w:pPr>
    <w:rPr>
      <w:rFonts w:ascii="Verdana" w:eastAsia="MS Mincho" w:hAnsi="Verdana"/>
      <w:sz w:val="20"/>
      <w:szCs w:val="20"/>
      <w:lang w:val="en-GB" w:eastAsia="en-US"/>
    </w:rPr>
  </w:style>
  <w:style w:type="paragraph" w:customStyle="1" w:styleId="ListParagraph">
    <w:name w:val="List Paragraph"/>
    <w:basedOn w:val="a"/>
    <w:rsid w:val="00762944"/>
    <w:pPr>
      <w:ind w:left="720"/>
    </w:pPr>
    <w:rPr>
      <w:rFonts w:eastAsia="Calibri"/>
      <w:sz w:val="28"/>
    </w:rPr>
  </w:style>
  <w:style w:type="paragraph" w:styleId="afffffffffc">
    <w:name w:val="List Bullet"/>
    <w:basedOn w:val="a"/>
    <w:rsid w:val="00762944"/>
    <w:pPr>
      <w:overflowPunct w:val="0"/>
      <w:autoSpaceDE w:val="0"/>
      <w:autoSpaceDN w:val="0"/>
      <w:adjustRightInd w:val="0"/>
      <w:ind w:firstLine="510"/>
      <w:jc w:val="both"/>
      <w:textAlignment w:val="baseline"/>
    </w:pPr>
    <w:rPr>
      <w:sz w:val="28"/>
      <w:szCs w:val="20"/>
    </w:rPr>
  </w:style>
  <w:style w:type="paragraph" w:styleId="2f7">
    <w:name w:val="List Bullet 2"/>
    <w:basedOn w:val="a"/>
    <w:rsid w:val="00762944"/>
    <w:pPr>
      <w:overflowPunct w:val="0"/>
      <w:autoSpaceDE w:val="0"/>
      <w:autoSpaceDN w:val="0"/>
      <w:adjustRightInd w:val="0"/>
      <w:ind w:firstLine="720"/>
      <w:jc w:val="both"/>
      <w:textAlignment w:val="baseline"/>
    </w:pPr>
    <w:rPr>
      <w:szCs w:val="20"/>
    </w:rPr>
  </w:style>
  <w:style w:type="character" w:customStyle="1" w:styleId="afffffffffd">
    <w:name w:val="Маркированный список Знак"/>
    <w:rsid w:val="00762944"/>
    <w:rPr>
      <w:sz w:val="28"/>
      <w:lang w:val="ru-RU" w:eastAsia="ru-RU" w:bidi="ar-SA"/>
    </w:rPr>
  </w:style>
  <w:style w:type="paragraph" w:customStyle="1" w:styleId="Noeeu32">
    <w:name w:val="Noeeu32"/>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styleId="2f8">
    <w:name w:val="List 2"/>
    <w:basedOn w:val="a"/>
    <w:rsid w:val="00762944"/>
    <w:pPr>
      <w:overflowPunct w:val="0"/>
      <w:autoSpaceDE w:val="0"/>
      <w:autoSpaceDN w:val="0"/>
      <w:adjustRightInd w:val="0"/>
      <w:ind w:left="566" w:hanging="283"/>
      <w:jc w:val="both"/>
    </w:pPr>
    <w:rPr>
      <w:sz w:val="28"/>
      <w:szCs w:val="20"/>
    </w:rPr>
  </w:style>
  <w:style w:type="paragraph" w:customStyle="1" w:styleId="Noeeu3">
    <w:name w:val="Noeeu3"/>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customStyle="1" w:styleId="3f1">
    <w:name w:val="Марианна3"/>
    <w:basedOn w:val="3"/>
    <w:next w:val="afff6"/>
    <w:rsid w:val="00762944"/>
    <w:pPr>
      <w:spacing w:before="200" w:after="240"/>
      <w:ind w:firstLine="567"/>
      <w:jc w:val="center"/>
    </w:pPr>
    <w:rPr>
      <w:rFonts w:ascii="Times New Roman" w:hAnsi="Times New Roman"/>
      <w:bCs w:val="0"/>
      <w:sz w:val="28"/>
      <w:szCs w:val="20"/>
      <w:lang w:eastAsia="ru-RU"/>
    </w:rPr>
  </w:style>
  <w:style w:type="paragraph" w:customStyle="1" w:styleId="1ff2">
    <w:name w:val="Марианна1"/>
    <w:basedOn w:val="2"/>
    <w:next w:val="afc"/>
    <w:autoRedefine/>
    <w:rsid w:val="00762944"/>
    <w:pPr>
      <w:keepLines/>
      <w:spacing w:before="120" w:after="120"/>
      <w:jc w:val="center"/>
    </w:pPr>
    <w:rPr>
      <w:rFonts w:ascii="Times New Roman" w:hAnsi="Times New Roman"/>
      <w:i w:val="0"/>
      <w:iCs w:val="0"/>
      <w:smallCaps/>
      <w:color w:val="000000"/>
      <w:szCs w:val="20"/>
      <w:lang w:val="x-none" w:eastAsia="ru-RU"/>
    </w:rPr>
  </w:style>
  <w:style w:type="paragraph" w:customStyle="1" w:styleId="TimesNewRoman14075">
    <w:name w:val="Стиль Основной текст + Times New Roman 14 пт Первая строка:  075..."/>
    <w:basedOn w:val="afff6"/>
    <w:rsid w:val="00762944"/>
    <w:pPr>
      <w:widowControl/>
      <w:suppressAutoHyphens w:val="0"/>
      <w:autoSpaceDE/>
      <w:spacing w:after="220"/>
      <w:ind w:firstLine="426"/>
      <w:jc w:val="both"/>
    </w:pPr>
    <w:rPr>
      <w:rFonts w:ascii="Times New Roman" w:hAnsi="Times New Roman" w:cs="Times New Roman"/>
      <w:spacing w:val="-5"/>
      <w:sz w:val="28"/>
      <w:szCs w:val="20"/>
      <w:lang w:val="x-none" w:eastAsia="ru-RU"/>
    </w:rPr>
  </w:style>
  <w:style w:type="paragraph" w:customStyle="1" w:styleId="2f9">
    <w:name w:val="Марианна2"/>
    <w:basedOn w:val="3"/>
    <w:next w:val="afff6"/>
    <w:rsid w:val="00762944"/>
    <w:pPr>
      <w:spacing w:before="120" w:after="120" w:line="360" w:lineRule="auto"/>
      <w:jc w:val="center"/>
    </w:pPr>
    <w:rPr>
      <w:rFonts w:ascii="Times New Roman" w:hAnsi="Times New Roman" w:cs="Arial"/>
      <w:i/>
      <w:sz w:val="28"/>
      <w:lang w:eastAsia="ru-RU"/>
    </w:rPr>
  </w:style>
  <w:style w:type="paragraph" w:customStyle="1" w:styleId="nienie">
    <w:name w:val="nienie"/>
    <w:basedOn w:val="a"/>
    <w:rsid w:val="00762944"/>
    <w:pPr>
      <w:keepLines/>
      <w:widowControl w:val="0"/>
      <w:ind w:left="709" w:hanging="284"/>
      <w:jc w:val="both"/>
    </w:pPr>
    <w:rPr>
      <w:rFonts w:ascii="Peterburg" w:hAnsi="Peterburg"/>
      <w:szCs w:val="20"/>
    </w:rPr>
  </w:style>
  <w:style w:type="paragraph" w:customStyle="1" w:styleId="Iauiue">
    <w:name w:val="Iau?iue"/>
    <w:rsid w:val="00762944"/>
    <w:pPr>
      <w:widowControl w:val="0"/>
    </w:pPr>
    <w:rPr>
      <w:rFonts w:ascii="Times New Roman" w:hAnsi="Times New Roman"/>
    </w:rPr>
  </w:style>
  <w:style w:type="paragraph" w:customStyle="1" w:styleId="1ff3">
    <w:name w:val=" Знак1 Знак Знак Знак"/>
    <w:basedOn w:val="a"/>
    <w:rsid w:val="00762944"/>
    <w:rPr>
      <w:rFonts w:ascii="Verdana" w:hAnsi="Verdana" w:cs="Verdana"/>
      <w:sz w:val="20"/>
      <w:szCs w:val="20"/>
      <w:lang w:val="en-US" w:eastAsia="en-US"/>
    </w:rPr>
  </w:style>
  <w:style w:type="paragraph" w:customStyle="1" w:styleId="ind">
    <w:name w:val="ind"/>
    <w:basedOn w:val="a"/>
    <w:rsid w:val="00762944"/>
    <w:pPr>
      <w:spacing w:before="100" w:beforeAutospacing="1" w:after="100" w:afterAutospacing="1"/>
      <w:ind w:firstLine="300"/>
    </w:pPr>
  </w:style>
  <w:style w:type="paragraph" w:customStyle="1" w:styleId="S">
    <w:name w:val="S_Обычный"/>
    <w:basedOn w:val="a"/>
    <w:link w:val="S0"/>
    <w:rsid w:val="00762944"/>
    <w:pPr>
      <w:spacing w:line="360" w:lineRule="auto"/>
      <w:ind w:firstLine="709"/>
      <w:jc w:val="both"/>
    </w:pPr>
    <w:rPr>
      <w:lang w:val="x-none" w:eastAsia="x-none"/>
    </w:rPr>
  </w:style>
  <w:style w:type="character" w:customStyle="1" w:styleId="S0">
    <w:name w:val="S_Обычный Знак"/>
    <w:link w:val="S"/>
    <w:rsid w:val="00762944"/>
    <w:rPr>
      <w:rFonts w:ascii="Times New Roman" w:hAnsi="Times New Roman"/>
      <w:sz w:val="24"/>
      <w:szCs w:val="24"/>
      <w:lang w:val="x-none" w:eastAsia="x-none"/>
    </w:rPr>
  </w:style>
  <w:style w:type="paragraph" w:customStyle="1" w:styleId="S4">
    <w:name w:val="S_Титульный"/>
    <w:basedOn w:val="a"/>
    <w:rsid w:val="00762944"/>
    <w:pPr>
      <w:spacing w:line="360" w:lineRule="auto"/>
      <w:ind w:left="3060"/>
      <w:jc w:val="right"/>
    </w:pPr>
    <w:rPr>
      <w:b/>
      <w:caps/>
    </w:rPr>
  </w:style>
  <w:style w:type="paragraph" w:customStyle="1" w:styleId="afffffffffe">
    <w:name w:val=" Знак Знак Знак"/>
    <w:basedOn w:val="a"/>
    <w:rsid w:val="00762944"/>
    <w:pPr>
      <w:spacing w:after="160" w:line="240" w:lineRule="exact"/>
    </w:pPr>
    <w:rPr>
      <w:rFonts w:ascii="Verdana" w:hAnsi="Verdana"/>
      <w:lang w:val="en-US" w:eastAsia="en-US"/>
    </w:rPr>
  </w:style>
  <w:style w:type="character" w:customStyle="1" w:styleId="FontStyle23">
    <w:name w:val="Font Style23"/>
    <w:rsid w:val="00762944"/>
    <w:rPr>
      <w:rFonts w:ascii="Times New Roman" w:hAnsi="Times New Roman" w:cs="Times New Roman"/>
      <w:sz w:val="26"/>
      <w:szCs w:val="26"/>
    </w:rPr>
  </w:style>
  <w:style w:type="character" w:customStyle="1" w:styleId="affffffffff">
    <w:name w:val="Заголовок Знак"/>
    <w:uiPriority w:val="10"/>
    <w:rsid w:val="00762944"/>
    <w:rPr>
      <w:rFonts w:ascii="Calibri Light" w:eastAsia="Times New Roman" w:hAnsi="Calibri Light" w:cs="Times New Roman"/>
      <w:spacing w:val="-10"/>
      <w:kern w:val="28"/>
      <w:sz w:val="56"/>
      <w:szCs w:val="56"/>
    </w:rPr>
  </w:style>
  <w:style w:type="paragraph" w:customStyle="1" w:styleId="xl34">
    <w:name w:val="xl34"/>
    <w:basedOn w:val="a"/>
    <w:rsid w:val="00762944"/>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affffffffff0">
    <w:name w:val="Подпись к таблице_"/>
    <w:link w:val="1ff4"/>
    <w:locked/>
    <w:rsid w:val="00762944"/>
    <w:rPr>
      <w:sz w:val="21"/>
      <w:szCs w:val="21"/>
      <w:shd w:val="clear" w:color="auto" w:fill="FFFFFF"/>
    </w:rPr>
  </w:style>
  <w:style w:type="paragraph" w:customStyle="1" w:styleId="1ff4">
    <w:name w:val="Подпись к таблице1"/>
    <w:basedOn w:val="a"/>
    <w:link w:val="affffffffff0"/>
    <w:rsid w:val="00762944"/>
    <w:pPr>
      <w:shd w:val="clear" w:color="auto" w:fill="FFFFFF"/>
      <w:spacing w:line="240" w:lineRule="atLeast"/>
    </w:pPr>
    <w:rPr>
      <w:rFonts w:ascii="Calibri" w:hAnsi="Calibri"/>
      <w:sz w:val="21"/>
      <w:szCs w:val="21"/>
    </w:rPr>
  </w:style>
  <w:style w:type="character" w:customStyle="1" w:styleId="2fa">
    <w:name w:val="Подпись к таблице (2)_"/>
    <w:link w:val="2fb"/>
    <w:locked/>
    <w:rsid w:val="00762944"/>
    <w:rPr>
      <w:b/>
      <w:bCs/>
      <w:sz w:val="21"/>
      <w:szCs w:val="21"/>
      <w:shd w:val="clear" w:color="auto" w:fill="FFFFFF"/>
    </w:rPr>
  </w:style>
  <w:style w:type="paragraph" w:customStyle="1" w:styleId="2fb">
    <w:name w:val="Подпись к таблице (2)"/>
    <w:basedOn w:val="a"/>
    <w:link w:val="2fa"/>
    <w:rsid w:val="00762944"/>
    <w:pPr>
      <w:shd w:val="clear" w:color="auto" w:fill="FFFFFF"/>
      <w:spacing w:line="240" w:lineRule="atLeast"/>
    </w:pPr>
    <w:rPr>
      <w:rFonts w:ascii="Calibri" w:hAnsi="Calibri"/>
      <w:b/>
      <w:bCs/>
      <w:sz w:val="21"/>
      <w:szCs w:val="21"/>
    </w:rPr>
  </w:style>
  <w:style w:type="character" w:customStyle="1" w:styleId="84">
    <w:name w:val="Основной текст (8)_"/>
    <w:link w:val="85"/>
    <w:locked/>
    <w:rsid w:val="00762944"/>
    <w:rPr>
      <w:b/>
      <w:bCs/>
      <w:i/>
      <w:iCs/>
      <w:sz w:val="18"/>
      <w:szCs w:val="18"/>
      <w:shd w:val="clear" w:color="auto" w:fill="FFFFFF"/>
    </w:rPr>
  </w:style>
  <w:style w:type="paragraph" w:customStyle="1" w:styleId="85">
    <w:name w:val="Основной текст (8)"/>
    <w:basedOn w:val="a"/>
    <w:link w:val="84"/>
    <w:rsid w:val="00762944"/>
    <w:pPr>
      <w:shd w:val="clear" w:color="auto" w:fill="FFFFFF"/>
      <w:spacing w:line="274" w:lineRule="exact"/>
      <w:jc w:val="both"/>
    </w:pPr>
    <w:rPr>
      <w:rFonts w:ascii="Calibri" w:hAnsi="Calibri"/>
      <w:b/>
      <w:bCs/>
      <w:i/>
      <w:iCs/>
      <w:sz w:val="18"/>
      <w:szCs w:val="18"/>
    </w:rPr>
  </w:style>
  <w:style w:type="character" w:customStyle="1" w:styleId="75">
    <w:name w:val="Основной текст (7)_"/>
    <w:link w:val="76"/>
    <w:locked/>
    <w:rsid w:val="00762944"/>
    <w:rPr>
      <w:sz w:val="15"/>
      <w:szCs w:val="15"/>
      <w:shd w:val="clear" w:color="auto" w:fill="FFFFFF"/>
    </w:rPr>
  </w:style>
  <w:style w:type="paragraph" w:customStyle="1" w:styleId="76">
    <w:name w:val="Основной текст (7)"/>
    <w:basedOn w:val="a"/>
    <w:link w:val="75"/>
    <w:rsid w:val="00762944"/>
    <w:pPr>
      <w:shd w:val="clear" w:color="auto" w:fill="FFFFFF"/>
      <w:spacing w:line="211" w:lineRule="exact"/>
      <w:jc w:val="right"/>
    </w:pPr>
    <w:rPr>
      <w:rFonts w:ascii="Calibri" w:hAnsi="Calibri"/>
      <w:sz w:val="15"/>
      <w:szCs w:val="15"/>
    </w:rPr>
  </w:style>
  <w:style w:type="character" w:customStyle="1" w:styleId="afffffffc">
    <w:name w:val="Оглавление_"/>
    <w:link w:val="afffffffb"/>
    <w:locked/>
    <w:rsid w:val="00762944"/>
    <w:rPr>
      <w:rFonts w:ascii="Arial" w:eastAsiaTheme="minorEastAsia" w:hAnsi="Arial" w:cs="Arial"/>
      <w:sz w:val="24"/>
      <w:szCs w:val="24"/>
    </w:rPr>
  </w:style>
  <w:style w:type="character" w:customStyle="1" w:styleId="2fc">
    <w:name w:val="Оглавление (2)_"/>
    <w:link w:val="2fd"/>
    <w:locked/>
    <w:rsid w:val="00762944"/>
    <w:rPr>
      <w:shd w:val="clear" w:color="auto" w:fill="FFFFFF"/>
    </w:rPr>
  </w:style>
  <w:style w:type="paragraph" w:customStyle="1" w:styleId="2fd">
    <w:name w:val="Оглавление (2)"/>
    <w:basedOn w:val="a"/>
    <w:link w:val="2fc"/>
    <w:rsid w:val="00762944"/>
    <w:pPr>
      <w:shd w:val="clear" w:color="auto" w:fill="FFFFFF"/>
      <w:spacing w:line="278" w:lineRule="exact"/>
      <w:jc w:val="both"/>
    </w:pPr>
    <w:rPr>
      <w:rFonts w:ascii="Calibri" w:hAnsi="Calibri"/>
      <w:sz w:val="20"/>
      <w:szCs w:val="20"/>
    </w:rPr>
  </w:style>
  <w:style w:type="character" w:customStyle="1" w:styleId="3f2">
    <w:name w:val="Оглавление (3)_"/>
    <w:link w:val="3f3"/>
    <w:locked/>
    <w:rsid w:val="00762944"/>
    <w:rPr>
      <w:sz w:val="15"/>
      <w:szCs w:val="15"/>
      <w:shd w:val="clear" w:color="auto" w:fill="FFFFFF"/>
    </w:rPr>
  </w:style>
  <w:style w:type="paragraph" w:customStyle="1" w:styleId="3f3">
    <w:name w:val="Оглавление (3)"/>
    <w:basedOn w:val="a"/>
    <w:link w:val="3f2"/>
    <w:rsid w:val="00762944"/>
    <w:pPr>
      <w:shd w:val="clear" w:color="auto" w:fill="FFFFFF"/>
      <w:spacing w:after="60" w:line="240" w:lineRule="atLeast"/>
      <w:ind w:firstLine="360"/>
      <w:jc w:val="both"/>
    </w:pPr>
    <w:rPr>
      <w:rFonts w:ascii="Calibri" w:hAnsi="Calibri"/>
      <w:sz w:val="15"/>
      <w:szCs w:val="15"/>
    </w:rPr>
  </w:style>
  <w:style w:type="character" w:customStyle="1" w:styleId="3f4">
    <w:name w:val="Подпись к таблице (3)_"/>
    <w:link w:val="3f5"/>
    <w:locked/>
    <w:rsid w:val="00762944"/>
    <w:rPr>
      <w:b/>
      <w:bCs/>
      <w:i/>
      <w:iCs/>
      <w:shd w:val="clear" w:color="auto" w:fill="FFFFFF"/>
    </w:rPr>
  </w:style>
  <w:style w:type="paragraph" w:customStyle="1" w:styleId="3f5">
    <w:name w:val="Подпись к таблице (3)"/>
    <w:basedOn w:val="a"/>
    <w:link w:val="3f4"/>
    <w:rsid w:val="00762944"/>
    <w:pPr>
      <w:shd w:val="clear" w:color="auto" w:fill="FFFFFF"/>
      <w:spacing w:line="240" w:lineRule="atLeast"/>
    </w:pPr>
    <w:rPr>
      <w:rFonts w:ascii="Calibri" w:hAnsi="Calibri"/>
      <w:b/>
      <w:bCs/>
      <w:i/>
      <w:iCs/>
      <w:sz w:val="20"/>
      <w:szCs w:val="20"/>
    </w:rPr>
  </w:style>
  <w:style w:type="character" w:customStyle="1" w:styleId="94">
    <w:name w:val="Основной текст (9)_"/>
    <w:link w:val="95"/>
    <w:locked/>
    <w:rsid w:val="00762944"/>
    <w:rPr>
      <w:sz w:val="11"/>
      <w:szCs w:val="11"/>
      <w:shd w:val="clear" w:color="auto" w:fill="FFFFFF"/>
    </w:rPr>
  </w:style>
  <w:style w:type="paragraph" w:customStyle="1" w:styleId="95">
    <w:name w:val="Основной текст (9)"/>
    <w:basedOn w:val="a"/>
    <w:link w:val="94"/>
    <w:rsid w:val="00762944"/>
    <w:pPr>
      <w:shd w:val="clear" w:color="auto" w:fill="FFFFFF"/>
      <w:spacing w:before="300" w:after="180" w:line="240" w:lineRule="atLeast"/>
    </w:pPr>
    <w:rPr>
      <w:rFonts w:ascii="Calibri" w:hAnsi="Calibri"/>
      <w:sz w:val="11"/>
      <w:szCs w:val="11"/>
    </w:rPr>
  </w:style>
  <w:style w:type="character" w:customStyle="1" w:styleId="102">
    <w:name w:val="Основной текст (10)_"/>
    <w:link w:val="103"/>
    <w:locked/>
    <w:rsid w:val="00762944"/>
    <w:rPr>
      <w:b/>
      <w:bCs/>
      <w:i/>
      <w:iCs/>
      <w:shd w:val="clear" w:color="auto" w:fill="FFFFFF"/>
    </w:rPr>
  </w:style>
  <w:style w:type="paragraph" w:customStyle="1" w:styleId="103">
    <w:name w:val="Основной текст (10)"/>
    <w:basedOn w:val="a"/>
    <w:link w:val="102"/>
    <w:rsid w:val="00762944"/>
    <w:pPr>
      <w:shd w:val="clear" w:color="auto" w:fill="FFFFFF"/>
      <w:spacing w:before="300" w:after="180" w:line="240" w:lineRule="atLeast"/>
    </w:pPr>
    <w:rPr>
      <w:rFonts w:ascii="Calibri" w:hAnsi="Calibri"/>
      <w:b/>
      <w:bCs/>
      <w:i/>
      <w:iCs/>
      <w:sz w:val="20"/>
      <w:szCs w:val="20"/>
    </w:rPr>
  </w:style>
  <w:style w:type="character" w:customStyle="1" w:styleId="11a">
    <w:name w:val="Основной текст (11)_"/>
    <w:link w:val="11b"/>
    <w:locked/>
    <w:rsid w:val="00762944"/>
    <w:rPr>
      <w:i/>
      <w:iCs/>
      <w:sz w:val="21"/>
      <w:szCs w:val="21"/>
      <w:shd w:val="clear" w:color="auto" w:fill="FFFFFF"/>
    </w:rPr>
  </w:style>
  <w:style w:type="paragraph" w:customStyle="1" w:styleId="11b">
    <w:name w:val="Основной текст (11)"/>
    <w:basedOn w:val="a"/>
    <w:link w:val="11a"/>
    <w:rsid w:val="00762944"/>
    <w:pPr>
      <w:shd w:val="clear" w:color="auto" w:fill="FFFFFF"/>
      <w:spacing w:before="600" w:line="240" w:lineRule="atLeast"/>
    </w:pPr>
    <w:rPr>
      <w:rFonts w:ascii="Calibri" w:hAnsi="Calibri"/>
      <w:i/>
      <w:iCs/>
      <w:sz w:val="21"/>
      <w:szCs w:val="21"/>
    </w:rPr>
  </w:style>
  <w:style w:type="character" w:customStyle="1" w:styleId="3f6">
    <w:name w:val="Заголовок №3_"/>
    <w:link w:val="311"/>
    <w:locked/>
    <w:rsid w:val="00762944"/>
    <w:rPr>
      <w:b/>
      <w:bCs/>
      <w:sz w:val="21"/>
      <w:szCs w:val="21"/>
      <w:shd w:val="clear" w:color="auto" w:fill="FFFFFF"/>
    </w:rPr>
  </w:style>
  <w:style w:type="paragraph" w:customStyle="1" w:styleId="311">
    <w:name w:val="Заголовок №31"/>
    <w:basedOn w:val="a"/>
    <w:link w:val="3f6"/>
    <w:rsid w:val="00762944"/>
    <w:pPr>
      <w:shd w:val="clear" w:color="auto" w:fill="FFFFFF"/>
      <w:spacing w:before="900" w:after="900" w:line="240" w:lineRule="atLeast"/>
      <w:outlineLvl w:val="2"/>
    </w:pPr>
    <w:rPr>
      <w:rFonts w:ascii="Calibri" w:hAnsi="Calibri"/>
      <w:b/>
      <w:bCs/>
      <w:sz w:val="21"/>
      <w:szCs w:val="21"/>
    </w:rPr>
  </w:style>
  <w:style w:type="paragraph" w:customStyle="1" w:styleId="4b">
    <w:name w:val="заголовок 4"/>
    <w:basedOn w:val="a"/>
    <w:next w:val="a"/>
    <w:rsid w:val="00762944"/>
    <w:pPr>
      <w:keepNext/>
      <w:overflowPunct w:val="0"/>
      <w:autoSpaceDE w:val="0"/>
      <w:autoSpaceDN w:val="0"/>
      <w:adjustRightInd w:val="0"/>
      <w:jc w:val="both"/>
    </w:pPr>
    <w:rPr>
      <w:rFonts w:cs="CG Times"/>
      <w:szCs w:val="20"/>
    </w:rPr>
  </w:style>
  <w:style w:type="character" w:customStyle="1" w:styleId="3f7">
    <w:name w:val="Основной текст (3) + Не полужирный"/>
    <w:rsid w:val="00762944"/>
    <w:rPr>
      <w:rFonts w:ascii="Times New Roman" w:hAnsi="Times New Roman" w:cs="Times New Roman" w:hint="default"/>
      <w:b/>
      <w:bCs/>
      <w:spacing w:val="0"/>
      <w:sz w:val="21"/>
      <w:szCs w:val="21"/>
    </w:rPr>
  </w:style>
  <w:style w:type="character" w:customStyle="1" w:styleId="320">
    <w:name w:val="Основной текст (3) + Не полужирный2"/>
    <w:rsid w:val="00762944"/>
    <w:rPr>
      <w:rFonts w:ascii="Times New Roman" w:hAnsi="Times New Roman" w:cs="Times New Roman" w:hint="default"/>
      <w:b/>
      <w:bCs/>
      <w:spacing w:val="0"/>
      <w:sz w:val="21"/>
      <w:szCs w:val="21"/>
      <w:u w:val="single"/>
      <w:lang w:val="en-US" w:eastAsia="en-US"/>
    </w:rPr>
  </w:style>
  <w:style w:type="character" w:customStyle="1" w:styleId="77">
    <w:name w:val="Основной текст + Полужирный7"/>
    <w:rsid w:val="00762944"/>
    <w:rPr>
      <w:b/>
      <w:bCs/>
      <w:sz w:val="21"/>
      <w:szCs w:val="21"/>
      <w:lang w:bidi="ar-SA"/>
    </w:rPr>
  </w:style>
  <w:style w:type="character" w:customStyle="1" w:styleId="3f8">
    <w:name w:val="Основной текст + Полужирный3"/>
    <w:rsid w:val="00762944"/>
    <w:rPr>
      <w:b/>
      <w:bCs/>
      <w:noProof/>
      <w:sz w:val="21"/>
      <w:szCs w:val="21"/>
      <w:lang w:bidi="ar-SA"/>
    </w:rPr>
  </w:style>
  <w:style w:type="character" w:customStyle="1" w:styleId="2fe">
    <w:name w:val="Основной текст + Полужирный2"/>
    <w:rsid w:val="00762944"/>
    <w:rPr>
      <w:b/>
      <w:bCs/>
      <w:sz w:val="21"/>
      <w:szCs w:val="21"/>
      <w:u w:val="single"/>
      <w:lang w:val="en-US" w:eastAsia="en-US" w:bidi="ar-SA"/>
    </w:rPr>
  </w:style>
  <w:style w:type="character" w:customStyle="1" w:styleId="0pt">
    <w:name w:val="Основной текст + Интервал 0 pt"/>
    <w:rsid w:val="00762944"/>
    <w:rPr>
      <w:spacing w:val="10"/>
      <w:sz w:val="21"/>
      <w:szCs w:val="21"/>
      <w:lang w:bidi="ar-SA"/>
    </w:rPr>
  </w:style>
  <w:style w:type="character" w:customStyle="1" w:styleId="510">
    <w:name w:val="Основной текст (5) + 10"/>
    <w:aliases w:val="5 pt5,Не полужирный"/>
    <w:rsid w:val="00762944"/>
    <w:rPr>
      <w:b/>
      <w:bCs/>
      <w:sz w:val="21"/>
      <w:szCs w:val="21"/>
      <w:lang w:bidi="ar-SA"/>
    </w:rPr>
  </w:style>
  <w:style w:type="character" w:customStyle="1" w:styleId="1ff5">
    <w:name w:val="Основной текст + Полужирный1"/>
    <w:rsid w:val="00762944"/>
    <w:rPr>
      <w:rFonts w:ascii="Times New Roman" w:hAnsi="Times New Roman" w:cs="Times New Roman" w:hint="default"/>
      <w:b/>
      <w:bCs/>
      <w:spacing w:val="0"/>
      <w:sz w:val="21"/>
      <w:szCs w:val="21"/>
      <w:lang w:bidi="ar-SA"/>
    </w:rPr>
  </w:style>
  <w:style w:type="character" w:customStyle="1" w:styleId="11pt">
    <w:name w:val="Колонтитул + 11 pt"/>
    <w:aliases w:val="Полужирный"/>
    <w:rsid w:val="00762944"/>
    <w:rPr>
      <w:rFonts w:ascii="Times New Roman" w:hAnsi="Times New Roman" w:cs="Times New Roman" w:hint="default"/>
      <w:b/>
      <w:bCs/>
      <w:spacing w:val="0"/>
      <w:sz w:val="22"/>
      <w:szCs w:val="22"/>
      <w:u w:val="single"/>
      <w:lang w:bidi="ar-SA"/>
    </w:rPr>
  </w:style>
  <w:style w:type="character" w:customStyle="1" w:styleId="104">
    <w:name w:val="Колонтитул + 10"/>
    <w:aliases w:val="5 pt4"/>
    <w:rsid w:val="00762944"/>
    <w:rPr>
      <w:rFonts w:ascii="Times New Roman" w:hAnsi="Times New Roman" w:cs="Times New Roman" w:hint="default"/>
      <w:spacing w:val="0"/>
      <w:sz w:val="21"/>
      <w:szCs w:val="21"/>
      <w:lang w:bidi="ar-SA"/>
    </w:rPr>
  </w:style>
  <w:style w:type="character" w:customStyle="1" w:styleId="2100">
    <w:name w:val="Оглавление (2) + 10"/>
    <w:aliases w:val="5 pt2"/>
    <w:rsid w:val="00762944"/>
    <w:rPr>
      <w:spacing w:val="0"/>
      <w:sz w:val="21"/>
      <w:szCs w:val="21"/>
      <w:lang w:bidi="ar-SA"/>
    </w:rPr>
  </w:style>
  <w:style w:type="character" w:customStyle="1" w:styleId="312">
    <w:name w:val="Основной текст (3) + Не полужирный1"/>
    <w:rsid w:val="00762944"/>
  </w:style>
  <w:style w:type="character" w:customStyle="1" w:styleId="affffffffff1">
    <w:name w:val="Основной текст + Курсив"/>
    <w:rsid w:val="00762944"/>
    <w:rPr>
      <w:rFonts w:ascii="Times New Roman" w:hAnsi="Times New Roman" w:cs="Times New Roman" w:hint="default"/>
      <w:i/>
      <w:iCs/>
      <w:spacing w:val="0"/>
      <w:sz w:val="21"/>
      <w:szCs w:val="21"/>
      <w:lang w:bidi="ar-SA"/>
    </w:rPr>
  </w:style>
  <w:style w:type="character" w:customStyle="1" w:styleId="11c">
    <w:name w:val="Основной текст (11) + Не курсив"/>
    <w:rsid w:val="00762944"/>
  </w:style>
  <w:style w:type="character" w:customStyle="1" w:styleId="9pt4">
    <w:name w:val="Основной текст + 9 pt4"/>
    <w:aliases w:val="Полужирный5,Курсив4"/>
    <w:rsid w:val="00762944"/>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762944"/>
    <w:rPr>
      <w:b/>
      <w:bCs/>
      <w:sz w:val="16"/>
      <w:szCs w:val="16"/>
      <w:lang w:bidi="ar-SA"/>
    </w:rPr>
  </w:style>
  <w:style w:type="character" w:customStyle="1" w:styleId="9pt3">
    <w:name w:val="Основной текст + 9 pt3"/>
    <w:aliases w:val="Полужирный3,Курсив3"/>
    <w:rsid w:val="00762944"/>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762944"/>
    <w:rPr>
      <w:b/>
      <w:bCs/>
      <w:sz w:val="15"/>
      <w:szCs w:val="15"/>
      <w:lang w:bidi="ar-SA"/>
    </w:rPr>
  </w:style>
  <w:style w:type="character" w:customStyle="1" w:styleId="9pt2">
    <w:name w:val="Основной текст + 9 pt2"/>
    <w:aliases w:val="Полужирный2,Курсив2"/>
    <w:rsid w:val="00762944"/>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762944"/>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762944"/>
    <w:rPr>
      <w:rFonts w:ascii="Times New Roman" w:hAnsi="Times New Roman" w:cs="Times New Roman" w:hint="default"/>
      <w:spacing w:val="30"/>
      <w:sz w:val="21"/>
      <w:szCs w:val="21"/>
      <w:lang w:bidi="ar-SA"/>
    </w:rPr>
  </w:style>
  <w:style w:type="character" w:customStyle="1" w:styleId="3f9">
    <w:name w:val="Заголовок №3"/>
    <w:rsid w:val="00762944"/>
    <w:rPr>
      <w:b/>
      <w:bCs/>
      <w:sz w:val="21"/>
      <w:szCs w:val="21"/>
      <w:u w:val="single"/>
      <w:lang w:bidi="ar-SA"/>
    </w:rPr>
  </w:style>
  <w:style w:type="character" w:customStyle="1" w:styleId="3-1pt">
    <w:name w:val="Заголовок №3 + Интервал -1 pt"/>
    <w:rsid w:val="00762944"/>
    <w:rPr>
      <w:b/>
      <w:bCs/>
      <w:spacing w:val="-20"/>
      <w:sz w:val="21"/>
      <w:szCs w:val="21"/>
      <w:u w:val="single"/>
      <w:lang w:bidi="ar-SA"/>
    </w:rPr>
  </w:style>
  <w:style w:type="character" w:customStyle="1" w:styleId="9pt1">
    <w:name w:val="Основной текст + 9 pt1"/>
    <w:aliases w:val="Полужирный1,Курсив1"/>
    <w:rsid w:val="00762944"/>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762944"/>
    <w:rPr>
      <w:rFonts w:ascii="Times New Roman" w:hAnsi="Times New Roman" w:cs="Times New Roman" w:hint="default"/>
      <w:spacing w:val="30"/>
      <w:sz w:val="21"/>
      <w:szCs w:val="21"/>
      <w:lang w:bidi="ar-SA"/>
    </w:rPr>
  </w:style>
  <w:style w:type="character" w:customStyle="1" w:styleId="1ff6">
    <w:name w:val="Заголовок Знак1"/>
    <w:uiPriority w:val="10"/>
    <w:rsid w:val="00762944"/>
    <w:rPr>
      <w:rFonts w:ascii="Calibri Light" w:eastAsia="Times New Roman" w:hAnsi="Calibri Light" w:cs="Times New Roman"/>
      <w:spacing w:val="-10"/>
      <w:kern w:val="28"/>
      <w:sz w:val="56"/>
      <w:szCs w:val="56"/>
      <w:lang w:eastAsia="en-US"/>
    </w:rPr>
  </w:style>
  <w:style w:type="character" w:customStyle="1" w:styleId="affffffffff2">
    <w:name w:val="Неразрешенное упоминание"/>
    <w:uiPriority w:val="99"/>
    <w:semiHidden/>
    <w:unhideWhenUsed/>
    <w:rsid w:val="00762944"/>
    <w:rPr>
      <w:color w:val="605E5C"/>
      <w:shd w:val="clear" w:color="auto" w:fill="E1DFDD"/>
    </w:rPr>
  </w:style>
  <w:style w:type="paragraph" w:customStyle="1" w:styleId="unformattext">
    <w:name w:val="unformattext"/>
    <w:basedOn w:val="a"/>
    <w:rsid w:val="007629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Address"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61A08"/>
    <w:rPr>
      <w:rFonts w:ascii="Cambria" w:hAnsi="Cambria"/>
      <w:b/>
      <w:kern w:val="32"/>
      <w:sz w:val="32"/>
    </w:rPr>
  </w:style>
  <w:style w:type="character" w:customStyle="1" w:styleId="20">
    <w:name w:val="Заголовок 2 Знак"/>
    <w:basedOn w:val="a0"/>
    <w:link w:val="2"/>
    <w:locked/>
    <w:rsid w:val="00861A08"/>
    <w:rPr>
      <w:rFonts w:ascii="Cambria" w:hAnsi="Cambria"/>
      <w:b/>
      <w:i/>
      <w:sz w:val="28"/>
    </w:rPr>
  </w:style>
  <w:style w:type="character" w:customStyle="1" w:styleId="30">
    <w:name w:val="Заголовок 3 Знак"/>
    <w:basedOn w:val="a0"/>
    <w:link w:val="3"/>
    <w:locked/>
    <w:rsid w:val="00861A08"/>
    <w:rPr>
      <w:rFonts w:ascii="Cambria" w:hAnsi="Cambria"/>
      <w:b/>
      <w:sz w:val="26"/>
    </w:rPr>
  </w:style>
  <w:style w:type="character" w:customStyle="1" w:styleId="40">
    <w:name w:val="Заголовок 4 Знак"/>
    <w:basedOn w:val="a0"/>
    <w:link w:val="4"/>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nhideWhenUsed/>
    <w:rsid w:val="00D97532"/>
    <w:rPr>
      <w:vertAlign w:val="superscript"/>
    </w:rPr>
  </w:style>
  <w:style w:type="paragraph" w:styleId="ad">
    <w:name w:val="Normal (Web)"/>
    <w:aliases w:val="Обычный (веб)11"/>
    <w:basedOn w:val="a"/>
    <w:uiPriority w:val="99"/>
    <w:unhideWhenUsed/>
    <w:qFormat/>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locked/>
    <w:rsid w:val="00861A08"/>
    <w:rPr>
      <w:rFonts w:ascii="Calibri" w:hAnsi="Calibri"/>
      <w:sz w:val="24"/>
    </w:rPr>
  </w:style>
  <w:style w:type="paragraph" w:styleId="af0">
    <w:name w:val="footer"/>
    <w:basedOn w:val="a"/>
    <w:link w:val="af"/>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locked/>
    <w:rsid w:val="00861A08"/>
    <w:rPr>
      <w:rFonts w:ascii="Tahoma" w:hAnsi="Tahoma"/>
      <w:sz w:val="16"/>
    </w:rPr>
  </w:style>
  <w:style w:type="paragraph" w:styleId="af2">
    <w:name w:val="Document Map"/>
    <w:basedOn w:val="a"/>
    <w:link w:val="af1"/>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locked/>
    <w:rsid w:val="00861A08"/>
    <w:rPr>
      <w:rFonts w:ascii="Tahoma" w:hAnsi="Tahoma"/>
      <w:sz w:val="16"/>
    </w:rPr>
  </w:style>
  <w:style w:type="paragraph" w:styleId="afa">
    <w:name w:val="Balloon Text"/>
    <w:basedOn w:val="a"/>
    <w:link w:val="af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q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Колонтитул + Полужирный"/>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iPriority w:val="39"/>
    <w:unhideWhenUsed/>
    <w:rsid w:val="00065F07"/>
    <w:pPr>
      <w:spacing w:after="100" w:line="300" w:lineRule="auto"/>
    </w:pPr>
    <w:rPr>
      <w:rFonts w:ascii="Calibri" w:hAnsi="Calibri"/>
      <w:sz w:val="21"/>
      <w:szCs w:val="21"/>
      <w:lang w:eastAsia="en-US"/>
    </w:rPr>
  </w:style>
  <w:style w:type="paragraph" w:styleId="2c">
    <w:name w:val="toc 2"/>
    <w:basedOn w:val="a"/>
    <w:next w:val="a"/>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Колонтитул + Полужирный1,Основной текст (8) + 10,5 pt3,Не полужирный2"/>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link w:val="afffffffc"/>
    <w:rsid w:val="00B00D04"/>
    <w:pPr>
      <w:widowControl/>
      <w:suppressAutoHyphens w:val="0"/>
      <w:autoSpaceDE/>
      <w:ind w:left="140"/>
    </w:pPr>
    <w:rPr>
      <w:rFonts w:ascii="Arial" w:eastAsiaTheme="minorEastAsia" w:hAnsi="Arial" w:cs="Arial"/>
      <w:lang w:eastAsia="ru-RU"/>
    </w:rPr>
  </w:style>
  <w:style w:type="paragraph" w:customStyle="1" w:styleId="afffffffd">
    <w:name w:val="Переменная часть"/>
    <w:basedOn w:val="affffff4"/>
    <w:next w:val="a"/>
    <w:uiPriority w:val="99"/>
    <w:rsid w:val="00B00D04"/>
    <w:rPr>
      <w:rFonts w:ascii="Arial" w:hAnsi="Arial" w:cs="Arial"/>
      <w:sz w:val="20"/>
      <w:szCs w:val="20"/>
    </w:rPr>
  </w:style>
  <w:style w:type="paragraph" w:customStyle="1" w:styleId="afffffffe">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f">
    <w:name w:val="Подзаголовок для информации об изменениях"/>
    <w:basedOn w:val="affffffd"/>
    <w:next w:val="a"/>
    <w:uiPriority w:val="99"/>
    <w:rsid w:val="00B00D04"/>
    <w:rPr>
      <w:b/>
      <w:bCs/>
      <w:sz w:val="24"/>
      <w:szCs w:val="24"/>
    </w:rPr>
  </w:style>
  <w:style w:type="paragraph" w:customStyle="1" w:styleId="affffffff0">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1">
    <w:name w:val="Постоянная часть"/>
    <w:basedOn w:val="affffff4"/>
    <w:next w:val="a"/>
    <w:uiPriority w:val="99"/>
    <w:rsid w:val="00B00D04"/>
    <w:rPr>
      <w:rFonts w:ascii="Arial" w:hAnsi="Arial" w:cs="Arial"/>
      <w:sz w:val="22"/>
      <w:szCs w:val="22"/>
    </w:rPr>
  </w:style>
  <w:style w:type="paragraph" w:customStyle="1" w:styleId="affffffff2">
    <w:name w:val="Пример."/>
    <w:basedOn w:val="affffff1"/>
    <w:next w:val="a"/>
    <w:uiPriority w:val="99"/>
    <w:rsid w:val="00B00D04"/>
    <w:pPr>
      <w:shd w:val="clear" w:color="auto" w:fill="auto"/>
      <w:spacing w:before="0" w:after="0"/>
      <w:ind w:left="0" w:right="0" w:firstLine="0"/>
    </w:pPr>
  </w:style>
  <w:style w:type="paragraph" w:customStyle="1" w:styleId="affffffff3">
    <w:name w:val="Примечание."/>
    <w:basedOn w:val="affffff1"/>
    <w:next w:val="a"/>
    <w:uiPriority w:val="99"/>
    <w:rsid w:val="00B00D04"/>
    <w:pPr>
      <w:shd w:val="clear" w:color="auto" w:fill="auto"/>
      <w:spacing w:before="0" w:after="0"/>
      <w:ind w:left="0" w:right="0" w:firstLine="0"/>
    </w:pPr>
  </w:style>
  <w:style w:type="paragraph" w:customStyle="1" w:styleId="affffffff4">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5">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6">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7">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8">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9">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a">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b">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c">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d">
    <w:name w:val="Выделение для Базового Поиска (курсив)"/>
    <w:basedOn w:val="affffffffc"/>
    <w:uiPriority w:val="99"/>
    <w:rsid w:val="00B00D04"/>
    <w:rPr>
      <w:rFonts w:ascii="Times New Roman" w:hAnsi="Times New Roman" w:cs="Times New Roman" w:hint="default"/>
      <w:b/>
      <w:bCs/>
      <w:i/>
      <w:iCs/>
      <w:color w:val="000000"/>
      <w:sz w:val="26"/>
      <w:szCs w:val="26"/>
    </w:rPr>
  </w:style>
  <w:style w:type="character" w:customStyle="1" w:styleId="affffffffe">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0">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1">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2">
    <w:name w:val="Опечатки"/>
    <w:uiPriority w:val="99"/>
    <w:rsid w:val="00B00D04"/>
    <w:rPr>
      <w:color w:val="000000"/>
      <w:sz w:val="26"/>
    </w:rPr>
  </w:style>
  <w:style w:type="character" w:customStyle="1" w:styleId="afffffffff3">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5">
    <w:name w:val="Сравнение редакций. Добавленный фрагмент"/>
    <w:uiPriority w:val="99"/>
    <w:rsid w:val="00B00D04"/>
    <w:rPr>
      <w:color w:val="000000"/>
    </w:rPr>
  </w:style>
  <w:style w:type="character" w:customStyle="1" w:styleId="afffffffff6">
    <w:name w:val="Сравнение редакций. Удаленный фрагмент"/>
    <w:uiPriority w:val="99"/>
    <w:rsid w:val="00B00D04"/>
    <w:rPr>
      <w:color w:val="000000"/>
    </w:rPr>
  </w:style>
  <w:style w:type="character" w:customStyle="1" w:styleId="afffffffff7">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8">
    <w:name w:val="Заголовки Положения Знак"/>
    <w:link w:val="afffffffff9"/>
    <w:locked/>
    <w:rsid w:val="0041512D"/>
    <w:rPr>
      <w:rFonts w:ascii="Times New Roman" w:hAnsi="Times New Roman"/>
      <w:b/>
      <w:sz w:val="28"/>
      <w:lang w:val="x-none" w:eastAsia="x-none"/>
    </w:rPr>
  </w:style>
  <w:style w:type="paragraph" w:customStyle="1" w:styleId="afffffffff9">
    <w:name w:val="Заголовки Положения"/>
    <w:basedOn w:val="5"/>
    <w:link w:val="afffffffff8"/>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a">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5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 w:type="character" w:customStyle="1" w:styleId="ei">
    <w:name w:val="ei"/>
    <w:basedOn w:val="a0"/>
    <w:rsid w:val="00762944"/>
  </w:style>
  <w:style w:type="paragraph" w:customStyle="1" w:styleId="afffffffffb">
    <w:name w:val=" Знак"/>
    <w:basedOn w:val="a"/>
    <w:rsid w:val="00762944"/>
    <w:pPr>
      <w:spacing w:after="160" w:line="240" w:lineRule="exact"/>
    </w:pPr>
    <w:rPr>
      <w:rFonts w:ascii="Verdana" w:eastAsia="MS Mincho" w:hAnsi="Verdana"/>
      <w:sz w:val="20"/>
      <w:szCs w:val="20"/>
      <w:lang w:val="en-GB" w:eastAsia="en-US"/>
    </w:rPr>
  </w:style>
  <w:style w:type="paragraph" w:customStyle="1" w:styleId="ListParagraph">
    <w:name w:val="List Paragraph"/>
    <w:basedOn w:val="a"/>
    <w:rsid w:val="00762944"/>
    <w:pPr>
      <w:ind w:left="720"/>
    </w:pPr>
    <w:rPr>
      <w:rFonts w:eastAsia="Calibri"/>
      <w:sz w:val="28"/>
    </w:rPr>
  </w:style>
  <w:style w:type="paragraph" w:styleId="afffffffffc">
    <w:name w:val="List Bullet"/>
    <w:basedOn w:val="a"/>
    <w:rsid w:val="00762944"/>
    <w:pPr>
      <w:overflowPunct w:val="0"/>
      <w:autoSpaceDE w:val="0"/>
      <w:autoSpaceDN w:val="0"/>
      <w:adjustRightInd w:val="0"/>
      <w:ind w:firstLine="510"/>
      <w:jc w:val="both"/>
      <w:textAlignment w:val="baseline"/>
    </w:pPr>
    <w:rPr>
      <w:sz w:val="28"/>
      <w:szCs w:val="20"/>
    </w:rPr>
  </w:style>
  <w:style w:type="paragraph" w:styleId="2f7">
    <w:name w:val="List Bullet 2"/>
    <w:basedOn w:val="a"/>
    <w:rsid w:val="00762944"/>
    <w:pPr>
      <w:overflowPunct w:val="0"/>
      <w:autoSpaceDE w:val="0"/>
      <w:autoSpaceDN w:val="0"/>
      <w:adjustRightInd w:val="0"/>
      <w:ind w:firstLine="720"/>
      <w:jc w:val="both"/>
      <w:textAlignment w:val="baseline"/>
    </w:pPr>
    <w:rPr>
      <w:szCs w:val="20"/>
    </w:rPr>
  </w:style>
  <w:style w:type="character" w:customStyle="1" w:styleId="afffffffffd">
    <w:name w:val="Маркированный список Знак"/>
    <w:rsid w:val="00762944"/>
    <w:rPr>
      <w:sz w:val="28"/>
      <w:lang w:val="ru-RU" w:eastAsia="ru-RU" w:bidi="ar-SA"/>
    </w:rPr>
  </w:style>
  <w:style w:type="paragraph" w:customStyle="1" w:styleId="Noeeu32">
    <w:name w:val="Noeeu32"/>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styleId="2f8">
    <w:name w:val="List 2"/>
    <w:basedOn w:val="a"/>
    <w:rsid w:val="00762944"/>
    <w:pPr>
      <w:overflowPunct w:val="0"/>
      <w:autoSpaceDE w:val="0"/>
      <w:autoSpaceDN w:val="0"/>
      <w:adjustRightInd w:val="0"/>
      <w:ind w:left="566" w:hanging="283"/>
      <w:jc w:val="both"/>
    </w:pPr>
    <w:rPr>
      <w:sz w:val="28"/>
      <w:szCs w:val="20"/>
    </w:rPr>
  </w:style>
  <w:style w:type="paragraph" w:customStyle="1" w:styleId="Noeeu3">
    <w:name w:val="Noeeu3"/>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customStyle="1" w:styleId="3f1">
    <w:name w:val="Марианна3"/>
    <w:basedOn w:val="3"/>
    <w:next w:val="afff6"/>
    <w:rsid w:val="00762944"/>
    <w:pPr>
      <w:spacing w:before="200" w:after="240"/>
      <w:ind w:firstLine="567"/>
      <w:jc w:val="center"/>
    </w:pPr>
    <w:rPr>
      <w:rFonts w:ascii="Times New Roman" w:hAnsi="Times New Roman"/>
      <w:bCs w:val="0"/>
      <w:sz w:val="28"/>
      <w:szCs w:val="20"/>
      <w:lang w:eastAsia="ru-RU"/>
    </w:rPr>
  </w:style>
  <w:style w:type="paragraph" w:customStyle="1" w:styleId="1ff2">
    <w:name w:val="Марианна1"/>
    <w:basedOn w:val="2"/>
    <w:next w:val="afc"/>
    <w:autoRedefine/>
    <w:rsid w:val="00762944"/>
    <w:pPr>
      <w:keepLines/>
      <w:spacing w:before="120" w:after="120"/>
      <w:jc w:val="center"/>
    </w:pPr>
    <w:rPr>
      <w:rFonts w:ascii="Times New Roman" w:hAnsi="Times New Roman"/>
      <w:i w:val="0"/>
      <w:iCs w:val="0"/>
      <w:smallCaps/>
      <w:color w:val="000000"/>
      <w:szCs w:val="20"/>
      <w:lang w:val="x-none" w:eastAsia="ru-RU"/>
    </w:rPr>
  </w:style>
  <w:style w:type="paragraph" w:customStyle="1" w:styleId="TimesNewRoman14075">
    <w:name w:val="Стиль Основной текст + Times New Roman 14 пт Первая строка:  075..."/>
    <w:basedOn w:val="afff6"/>
    <w:rsid w:val="00762944"/>
    <w:pPr>
      <w:widowControl/>
      <w:suppressAutoHyphens w:val="0"/>
      <w:autoSpaceDE/>
      <w:spacing w:after="220"/>
      <w:ind w:firstLine="426"/>
      <w:jc w:val="both"/>
    </w:pPr>
    <w:rPr>
      <w:rFonts w:ascii="Times New Roman" w:hAnsi="Times New Roman" w:cs="Times New Roman"/>
      <w:spacing w:val="-5"/>
      <w:sz w:val="28"/>
      <w:szCs w:val="20"/>
      <w:lang w:val="x-none" w:eastAsia="ru-RU"/>
    </w:rPr>
  </w:style>
  <w:style w:type="paragraph" w:customStyle="1" w:styleId="2f9">
    <w:name w:val="Марианна2"/>
    <w:basedOn w:val="3"/>
    <w:next w:val="afff6"/>
    <w:rsid w:val="00762944"/>
    <w:pPr>
      <w:spacing w:before="120" w:after="120" w:line="360" w:lineRule="auto"/>
      <w:jc w:val="center"/>
    </w:pPr>
    <w:rPr>
      <w:rFonts w:ascii="Times New Roman" w:hAnsi="Times New Roman" w:cs="Arial"/>
      <w:i/>
      <w:sz w:val="28"/>
      <w:lang w:eastAsia="ru-RU"/>
    </w:rPr>
  </w:style>
  <w:style w:type="paragraph" w:customStyle="1" w:styleId="nienie">
    <w:name w:val="nienie"/>
    <w:basedOn w:val="a"/>
    <w:rsid w:val="00762944"/>
    <w:pPr>
      <w:keepLines/>
      <w:widowControl w:val="0"/>
      <w:ind w:left="709" w:hanging="284"/>
      <w:jc w:val="both"/>
    </w:pPr>
    <w:rPr>
      <w:rFonts w:ascii="Peterburg" w:hAnsi="Peterburg"/>
      <w:szCs w:val="20"/>
    </w:rPr>
  </w:style>
  <w:style w:type="paragraph" w:customStyle="1" w:styleId="Iauiue">
    <w:name w:val="Iau?iue"/>
    <w:rsid w:val="00762944"/>
    <w:pPr>
      <w:widowControl w:val="0"/>
    </w:pPr>
    <w:rPr>
      <w:rFonts w:ascii="Times New Roman" w:hAnsi="Times New Roman"/>
    </w:rPr>
  </w:style>
  <w:style w:type="paragraph" w:customStyle="1" w:styleId="1ff3">
    <w:name w:val=" Знак1 Знак Знак Знак"/>
    <w:basedOn w:val="a"/>
    <w:rsid w:val="00762944"/>
    <w:rPr>
      <w:rFonts w:ascii="Verdana" w:hAnsi="Verdana" w:cs="Verdana"/>
      <w:sz w:val="20"/>
      <w:szCs w:val="20"/>
      <w:lang w:val="en-US" w:eastAsia="en-US"/>
    </w:rPr>
  </w:style>
  <w:style w:type="paragraph" w:customStyle="1" w:styleId="ind">
    <w:name w:val="ind"/>
    <w:basedOn w:val="a"/>
    <w:rsid w:val="00762944"/>
    <w:pPr>
      <w:spacing w:before="100" w:beforeAutospacing="1" w:after="100" w:afterAutospacing="1"/>
      <w:ind w:firstLine="300"/>
    </w:pPr>
  </w:style>
  <w:style w:type="paragraph" w:customStyle="1" w:styleId="S">
    <w:name w:val="S_Обычный"/>
    <w:basedOn w:val="a"/>
    <w:link w:val="S0"/>
    <w:rsid w:val="00762944"/>
    <w:pPr>
      <w:spacing w:line="360" w:lineRule="auto"/>
      <w:ind w:firstLine="709"/>
      <w:jc w:val="both"/>
    </w:pPr>
    <w:rPr>
      <w:lang w:val="x-none" w:eastAsia="x-none"/>
    </w:rPr>
  </w:style>
  <w:style w:type="character" w:customStyle="1" w:styleId="S0">
    <w:name w:val="S_Обычный Знак"/>
    <w:link w:val="S"/>
    <w:rsid w:val="00762944"/>
    <w:rPr>
      <w:rFonts w:ascii="Times New Roman" w:hAnsi="Times New Roman"/>
      <w:sz w:val="24"/>
      <w:szCs w:val="24"/>
      <w:lang w:val="x-none" w:eastAsia="x-none"/>
    </w:rPr>
  </w:style>
  <w:style w:type="paragraph" w:customStyle="1" w:styleId="S4">
    <w:name w:val="S_Титульный"/>
    <w:basedOn w:val="a"/>
    <w:rsid w:val="00762944"/>
    <w:pPr>
      <w:spacing w:line="360" w:lineRule="auto"/>
      <w:ind w:left="3060"/>
      <w:jc w:val="right"/>
    </w:pPr>
    <w:rPr>
      <w:b/>
      <w:caps/>
    </w:rPr>
  </w:style>
  <w:style w:type="paragraph" w:customStyle="1" w:styleId="afffffffffe">
    <w:name w:val=" Знак Знак Знак"/>
    <w:basedOn w:val="a"/>
    <w:rsid w:val="00762944"/>
    <w:pPr>
      <w:spacing w:after="160" w:line="240" w:lineRule="exact"/>
    </w:pPr>
    <w:rPr>
      <w:rFonts w:ascii="Verdana" w:hAnsi="Verdana"/>
      <w:lang w:val="en-US" w:eastAsia="en-US"/>
    </w:rPr>
  </w:style>
  <w:style w:type="character" w:customStyle="1" w:styleId="FontStyle23">
    <w:name w:val="Font Style23"/>
    <w:rsid w:val="00762944"/>
    <w:rPr>
      <w:rFonts w:ascii="Times New Roman" w:hAnsi="Times New Roman" w:cs="Times New Roman"/>
      <w:sz w:val="26"/>
      <w:szCs w:val="26"/>
    </w:rPr>
  </w:style>
  <w:style w:type="character" w:customStyle="1" w:styleId="affffffffff">
    <w:name w:val="Заголовок Знак"/>
    <w:uiPriority w:val="10"/>
    <w:rsid w:val="00762944"/>
    <w:rPr>
      <w:rFonts w:ascii="Calibri Light" w:eastAsia="Times New Roman" w:hAnsi="Calibri Light" w:cs="Times New Roman"/>
      <w:spacing w:val="-10"/>
      <w:kern w:val="28"/>
      <w:sz w:val="56"/>
      <w:szCs w:val="56"/>
    </w:rPr>
  </w:style>
  <w:style w:type="paragraph" w:customStyle="1" w:styleId="xl34">
    <w:name w:val="xl34"/>
    <w:basedOn w:val="a"/>
    <w:rsid w:val="00762944"/>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affffffffff0">
    <w:name w:val="Подпись к таблице_"/>
    <w:link w:val="1ff4"/>
    <w:locked/>
    <w:rsid w:val="00762944"/>
    <w:rPr>
      <w:sz w:val="21"/>
      <w:szCs w:val="21"/>
      <w:shd w:val="clear" w:color="auto" w:fill="FFFFFF"/>
    </w:rPr>
  </w:style>
  <w:style w:type="paragraph" w:customStyle="1" w:styleId="1ff4">
    <w:name w:val="Подпись к таблице1"/>
    <w:basedOn w:val="a"/>
    <w:link w:val="affffffffff0"/>
    <w:rsid w:val="00762944"/>
    <w:pPr>
      <w:shd w:val="clear" w:color="auto" w:fill="FFFFFF"/>
      <w:spacing w:line="240" w:lineRule="atLeast"/>
    </w:pPr>
    <w:rPr>
      <w:rFonts w:ascii="Calibri" w:hAnsi="Calibri"/>
      <w:sz w:val="21"/>
      <w:szCs w:val="21"/>
    </w:rPr>
  </w:style>
  <w:style w:type="character" w:customStyle="1" w:styleId="2fa">
    <w:name w:val="Подпись к таблице (2)_"/>
    <w:link w:val="2fb"/>
    <w:locked/>
    <w:rsid w:val="00762944"/>
    <w:rPr>
      <w:b/>
      <w:bCs/>
      <w:sz w:val="21"/>
      <w:szCs w:val="21"/>
      <w:shd w:val="clear" w:color="auto" w:fill="FFFFFF"/>
    </w:rPr>
  </w:style>
  <w:style w:type="paragraph" w:customStyle="1" w:styleId="2fb">
    <w:name w:val="Подпись к таблице (2)"/>
    <w:basedOn w:val="a"/>
    <w:link w:val="2fa"/>
    <w:rsid w:val="00762944"/>
    <w:pPr>
      <w:shd w:val="clear" w:color="auto" w:fill="FFFFFF"/>
      <w:spacing w:line="240" w:lineRule="atLeast"/>
    </w:pPr>
    <w:rPr>
      <w:rFonts w:ascii="Calibri" w:hAnsi="Calibri"/>
      <w:b/>
      <w:bCs/>
      <w:sz w:val="21"/>
      <w:szCs w:val="21"/>
    </w:rPr>
  </w:style>
  <w:style w:type="character" w:customStyle="1" w:styleId="84">
    <w:name w:val="Основной текст (8)_"/>
    <w:link w:val="85"/>
    <w:locked/>
    <w:rsid w:val="00762944"/>
    <w:rPr>
      <w:b/>
      <w:bCs/>
      <w:i/>
      <w:iCs/>
      <w:sz w:val="18"/>
      <w:szCs w:val="18"/>
      <w:shd w:val="clear" w:color="auto" w:fill="FFFFFF"/>
    </w:rPr>
  </w:style>
  <w:style w:type="paragraph" w:customStyle="1" w:styleId="85">
    <w:name w:val="Основной текст (8)"/>
    <w:basedOn w:val="a"/>
    <w:link w:val="84"/>
    <w:rsid w:val="00762944"/>
    <w:pPr>
      <w:shd w:val="clear" w:color="auto" w:fill="FFFFFF"/>
      <w:spacing w:line="274" w:lineRule="exact"/>
      <w:jc w:val="both"/>
    </w:pPr>
    <w:rPr>
      <w:rFonts w:ascii="Calibri" w:hAnsi="Calibri"/>
      <w:b/>
      <w:bCs/>
      <w:i/>
      <w:iCs/>
      <w:sz w:val="18"/>
      <w:szCs w:val="18"/>
    </w:rPr>
  </w:style>
  <w:style w:type="character" w:customStyle="1" w:styleId="75">
    <w:name w:val="Основной текст (7)_"/>
    <w:link w:val="76"/>
    <w:locked/>
    <w:rsid w:val="00762944"/>
    <w:rPr>
      <w:sz w:val="15"/>
      <w:szCs w:val="15"/>
      <w:shd w:val="clear" w:color="auto" w:fill="FFFFFF"/>
    </w:rPr>
  </w:style>
  <w:style w:type="paragraph" w:customStyle="1" w:styleId="76">
    <w:name w:val="Основной текст (7)"/>
    <w:basedOn w:val="a"/>
    <w:link w:val="75"/>
    <w:rsid w:val="00762944"/>
    <w:pPr>
      <w:shd w:val="clear" w:color="auto" w:fill="FFFFFF"/>
      <w:spacing w:line="211" w:lineRule="exact"/>
      <w:jc w:val="right"/>
    </w:pPr>
    <w:rPr>
      <w:rFonts w:ascii="Calibri" w:hAnsi="Calibri"/>
      <w:sz w:val="15"/>
      <w:szCs w:val="15"/>
    </w:rPr>
  </w:style>
  <w:style w:type="character" w:customStyle="1" w:styleId="afffffffc">
    <w:name w:val="Оглавление_"/>
    <w:link w:val="afffffffb"/>
    <w:locked/>
    <w:rsid w:val="00762944"/>
    <w:rPr>
      <w:rFonts w:ascii="Arial" w:eastAsiaTheme="minorEastAsia" w:hAnsi="Arial" w:cs="Arial"/>
      <w:sz w:val="24"/>
      <w:szCs w:val="24"/>
    </w:rPr>
  </w:style>
  <w:style w:type="character" w:customStyle="1" w:styleId="2fc">
    <w:name w:val="Оглавление (2)_"/>
    <w:link w:val="2fd"/>
    <w:locked/>
    <w:rsid w:val="00762944"/>
    <w:rPr>
      <w:shd w:val="clear" w:color="auto" w:fill="FFFFFF"/>
    </w:rPr>
  </w:style>
  <w:style w:type="paragraph" w:customStyle="1" w:styleId="2fd">
    <w:name w:val="Оглавление (2)"/>
    <w:basedOn w:val="a"/>
    <w:link w:val="2fc"/>
    <w:rsid w:val="00762944"/>
    <w:pPr>
      <w:shd w:val="clear" w:color="auto" w:fill="FFFFFF"/>
      <w:spacing w:line="278" w:lineRule="exact"/>
      <w:jc w:val="both"/>
    </w:pPr>
    <w:rPr>
      <w:rFonts w:ascii="Calibri" w:hAnsi="Calibri"/>
      <w:sz w:val="20"/>
      <w:szCs w:val="20"/>
    </w:rPr>
  </w:style>
  <w:style w:type="character" w:customStyle="1" w:styleId="3f2">
    <w:name w:val="Оглавление (3)_"/>
    <w:link w:val="3f3"/>
    <w:locked/>
    <w:rsid w:val="00762944"/>
    <w:rPr>
      <w:sz w:val="15"/>
      <w:szCs w:val="15"/>
      <w:shd w:val="clear" w:color="auto" w:fill="FFFFFF"/>
    </w:rPr>
  </w:style>
  <w:style w:type="paragraph" w:customStyle="1" w:styleId="3f3">
    <w:name w:val="Оглавление (3)"/>
    <w:basedOn w:val="a"/>
    <w:link w:val="3f2"/>
    <w:rsid w:val="00762944"/>
    <w:pPr>
      <w:shd w:val="clear" w:color="auto" w:fill="FFFFFF"/>
      <w:spacing w:after="60" w:line="240" w:lineRule="atLeast"/>
      <w:ind w:firstLine="360"/>
      <w:jc w:val="both"/>
    </w:pPr>
    <w:rPr>
      <w:rFonts w:ascii="Calibri" w:hAnsi="Calibri"/>
      <w:sz w:val="15"/>
      <w:szCs w:val="15"/>
    </w:rPr>
  </w:style>
  <w:style w:type="character" w:customStyle="1" w:styleId="3f4">
    <w:name w:val="Подпись к таблице (3)_"/>
    <w:link w:val="3f5"/>
    <w:locked/>
    <w:rsid w:val="00762944"/>
    <w:rPr>
      <w:b/>
      <w:bCs/>
      <w:i/>
      <w:iCs/>
      <w:shd w:val="clear" w:color="auto" w:fill="FFFFFF"/>
    </w:rPr>
  </w:style>
  <w:style w:type="paragraph" w:customStyle="1" w:styleId="3f5">
    <w:name w:val="Подпись к таблице (3)"/>
    <w:basedOn w:val="a"/>
    <w:link w:val="3f4"/>
    <w:rsid w:val="00762944"/>
    <w:pPr>
      <w:shd w:val="clear" w:color="auto" w:fill="FFFFFF"/>
      <w:spacing w:line="240" w:lineRule="atLeast"/>
    </w:pPr>
    <w:rPr>
      <w:rFonts w:ascii="Calibri" w:hAnsi="Calibri"/>
      <w:b/>
      <w:bCs/>
      <w:i/>
      <w:iCs/>
      <w:sz w:val="20"/>
      <w:szCs w:val="20"/>
    </w:rPr>
  </w:style>
  <w:style w:type="character" w:customStyle="1" w:styleId="94">
    <w:name w:val="Основной текст (9)_"/>
    <w:link w:val="95"/>
    <w:locked/>
    <w:rsid w:val="00762944"/>
    <w:rPr>
      <w:sz w:val="11"/>
      <w:szCs w:val="11"/>
      <w:shd w:val="clear" w:color="auto" w:fill="FFFFFF"/>
    </w:rPr>
  </w:style>
  <w:style w:type="paragraph" w:customStyle="1" w:styleId="95">
    <w:name w:val="Основной текст (9)"/>
    <w:basedOn w:val="a"/>
    <w:link w:val="94"/>
    <w:rsid w:val="00762944"/>
    <w:pPr>
      <w:shd w:val="clear" w:color="auto" w:fill="FFFFFF"/>
      <w:spacing w:before="300" w:after="180" w:line="240" w:lineRule="atLeast"/>
    </w:pPr>
    <w:rPr>
      <w:rFonts w:ascii="Calibri" w:hAnsi="Calibri"/>
      <w:sz w:val="11"/>
      <w:szCs w:val="11"/>
    </w:rPr>
  </w:style>
  <w:style w:type="character" w:customStyle="1" w:styleId="102">
    <w:name w:val="Основной текст (10)_"/>
    <w:link w:val="103"/>
    <w:locked/>
    <w:rsid w:val="00762944"/>
    <w:rPr>
      <w:b/>
      <w:bCs/>
      <w:i/>
      <w:iCs/>
      <w:shd w:val="clear" w:color="auto" w:fill="FFFFFF"/>
    </w:rPr>
  </w:style>
  <w:style w:type="paragraph" w:customStyle="1" w:styleId="103">
    <w:name w:val="Основной текст (10)"/>
    <w:basedOn w:val="a"/>
    <w:link w:val="102"/>
    <w:rsid w:val="00762944"/>
    <w:pPr>
      <w:shd w:val="clear" w:color="auto" w:fill="FFFFFF"/>
      <w:spacing w:before="300" w:after="180" w:line="240" w:lineRule="atLeast"/>
    </w:pPr>
    <w:rPr>
      <w:rFonts w:ascii="Calibri" w:hAnsi="Calibri"/>
      <w:b/>
      <w:bCs/>
      <w:i/>
      <w:iCs/>
      <w:sz w:val="20"/>
      <w:szCs w:val="20"/>
    </w:rPr>
  </w:style>
  <w:style w:type="character" w:customStyle="1" w:styleId="11a">
    <w:name w:val="Основной текст (11)_"/>
    <w:link w:val="11b"/>
    <w:locked/>
    <w:rsid w:val="00762944"/>
    <w:rPr>
      <w:i/>
      <w:iCs/>
      <w:sz w:val="21"/>
      <w:szCs w:val="21"/>
      <w:shd w:val="clear" w:color="auto" w:fill="FFFFFF"/>
    </w:rPr>
  </w:style>
  <w:style w:type="paragraph" w:customStyle="1" w:styleId="11b">
    <w:name w:val="Основной текст (11)"/>
    <w:basedOn w:val="a"/>
    <w:link w:val="11a"/>
    <w:rsid w:val="00762944"/>
    <w:pPr>
      <w:shd w:val="clear" w:color="auto" w:fill="FFFFFF"/>
      <w:spacing w:before="600" w:line="240" w:lineRule="atLeast"/>
    </w:pPr>
    <w:rPr>
      <w:rFonts w:ascii="Calibri" w:hAnsi="Calibri"/>
      <w:i/>
      <w:iCs/>
      <w:sz w:val="21"/>
      <w:szCs w:val="21"/>
    </w:rPr>
  </w:style>
  <w:style w:type="character" w:customStyle="1" w:styleId="3f6">
    <w:name w:val="Заголовок №3_"/>
    <w:link w:val="311"/>
    <w:locked/>
    <w:rsid w:val="00762944"/>
    <w:rPr>
      <w:b/>
      <w:bCs/>
      <w:sz w:val="21"/>
      <w:szCs w:val="21"/>
      <w:shd w:val="clear" w:color="auto" w:fill="FFFFFF"/>
    </w:rPr>
  </w:style>
  <w:style w:type="paragraph" w:customStyle="1" w:styleId="311">
    <w:name w:val="Заголовок №31"/>
    <w:basedOn w:val="a"/>
    <w:link w:val="3f6"/>
    <w:rsid w:val="00762944"/>
    <w:pPr>
      <w:shd w:val="clear" w:color="auto" w:fill="FFFFFF"/>
      <w:spacing w:before="900" w:after="900" w:line="240" w:lineRule="atLeast"/>
      <w:outlineLvl w:val="2"/>
    </w:pPr>
    <w:rPr>
      <w:rFonts w:ascii="Calibri" w:hAnsi="Calibri"/>
      <w:b/>
      <w:bCs/>
      <w:sz w:val="21"/>
      <w:szCs w:val="21"/>
    </w:rPr>
  </w:style>
  <w:style w:type="paragraph" w:customStyle="1" w:styleId="4b">
    <w:name w:val="заголовок 4"/>
    <w:basedOn w:val="a"/>
    <w:next w:val="a"/>
    <w:rsid w:val="00762944"/>
    <w:pPr>
      <w:keepNext/>
      <w:overflowPunct w:val="0"/>
      <w:autoSpaceDE w:val="0"/>
      <w:autoSpaceDN w:val="0"/>
      <w:adjustRightInd w:val="0"/>
      <w:jc w:val="both"/>
    </w:pPr>
    <w:rPr>
      <w:rFonts w:cs="CG Times"/>
      <w:szCs w:val="20"/>
    </w:rPr>
  </w:style>
  <w:style w:type="character" w:customStyle="1" w:styleId="3f7">
    <w:name w:val="Основной текст (3) + Не полужирный"/>
    <w:rsid w:val="00762944"/>
    <w:rPr>
      <w:rFonts w:ascii="Times New Roman" w:hAnsi="Times New Roman" w:cs="Times New Roman" w:hint="default"/>
      <w:b/>
      <w:bCs/>
      <w:spacing w:val="0"/>
      <w:sz w:val="21"/>
      <w:szCs w:val="21"/>
    </w:rPr>
  </w:style>
  <w:style w:type="character" w:customStyle="1" w:styleId="320">
    <w:name w:val="Основной текст (3) + Не полужирный2"/>
    <w:rsid w:val="00762944"/>
    <w:rPr>
      <w:rFonts w:ascii="Times New Roman" w:hAnsi="Times New Roman" w:cs="Times New Roman" w:hint="default"/>
      <w:b/>
      <w:bCs/>
      <w:spacing w:val="0"/>
      <w:sz w:val="21"/>
      <w:szCs w:val="21"/>
      <w:u w:val="single"/>
      <w:lang w:val="en-US" w:eastAsia="en-US"/>
    </w:rPr>
  </w:style>
  <w:style w:type="character" w:customStyle="1" w:styleId="77">
    <w:name w:val="Основной текст + Полужирный7"/>
    <w:rsid w:val="00762944"/>
    <w:rPr>
      <w:b/>
      <w:bCs/>
      <w:sz w:val="21"/>
      <w:szCs w:val="21"/>
      <w:lang w:bidi="ar-SA"/>
    </w:rPr>
  </w:style>
  <w:style w:type="character" w:customStyle="1" w:styleId="3f8">
    <w:name w:val="Основной текст + Полужирный3"/>
    <w:rsid w:val="00762944"/>
    <w:rPr>
      <w:b/>
      <w:bCs/>
      <w:noProof/>
      <w:sz w:val="21"/>
      <w:szCs w:val="21"/>
      <w:lang w:bidi="ar-SA"/>
    </w:rPr>
  </w:style>
  <w:style w:type="character" w:customStyle="1" w:styleId="2fe">
    <w:name w:val="Основной текст + Полужирный2"/>
    <w:rsid w:val="00762944"/>
    <w:rPr>
      <w:b/>
      <w:bCs/>
      <w:sz w:val="21"/>
      <w:szCs w:val="21"/>
      <w:u w:val="single"/>
      <w:lang w:val="en-US" w:eastAsia="en-US" w:bidi="ar-SA"/>
    </w:rPr>
  </w:style>
  <w:style w:type="character" w:customStyle="1" w:styleId="0pt">
    <w:name w:val="Основной текст + Интервал 0 pt"/>
    <w:rsid w:val="00762944"/>
    <w:rPr>
      <w:spacing w:val="10"/>
      <w:sz w:val="21"/>
      <w:szCs w:val="21"/>
      <w:lang w:bidi="ar-SA"/>
    </w:rPr>
  </w:style>
  <w:style w:type="character" w:customStyle="1" w:styleId="510">
    <w:name w:val="Основной текст (5) + 10"/>
    <w:aliases w:val="5 pt5,Не полужирный"/>
    <w:rsid w:val="00762944"/>
    <w:rPr>
      <w:b/>
      <w:bCs/>
      <w:sz w:val="21"/>
      <w:szCs w:val="21"/>
      <w:lang w:bidi="ar-SA"/>
    </w:rPr>
  </w:style>
  <w:style w:type="character" w:customStyle="1" w:styleId="1ff5">
    <w:name w:val="Основной текст + Полужирный1"/>
    <w:rsid w:val="00762944"/>
    <w:rPr>
      <w:rFonts w:ascii="Times New Roman" w:hAnsi="Times New Roman" w:cs="Times New Roman" w:hint="default"/>
      <w:b/>
      <w:bCs/>
      <w:spacing w:val="0"/>
      <w:sz w:val="21"/>
      <w:szCs w:val="21"/>
      <w:lang w:bidi="ar-SA"/>
    </w:rPr>
  </w:style>
  <w:style w:type="character" w:customStyle="1" w:styleId="11pt">
    <w:name w:val="Колонтитул + 11 pt"/>
    <w:aliases w:val="Полужирный"/>
    <w:rsid w:val="00762944"/>
    <w:rPr>
      <w:rFonts w:ascii="Times New Roman" w:hAnsi="Times New Roman" w:cs="Times New Roman" w:hint="default"/>
      <w:b/>
      <w:bCs/>
      <w:spacing w:val="0"/>
      <w:sz w:val="22"/>
      <w:szCs w:val="22"/>
      <w:u w:val="single"/>
      <w:lang w:bidi="ar-SA"/>
    </w:rPr>
  </w:style>
  <w:style w:type="character" w:customStyle="1" w:styleId="104">
    <w:name w:val="Колонтитул + 10"/>
    <w:aliases w:val="5 pt4"/>
    <w:rsid w:val="00762944"/>
    <w:rPr>
      <w:rFonts w:ascii="Times New Roman" w:hAnsi="Times New Roman" w:cs="Times New Roman" w:hint="default"/>
      <w:spacing w:val="0"/>
      <w:sz w:val="21"/>
      <w:szCs w:val="21"/>
      <w:lang w:bidi="ar-SA"/>
    </w:rPr>
  </w:style>
  <w:style w:type="character" w:customStyle="1" w:styleId="2100">
    <w:name w:val="Оглавление (2) + 10"/>
    <w:aliases w:val="5 pt2"/>
    <w:rsid w:val="00762944"/>
    <w:rPr>
      <w:spacing w:val="0"/>
      <w:sz w:val="21"/>
      <w:szCs w:val="21"/>
      <w:lang w:bidi="ar-SA"/>
    </w:rPr>
  </w:style>
  <w:style w:type="character" w:customStyle="1" w:styleId="312">
    <w:name w:val="Основной текст (3) + Не полужирный1"/>
    <w:rsid w:val="00762944"/>
  </w:style>
  <w:style w:type="character" w:customStyle="1" w:styleId="affffffffff1">
    <w:name w:val="Основной текст + Курсив"/>
    <w:rsid w:val="00762944"/>
    <w:rPr>
      <w:rFonts w:ascii="Times New Roman" w:hAnsi="Times New Roman" w:cs="Times New Roman" w:hint="default"/>
      <w:i/>
      <w:iCs/>
      <w:spacing w:val="0"/>
      <w:sz w:val="21"/>
      <w:szCs w:val="21"/>
      <w:lang w:bidi="ar-SA"/>
    </w:rPr>
  </w:style>
  <w:style w:type="character" w:customStyle="1" w:styleId="11c">
    <w:name w:val="Основной текст (11) + Не курсив"/>
    <w:rsid w:val="00762944"/>
  </w:style>
  <w:style w:type="character" w:customStyle="1" w:styleId="9pt4">
    <w:name w:val="Основной текст + 9 pt4"/>
    <w:aliases w:val="Полужирный5,Курсив4"/>
    <w:rsid w:val="00762944"/>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762944"/>
    <w:rPr>
      <w:b/>
      <w:bCs/>
      <w:sz w:val="16"/>
      <w:szCs w:val="16"/>
      <w:lang w:bidi="ar-SA"/>
    </w:rPr>
  </w:style>
  <w:style w:type="character" w:customStyle="1" w:styleId="9pt3">
    <w:name w:val="Основной текст + 9 pt3"/>
    <w:aliases w:val="Полужирный3,Курсив3"/>
    <w:rsid w:val="00762944"/>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762944"/>
    <w:rPr>
      <w:b/>
      <w:bCs/>
      <w:sz w:val="15"/>
      <w:szCs w:val="15"/>
      <w:lang w:bidi="ar-SA"/>
    </w:rPr>
  </w:style>
  <w:style w:type="character" w:customStyle="1" w:styleId="9pt2">
    <w:name w:val="Основной текст + 9 pt2"/>
    <w:aliases w:val="Полужирный2,Курсив2"/>
    <w:rsid w:val="00762944"/>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762944"/>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762944"/>
    <w:rPr>
      <w:rFonts w:ascii="Times New Roman" w:hAnsi="Times New Roman" w:cs="Times New Roman" w:hint="default"/>
      <w:spacing w:val="30"/>
      <w:sz w:val="21"/>
      <w:szCs w:val="21"/>
      <w:lang w:bidi="ar-SA"/>
    </w:rPr>
  </w:style>
  <w:style w:type="character" w:customStyle="1" w:styleId="3f9">
    <w:name w:val="Заголовок №3"/>
    <w:rsid w:val="00762944"/>
    <w:rPr>
      <w:b/>
      <w:bCs/>
      <w:sz w:val="21"/>
      <w:szCs w:val="21"/>
      <w:u w:val="single"/>
      <w:lang w:bidi="ar-SA"/>
    </w:rPr>
  </w:style>
  <w:style w:type="character" w:customStyle="1" w:styleId="3-1pt">
    <w:name w:val="Заголовок №3 + Интервал -1 pt"/>
    <w:rsid w:val="00762944"/>
    <w:rPr>
      <w:b/>
      <w:bCs/>
      <w:spacing w:val="-20"/>
      <w:sz w:val="21"/>
      <w:szCs w:val="21"/>
      <w:u w:val="single"/>
      <w:lang w:bidi="ar-SA"/>
    </w:rPr>
  </w:style>
  <w:style w:type="character" w:customStyle="1" w:styleId="9pt1">
    <w:name w:val="Основной текст + 9 pt1"/>
    <w:aliases w:val="Полужирный1,Курсив1"/>
    <w:rsid w:val="00762944"/>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762944"/>
    <w:rPr>
      <w:rFonts w:ascii="Times New Roman" w:hAnsi="Times New Roman" w:cs="Times New Roman" w:hint="default"/>
      <w:spacing w:val="30"/>
      <w:sz w:val="21"/>
      <w:szCs w:val="21"/>
      <w:lang w:bidi="ar-SA"/>
    </w:rPr>
  </w:style>
  <w:style w:type="character" w:customStyle="1" w:styleId="1ff6">
    <w:name w:val="Заголовок Знак1"/>
    <w:uiPriority w:val="10"/>
    <w:rsid w:val="00762944"/>
    <w:rPr>
      <w:rFonts w:ascii="Calibri Light" w:eastAsia="Times New Roman" w:hAnsi="Calibri Light" w:cs="Times New Roman"/>
      <w:spacing w:val="-10"/>
      <w:kern w:val="28"/>
      <w:sz w:val="56"/>
      <w:szCs w:val="56"/>
      <w:lang w:eastAsia="en-US"/>
    </w:rPr>
  </w:style>
  <w:style w:type="character" w:customStyle="1" w:styleId="affffffffff2">
    <w:name w:val="Неразрешенное упоминание"/>
    <w:uiPriority w:val="99"/>
    <w:semiHidden/>
    <w:unhideWhenUsed/>
    <w:rsid w:val="00762944"/>
    <w:rPr>
      <w:color w:val="605E5C"/>
      <w:shd w:val="clear" w:color="auto" w:fill="E1DFDD"/>
    </w:rPr>
  </w:style>
  <w:style w:type="paragraph" w:customStyle="1" w:styleId="unformattext">
    <w:name w:val="unformattext"/>
    <w:basedOn w:val="a"/>
    <w:rsid w:val="007629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26870869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534584721">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32848813">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1809762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040209945">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56724204">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356343625">
      <w:bodyDiv w:val="1"/>
      <w:marLeft w:val="0"/>
      <w:marRight w:val="0"/>
      <w:marTop w:val="0"/>
      <w:marBottom w:val="0"/>
      <w:divBdr>
        <w:top w:val="none" w:sz="0" w:space="0" w:color="auto"/>
        <w:left w:val="none" w:sz="0" w:space="0" w:color="auto"/>
        <w:bottom w:val="none" w:sz="0" w:space="0" w:color="auto"/>
        <w:right w:val="none" w:sz="0" w:space="0" w:color="auto"/>
      </w:divBdr>
    </w:div>
    <w:div w:id="1521091093">
      <w:bodyDiv w:val="1"/>
      <w:marLeft w:val="0"/>
      <w:marRight w:val="0"/>
      <w:marTop w:val="0"/>
      <w:marBottom w:val="0"/>
      <w:divBdr>
        <w:top w:val="none" w:sz="0" w:space="0" w:color="auto"/>
        <w:left w:val="none" w:sz="0" w:space="0" w:color="auto"/>
        <w:bottom w:val="none" w:sz="0" w:space="0" w:color="auto"/>
        <w:right w:val="none" w:sz="0" w:space="0" w:color="auto"/>
      </w:divBdr>
    </w:div>
    <w:div w:id="1705591088">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86844824">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837381973">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1989167030">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125C5A4B70D67674D8AA57F1ABF762F624B5EE74F504A9DCF2B1F52ECEB09CADC55909444A81191DA720Y2IAD" TargetMode="External"/><Relationship Id="rId18" Type="http://schemas.openxmlformats.org/officeDocument/2006/relationships/hyperlink" Target="consultantplus://offline/ref=9A125C5A4B70D67674D8AA57F1ABF762F624B5EE74F504A9DCF2B1F52ECEB09CADC55909444A81191DA720Y2IAD" TargetMode="External"/><Relationship Id="rId26" Type="http://schemas.openxmlformats.org/officeDocument/2006/relationships/hyperlink" Target="consultantplus://offline/ref=43270FD3D4FBE0675D77BEE1546F3FA63B26CEEB6C913FB3051AFF9B65BA80F35C64ED83ADmEsFD"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yperlink" Target="mailto:karatss@mail.ru.ru" TargetMode="External"/><Relationship Id="rId2" Type="http://schemas.openxmlformats.org/officeDocument/2006/relationships/numbering" Target="numbering.xml"/><Relationship Id="rId16" Type="http://schemas.openxmlformats.org/officeDocument/2006/relationships/hyperlink" Target="consultantplus://offline/main?base=LAW;n=79570;fld=134" TargetMode="External"/><Relationship Id="rId20" Type="http://schemas.openxmlformats.org/officeDocument/2006/relationships/hyperlink" Target="consultantplus://offline/main?base=LAW;n=79570;fld=134"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karatuzskoe24.ru" TargetMode="External"/><Relationship Id="rId5" Type="http://schemas.openxmlformats.org/officeDocument/2006/relationships/settings" Target="settings.xml"/><Relationship Id="rId15" Type="http://schemas.openxmlformats.org/officeDocument/2006/relationships/hyperlink" Target="consultantplus://offline/main?base=LAW;n=84164;fld=134" TargetMode="External"/><Relationship Id="rId23" Type="http://schemas.openxmlformats.org/officeDocument/2006/relationships/hyperlink" Target="http://www.torgi.gov.ru" TargetMode="External"/><Relationship Id="rId28" Type="http://schemas.openxmlformats.org/officeDocument/2006/relationships/hyperlink" Target="consultantplus://offline/ref=43270FD3D4FBE0675D77BEE1546F3FA63B26CEEB6C913FB3051AFF9B65BA80F35C64ED82A5mEs4D" TargetMode="External"/><Relationship Id="rId10" Type="http://schemas.openxmlformats.org/officeDocument/2006/relationships/image" Target="media/image2.jpeg"/><Relationship Id="rId19" Type="http://schemas.openxmlformats.org/officeDocument/2006/relationships/hyperlink" Target="consultantplus://offline/main?base=LAW;n=84164;fld=13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consultantplus://offline/ref=43270FD3D4FBE0675D77BEE1546F3FA63B26CEEB6C913FB3051AFF9B65BA80F35C64ED83ACmEs6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CF7E-45A0-4F03-874A-670A7291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14996</Words>
  <Characters>85483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3</cp:revision>
  <cp:lastPrinted>2018-10-10T07:17:00Z</cp:lastPrinted>
  <dcterms:created xsi:type="dcterms:W3CDTF">2023-08-16T02:59:00Z</dcterms:created>
  <dcterms:modified xsi:type="dcterms:W3CDTF">2023-08-21T12:34:00Z</dcterms:modified>
</cp:coreProperties>
</file>