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532" w:rsidRDefault="00D97532" w:rsidP="00720F6C">
      <w:pPr>
        <w:ind w:left="-851"/>
        <w:jc w:val="center"/>
        <w:rPr>
          <w:b/>
          <w:sz w:val="36"/>
          <w:szCs w:val="36"/>
        </w:rPr>
      </w:pPr>
      <w:proofErr w:type="spellStart"/>
      <w:r>
        <w:rPr>
          <w:b/>
          <w:sz w:val="36"/>
          <w:szCs w:val="36"/>
        </w:rPr>
        <w:t>Каратузский</w:t>
      </w:r>
      <w:proofErr w:type="spellEnd"/>
      <w:r>
        <w:rPr>
          <w:b/>
          <w:sz w:val="36"/>
          <w:szCs w:val="36"/>
        </w:rPr>
        <w:t xml:space="preserve"> сельсовет</w:t>
      </w:r>
    </w:p>
    <w:p w:rsidR="00D97532" w:rsidRDefault="00D97532" w:rsidP="00720F6C">
      <w:pPr>
        <w:jc w:val="center"/>
        <w:rPr>
          <w:b/>
          <w:sz w:val="20"/>
          <w:szCs w:val="20"/>
        </w:rPr>
      </w:pPr>
    </w:p>
    <w:p w:rsidR="00D97532" w:rsidRDefault="00D97532" w:rsidP="00720F6C">
      <w:pPr>
        <w:jc w:val="center"/>
        <w:rPr>
          <w:b/>
          <w:sz w:val="20"/>
          <w:szCs w:val="20"/>
        </w:rPr>
      </w:pPr>
    </w:p>
    <w:p w:rsidR="00D97532" w:rsidRDefault="00D97532" w:rsidP="00720F6C">
      <w:pPr>
        <w:jc w:val="center"/>
        <w:rPr>
          <w:sz w:val="20"/>
          <w:szCs w:val="20"/>
        </w:rPr>
      </w:pPr>
    </w:p>
    <w:p w:rsidR="00D97532" w:rsidRDefault="00D97532" w:rsidP="00720F6C">
      <w:pPr>
        <w:ind w:left="426"/>
        <w:jc w:val="center"/>
        <w:rPr>
          <w:sz w:val="20"/>
          <w:szCs w:val="20"/>
        </w:rPr>
      </w:pPr>
      <w:r>
        <w:rPr>
          <w:noProof/>
        </w:rPr>
        <w:drawing>
          <wp:anchor distT="0" distB="0" distL="114300" distR="114300" simplePos="0" relativeHeight="251657216" behindDoc="1" locked="0" layoutInCell="1" allowOverlap="1" wp14:anchorId="5C26FA54" wp14:editId="5E5E5E87">
            <wp:simplePos x="0" y="0"/>
            <wp:positionH relativeFrom="column">
              <wp:posOffset>453390</wp:posOffset>
            </wp:positionH>
            <wp:positionV relativeFrom="paragraph">
              <wp:posOffset>15240</wp:posOffset>
            </wp:positionV>
            <wp:extent cx="5886450" cy="2512695"/>
            <wp:effectExtent l="0" t="0" r="0" b="1905"/>
            <wp:wrapNone/>
            <wp:docPr id="1" name="Рисунок 1" descr="Описание: DSC_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SC_01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6450" cy="2512695"/>
                    </a:xfrm>
                    <a:prstGeom prst="rect">
                      <a:avLst/>
                    </a:prstGeom>
                    <a:noFill/>
                  </pic:spPr>
                </pic:pic>
              </a:graphicData>
            </a:graphic>
          </wp:anchor>
        </w:drawing>
      </w: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B805B8" w:rsidP="00720F6C">
      <w:pPr>
        <w:jc w:val="center"/>
        <w:rPr>
          <w:sz w:val="20"/>
          <w:szCs w:val="20"/>
        </w:rPr>
      </w:pPr>
      <w:r>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2.5pt;height:83.25pt" fillcolor="black" stroked="f">
            <v:stroke r:id="rId10" o:title=""/>
            <v:shadow on="t" color="#b2b2b2" opacity="52429f" offset="3pt"/>
            <v:textpath style="font-family:&quot;Times New Roman&quot;;v-text-kern:t" trim="t" fitpath="t" string="Каратузский Вестник"/>
          </v:shape>
        </w:pict>
      </w: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jc w:val="center"/>
        <w:rPr>
          <w:sz w:val="20"/>
          <w:szCs w:val="20"/>
        </w:rPr>
      </w:pPr>
      <w:r>
        <w:rPr>
          <w:sz w:val="48"/>
          <w:szCs w:val="48"/>
        </w:rPr>
        <w:t xml:space="preserve">№ </w:t>
      </w:r>
      <w:r w:rsidR="00FE57B2">
        <w:rPr>
          <w:sz w:val="48"/>
          <w:szCs w:val="48"/>
        </w:rPr>
        <w:t>8</w:t>
      </w:r>
      <w:r>
        <w:rPr>
          <w:sz w:val="48"/>
          <w:szCs w:val="48"/>
        </w:rPr>
        <w:t xml:space="preserve"> (</w:t>
      </w:r>
      <w:r w:rsidR="004059C2">
        <w:rPr>
          <w:sz w:val="48"/>
          <w:szCs w:val="48"/>
        </w:rPr>
        <w:t>2</w:t>
      </w:r>
      <w:r w:rsidR="00CB406B">
        <w:rPr>
          <w:sz w:val="48"/>
          <w:szCs w:val="48"/>
        </w:rPr>
        <w:t>1</w:t>
      </w:r>
      <w:r w:rsidR="00CE17B7">
        <w:rPr>
          <w:sz w:val="48"/>
          <w:szCs w:val="48"/>
        </w:rPr>
        <w:t>6</w:t>
      </w:r>
      <w:r>
        <w:rPr>
          <w:sz w:val="48"/>
          <w:szCs w:val="48"/>
        </w:rPr>
        <w:t xml:space="preserve">) от </w:t>
      </w:r>
      <w:r w:rsidR="00CE17B7">
        <w:rPr>
          <w:sz w:val="48"/>
          <w:szCs w:val="48"/>
        </w:rPr>
        <w:t>9</w:t>
      </w:r>
      <w:r w:rsidR="00B635A0">
        <w:rPr>
          <w:sz w:val="48"/>
          <w:szCs w:val="48"/>
        </w:rPr>
        <w:t xml:space="preserve"> </w:t>
      </w:r>
      <w:r w:rsidR="009400C2">
        <w:rPr>
          <w:sz w:val="48"/>
          <w:szCs w:val="48"/>
        </w:rPr>
        <w:t>октября</w:t>
      </w:r>
      <w:r>
        <w:rPr>
          <w:sz w:val="48"/>
          <w:szCs w:val="48"/>
        </w:rPr>
        <w:t xml:space="preserve"> 201</w:t>
      </w:r>
      <w:r w:rsidR="006F6D22">
        <w:rPr>
          <w:sz w:val="48"/>
          <w:szCs w:val="48"/>
        </w:rPr>
        <w:t>8</w:t>
      </w:r>
      <w:r>
        <w:rPr>
          <w:sz w:val="48"/>
          <w:szCs w:val="48"/>
        </w:rPr>
        <w:t xml:space="preserve"> г.</w:t>
      </w: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jc w:val="center"/>
      </w:pPr>
      <w:r>
        <w:t>с. Каратузское</w:t>
      </w:r>
    </w:p>
    <w:p w:rsidR="00175140" w:rsidRDefault="00175140" w:rsidP="00212C2F">
      <w:pPr>
        <w:rPr>
          <w:sz w:val="20"/>
          <w:szCs w:val="20"/>
        </w:rPr>
        <w:sectPr w:rsidR="00175140" w:rsidSect="00F624AE">
          <w:headerReference w:type="even" r:id="rId11"/>
          <w:footerReference w:type="default" r:id="rId12"/>
          <w:footerReference w:type="first" r:id="rId13"/>
          <w:pgSz w:w="11906" w:h="16838"/>
          <w:pgMar w:top="1134" w:right="424" w:bottom="1134" w:left="851" w:header="709" w:footer="709" w:gutter="0"/>
          <w:cols w:space="708"/>
          <w:titlePg/>
          <w:docGrid w:linePitch="360"/>
        </w:sectPr>
      </w:pPr>
    </w:p>
    <w:p w:rsidR="00CE17B7" w:rsidRPr="008E4A52" w:rsidRDefault="00CE17B7" w:rsidP="00CE17B7">
      <w:pPr>
        <w:pStyle w:val="af3"/>
        <w:tabs>
          <w:tab w:val="left" w:pos="4515"/>
          <w:tab w:val="center" w:pos="5103"/>
        </w:tabs>
        <w:ind w:right="-1"/>
        <w:rPr>
          <w:szCs w:val="28"/>
        </w:rPr>
      </w:pPr>
      <w:r>
        <w:rPr>
          <w:noProof/>
          <w:szCs w:val="20"/>
          <w:lang w:eastAsia="ru-RU"/>
        </w:rPr>
        <w:lastRenderedPageBreak/>
        <w:drawing>
          <wp:anchor distT="0" distB="0" distL="114300" distR="114300" simplePos="0" relativeHeight="251658240" behindDoc="0" locked="0" layoutInCell="1" allowOverlap="1" wp14:anchorId="052DF771" wp14:editId="4F7A6A7E">
            <wp:simplePos x="0" y="0"/>
            <wp:positionH relativeFrom="column">
              <wp:posOffset>-829310</wp:posOffset>
            </wp:positionH>
            <wp:positionV relativeFrom="paragraph">
              <wp:posOffset>-710565</wp:posOffset>
            </wp:positionV>
            <wp:extent cx="7582535" cy="10715625"/>
            <wp:effectExtent l="0" t="0" r="0" b="9525"/>
            <wp:wrapNone/>
            <wp:docPr id="3" name="Рисунок 3" descr="Ст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82535" cy="10715625"/>
                    </a:xfrm>
                    <a:prstGeom prst="rect">
                      <a:avLst/>
                    </a:prstGeom>
                    <a:noFill/>
                  </pic:spPr>
                </pic:pic>
              </a:graphicData>
            </a:graphic>
            <wp14:sizeRelH relativeFrom="page">
              <wp14:pctWidth>0</wp14:pctWidth>
            </wp14:sizeRelH>
            <wp14:sizeRelV relativeFrom="page">
              <wp14:pctHeight>0</wp14:pctHeight>
            </wp14:sizeRelV>
          </wp:anchor>
        </w:drawing>
      </w:r>
      <w:r w:rsidRPr="008E4A52">
        <w:rPr>
          <w:szCs w:val="28"/>
        </w:rPr>
        <w:t xml:space="preserve">КАРАТУЗСКИЙ СЕЛЬСКИЙ СОВЕТ ДЕПУТАТОВ </w:t>
      </w:r>
    </w:p>
    <w:p w:rsidR="00CE17B7" w:rsidRPr="008E4A52" w:rsidRDefault="00CE17B7" w:rsidP="00CE17B7">
      <w:pPr>
        <w:pStyle w:val="af3"/>
        <w:tabs>
          <w:tab w:val="left" w:pos="4515"/>
          <w:tab w:val="center" w:pos="5103"/>
        </w:tabs>
        <w:ind w:right="-1"/>
        <w:rPr>
          <w:szCs w:val="28"/>
        </w:rPr>
      </w:pPr>
      <w:r w:rsidRPr="008E4A52">
        <w:rPr>
          <w:szCs w:val="28"/>
        </w:rPr>
        <w:t>КАРАТУЗСКОГО РАЙОНА КРАСНОЯРСКОГО КРАЯ</w:t>
      </w:r>
    </w:p>
    <w:p w:rsidR="00CE17B7" w:rsidRPr="008E4A52" w:rsidRDefault="00CE17B7" w:rsidP="00CE17B7">
      <w:pPr>
        <w:pStyle w:val="af3"/>
        <w:ind w:right="-1"/>
        <w:rPr>
          <w:szCs w:val="28"/>
        </w:rPr>
      </w:pPr>
    </w:p>
    <w:p w:rsidR="00CE17B7" w:rsidRPr="008E4A52" w:rsidRDefault="00CE17B7" w:rsidP="00CE17B7">
      <w:pPr>
        <w:ind w:right="-1"/>
        <w:jc w:val="center"/>
        <w:rPr>
          <w:sz w:val="28"/>
          <w:szCs w:val="28"/>
        </w:rPr>
      </w:pPr>
      <w:r w:rsidRPr="008E4A52">
        <w:rPr>
          <w:sz w:val="28"/>
          <w:szCs w:val="28"/>
        </w:rPr>
        <w:t>РЕШЕНИЕ</w:t>
      </w:r>
    </w:p>
    <w:p w:rsidR="00CE17B7" w:rsidRPr="008E4A52" w:rsidRDefault="00CE17B7" w:rsidP="00CE17B7">
      <w:pPr>
        <w:pStyle w:val="19"/>
        <w:ind w:firstLine="0"/>
        <w:rPr>
          <w:sz w:val="28"/>
          <w:szCs w:val="28"/>
        </w:rPr>
      </w:pPr>
    </w:p>
    <w:p w:rsidR="00CE17B7" w:rsidRPr="008E4A52" w:rsidRDefault="00CE17B7" w:rsidP="00CE17B7">
      <w:pPr>
        <w:pStyle w:val="19"/>
        <w:ind w:firstLine="0"/>
        <w:jc w:val="center"/>
        <w:rPr>
          <w:sz w:val="28"/>
          <w:szCs w:val="28"/>
        </w:rPr>
      </w:pPr>
      <w:r>
        <w:rPr>
          <w:sz w:val="28"/>
          <w:szCs w:val="28"/>
        </w:rPr>
        <w:t>12.09</w:t>
      </w:r>
      <w:r w:rsidRPr="008E4A52">
        <w:rPr>
          <w:sz w:val="28"/>
          <w:szCs w:val="28"/>
        </w:rPr>
        <w:t>.2018г.</w:t>
      </w:r>
      <w:r w:rsidRPr="008E4A52">
        <w:rPr>
          <w:sz w:val="28"/>
          <w:szCs w:val="28"/>
        </w:rPr>
        <w:tab/>
      </w:r>
      <w:r w:rsidRPr="008E4A52">
        <w:rPr>
          <w:sz w:val="28"/>
          <w:szCs w:val="28"/>
        </w:rPr>
        <w:tab/>
      </w:r>
      <w:r w:rsidRPr="008E4A52">
        <w:rPr>
          <w:sz w:val="28"/>
          <w:szCs w:val="28"/>
        </w:rPr>
        <w:tab/>
      </w:r>
      <w:proofErr w:type="spellStart"/>
      <w:r w:rsidRPr="008E4A52">
        <w:rPr>
          <w:sz w:val="28"/>
          <w:szCs w:val="28"/>
        </w:rPr>
        <w:t>с</w:t>
      </w:r>
      <w:proofErr w:type="gramStart"/>
      <w:r w:rsidRPr="008E4A52">
        <w:rPr>
          <w:sz w:val="28"/>
          <w:szCs w:val="28"/>
        </w:rPr>
        <w:t>.К</w:t>
      </w:r>
      <w:proofErr w:type="gramEnd"/>
      <w:r w:rsidRPr="008E4A52">
        <w:rPr>
          <w:sz w:val="28"/>
          <w:szCs w:val="28"/>
        </w:rPr>
        <w:t>аратузское</w:t>
      </w:r>
      <w:proofErr w:type="spellEnd"/>
      <w:r w:rsidRPr="008E4A52">
        <w:rPr>
          <w:sz w:val="28"/>
          <w:szCs w:val="28"/>
        </w:rPr>
        <w:tab/>
      </w:r>
      <w:r w:rsidRPr="008E4A52">
        <w:rPr>
          <w:sz w:val="28"/>
          <w:szCs w:val="28"/>
        </w:rPr>
        <w:tab/>
      </w:r>
      <w:r w:rsidRPr="008E4A52">
        <w:rPr>
          <w:sz w:val="28"/>
          <w:szCs w:val="28"/>
        </w:rPr>
        <w:tab/>
      </w:r>
      <w:r w:rsidRPr="008E4A52">
        <w:rPr>
          <w:sz w:val="28"/>
          <w:szCs w:val="28"/>
        </w:rPr>
        <w:tab/>
        <w:t>№</w:t>
      </w:r>
      <w:r>
        <w:rPr>
          <w:sz w:val="28"/>
          <w:szCs w:val="28"/>
        </w:rPr>
        <w:t>18-133</w:t>
      </w:r>
    </w:p>
    <w:p w:rsidR="00CE17B7" w:rsidRPr="008E4A52" w:rsidRDefault="00CE17B7" w:rsidP="00CE17B7">
      <w:pPr>
        <w:pStyle w:val="19"/>
        <w:ind w:firstLine="0"/>
        <w:rPr>
          <w:i/>
          <w:sz w:val="28"/>
          <w:szCs w:val="28"/>
        </w:rPr>
      </w:pPr>
    </w:p>
    <w:p w:rsidR="00CE17B7" w:rsidRPr="008E4A52" w:rsidRDefault="00CE17B7" w:rsidP="00CE17B7">
      <w:pPr>
        <w:pStyle w:val="19"/>
        <w:ind w:right="4677" w:firstLine="0"/>
        <w:rPr>
          <w:sz w:val="28"/>
          <w:szCs w:val="28"/>
        </w:rPr>
      </w:pPr>
      <w:r w:rsidRPr="008E4A52">
        <w:rPr>
          <w:sz w:val="28"/>
          <w:szCs w:val="28"/>
        </w:rPr>
        <w:t>О внесении изменений и дополнений в Устав Каратузского сельсовета Каратузского района Красноярского края</w:t>
      </w:r>
    </w:p>
    <w:p w:rsidR="00CE17B7" w:rsidRPr="008E4A52" w:rsidRDefault="00CE17B7" w:rsidP="00CE17B7">
      <w:pPr>
        <w:ind w:firstLine="709"/>
        <w:jc w:val="both"/>
        <w:rPr>
          <w:sz w:val="28"/>
          <w:szCs w:val="28"/>
        </w:rPr>
      </w:pPr>
    </w:p>
    <w:p w:rsidR="00CE17B7" w:rsidRPr="008E4A52" w:rsidRDefault="00CE17B7" w:rsidP="00CE17B7">
      <w:pPr>
        <w:pStyle w:val="19"/>
        <w:rPr>
          <w:sz w:val="28"/>
          <w:szCs w:val="28"/>
        </w:rPr>
      </w:pPr>
      <w:r w:rsidRPr="008E4A52">
        <w:rPr>
          <w:sz w:val="28"/>
          <w:szCs w:val="28"/>
        </w:rPr>
        <w:t xml:space="preserve">В целях </w:t>
      </w:r>
      <w:proofErr w:type="gramStart"/>
      <w:r w:rsidRPr="008E4A52">
        <w:rPr>
          <w:sz w:val="28"/>
          <w:szCs w:val="28"/>
        </w:rPr>
        <w:t>приведения Устава Каратузского сельсовета Каратузского района Красноярского края</w:t>
      </w:r>
      <w:proofErr w:type="gramEnd"/>
      <w:r w:rsidRPr="008E4A52">
        <w:rPr>
          <w:sz w:val="28"/>
          <w:szCs w:val="28"/>
        </w:rPr>
        <w:t xml:space="preserve">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статьями 24, 26 Устава Каратузского сельсовета Каратузского района Красноярского края, </w:t>
      </w:r>
      <w:proofErr w:type="spellStart"/>
      <w:r w:rsidRPr="008E4A52">
        <w:rPr>
          <w:sz w:val="28"/>
          <w:szCs w:val="28"/>
        </w:rPr>
        <w:t>Каратузский</w:t>
      </w:r>
      <w:proofErr w:type="spellEnd"/>
      <w:r w:rsidRPr="008E4A52">
        <w:rPr>
          <w:sz w:val="28"/>
          <w:szCs w:val="28"/>
        </w:rPr>
        <w:t xml:space="preserve"> сельский Совет депутатов РЕШИЛ:</w:t>
      </w:r>
    </w:p>
    <w:p w:rsidR="00CE17B7" w:rsidRPr="008E4A52" w:rsidRDefault="00CE17B7" w:rsidP="00CE17B7">
      <w:pPr>
        <w:ind w:firstLine="709"/>
        <w:jc w:val="both"/>
        <w:rPr>
          <w:sz w:val="28"/>
          <w:szCs w:val="28"/>
        </w:rPr>
      </w:pPr>
      <w:r w:rsidRPr="008E4A52">
        <w:rPr>
          <w:b/>
          <w:sz w:val="28"/>
          <w:szCs w:val="28"/>
        </w:rPr>
        <w:t>1.</w:t>
      </w:r>
      <w:r w:rsidRPr="008E4A52">
        <w:rPr>
          <w:sz w:val="28"/>
          <w:szCs w:val="28"/>
        </w:rPr>
        <w:t xml:space="preserve"> Внести в Устав Каратузского сельсовета Каратузского района Красноярского края следующие изменения:</w:t>
      </w:r>
    </w:p>
    <w:p w:rsidR="00CE17B7" w:rsidRPr="008E4A52" w:rsidRDefault="00CE17B7" w:rsidP="00CE17B7">
      <w:pPr>
        <w:pStyle w:val="a3"/>
        <w:numPr>
          <w:ilvl w:val="0"/>
          <w:numId w:val="1"/>
        </w:numPr>
        <w:tabs>
          <w:tab w:val="left" w:pos="1276"/>
        </w:tabs>
        <w:spacing w:after="0" w:line="240" w:lineRule="auto"/>
        <w:ind w:left="0" w:firstLine="709"/>
        <w:jc w:val="both"/>
        <w:rPr>
          <w:b/>
          <w:sz w:val="28"/>
          <w:szCs w:val="28"/>
        </w:rPr>
      </w:pPr>
      <w:r w:rsidRPr="008E4A52">
        <w:rPr>
          <w:b/>
          <w:sz w:val="28"/>
          <w:szCs w:val="28"/>
        </w:rPr>
        <w:t xml:space="preserve">в абзаце первом статьи 3 после слов </w:t>
      </w:r>
      <w:r w:rsidRPr="008E4A52">
        <w:rPr>
          <w:sz w:val="28"/>
          <w:szCs w:val="28"/>
        </w:rPr>
        <w:t>«на местных референдумах»</w:t>
      </w:r>
      <w:r w:rsidRPr="008E4A52">
        <w:rPr>
          <w:b/>
          <w:sz w:val="28"/>
          <w:szCs w:val="28"/>
        </w:rPr>
        <w:t xml:space="preserve"> дополнить словами </w:t>
      </w:r>
      <w:r w:rsidRPr="008E4A52">
        <w:rPr>
          <w:sz w:val="28"/>
          <w:szCs w:val="28"/>
        </w:rPr>
        <w:t>«и сходах граждан»;</w:t>
      </w:r>
    </w:p>
    <w:p w:rsidR="00CE17B7" w:rsidRPr="008E4A52" w:rsidRDefault="00CE17B7" w:rsidP="00CE17B7">
      <w:pPr>
        <w:pStyle w:val="a3"/>
        <w:numPr>
          <w:ilvl w:val="0"/>
          <w:numId w:val="1"/>
        </w:numPr>
        <w:tabs>
          <w:tab w:val="left" w:pos="1276"/>
        </w:tabs>
        <w:spacing w:after="0" w:line="240" w:lineRule="auto"/>
        <w:ind w:left="0" w:firstLine="709"/>
        <w:jc w:val="both"/>
        <w:rPr>
          <w:b/>
          <w:sz w:val="28"/>
          <w:szCs w:val="28"/>
        </w:rPr>
      </w:pPr>
      <w:r w:rsidRPr="008E4A52">
        <w:rPr>
          <w:b/>
          <w:sz w:val="28"/>
          <w:szCs w:val="28"/>
        </w:rPr>
        <w:t>в статье 4:</w:t>
      </w:r>
    </w:p>
    <w:p w:rsidR="00CE17B7" w:rsidRPr="008E4A52" w:rsidRDefault="00CE17B7" w:rsidP="00CE17B7">
      <w:pPr>
        <w:pStyle w:val="a3"/>
        <w:tabs>
          <w:tab w:val="left" w:pos="1276"/>
        </w:tabs>
        <w:ind w:left="709"/>
        <w:jc w:val="both"/>
        <w:rPr>
          <w:b/>
          <w:sz w:val="28"/>
          <w:szCs w:val="28"/>
        </w:rPr>
      </w:pPr>
      <w:r w:rsidRPr="008E4A52">
        <w:rPr>
          <w:b/>
          <w:sz w:val="28"/>
          <w:szCs w:val="28"/>
        </w:rPr>
        <w:t>- пункт 7 изложить в следующей редакции:</w:t>
      </w:r>
    </w:p>
    <w:p w:rsidR="00CE17B7" w:rsidRPr="008E4A52" w:rsidRDefault="00CE17B7" w:rsidP="00CE17B7">
      <w:pPr>
        <w:pStyle w:val="a3"/>
        <w:tabs>
          <w:tab w:val="left" w:pos="1276"/>
        </w:tabs>
        <w:ind w:left="0" w:firstLine="709"/>
        <w:jc w:val="both"/>
        <w:rPr>
          <w:b/>
          <w:sz w:val="28"/>
          <w:szCs w:val="28"/>
        </w:rPr>
      </w:pPr>
      <w:r w:rsidRPr="008E4A52">
        <w:rPr>
          <w:sz w:val="28"/>
          <w:szCs w:val="28"/>
        </w:rPr>
        <w:t xml:space="preserve">«7. </w:t>
      </w:r>
      <w:r w:rsidRPr="008E4A52">
        <w:rPr>
          <w:bCs/>
          <w:sz w:val="28"/>
          <w:szCs w:val="28"/>
        </w:rPr>
        <w:t>Муниципальные нормативные правовые акты</w:t>
      </w:r>
      <w:r w:rsidRPr="008E4A52">
        <w:rPr>
          <w:sz w:val="28"/>
          <w:szCs w:val="28"/>
        </w:rPr>
        <w:t>,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в порядке, предусмотренном пунктом 8, настоящей статьи»;</w:t>
      </w:r>
    </w:p>
    <w:p w:rsidR="00CE17B7" w:rsidRPr="008E4A52" w:rsidRDefault="00CE17B7" w:rsidP="00CE17B7">
      <w:pPr>
        <w:pStyle w:val="a3"/>
        <w:tabs>
          <w:tab w:val="left" w:pos="1276"/>
        </w:tabs>
        <w:ind w:left="0" w:firstLine="709"/>
        <w:jc w:val="both"/>
        <w:rPr>
          <w:b/>
          <w:sz w:val="28"/>
          <w:szCs w:val="28"/>
        </w:rPr>
      </w:pPr>
      <w:r w:rsidRPr="008E4A52">
        <w:rPr>
          <w:b/>
          <w:sz w:val="28"/>
          <w:szCs w:val="28"/>
        </w:rPr>
        <w:t xml:space="preserve">- дополнить пунктом 8 следующего содержания: </w:t>
      </w:r>
    </w:p>
    <w:p w:rsidR="00CE17B7" w:rsidRPr="008E4A52" w:rsidRDefault="00CE17B7" w:rsidP="00CE17B7">
      <w:pPr>
        <w:pStyle w:val="a3"/>
        <w:tabs>
          <w:tab w:val="left" w:pos="1276"/>
        </w:tabs>
        <w:ind w:left="0" w:firstLine="709"/>
        <w:jc w:val="both"/>
        <w:rPr>
          <w:sz w:val="28"/>
          <w:szCs w:val="28"/>
        </w:rPr>
      </w:pPr>
      <w:r w:rsidRPr="008E4A52">
        <w:rPr>
          <w:sz w:val="28"/>
          <w:szCs w:val="28"/>
        </w:rPr>
        <w:t>«8. Опубликование муниципальных правовых актов в периодическом печатном издании «</w:t>
      </w:r>
      <w:proofErr w:type="spellStart"/>
      <w:r w:rsidRPr="008E4A52">
        <w:rPr>
          <w:sz w:val="28"/>
          <w:szCs w:val="28"/>
        </w:rPr>
        <w:t>Каратузский</w:t>
      </w:r>
      <w:proofErr w:type="spellEnd"/>
      <w:r w:rsidRPr="008E4A52">
        <w:rPr>
          <w:sz w:val="28"/>
          <w:szCs w:val="28"/>
        </w:rPr>
        <w:t xml:space="preserve"> Вестник» осуществляется в пятнадцатидневный срок со дня подписания, если иное не предусмотрено самим актом, настоящим Уставом или действующим законодательством</w:t>
      </w:r>
      <w:proofErr w:type="gramStart"/>
      <w:r w:rsidRPr="008E4A52">
        <w:rPr>
          <w:sz w:val="28"/>
          <w:szCs w:val="28"/>
        </w:rPr>
        <w:t>.»;</w:t>
      </w:r>
      <w:proofErr w:type="gramEnd"/>
    </w:p>
    <w:p w:rsidR="00CE17B7" w:rsidRPr="008E4A52" w:rsidRDefault="00CE17B7" w:rsidP="00CE17B7">
      <w:pPr>
        <w:pStyle w:val="a3"/>
        <w:numPr>
          <w:ilvl w:val="0"/>
          <w:numId w:val="1"/>
        </w:numPr>
        <w:tabs>
          <w:tab w:val="left" w:pos="1276"/>
        </w:tabs>
        <w:autoSpaceDE w:val="0"/>
        <w:autoSpaceDN w:val="0"/>
        <w:adjustRightInd w:val="0"/>
        <w:spacing w:after="0" w:line="240" w:lineRule="auto"/>
        <w:ind w:left="0" w:firstLine="709"/>
        <w:jc w:val="both"/>
        <w:rPr>
          <w:b/>
          <w:sz w:val="28"/>
          <w:szCs w:val="28"/>
        </w:rPr>
      </w:pPr>
      <w:r w:rsidRPr="008E4A52">
        <w:rPr>
          <w:b/>
          <w:sz w:val="28"/>
          <w:szCs w:val="28"/>
        </w:rPr>
        <w:t xml:space="preserve">в пункте 2 статьи 7 после слов </w:t>
      </w:r>
      <w:r w:rsidRPr="008E4A52">
        <w:rPr>
          <w:sz w:val="28"/>
          <w:szCs w:val="28"/>
        </w:rPr>
        <w:t>«в бюджет района»</w:t>
      </w:r>
      <w:r w:rsidRPr="008E4A52">
        <w:rPr>
          <w:b/>
          <w:sz w:val="28"/>
          <w:szCs w:val="28"/>
        </w:rPr>
        <w:t xml:space="preserve"> дополнить словами </w:t>
      </w:r>
      <w:r w:rsidRPr="008E4A52">
        <w:rPr>
          <w:sz w:val="28"/>
          <w:szCs w:val="28"/>
        </w:rPr>
        <w:t>«в соответствии с Бюджетным кодексом Российской Федерации»;</w:t>
      </w:r>
    </w:p>
    <w:p w:rsidR="00CE17B7" w:rsidRPr="008E4A52" w:rsidRDefault="00CE17B7" w:rsidP="00CE17B7">
      <w:pPr>
        <w:pStyle w:val="a3"/>
        <w:numPr>
          <w:ilvl w:val="0"/>
          <w:numId w:val="1"/>
        </w:numPr>
        <w:tabs>
          <w:tab w:val="left" w:pos="1276"/>
        </w:tabs>
        <w:autoSpaceDE w:val="0"/>
        <w:autoSpaceDN w:val="0"/>
        <w:adjustRightInd w:val="0"/>
        <w:spacing w:after="0" w:line="240" w:lineRule="auto"/>
        <w:ind w:left="0" w:firstLine="709"/>
        <w:jc w:val="both"/>
        <w:rPr>
          <w:b/>
          <w:sz w:val="28"/>
          <w:szCs w:val="28"/>
        </w:rPr>
      </w:pPr>
      <w:r w:rsidRPr="008E4A52">
        <w:rPr>
          <w:b/>
          <w:sz w:val="28"/>
          <w:szCs w:val="28"/>
        </w:rPr>
        <w:t>пункт 1 статьи 7.1 дополнить подпунктом 18 следующего содержания:</w:t>
      </w:r>
    </w:p>
    <w:p w:rsidR="00CE17B7" w:rsidRPr="00CE17B7" w:rsidRDefault="00CE17B7" w:rsidP="00CE17B7">
      <w:pPr>
        <w:pStyle w:val="a3"/>
        <w:tabs>
          <w:tab w:val="left" w:pos="1276"/>
        </w:tabs>
        <w:ind w:left="0" w:firstLine="709"/>
        <w:jc w:val="both"/>
        <w:rPr>
          <w:sz w:val="20"/>
          <w:szCs w:val="20"/>
        </w:rPr>
      </w:pPr>
      <w:r w:rsidRPr="00CE17B7">
        <w:rPr>
          <w:b/>
          <w:sz w:val="20"/>
          <w:szCs w:val="20"/>
        </w:rPr>
        <w:t xml:space="preserve">- в подпункте 2.11 пункта 2 слова </w:t>
      </w:r>
      <w:r w:rsidRPr="00CE17B7">
        <w:rPr>
          <w:sz w:val="20"/>
          <w:szCs w:val="20"/>
        </w:rPr>
        <w:t>«с частями 3 и 5»</w:t>
      </w:r>
      <w:r w:rsidRPr="00CE17B7">
        <w:rPr>
          <w:b/>
          <w:sz w:val="20"/>
          <w:szCs w:val="20"/>
        </w:rPr>
        <w:t xml:space="preserve"> заменить словами </w:t>
      </w:r>
      <w:r w:rsidRPr="00CE17B7">
        <w:rPr>
          <w:sz w:val="20"/>
          <w:szCs w:val="20"/>
        </w:rPr>
        <w:t>«с частями 3, 5, 7.2»;</w:t>
      </w:r>
    </w:p>
    <w:p w:rsidR="00CE17B7" w:rsidRPr="00CE17B7" w:rsidRDefault="00CE17B7" w:rsidP="00CE17B7">
      <w:pPr>
        <w:pStyle w:val="a3"/>
        <w:tabs>
          <w:tab w:val="left" w:pos="1276"/>
        </w:tabs>
        <w:spacing w:after="0" w:line="240" w:lineRule="auto"/>
        <w:ind w:left="0" w:firstLine="709"/>
        <w:jc w:val="both"/>
        <w:rPr>
          <w:b/>
          <w:sz w:val="20"/>
          <w:szCs w:val="20"/>
        </w:rPr>
      </w:pPr>
      <w:r w:rsidRPr="00CE17B7">
        <w:rPr>
          <w:b/>
          <w:sz w:val="20"/>
          <w:szCs w:val="20"/>
        </w:rPr>
        <w:lastRenderedPageBreak/>
        <w:t>- подпункт 2.14 пункта 2 исключить;</w:t>
      </w:r>
    </w:p>
    <w:p w:rsidR="00CE17B7" w:rsidRPr="00CE17B7" w:rsidRDefault="00CE17B7" w:rsidP="00CE17B7">
      <w:pPr>
        <w:pStyle w:val="a3"/>
        <w:tabs>
          <w:tab w:val="left" w:pos="1276"/>
        </w:tabs>
        <w:spacing w:after="0" w:line="240" w:lineRule="auto"/>
        <w:ind w:left="0" w:firstLine="709"/>
        <w:jc w:val="both"/>
        <w:rPr>
          <w:b/>
          <w:sz w:val="20"/>
          <w:szCs w:val="20"/>
        </w:rPr>
      </w:pPr>
      <w:r w:rsidRPr="00CE17B7">
        <w:rPr>
          <w:b/>
          <w:sz w:val="20"/>
          <w:szCs w:val="20"/>
        </w:rPr>
        <w:t>- пункт 2 дополнить пунктом 2.17 следующего содержания:</w:t>
      </w:r>
    </w:p>
    <w:p w:rsidR="00CE17B7" w:rsidRPr="00CE17B7" w:rsidRDefault="00CE17B7" w:rsidP="00CE17B7">
      <w:pPr>
        <w:pStyle w:val="a3"/>
        <w:tabs>
          <w:tab w:val="left" w:pos="1276"/>
        </w:tabs>
        <w:spacing w:after="0" w:line="240" w:lineRule="auto"/>
        <w:ind w:left="0" w:firstLine="709"/>
        <w:jc w:val="both"/>
        <w:rPr>
          <w:sz w:val="20"/>
          <w:szCs w:val="20"/>
        </w:rPr>
      </w:pPr>
      <w:proofErr w:type="gramStart"/>
      <w:r w:rsidRPr="00CE17B7">
        <w:rPr>
          <w:sz w:val="20"/>
          <w:szCs w:val="20"/>
        </w:rPr>
        <w:t>«2.17.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w:t>
      </w:r>
      <w:proofErr w:type="gramEnd"/>
      <w:r w:rsidRPr="00CE17B7">
        <w:rPr>
          <w:sz w:val="20"/>
          <w:szCs w:val="20"/>
        </w:rPr>
        <w:t>),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Start"/>
      <w:r w:rsidRPr="00CE17B7">
        <w:rPr>
          <w:sz w:val="20"/>
          <w:szCs w:val="20"/>
        </w:rPr>
        <w:t>.»</w:t>
      </w:r>
      <w:proofErr w:type="gramEnd"/>
      <w:r w:rsidRPr="00CE17B7">
        <w:rPr>
          <w:sz w:val="20"/>
          <w:szCs w:val="20"/>
        </w:rPr>
        <w:t>;</w:t>
      </w:r>
    </w:p>
    <w:p w:rsidR="00CE17B7" w:rsidRPr="00CE17B7" w:rsidRDefault="00CE17B7" w:rsidP="00CE17B7">
      <w:pPr>
        <w:pStyle w:val="a3"/>
        <w:numPr>
          <w:ilvl w:val="0"/>
          <w:numId w:val="9"/>
        </w:numPr>
        <w:tabs>
          <w:tab w:val="left" w:pos="1276"/>
        </w:tabs>
        <w:spacing w:after="0" w:line="240" w:lineRule="auto"/>
        <w:jc w:val="both"/>
        <w:rPr>
          <w:b/>
          <w:sz w:val="20"/>
          <w:szCs w:val="20"/>
        </w:rPr>
      </w:pPr>
      <w:r w:rsidRPr="00CE17B7">
        <w:rPr>
          <w:b/>
          <w:sz w:val="20"/>
          <w:szCs w:val="20"/>
        </w:rPr>
        <w:t xml:space="preserve">в пункте 10 статьи 14 слова </w:t>
      </w:r>
      <w:r w:rsidRPr="00CE17B7">
        <w:rPr>
          <w:sz w:val="20"/>
          <w:szCs w:val="20"/>
        </w:rPr>
        <w:t>«переподготовку и повышение квалификации»</w:t>
      </w:r>
      <w:r w:rsidRPr="00CE17B7">
        <w:rPr>
          <w:b/>
          <w:sz w:val="20"/>
          <w:szCs w:val="20"/>
        </w:rPr>
        <w:t xml:space="preserve"> заменить словами </w:t>
      </w:r>
      <w:r w:rsidRPr="00CE17B7">
        <w:rPr>
          <w:sz w:val="20"/>
          <w:szCs w:val="20"/>
        </w:rPr>
        <w:t>«получение профессионального образования и дополнительного профессионального образования»;</w:t>
      </w:r>
    </w:p>
    <w:p w:rsidR="00CE17B7" w:rsidRPr="00CE17B7" w:rsidRDefault="00CE17B7" w:rsidP="00CE17B7">
      <w:pPr>
        <w:pStyle w:val="a3"/>
        <w:numPr>
          <w:ilvl w:val="0"/>
          <w:numId w:val="9"/>
        </w:numPr>
        <w:tabs>
          <w:tab w:val="left" w:pos="1276"/>
        </w:tabs>
        <w:spacing w:after="0" w:line="240" w:lineRule="auto"/>
        <w:ind w:left="0" w:firstLine="709"/>
        <w:jc w:val="both"/>
        <w:rPr>
          <w:b/>
          <w:sz w:val="20"/>
          <w:szCs w:val="20"/>
        </w:rPr>
      </w:pPr>
      <w:r w:rsidRPr="00CE17B7">
        <w:rPr>
          <w:b/>
          <w:sz w:val="20"/>
          <w:szCs w:val="20"/>
        </w:rPr>
        <w:t>пункты 6 статьи 20 изложить в следующей редакции:</w:t>
      </w:r>
    </w:p>
    <w:p w:rsidR="00CE17B7" w:rsidRPr="00CE17B7" w:rsidRDefault="00CE17B7" w:rsidP="00CE17B7">
      <w:pPr>
        <w:ind w:right="-1" w:firstLine="709"/>
        <w:jc w:val="both"/>
        <w:rPr>
          <w:sz w:val="20"/>
          <w:szCs w:val="20"/>
        </w:rPr>
      </w:pPr>
      <w:r w:rsidRPr="00CE17B7">
        <w:rPr>
          <w:sz w:val="20"/>
          <w:szCs w:val="20"/>
        </w:rPr>
        <w:t>«6. На депутата Совета распространяются гарантии, предусмотренные законодательством</w:t>
      </w:r>
      <w:proofErr w:type="gramStart"/>
      <w:r w:rsidRPr="00CE17B7">
        <w:rPr>
          <w:sz w:val="20"/>
          <w:szCs w:val="20"/>
        </w:rPr>
        <w:t>.»</w:t>
      </w:r>
      <w:proofErr w:type="gramEnd"/>
    </w:p>
    <w:p w:rsidR="00CE17B7" w:rsidRPr="00CE17B7" w:rsidRDefault="00CE17B7" w:rsidP="00CE17B7">
      <w:pPr>
        <w:pStyle w:val="a3"/>
        <w:numPr>
          <w:ilvl w:val="0"/>
          <w:numId w:val="9"/>
        </w:numPr>
        <w:tabs>
          <w:tab w:val="left" w:pos="1276"/>
        </w:tabs>
        <w:spacing w:after="0" w:line="240" w:lineRule="auto"/>
        <w:ind w:left="0" w:firstLine="709"/>
        <w:jc w:val="both"/>
        <w:rPr>
          <w:b/>
          <w:sz w:val="20"/>
          <w:szCs w:val="20"/>
        </w:rPr>
      </w:pPr>
      <w:r w:rsidRPr="00CE17B7">
        <w:rPr>
          <w:b/>
          <w:sz w:val="20"/>
          <w:szCs w:val="20"/>
        </w:rPr>
        <w:t>статью 26 изложить в следующей редакции:</w:t>
      </w:r>
    </w:p>
    <w:p w:rsidR="00CE17B7" w:rsidRPr="00CE17B7" w:rsidRDefault="00CE17B7" w:rsidP="00CE17B7">
      <w:pPr>
        <w:tabs>
          <w:tab w:val="left" w:pos="567"/>
        </w:tabs>
        <w:ind w:firstLine="709"/>
        <w:jc w:val="both"/>
        <w:rPr>
          <w:b/>
          <w:sz w:val="20"/>
          <w:szCs w:val="20"/>
        </w:rPr>
      </w:pPr>
      <w:r w:rsidRPr="00CE17B7">
        <w:rPr>
          <w:b/>
          <w:sz w:val="20"/>
          <w:szCs w:val="20"/>
        </w:rPr>
        <w:t>«Статья 26. Решения Совета</w:t>
      </w:r>
    </w:p>
    <w:p w:rsidR="00CE17B7" w:rsidRPr="00CE17B7" w:rsidRDefault="00CE17B7" w:rsidP="00CE17B7">
      <w:pPr>
        <w:tabs>
          <w:tab w:val="left" w:pos="567"/>
        </w:tabs>
        <w:ind w:right="-1" w:firstLine="709"/>
        <w:jc w:val="both"/>
        <w:rPr>
          <w:sz w:val="20"/>
          <w:szCs w:val="20"/>
        </w:rPr>
      </w:pPr>
      <w:r w:rsidRPr="00CE17B7">
        <w:rPr>
          <w:sz w:val="20"/>
          <w:szCs w:val="20"/>
        </w:rPr>
        <w:t>1. Совет депутатов принимает решения, устанавливающие правила, обязательные для исполнения на территории сельсовета, решение об удалении Главы сельсовета в отставку, а также решения по вопросам организации деятельности Совета депутатов и по иным вопросам, отнесенным к его компетенции федеральными законами, законами Красноярского края, настоящим Уставом. Решения Совета депутатов, устанавливающие правила, обязательные для исполнения на территории сельсовета, принимаются большинством голосов от установленной численности депутатов Совета депутатов, если иное не установлено Федеральным законом от 06.10.2003 № 131-ФЗ «Об общих принципах организации местного самоуправления в Российской Федерации».</w:t>
      </w:r>
    </w:p>
    <w:p w:rsidR="00CE17B7" w:rsidRPr="00CE17B7" w:rsidRDefault="00CE17B7" w:rsidP="00CE17B7">
      <w:pPr>
        <w:tabs>
          <w:tab w:val="left" w:pos="567"/>
        </w:tabs>
        <w:ind w:right="-1" w:firstLine="709"/>
        <w:jc w:val="both"/>
        <w:rPr>
          <w:sz w:val="20"/>
          <w:szCs w:val="20"/>
        </w:rPr>
      </w:pPr>
      <w:r w:rsidRPr="00CE17B7">
        <w:rPr>
          <w:sz w:val="20"/>
          <w:szCs w:val="20"/>
        </w:rPr>
        <w:t>2. Решение Совета принимается открытым или тайным голосованием.</w:t>
      </w:r>
    </w:p>
    <w:p w:rsidR="00CE17B7" w:rsidRPr="00CE17B7" w:rsidRDefault="00CE17B7" w:rsidP="00CE17B7">
      <w:pPr>
        <w:tabs>
          <w:tab w:val="left" w:pos="567"/>
        </w:tabs>
        <w:ind w:right="-1" w:firstLine="709"/>
        <w:jc w:val="both"/>
        <w:rPr>
          <w:sz w:val="20"/>
          <w:szCs w:val="20"/>
        </w:rPr>
      </w:pPr>
      <w:r w:rsidRPr="00CE17B7">
        <w:rPr>
          <w:sz w:val="20"/>
          <w:szCs w:val="20"/>
        </w:rPr>
        <w:t xml:space="preserve">3. </w:t>
      </w:r>
      <w:proofErr w:type="gramStart"/>
      <w:r w:rsidRPr="00CE17B7">
        <w:rPr>
          <w:sz w:val="20"/>
          <w:szCs w:val="20"/>
        </w:rPr>
        <w:t>Решение считается принятым, если за него проголосовало более половины депутатов от их общего установленного для Совета количества, если иное не предусмотрено Федеральным законом от 06.10.2003 № 131-ФЗ «Об общих принципах организации местного самоуправления в Российской Федерации».</w:t>
      </w:r>
      <w:proofErr w:type="gramEnd"/>
    </w:p>
    <w:p w:rsidR="00CE17B7" w:rsidRPr="00CE17B7" w:rsidRDefault="00CE17B7" w:rsidP="00CE17B7">
      <w:pPr>
        <w:tabs>
          <w:tab w:val="left" w:pos="567"/>
        </w:tabs>
        <w:ind w:right="-1" w:firstLine="709"/>
        <w:jc w:val="both"/>
        <w:rPr>
          <w:sz w:val="20"/>
          <w:szCs w:val="20"/>
        </w:rPr>
      </w:pPr>
      <w:r w:rsidRPr="00CE17B7">
        <w:rPr>
          <w:sz w:val="20"/>
          <w:szCs w:val="20"/>
        </w:rPr>
        <w:t>Решения по процедурным вопросам принимаются простым большинством голосов присутствующих депутатов.</w:t>
      </w:r>
    </w:p>
    <w:p w:rsidR="00CE17B7" w:rsidRPr="00CE17B7" w:rsidRDefault="00CE17B7" w:rsidP="00CE17B7">
      <w:pPr>
        <w:tabs>
          <w:tab w:val="left" w:pos="567"/>
        </w:tabs>
        <w:ind w:firstLine="709"/>
        <w:jc w:val="both"/>
        <w:rPr>
          <w:sz w:val="20"/>
          <w:szCs w:val="20"/>
        </w:rPr>
      </w:pPr>
      <w:r w:rsidRPr="00CE17B7">
        <w:rPr>
          <w:sz w:val="20"/>
          <w:szCs w:val="20"/>
        </w:rPr>
        <w:t>4. Нормативный правовой акт, принятый Советом депутатов, направляется главе сельсовета для подписания и опубликования в течение 10 дней. Глава сельсовета имеет право отклонить нормативный правовой акт, принятый Советом депутатов. В этом случае указанный нормативный правовой акт в течение 10 дней возвращается в Совет депутатов с мотивированным обоснованием его отклонения либо с предложениями о внесении в него изменений и дополнений. Если глава сельсовета отклонит нормативный правовой акт, он вновь рассматривается Советом депутатов.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Советом депутатов, он подлежит подписанию главой сельсовета в течение семи дней и опубликованию.</w:t>
      </w:r>
    </w:p>
    <w:p w:rsidR="00CE17B7" w:rsidRPr="00CE17B7" w:rsidRDefault="00CE17B7" w:rsidP="00CE17B7">
      <w:pPr>
        <w:tabs>
          <w:tab w:val="left" w:pos="567"/>
        </w:tabs>
        <w:ind w:right="-1" w:firstLine="709"/>
        <w:jc w:val="both"/>
        <w:rPr>
          <w:sz w:val="20"/>
          <w:szCs w:val="20"/>
        </w:rPr>
      </w:pPr>
      <w:r w:rsidRPr="00CE17B7">
        <w:rPr>
          <w:sz w:val="20"/>
          <w:szCs w:val="20"/>
        </w:rPr>
        <w:t xml:space="preserve">5. </w:t>
      </w:r>
      <w:proofErr w:type="gramStart"/>
      <w:r w:rsidRPr="00CE17B7">
        <w:rPr>
          <w:sz w:val="20"/>
          <w:szCs w:val="20"/>
        </w:rPr>
        <w:t>Решения Совета, кроме указанных в пунктах 6, 7 настоящей статьи, вступают в силу после подписания, если иное не указано в самом решении.</w:t>
      </w:r>
      <w:proofErr w:type="gramEnd"/>
    </w:p>
    <w:p w:rsidR="00CE17B7" w:rsidRPr="00CE17B7" w:rsidRDefault="00CE17B7" w:rsidP="00CE17B7">
      <w:pPr>
        <w:tabs>
          <w:tab w:val="left" w:pos="567"/>
        </w:tabs>
        <w:ind w:right="-1" w:firstLine="709"/>
        <w:jc w:val="both"/>
        <w:rPr>
          <w:sz w:val="20"/>
          <w:szCs w:val="20"/>
        </w:rPr>
      </w:pPr>
      <w:r w:rsidRPr="00CE17B7">
        <w:rPr>
          <w:sz w:val="20"/>
          <w:szCs w:val="20"/>
        </w:rPr>
        <w:t>6. Нормативные решения,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w:t>
      </w:r>
    </w:p>
    <w:p w:rsidR="00CE17B7" w:rsidRPr="00CE17B7" w:rsidRDefault="00CE17B7" w:rsidP="00CE17B7">
      <w:pPr>
        <w:tabs>
          <w:tab w:val="left" w:pos="567"/>
        </w:tabs>
        <w:ind w:right="-1" w:firstLine="709"/>
        <w:jc w:val="both"/>
        <w:rPr>
          <w:sz w:val="20"/>
          <w:szCs w:val="20"/>
        </w:rPr>
      </w:pPr>
      <w:r w:rsidRPr="00CE17B7">
        <w:rPr>
          <w:sz w:val="20"/>
          <w:szCs w:val="20"/>
        </w:rPr>
        <w:t>7. Решения Совета депутатов об установлении, изменении или отмене местных налогов, а также льгот по их уплате вступают в силу в соответствии с Налоговым кодексом Российской Федерации.</w:t>
      </w:r>
    </w:p>
    <w:p w:rsidR="00CE17B7" w:rsidRPr="00CE17B7" w:rsidRDefault="00CE17B7" w:rsidP="00CE17B7">
      <w:pPr>
        <w:pStyle w:val="a3"/>
        <w:tabs>
          <w:tab w:val="left" w:pos="567"/>
          <w:tab w:val="left" w:pos="1276"/>
        </w:tabs>
        <w:spacing w:after="0" w:line="240" w:lineRule="auto"/>
        <w:ind w:left="0" w:firstLine="709"/>
        <w:jc w:val="both"/>
        <w:rPr>
          <w:b/>
          <w:sz w:val="20"/>
          <w:szCs w:val="20"/>
        </w:rPr>
      </w:pPr>
      <w:r w:rsidRPr="00CE17B7">
        <w:rPr>
          <w:sz w:val="20"/>
          <w:szCs w:val="20"/>
        </w:rPr>
        <w:t>8. Решения Совета могут быть отменены или их действие может быть приостановлено им самим, в случае изменения перечня его полномочий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Красноярского края, - уполномоченным органом государственной власти Российской Федерации (уполномоченным органом государственной власти Красноярского края)</w:t>
      </w:r>
      <w:proofErr w:type="gramStart"/>
      <w:r w:rsidRPr="00CE17B7">
        <w:rPr>
          <w:sz w:val="20"/>
          <w:szCs w:val="20"/>
        </w:rPr>
        <w:t>.»</w:t>
      </w:r>
      <w:proofErr w:type="gramEnd"/>
      <w:r w:rsidRPr="00CE17B7">
        <w:rPr>
          <w:sz w:val="20"/>
          <w:szCs w:val="20"/>
        </w:rPr>
        <w:t>;</w:t>
      </w:r>
    </w:p>
    <w:p w:rsidR="00CE17B7" w:rsidRPr="00CE17B7" w:rsidRDefault="00CE17B7" w:rsidP="00CE17B7">
      <w:pPr>
        <w:pStyle w:val="a3"/>
        <w:numPr>
          <w:ilvl w:val="0"/>
          <w:numId w:val="9"/>
        </w:numPr>
        <w:tabs>
          <w:tab w:val="left" w:pos="1276"/>
        </w:tabs>
        <w:spacing w:after="0" w:line="240" w:lineRule="auto"/>
        <w:ind w:left="0" w:firstLine="709"/>
        <w:jc w:val="both"/>
        <w:rPr>
          <w:sz w:val="20"/>
          <w:szCs w:val="20"/>
        </w:rPr>
      </w:pPr>
      <w:r w:rsidRPr="00CE17B7">
        <w:rPr>
          <w:b/>
          <w:sz w:val="20"/>
          <w:szCs w:val="20"/>
        </w:rPr>
        <w:t xml:space="preserve">в подпункте 1.4 пункта 1 статьи 27 слова </w:t>
      </w:r>
      <w:r w:rsidRPr="00CE17B7">
        <w:rPr>
          <w:sz w:val="20"/>
          <w:szCs w:val="20"/>
        </w:rPr>
        <w:t>«частями 3 и 5»</w:t>
      </w:r>
      <w:r w:rsidRPr="00CE17B7">
        <w:rPr>
          <w:b/>
          <w:sz w:val="20"/>
          <w:szCs w:val="20"/>
        </w:rPr>
        <w:t xml:space="preserve"> заменить словами </w:t>
      </w:r>
      <w:r w:rsidRPr="00CE17B7">
        <w:rPr>
          <w:sz w:val="20"/>
          <w:szCs w:val="20"/>
        </w:rPr>
        <w:t>«частями 3, 5, 7.2»;</w:t>
      </w:r>
    </w:p>
    <w:p w:rsidR="00CE17B7" w:rsidRPr="00CE17B7" w:rsidRDefault="00CE17B7" w:rsidP="00CE17B7">
      <w:pPr>
        <w:pStyle w:val="a3"/>
        <w:numPr>
          <w:ilvl w:val="0"/>
          <w:numId w:val="9"/>
        </w:numPr>
        <w:spacing w:after="0" w:line="240" w:lineRule="auto"/>
        <w:ind w:left="0" w:firstLine="709"/>
        <w:jc w:val="both"/>
        <w:rPr>
          <w:b/>
          <w:sz w:val="20"/>
          <w:szCs w:val="20"/>
        </w:rPr>
      </w:pPr>
      <w:r w:rsidRPr="00CE17B7">
        <w:rPr>
          <w:b/>
          <w:sz w:val="20"/>
          <w:szCs w:val="20"/>
        </w:rPr>
        <w:t>в статье 28:</w:t>
      </w:r>
    </w:p>
    <w:p w:rsidR="00CE17B7" w:rsidRPr="00CE17B7" w:rsidRDefault="00CE17B7" w:rsidP="00CE17B7">
      <w:pPr>
        <w:pStyle w:val="a3"/>
        <w:spacing w:after="0" w:line="240" w:lineRule="auto"/>
        <w:ind w:left="709"/>
        <w:jc w:val="both"/>
        <w:rPr>
          <w:b/>
          <w:sz w:val="20"/>
          <w:szCs w:val="20"/>
        </w:rPr>
      </w:pPr>
      <w:r w:rsidRPr="00CE17B7">
        <w:rPr>
          <w:b/>
          <w:sz w:val="20"/>
          <w:szCs w:val="20"/>
        </w:rPr>
        <w:t>- пункт 1 дополнить пунктом 1.13 следующего содержания:</w:t>
      </w:r>
    </w:p>
    <w:p w:rsidR="00CE17B7" w:rsidRPr="00CE17B7" w:rsidRDefault="00CE17B7" w:rsidP="00CE17B7">
      <w:pPr>
        <w:tabs>
          <w:tab w:val="left" w:pos="1200"/>
        </w:tabs>
        <w:ind w:right="-1" w:firstLine="709"/>
        <w:jc w:val="both"/>
        <w:rPr>
          <w:sz w:val="20"/>
          <w:szCs w:val="20"/>
        </w:rPr>
      </w:pPr>
      <w:r w:rsidRPr="00CE17B7">
        <w:rPr>
          <w:sz w:val="20"/>
          <w:szCs w:val="20"/>
        </w:rPr>
        <w:t xml:space="preserve">«1.13. полномочия депутата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w:t>
      </w:r>
      <w:r w:rsidRPr="00CE17B7">
        <w:rPr>
          <w:sz w:val="20"/>
          <w:szCs w:val="20"/>
        </w:rPr>
        <w:lastRenderedPageBreak/>
        <w:t>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w:t>
      </w:r>
      <w:proofErr w:type="gramStart"/>
      <w:r w:rsidRPr="00CE17B7">
        <w:rPr>
          <w:sz w:val="20"/>
          <w:szCs w:val="20"/>
        </w:rPr>
        <w:t>.»</w:t>
      </w:r>
      <w:proofErr w:type="gramEnd"/>
      <w:r w:rsidRPr="00CE17B7">
        <w:rPr>
          <w:sz w:val="20"/>
          <w:szCs w:val="20"/>
        </w:rPr>
        <w:t>;</w:t>
      </w:r>
    </w:p>
    <w:p w:rsidR="00CE17B7" w:rsidRPr="00CE17B7" w:rsidRDefault="00CE17B7" w:rsidP="00CE17B7">
      <w:pPr>
        <w:pStyle w:val="a3"/>
        <w:spacing w:after="0" w:line="240" w:lineRule="auto"/>
        <w:ind w:left="709"/>
        <w:jc w:val="both"/>
        <w:rPr>
          <w:b/>
          <w:sz w:val="20"/>
          <w:szCs w:val="20"/>
        </w:rPr>
      </w:pPr>
      <w:r w:rsidRPr="00CE17B7">
        <w:rPr>
          <w:b/>
          <w:sz w:val="20"/>
          <w:szCs w:val="20"/>
        </w:rPr>
        <w:t>- пункты 7, 8 изложить в следующей редакции:</w:t>
      </w:r>
    </w:p>
    <w:p w:rsidR="00CE17B7" w:rsidRPr="00CE17B7" w:rsidRDefault="00CE17B7" w:rsidP="00CE17B7">
      <w:pPr>
        <w:pStyle w:val="afff5"/>
        <w:spacing w:after="0"/>
        <w:ind w:firstLine="709"/>
        <w:jc w:val="both"/>
        <w:rPr>
          <w:sz w:val="20"/>
          <w:szCs w:val="20"/>
        </w:rPr>
      </w:pPr>
      <w:r w:rsidRPr="00CE17B7">
        <w:rPr>
          <w:sz w:val="20"/>
          <w:szCs w:val="20"/>
        </w:rPr>
        <w:t xml:space="preserve">«7. Досрочно утративший свои полномочия депутат может вновь обрести их лишь в случае нового избрания. </w:t>
      </w:r>
      <w:proofErr w:type="gramStart"/>
      <w:r w:rsidRPr="00CE17B7">
        <w:rPr>
          <w:sz w:val="20"/>
          <w:szCs w:val="20"/>
        </w:rPr>
        <w:t xml:space="preserve">Лица, являвшиеся депутатами Совета, распущенного на основании части 2.1 статьи 73 Федерального закона от 6 октября 2003 года № 131-ФЗ «Об общих принципах организации местного самоуправления в Российской Федерации» (за исключением лиц, в отношении которых судом установлен факт отсутствия вины за </w:t>
      </w:r>
      <w:proofErr w:type="spellStart"/>
      <w:r w:rsidRPr="00CE17B7">
        <w:rPr>
          <w:sz w:val="20"/>
          <w:szCs w:val="20"/>
        </w:rPr>
        <w:t>непроведение</w:t>
      </w:r>
      <w:proofErr w:type="spellEnd"/>
      <w:r w:rsidRPr="00CE17B7">
        <w:rPr>
          <w:sz w:val="20"/>
          <w:szCs w:val="20"/>
        </w:rPr>
        <w:t xml:space="preserve"> Советом правомочного заседания в течение трех месяцев подряд), не могут быть выдвинуты кандидатами на выборах, назначенных в связи с</w:t>
      </w:r>
      <w:proofErr w:type="gramEnd"/>
      <w:r w:rsidRPr="00CE17B7">
        <w:rPr>
          <w:sz w:val="20"/>
          <w:szCs w:val="20"/>
        </w:rPr>
        <w:t xml:space="preserve"> указанными обстоятельствами.</w:t>
      </w:r>
    </w:p>
    <w:p w:rsidR="00CE17B7" w:rsidRPr="00CE17B7" w:rsidRDefault="00CE17B7" w:rsidP="00CE17B7">
      <w:pPr>
        <w:pStyle w:val="afff5"/>
        <w:spacing w:after="0"/>
        <w:ind w:firstLine="709"/>
        <w:jc w:val="both"/>
        <w:rPr>
          <w:rFonts w:eastAsia="Calibri"/>
          <w:sz w:val="20"/>
          <w:szCs w:val="20"/>
          <w:lang w:eastAsia="en-US"/>
        </w:rPr>
      </w:pPr>
      <w:r w:rsidRPr="00CE17B7">
        <w:rPr>
          <w:rFonts w:eastAsia="Calibri"/>
          <w:sz w:val="20"/>
          <w:szCs w:val="20"/>
          <w:lang w:eastAsia="en-US"/>
        </w:rPr>
        <w:t>8. Решение Совета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rsidR="00CE17B7" w:rsidRPr="00CE17B7" w:rsidRDefault="00CE17B7" w:rsidP="00CE17B7">
      <w:pPr>
        <w:pStyle w:val="afff5"/>
        <w:spacing w:after="0"/>
        <w:ind w:firstLine="709"/>
        <w:jc w:val="both"/>
        <w:rPr>
          <w:rFonts w:eastAsia="Calibri"/>
          <w:sz w:val="20"/>
          <w:szCs w:val="20"/>
          <w:lang w:eastAsia="en-US"/>
        </w:rPr>
      </w:pPr>
      <w:r w:rsidRPr="00CE17B7">
        <w:rPr>
          <w:sz w:val="20"/>
          <w:szCs w:val="20"/>
        </w:rPr>
        <w:t>В случае обращения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Совета депутатов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roofErr w:type="gramStart"/>
      <w:r w:rsidRPr="00CE17B7">
        <w:rPr>
          <w:sz w:val="20"/>
          <w:szCs w:val="20"/>
        </w:rPr>
        <w:t>.»;</w:t>
      </w:r>
      <w:proofErr w:type="gramEnd"/>
    </w:p>
    <w:p w:rsidR="00CE17B7" w:rsidRPr="00CE17B7" w:rsidRDefault="00CE17B7" w:rsidP="00CE17B7">
      <w:pPr>
        <w:pStyle w:val="a3"/>
        <w:numPr>
          <w:ilvl w:val="0"/>
          <w:numId w:val="9"/>
        </w:numPr>
        <w:spacing w:after="0" w:line="240" w:lineRule="auto"/>
        <w:ind w:left="0" w:firstLine="709"/>
        <w:jc w:val="both"/>
        <w:rPr>
          <w:b/>
          <w:sz w:val="20"/>
          <w:szCs w:val="20"/>
        </w:rPr>
      </w:pPr>
      <w:r w:rsidRPr="00CE17B7">
        <w:rPr>
          <w:b/>
          <w:sz w:val="20"/>
          <w:szCs w:val="20"/>
        </w:rPr>
        <w:t>в статье 31:</w:t>
      </w:r>
    </w:p>
    <w:p w:rsidR="00CE17B7" w:rsidRPr="00CE17B7" w:rsidRDefault="00CE17B7" w:rsidP="00CE17B7">
      <w:pPr>
        <w:pStyle w:val="a3"/>
        <w:spacing w:after="0" w:line="240" w:lineRule="auto"/>
        <w:ind w:left="709"/>
        <w:jc w:val="both"/>
        <w:rPr>
          <w:b/>
          <w:sz w:val="20"/>
          <w:szCs w:val="20"/>
        </w:rPr>
      </w:pPr>
      <w:r w:rsidRPr="00CE17B7">
        <w:rPr>
          <w:b/>
          <w:sz w:val="20"/>
          <w:szCs w:val="20"/>
        </w:rPr>
        <w:t>- подпункты 1.2, 1.3 пункта 1 изложить в следующей редакции:</w:t>
      </w:r>
    </w:p>
    <w:p w:rsidR="00CE17B7" w:rsidRPr="00CE17B7" w:rsidRDefault="00CE17B7" w:rsidP="00CE17B7">
      <w:pPr>
        <w:ind w:right="-2" w:firstLine="709"/>
        <w:jc w:val="both"/>
        <w:rPr>
          <w:sz w:val="20"/>
          <w:szCs w:val="20"/>
        </w:rPr>
      </w:pPr>
      <w:r w:rsidRPr="00CE17B7">
        <w:rPr>
          <w:sz w:val="20"/>
          <w:szCs w:val="20"/>
        </w:rPr>
        <w:t>«1.2. осуществляет от имени сельсовета в соответствии с решениями Совета депутатов правомочия владения, пользования и распоряжения муниципальной собственностью сельсовета;</w:t>
      </w:r>
    </w:p>
    <w:p w:rsidR="00CE17B7" w:rsidRPr="00CE17B7" w:rsidRDefault="00CE17B7" w:rsidP="00CE17B7">
      <w:pPr>
        <w:ind w:right="-2" w:firstLine="709"/>
        <w:jc w:val="both"/>
        <w:rPr>
          <w:sz w:val="20"/>
          <w:szCs w:val="20"/>
        </w:rPr>
      </w:pPr>
      <w:r w:rsidRPr="00CE17B7">
        <w:rPr>
          <w:sz w:val="20"/>
          <w:szCs w:val="20"/>
        </w:rPr>
        <w:t>1.3. разрабатывает стратегию социально-экономического развития сельсовета</w:t>
      </w:r>
      <w:proofErr w:type="gramStart"/>
      <w:r w:rsidRPr="00CE17B7">
        <w:rPr>
          <w:sz w:val="20"/>
          <w:szCs w:val="20"/>
        </w:rPr>
        <w:t>;»</w:t>
      </w:r>
      <w:proofErr w:type="gramEnd"/>
      <w:r w:rsidRPr="00CE17B7">
        <w:rPr>
          <w:sz w:val="20"/>
          <w:szCs w:val="20"/>
        </w:rPr>
        <w:t>;</w:t>
      </w:r>
    </w:p>
    <w:p w:rsidR="00CE17B7" w:rsidRPr="00CE17B7" w:rsidRDefault="00CE17B7" w:rsidP="00CE17B7">
      <w:pPr>
        <w:ind w:right="-2" w:firstLine="709"/>
        <w:jc w:val="both"/>
        <w:rPr>
          <w:sz w:val="20"/>
          <w:szCs w:val="20"/>
        </w:rPr>
      </w:pPr>
      <w:r w:rsidRPr="00CE17B7">
        <w:rPr>
          <w:b/>
          <w:sz w:val="20"/>
          <w:szCs w:val="20"/>
        </w:rPr>
        <w:t>- в подпункте 1.13 пункта 1 слова</w:t>
      </w:r>
      <w:r w:rsidRPr="00CE17B7">
        <w:rPr>
          <w:sz w:val="20"/>
          <w:szCs w:val="20"/>
        </w:rPr>
        <w:t xml:space="preserve"> «надбавок к ценам (тарифам) для потребителей» </w:t>
      </w:r>
      <w:r w:rsidRPr="00CE17B7">
        <w:rPr>
          <w:b/>
          <w:sz w:val="20"/>
          <w:szCs w:val="20"/>
        </w:rPr>
        <w:t>исключить;</w:t>
      </w:r>
    </w:p>
    <w:p w:rsidR="00CE17B7" w:rsidRPr="00CE17B7" w:rsidRDefault="00CE17B7" w:rsidP="00CE17B7">
      <w:pPr>
        <w:pStyle w:val="a3"/>
        <w:numPr>
          <w:ilvl w:val="0"/>
          <w:numId w:val="9"/>
        </w:numPr>
        <w:spacing w:after="0" w:line="240" w:lineRule="auto"/>
        <w:ind w:left="0" w:firstLine="709"/>
        <w:jc w:val="both"/>
        <w:rPr>
          <w:b/>
          <w:sz w:val="20"/>
          <w:szCs w:val="20"/>
        </w:rPr>
      </w:pPr>
      <w:r w:rsidRPr="00CE17B7">
        <w:rPr>
          <w:b/>
          <w:sz w:val="20"/>
          <w:szCs w:val="20"/>
        </w:rPr>
        <w:t>статью 31.1 изложить в следующей редакции:</w:t>
      </w:r>
    </w:p>
    <w:p w:rsidR="00CE17B7" w:rsidRPr="00CE17B7" w:rsidRDefault="00CE17B7" w:rsidP="00CE17B7">
      <w:pPr>
        <w:pStyle w:val="19"/>
        <w:rPr>
          <w:b/>
          <w:sz w:val="20"/>
          <w:szCs w:val="20"/>
        </w:rPr>
      </w:pPr>
      <w:r w:rsidRPr="00CE17B7">
        <w:rPr>
          <w:b/>
          <w:sz w:val="20"/>
          <w:szCs w:val="20"/>
        </w:rPr>
        <w:t>«Статья 31.1. Муниципальный контроль.</w:t>
      </w:r>
    </w:p>
    <w:p w:rsidR="00CE17B7" w:rsidRPr="00CE17B7" w:rsidRDefault="00CE17B7" w:rsidP="00CE17B7">
      <w:pPr>
        <w:autoSpaceDE w:val="0"/>
        <w:autoSpaceDN w:val="0"/>
        <w:adjustRightInd w:val="0"/>
        <w:ind w:firstLine="709"/>
        <w:jc w:val="both"/>
        <w:rPr>
          <w:sz w:val="20"/>
          <w:szCs w:val="20"/>
        </w:rPr>
      </w:pPr>
      <w:r w:rsidRPr="00CE17B7">
        <w:rPr>
          <w:sz w:val="20"/>
          <w:szCs w:val="20"/>
        </w:rPr>
        <w:t xml:space="preserve">1. </w:t>
      </w:r>
      <w:proofErr w:type="gramStart"/>
      <w:r w:rsidRPr="00CE17B7">
        <w:rPr>
          <w:sz w:val="20"/>
          <w:szCs w:val="20"/>
        </w:rPr>
        <w:t>Администрация Каратузского сельсовета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Красноярского края.»;</w:t>
      </w:r>
      <w:proofErr w:type="gramEnd"/>
    </w:p>
    <w:p w:rsidR="00CE17B7" w:rsidRPr="00CE17B7" w:rsidRDefault="00CE17B7" w:rsidP="00CE17B7">
      <w:pPr>
        <w:autoSpaceDE w:val="0"/>
        <w:autoSpaceDN w:val="0"/>
        <w:adjustRightInd w:val="0"/>
        <w:ind w:firstLine="709"/>
        <w:jc w:val="both"/>
        <w:rPr>
          <w:sz w:val="20"/>
          <w:szCs w:val="20"/>
        </w:rPr>
      </w:pPr>
      <w:r w:rsidRPr="00CE17B7">
        <w:rPr>
          <w:sz w:val="20"/>
          <w:szCs w:val="20"/>
        </w:rPr>
        <w:t>2. К полномочиям администрации Каратузского сельсовета по осуществлению функции муниципального контроля относятся:</w:t>
      </w:r>
    </w:p>
    <w:p w:rsidR="00CE17B7" w:rsidRPr="00CE17B7" w:rsidRDefault="00CE17B7" w:rsidP="00CE17B7">
      <w:pPr>
        <w:autoSpaceDE w:val="0"/>
        <w:autoSpaceDN w:val="0"/>
        <w:adjustRightInd w:val="0"/>
        <w:ind w:firstLine="709"/>
        <w:jc w:val="both"/>
        <w:rPr>
          <w:sz w:val="20"/>
          <w:szCs w:val="20"/>
        </w:rPr>
      </w:pPr>
      <w:proofErr w:type="gramStart"/>
      <w:r w:rsidRPr="00CE17B7">
        <w:rPr>
          <w:sz w:val="20"/>
          <w:szCs w:val="20"/>
        </w:rPr>
        <w:t>1) организация и осуществление муниципального контроля на соответствующей территории, в том числе проведение плановых, а в случаях предусмотренных Законом, также внеплановых проверок соблюдения юридическими лицами, индивидуальными предпринимателями требований, установленных муниципальными правовыми актами, а также требований, установленных федеральными законами, законами Красноярского края, в случаях, если соответствующие виды контроля относятся к вопросам местного значения;</w:t>
      </w:r>
      <w:proofErr w:type="gramEnd"/>
    </w:p>
    <w:p w:rsidR="00CE17B7" w:rsidRPr="00CE17B7" w:rsidRDefault="00CE17B7" w:rsidP="00CE17B7">
      <w:pPr>
        <w:autoSpaceDE w:val="0"/>
        <w:autoSpaceDN w:val="0"/>
        <w:adjustRightInd w:val="0"/>
        <w:ind w:firstLine="709"/>
        <w:jc w:val="both"/>
        <w:rPr>
          <w:sz w:val="20"/>
          <w:szCs w:val="20"/>
        </w:rPr>
      </w:pPr>
      <w:r w:rsidRPr="00CE17B7">
        <w:rPr>
          <w:sz w:val="20"/>
          <w:szCs w:val="20"/>
        </w:rPr>
        <w:t>2) организация и осуществление регионального государственного контроля (надзора), полномочиями, по осуществлению которого наделены органы местного самоуправления;</w:t>
      </w:r>
    </w:p>
    <w:p w:rsidR="00CE17B7" w:rsidRPr="00CE17B7" w:rsidRDefault="00CE17B7" w:rsidP="00CE17B7">
      <w:pPr>
        <w:autoSpaceDE w:val="0"/>
        <w:autoSpaceDN w:val="0"/>
        <w:adjustRightInd w:val="0"/>
        <w:ind w:firstLine="709"/>
        <w:jc w:val="both"/>
        <w:rPr>
          <w:sz w:val="20"/>
          <w:szCs w:val="20"/>
        </w:rPr>
      </w:pPr>
      <w:r w:rsidRPr="00CE17B7">
        <w:rPr>
          <w:sz w:val="20"/>
          <w:szCs w:val="20"/>
        </w:rPr>
        <w:t xml:space="preserve">3) разработка административных регламентов осуществления муниципального контроля в соответствующих сферах деятельности, разработка в соответствии с типовыми административными регламентами, утверждаемыми уполномоченными органами исполнительной власти Красноярского края, административных регламентов осуществления регионального государственного контроля (надзора), </w:t>
      </w:r>
      <w:proofErr w:type="gramStart"/>
      <w:r w:rsidRPr="00CE17B7">
        <w:rPr>
          <w:sz w:val="20"/>
          <w:szCs w:val="20"/>
        </w:rPr>
        <w:t>полномочиями</w:t>
      </w:r>
      <w:proofErr w:type="gramEnd"/>
      <w:r w:rsidRPr="00CE17B7">
        <w:rPr>
          <w:sz w:val="20"/>
          <w:szCs w:val="20"/>
        </w:rPr>
        <w:t xml:space="preserve"> по осуществлению которого наделены органы местного самоуправления. Разработка и принятие указанных административных регламентов осуществляются в порядке, установленном нормативными правовыми актами Красноярского края;</w:t>
      </w:r>
    </w:p>
    <w:p w:rsidR="00CE17B7" w:rsidRPr="00CE17B7" w:rsidRDefault="00CE17B7" w:rsidP="00CE17B7">
      <w:pPr>
        <w:autoSpaceDE w:val="0"/>
        <w:autoSpaceDN w:val="0"/>
        <w:adjustRightInd w:val="0"/>
        <w:ind w:firstLine="709"/>
        <w:jc w:val="both"/>
        <w:rPr>
          <w:sz w:val="20"/>
          <w:szCs w:val="20"/>
        </w:rPr>
      </w:pPr>
      <w:r w:rsidRPr="00CE17B7">
        <w:rPr>
          <w:sz w:val="20"/>
          <w:szCs w:val="20"/>
        </w:rPr>
        <w:t xml:space="preserve">4) осуществление иных предусмотренных федеральными законами, законами и иными нормативными правовыми актами Красноярского края полномочий. </w:t>
      </w:r>
    </w:p>
    <w:p w:rsidR="00CE17B7" w:rsidRPr="00CE17B7" w:rsidRDefault="00CE17B7" w:rsidP="00CE17B7">
      <w:pPr>
        <w:autoSpaceDE w:val="0"/>
        <w:autoSpaceDN w:val="0"/>
        <w:adjustRightInd w:val="0"/>
        <w:ind w:firstLine="709"/>
        <w:jc w:val="both"/>
        <w:rPr>
          <w:sz w:val="20"/>
          <w:szCs w:val="20"/>
        </w:rPr>
      </w:pPr>
      <w:r w:rsidRPr="00CE17B7">
        <w:rPr>
          <w:sz w:val="20"/>
          <w:szCs w:val="20"/>
        </w:rPr>
        <w:t>3. Главным муниципальным инспектором является ведущий специалист по социальным вопросам, кадастру недвижимости и лесному контролю, к полномочиям которого относится:</w:t>
      </w:r>
    </w:p>
    <w:p w:rsidR="00CE17B7" w:rsidRPr="00CE17B7" w:rsidRDefault="00CE17B7" w:rsidP="00CE17B7">
      <w:pPr>
        <w:autoSpaceDE w:val="0"/>
        <w:autoSpaceDN w:val="0"/>
        <w:adjustRightInd w:val="0"/>
        <w:ind w:firstLine="709"/>
        <w:jc w:val="both"/>
        <w:rPr>
          <w:sz w:val="20"/>
          <w:szCs w:val="20"/>
        </w:rPr>
      </w:pPr>
      <w:r w:rsidRPr="00CE17B7">
        <w:rPr>
          <w:sz w:val="20"/>
          <w:szCs w:val="20"/>
        </w:rPr>
        <w:t>1) дача муниципальным инспекторам обязательных для исполнения указаний;</w:t>
      </w:r>
    </w:p>
    <w:p w:rsidR="00CE17B7" w:rsidRPr="00CE17B7" w:rsidRDefault="00CE17B7" w:rsidP="00CE17B7">
      <w:pPr>
        <w:autoSpaceDE w:val="0"/>
        <w:autoSpaceDN w:val="0"/>
        <w:adjustRightInd w:val="0"/>
        <w:ind w:firstLine="709"/>
        <w:jc w:val="both"/>
        <w:rPr>
          <w:sz w:val="20"/>
          <w:szCs w:val="20"/>
        </w:rPr>
      </w:pPr>
      <w:r w:rsidRPr="00CE17B7">
        <w:rPr>
          <w:sz w:val="20"/>
          <w:szCs w:val="20"/>
        </w:rPr>
        <w:t>2) привлечение научно-исследовательских, проектно-изыскательских и других организаций для проведения соответствующих анализов, проб, осмотров и подготовки заключений, связанных с предметом проводимой проверки;</w:t>
      </w:r>
    </w:p>
    <w:p w:rsidR="00CE17B7" w:rsidRPr="00CE17B7" w:rsidRDefault="00CE17B7" w:rsidP="00CE17B7">
      <w:pPr>
        <w:autoSpaceDE w:val="0"/>
        <w:autoSpaceDN w:val="0"/>
        <w:adjustRightInd w:val="0"/>
        <w:ind w:firstLine="709"/>
        <w:jc w:val="both"/>
        <w:rPr>
          <w:sz w:val="20"/>
          <w:szCs w:val="20"/>
        </w:rPr>
      </w:pPr>
      <w:r w:rsidRPr="00CE17B7">
        <w:rPr>
          <w:sz w:val="20"/>
          <w:szCs w:val="20"/>
        </w:rPr>
        <w:t>3) издание распоряжений о проведении мероприятий по муниципальному контролю.</w:t>
      </w:r>
    </w:p>
    <w:p w:rsidR="00CE17B7" w:rsidRPr="00CE17B7" w:rsidRDefault="00CE17B7" w:rsidP="00CE17B7">
      <w:pPr>
        <w:autoSpaceDE w:val="0"/>
        <w:autoSpaceDN w:val="0"/>
        <w:adjustRightInd w:val="0"/>
        <w:ind w:firstLine="709"/>
        <w:jc w:val="both"/>
        <w:rPr>
          <w:sz w:val="20"/>
          <w:szCs w:val="20"/>
        </w:rPr>
      </w:pPr>
      <w:r w:rsidRPr="00CE17B7">
        <w:rPr>
          <w:sz w:val="20"/>
          <w:szCs w:val="20"/>
        </w:rPr>
        <w:t>4. Муниципальные служащие при проведении мероприятий по муниципальному контролю являются муниципальными инспекторами, к полномочиям которых относится:</w:t>
      </w:r>
    </w:p>
    <w:p w:rsidR="00CE17B7" w:rsidRPr="00CE17B7" w:rsidRDefault="00CE17B7" w:rsidP="00CE17B7">
      <w:pPr>
        <w:autoSpaceDE w:val="0"/>
        <w:autoSpaceDN w:val="0"/>
        <w:adjustRightInd w:val="0"/>
        <w:ind w:firstLine="709"/>
        <w:jc w:val="both"/>
        <w:rPr>
          <w:sz w:val="20"/>
          <w:szCs w:val="20"/>
        </w:rPr>
      </w:pPr>
      <w:r w:rsidRPr="00CE17B7">
        <w:rPr>
          <w:sz w:val="20"/>
          <w:szCs w:val="20"/>
        </w:rPr>
        <w:t>1) осуществление проверок требований, установленных муниципальными правовыми актами, а также требований, установленных федеральными законами, законами Красноярского края, в случаях, если соответствующие виды контроля относятся к вопросам местного значения;</w:t>
      </w:r>
    </w:p>
    <w:p w:rsidR="00CE17B7" w:rsidRPr="00CE17B7" w:rsidRDefault="00CE17B7" w:rsidP="00CE17B7">
      <w:pPr>
        <w:autoSpaceDE w:val="0"/>
        <w:autoSpaceDN w:val="0"/>
        <w:adjustRightInd w:val="0"/>
        <w:ind w:firstLine="709"/>
        <w:jc w:val="both"/>
        <w:rPr>
          <w:sz w:val="20"/>
          <w:szCs w:val="20"/>
        </w:rPr>
      </w:pPr>
      <w:proofErr w:type="gramStart"/>
      <w:r w:rsidRPr="00CE17B7">
        <w:rPr>
          <w:sz w:val="20"/>
          <w:szCs w:val="20"/>
        </w:rPr>
        <w:lastRenderedPageBreak/>
        <w:t>2) по результатам проверок составление актов (по типовой форме, установленной уполномоченным Правительством Российской Федерации федеральным органом исполнительной власти) и предоставление их для ознакомления гражданам, в том числе индивидуальным предпринимателям (далее - граждане), а также юридическим лицам;</w:t>
      </w:r>
      <w:proofErr w:type="gramEnd"/>
    </w:p>
    <w:p w:rsidR="00CE17B7" w:rsidRPr="00CE17B7" w:rsidRDefault="00CE17B7" w:rsidP="00CE17B7">
      <w:pPr>
        <w:autoSpaceDE w:val="0"/>
        <w:autoSpaceDN w:val="0"/>
        <w:adjustRightInd w:val="0"/>
        <w:ind w:firstLine="709"/>
        <w:jc w:val="both"/>
        <w:rPr>
          <w:sz w:val="20"/>
          <w:szCs w:val="20"/>
        </w:rPr>
      </w:pPr>
      <w:proofErr w:type="gramStart"/>
      <w:r w:rsidRPr="00CE17B7">
        <w:rPr>
          <w:sz w:val="20"/>
          <w:szCs w:val="20"/>
        </w:rPr>
        <w:t>3) выдача предписаний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w:t>
      </w:r>
      <w:proofErr w:type="gramEnd"/>
      <w:r w:rsidRPr="00CE17B7">
        <w:rPr>
          <w:sz w:val="20"/>
          <w:szCs w:val="20"/>
        </w:rPr>
        <w:t xml:space="preserve"> техногенного характера, а также других мероприятий, предусмотренных федеральными законами;</w:t>
      </w:r>
    </w:p>
    <w:p w:rsidR="00CE17B7" w:rsidRPr="00CE17B7" w:rsidRDefault="00CE17B7" w:rsidP="00CE17B7">
      <w:pPr>
        <w:autoSpaceDE w:val="0"/>
        <w:autoSpaceDN w:val="0"/>
        <w:adjustRightInd w:val="0"/>
        <w:ind w:firstLine="709"/>
        <w:jc w:val="both"/>
        <w:rPr>
          <w:sz w:val="20"/>
          <w:szCs w:val="20"/>
        </w:rPr>
      </w:pPr>
      <w:proofErr w:type="gramStart"/>
      <w:r w:rsidRPr="00CE17B7">
        <w:rPr>
          <w:sz w:val="20"/>
          <w:szCs w:val="20"/>
        </w:rPr>
        <w:t>4) принятие мер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roofErr w:type="gramEnd"/>
    </w:p>
    <w:p w:rsidR="00CE17B7" w:rsidRPr="00CE17B7" w:rsidRDefault="00CE17B7" w:rsidP="00CE17B7">
      <w:pPr>
        <w:autoSpaceDE w:val="0"/>
        <w:autoSpaceDN w:val="0"/>
        <w:adjustRightInd w:val="0"/>
        <w:ind w:firstLine="709"/>
        <w:jc w:val="both"/>
        <w:rPr>
          <w:sz w:val="20"/>
          <w:szCs w:val="20"/>
        </w:rPr>
      </w:pPr>
      <w:r w:rsidRPr="00CE17B7">
        <w:rPr>
          <w:sz w:val="20"/>
          <w:szCs w:val="20"/>
        </w:rPr>
        <w:t>При осуществлении муниципального контроля муниципальные инспекторы соблюдают и несут ответственность в соответствии с Федеральным законом от 26.12.2008г. №294-ФЗ «О защите прав юридических лиц и индивидуальных предпринимателей при осуществлении и государственного контроля (надзора) и муниципального контроля.</w:t>
      </w:r>
    </w:p>
    <w:p w:rsidR="00CE17B7" w:rsidRPr="00CE17B7" w:rsidRDefault="00CE17B7" w:rsidP="00CE17B7">
      <w:pPr>
        <w:autoSpaceDE w:val="0"/>
        <w:autoSpaceDN w:val="0"/>
        <w:adjustRightInd w:val="0"/>
        <w:ind w:firstLine="709"/>
        <w:jc w:val="both"/>
        <w:rPr>
          <w:sz w:val="20"/>
          <w:szCs w:val="20"/>
        </w:rPr>
      </w:pPr>
      <w:r w:rsidRPr="00CE17B7">
        <w:rPr>
          <w:sz w:val="20"/>
          <w:szCs w:val="20"/>
        </w:rPr>
        <w:t>5. Финансирование деятельности по муниципальному контролю осуществляется из местного бюджета в порядке, определенном бюджетным законодательством.</w:t>
      </w:r>
    </w:p>
    <w:p w:rsidR="00CE17B7" w:rsidRPr="00CE17B7" w:rsidRDefault="00CE17B7" w:rsidP="00CE17B7">
      <w:pPr>
        <w:autoSpaceDE w:val="0"/>
        <w:autoSpaceDN w:val="0"/>
        <w:adjustRightInd w:val="0"/>
        <w:ind w:firstLine="709"/>
        <w:jc w:val="both"/>
        <w:rPr>
          <w:sz w:val="20"/>
          <w:szCs w:val="20"/>
        </w:rPr>
      </w:pPr>
      <w:r w:rsidRPr="00CE17B7">
        <w:rPr>
          <w:sz w:val="20"/>
          <w:szCs w:val="20"/>
        </w:rPr>
        <w:t>6. Муниципальный контроль может осуществляться во взаимодействии с природоохранными, правоохранительными и другими заинтересованными территориальными органами исполнительной власти Российской Федерации и Красноярского края, в соответствии с их компетенцией, определенной утвержденными положениями о них</w:t>
      </w:r>
      <w:proofErr w:type="gramStart"/>
      <w:r w:rsidRPr="00CE17B7">
        <w:rPr>
          <w:sz w:val="20"/>
          <w:szCs w:val="20"/>
        </w:rPr>
        <w:t>.»;</w:t>
      </w:r>
      <w:proofErr w:type="gramEnd"/>
    </w:p>
    <w:p w:rsidR="00CE17B7" w:rsidRPr="00CE17B7" w:rsidRDefault="00CE17B7" w:rsidP="00CE17B7">
      <w:pPr>
        <w:pStyle w:val="a3"/>
        <w:numPr>
          <w:ilvl w:val="0"/>
          <w:numId w:val="9"/>
        </w:numPr>
        <w:spacing w:after="0" w:line="240" w:lineRule="auto"/>
        <w:ind w:left="0" w:firstLine="709"/>
        <w:jc w:val="both"/>
        <w:rPr>
          <w:b/>
          <w:sz w:val="20"/>
          <w:szCs w:val="20"/>
        </w:rPr>
      </w:pPr>
      <w:r w:rsidRPr="00CE17B7">
        <w:rPr>
          <w:b/>
          <w:sz w:val="20"/>
          <w:szCs w:val="20"/>
        </w:rPr>
        <w:t>наименование главы 5 изложить в следующей редакции:</w:t>
      </w:r>
    </w:p>
    <w:p w:rsidR="00CE17B7" w:rsidRPr="00CE17B7" w:rsidRDefault="00CE17B7" w:rsidP="00CE17B7">
      <w:pPr>
        <w:pStyle w:val="19"/>
        <w:rPr>
          <w:b/>
          <w:sz w:val="20"/>
          <w:szCs w:val="20"/>
        </w:rPr>
      </w:pPr>
      <w:r w:rsidRPr="00CE17B7">
        <w:rPr>
          <w:b/>
          <w:sz w:val="20"/>
          <w:szCs w:val="20"/>
        </w:rPr>
        <w:t xml:space="preserve">«Глава 5. Формы непосредственного осуществления населением местного самоуправления и участия населения в осуществлении местного самоуправления»; </w:t>
      </w:r>
    </w:p>
    <w:p w:rsidR="00CE17B7" w:rsidRPr="00CE17B7" w:rsidRDefault="00CE17B7" w:rsidP="00CE17B7">
      <w:pPr>
        <w:pStyle w:val="a3"/>
        <w:numPr>
          <w:ilvl w:val="0"/>
          <w:numId w:val="9"/>
        </w:numPr>
        <w:spacing w:after="0" w:line="240" w:lineRule="auto"/>
        <w:ind w:left="0" w:firstLine="709"/>
        <w:jc w:val="both"/>
        <w:rPr>
          <w:b/>
          <w:sz w:val="20"/>
          <w:szCs w:val="20"/>
        </w:rPr>
      </w:pPr>
      <w:r w:rsidRPr="00CE17B7">
        <w:rPr>
          <w:b/>
          <w:sz w:val="20"/>
          <w:szCs w:val="20"/>
        </w:rPr>
        <w:t>Подпункт 5.3 пункта 5 статьи 33 изложить в следующей редакции:</w:t>
      </w:r>
    </w:p>
    <w:p w:rsidR="00CE17B7" w:rsidRPr="00CE17B7" w:rsidRDefault="00CE17B7" w:rsidP="00CE17B7">
      <w:pPr>
        <w:tabs>
          <w:tab w:val="num" w:pos="851"/>
        </w:tabs>
        <w:ind w:right="-1" w:firstLine="709"/>
        <w:jc w:val="both"/>
        <w:rPr>
          <w:sz w:val="20"/>
          <w:szCs w:val="20"/>
        </w:rPr>
      </w:pPr>
      <w:r w:rsidRPr="00CE17B7">
        <w:rPr>
          <w:sz w:val="20"/>
          <w:szCs w:val="20"/>
        </w:rPr>
        <w:t>«5.3. об избрании депутатов и должностных лиц, об утверждении, о назначении на должность и об освобождении от должности должностных лиц, а также о даче согласия на их назначение на должность и освобождение от должности»;</w:t>
      </w:r>
    </w:p>
    <w:p w:rsidR="00CE17B7" w:rsidRPr="00CE17B7" w:rsidRDefault="00CE17B7" w:rsidP="00CE17B7">
      <w:pPr>
        <w:pStyle w:val="a3"/>
        <w:numPr>
          <w:ilvl w:val="0"/>
          <w:numId w:val="9"/>
        </w:numPr>
        <w:spacing w:after="0" w:line="240" w:lineRule="auto"/>
        <w:ind w:left="0" w:firstLine="709"/>
        <w:jc w:val="both"/>
        <w:rPr>
          <w:b/>
          <w:sz w:val="20"/>
          <w:szCs w:val="20"/>
        </w:rPr>
      </w:pPr>
      <w:r w:rsidRPr="00CE17B7">
        <w:rPr>
          <w:b/>
          <w:sz w:val="20"/>
          <w:szCs w:val="20"/>
        </w:rPr>
        <w:t>главу 5 дополнить статьями 37.6, 37.7 следующего содержания:</w:t>
      </w:r>
    </w:p>
    <w:p w:rsidR="00CE17B7" w:rsidRPr="00CE17B7" w:rsidRDefault="00CE17B7" w:rsidP="00CE17B7">
      <w:pPr>
        <w:ind w:firstLine="567"/>
        <w:jc w:val="both"/>
        <w:rPr>
          <w:b/>
          <w:sz w:val="20"/>
          <w:szCs w:val="20"/>
        </w:rPr>
      </w:pPr>
      <w:r w:rsidRPr="00CE17B7">
        <w:rPr>
          <w:b/>
          <w:sz w:val="20"/>
          <w:szCs w:val="20"/>
        </w:rPr>
        <w:tab/>
        <w:t>«Статья 37.6. Староста сельского населенного пункта</w:t>
      </w:r>
    </w:p>
    <w:p w:rsidR="00CE17B7" w:rsidRPr="00CE17B7" w:rsidRDefault="00CE17B7" w:rsidP="00CE17B7">
      <w:pPr>
        <w:autoSpaceDE w:val="0"/>
        <w:autoSpaceDN w:val="0"/>
        <w:adjustRightInd w:val="0"/>
        <w:ind w:firstLine="709"/>
        <w:jc w:val="both"/>
        <w:rPr>
          <w:i/>
          <w:sz w:val="20"/>
          <w:szCs w:val="20"/>
        </w:rPr>
      </w:pPr>
      <w:r w:rsidRPr="00CE17B7">
        <w:rPr>
          <w:sz w:val="20"/>
          <w:szCs w:val="20"/>
        </w:rPr>
        <w:t>1. Староста сельского населенного пункта (староста) – лицо, уполномоченное представлять интересы жителей населенного пункта, расположенного в сельсовете,</w:t>
      </w:r>
      <w:r w:rsidRPr="00CE17B7">
        <w:rPr>
          <w:i/>
          <w:sz w:val="20"/>
          <w:szCs w:val="20"/>
        </w:rPr>
        <w:t xml:space="preserve"> </w:t>
      </w:r>
      <w:r w:rsidRPr="00CE17B7">
        <w:rPr>
          <w:sz w:val="20"/>
          <w:szCs w:val="20"/>
        </w:rPr>
        <w:t xml:space="preserve">во взаимоотношениях с органами местного самоуправления. Староста действует на общественных </w:t>
      </w:r>
      <w:proofErr w:type="gramStart"/>
      <w:r w:rsidRPr="00CE17B7">
        <w:rPr>
          <w:sz w:val="20"/>
          <w:szCs w:val="20"/>
        </w:rPr>
        <w:t>началах</w:t>
      </w:r>
      <w:proofErr w:type="gramEnd"/>
      <w:r w:rsidRPr="00CE17B7">
        <w:rPr>
          <w:sz w:val="20"/>
          <w:szCs w:val="20"/>
        </w:rPr>
        <w:t xml:space="preserve"> на принципах законности и добровольности.</w:t>
      </w:r>
    </w:p>
    <w:p w:rsidR="00CE17B7" w:rsidRPr="00CE17B7" w:rsidRDefault="00CE17B7" w:rsidP="00CE17B7">
      <w:pPr>
        <w:autoSpaceDE w:val="0"/>
        <w:autoSpaceDN w:val="0"/>
        <w:adjustRightInd w:val="0"/>
        <w:ind w:firstLine="709"/>
        <w:jc w:val="both"/>
        <w:rPr>
          <w:sz w:val="20"/>
          <w:szCs w:val="20"/>
        </w:rPr>
      </w:pPr>
      <w:r w:rsidRPr="00CE17B7">
        <w:rPr>
          <w:sz w:val="20"/>
          <w:szCs w:val="20"/>
        </w:rPr>
        <w:t>2. Староста назначается Советом депутатов,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CE17B7" w:rsidRPr="00CE17B7" w:rsidRDefault="00CE17B7" w:rsidP="00CE17B7">
      <w:pPr>
        <w:autoSpaceDE w:val="0"/>
        <w:autoSpaceDN w:val="0"/>
        <w:adjustRightInd w:val="0"/>
        <w:ind w:firstLine="709"/>
        <w:jc w:val="both"/>
        <w:rPr>
          <w:sz w:val="20"/>
          <w:szCs w:val="20"/>
        </w:rPr>
      </w:pPr>
      <w:r w:rsidRPr="00CE17B7">
        <w:rPr>
          <w:sz w:val="20"/>
          <w:szCs w:val="20"/>
        </w:rPr>
        <w:t xml:space="preserve">Срок полномочий старосты - 2 года. </w:t>
      </w:r>
    </w:p>
    <w:p w:rsidR="00CE17B7" w:rsidRPr="00CE17B7" w:rsidRDefault="00CE17B7" w:rsidP="00CE17B7">
      <w:pPr>
        <w:autoSpaceDE w:val="0"/>
        <w:autoSpaceDN w:val="0"/>
        <w:adjustRightInd w:val="0"/>
        <w:ind w:firstLine="709"/>
        <w:jc w:val="both"/>
        <w:rPr>
          <w:sz w:val="20"/>
          <w:szCs w:val="20"/>
        </w:rPr>
      </w:pPr>
      <w:r w:rsidRPr="00CE17B7">
        <w:rPr>
          <w:sz w:val="20"/>
          <w:szCs w:val="20"/>
        </w:rPr>
        <w:t xml:space="preserve">Полномочия старосты подтверждаются удостоверением. </w:t>
      </w:r>
    </w:p>
    <w:p w:rsidR="00CE17B7" w:rsidRPr="00CE17B7" w:rsidRDefault="00CE17B7" w:rsidP="00CE17B7">
      <w:pPr>
        <w:autoSpaceDE w:val="0"/>
        <w:autoSpaceDN w:val="0"/>
        <w:adjustRightInd w:val="0"/>
        <w:ind w:firstLine="709"/>
        <w:jc w:val="both"/>
        <w:rPr>
          <w:sz w:val="20"/>
          <w:szCs w:val="20"/>
        </w:rPr>
      </w:pPr>
      <w:r w:rsidRPr="00CE17B7">
        <w:rPr>
          <w:sz w:val="20"/>
          <w:szCs w:val="20"/>
        </w:rPr>
        <w:t xml:space="preserve">3. Старостой может быть назначен гражданин Российской Федерации, достигший возраста 18 лет, обладающий избирательным правом, постоянно проживающий в границах населенного пункта. </w:t>
      </w:r>
    </w:p>
    <w:p w:rsidR="00CE17B7" w:rsidRPr="00CE17B7" w:rsidRDefault="00CE17B7" w:rsidP="00CE17B7">
      <w:pPr>
        <w:autoSpaceDE w:val="0"/>
        <w:autoSpaceDN w:val="0"/>
        <w:adjustRightInd w:val="0"/>
        <w:ind w:firstLine="709"/>
        <w:jc w:val="both"/>
        <w:rPr>
          <w:sz w:val="20"/>
          <w:szCs w:val="20"/>
        </w:rPr>
      </w:pPr>
      <w:r w:rsidRPr="00CE17B7">
        <w:rPr>
          <w:sz w:val="20"/>
          <w:szCs w:val="20"/>
        </w:rPr>
        <w:t>Старостой не может быть назначено лицо:</w:t>
      </w:r>
    </w:p>
    <w:p w:rsidR="00CE17B7" w:rsidRPr="00CE17B7" w:rsidRDefault="00CE17B7" w:rsidP="00CE17B7">
      <w:pPr>
        <w:autoSpaceDE w:val="0"/>
        <w:autoSpaceDN w:val="0"/>
        <w:adjustRightInd w:val="0"/>
        <w:ind w:firstLine="709"/>
        <w:jc w:val="both"/>
        <w:rPr>
          <w:sz w:val="20"/>
          <w:szCs w:val="20"/>
        </w:rPr>
      </w:pPr>
      <w:r w:rsidRPr="00CE17B7">
        <w:rPr>
          <w:sz w:val="20"/>
          <w:szCs w:val="20"/>
        </w:rPr>
        <w:t xml:space="preserve">1) </w:t>
      </w:r>
      <w:proofErr w:type="gramStart"/>
      <w:r w:rsidRPr="00CE17B7">
        <w:rPr>
          <w:sz w:val="20"/>
          <w:szCs w:val="20"/>
        </w:rPr>
        <w:t>замещающее</w:t>
      </w:r>
      <w:proofErr w:type="gramEnd"/>
      <w:r w:rsidRPr="00CE17B7">
        <w:rPr>
          <w:sz w:val="20"/>
          <w:szCs w:val="20"/>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CE17B7" w:rsidRPr="00CE17B7" w:rsidRDefault="00CE17B7" w:rsidP="00CE17B7">
      <w:pPr>
        <w:autoSpaceDE w:val="0"/>
        <w:autoSpaceDN w:val="0"/>
        <w:adjustRightInd w:val="0"/>
        <w:ind w:firstLine="709"/>
        <w:jc w:val="both"/>
        <w:rPr>
          <w:sz w:val="20"/>
          <w:szCs w:val="20"/>
        </w:rPr>
      </w:pPr>
      <w:r w:rsidRPr="00CE17B7">
        <w:rPr>
          <w:sz w:val="20"/>
          <w:szCs w:val="20"/>
        </w:rPr>
        <w:t xml:space="preserve">2) </w:t>
      </w:r>
      <w:proofErr w:type="gramStart"/>
      <w:r w:rsidRPr="00CE17B7">
        <w:rPr>
          <w:sz w:val="20"/>
          <w:szCs w:val="20"/>
        </w:rPr>
        <w:t>признанное</w:t>
      </w:r>
      <w:proofErr w:type="gramEnd"/>
      <w:r w:rsidRPr="00CE17B7">
        <w:rPr>
          <w:sz w:val="20"/>
          <w:szCs w:val="20"/>
        </w:rPr>
        <w:t xml:space="preserve"> судом недееспособным или ограниченно дееспособным;</w:t>
      </w:r>
    </w:p>
    <w:p w:rsidR="00CE17B7" w:rsidRPr="00CE17B7" w:rsidRDefault="00CE17B7" w:rsidP="00CE17B7">
      <w:pPr>
        <w:autoSpaceDE w:val="0"/>
        <w:autoSpaceDN w:val="0"/>
        <w:adjustRightInd w:val="0"/>
        <w:ind w:firstLine="709"/>
        <w:jc w:val="both"/>
        <w:rPr>
          <w:sz w:val="20"/>
          <w:szCs w:val="20"/>
        </w:rPr>
      </w:pPr>
      <w:r w:rsidRPr="00CE17B7">
        <w:rPr>
          <w:sz w:val="20"/>
          <w:szCs w:val="20"/>
        </w:rPr>
        <w:t xml:space="preserve">3) </w:t>
      </w:r>
      <w:proofErr w:type="gramStart"/>
      <w:r w:rsidRPr="00CE17B7">
        <w:rPr>
          <w:sz w:val="20"/>
          <w:szCs w:val="20"/>
        </w:rPr>
        <w:t>имеющее</w:t>
      </w:r>
      <w:proofErr w:type="gramEnd"/>
      <w:r w:rsidRPr="00CE17B7">
        <w:rPr>
          <w:sz w:val="20"/>
          <w:szCs w:val="20"/>
        </w:rPr>
        <w:t xml:space="preserve"> непогашенную или неснятую судимость.</w:t>
      </w:r>
    </w:p>
    <w:p w:rsidR="00CE17B7" w:rsidRPr="00CE17B7" w:rsidRDefault="00CE17B7" w:rsidP="00CE17B7">
      <w:pPr>
        <w:shd w:val="clear" w:color="auto" w:fill="FFFFFF"/>
        <w:ind w:firstLine="709"/>
        <w:jc w:val="both"/>
        <w:textAlignment w:val="baseline"/>
        <w:rPr>
          <w:sz w:val="20"/>
          <w:szCs w:val="20"/>
        </w:rPr>
      </w:pPr>
      <w:r w:rsidRPr="00CE17B7">
        <w:rPr>
          <w:sz w:val="20"/>
          <w:szCs w:val="20"/>
        </w:rPr>
        <w:t>4. Староста для решения возложенных на него задач:</w:t>
      </w:r>
    </w:p>
    <w:p w:rsidR="00CE17B7" w:rsidRPr="00CE17B7" w:rsidRDefault="00CE17B7" w:rsidP="00CE17B7">
      <w:pPr>
        <w:shd w:val="clear" w:color="auto" w:fill="FFFFFF"/>
        <w:ind w:firstLine="709"/>
        <w:jc w:val="both"/>
        <w:textAlignment w:val="baseline"/>
        <w:rPr>
          <w:sz w:val="20"/>
          <w:szCs w:val="20"/>
        </w:rPr>
      </w:pPr>
      <w:r w:rsidRPr="00CE17B7">
        <w:rPr>
          <w:sz w:val="20"/>
          <w:szCs w:val="20"/>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CE17B7" w:rsidRPr="00CE17B7" w:rsidRDefault="00CE17B7" w:rsidP="00CE17B7">
      <w:pPr>
        <w:shd w:val="clear" w:color="auto" w:fill="FFFFFF"/>
        <w:ind w:firstLine="709"/>
        <w:jc w:val="both"/>
        <w:textAlignment w:val="baseline"/>
        <w:rPr>
          <w:sz w:val="20"/>
          <w:szCs w:val="20"/>
        </w:rPr>
      </w:pPr>
      <w:r w:rsidRPr="00CE17B7">
        <w:rPr>
          <w:sz w:val="20"/>
          <w:szCs w:val="20"/>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CE17B7" w:rsidRPr="00CE17B7" w:rsidRDefault="00CE17B7" w:rsidP="00CE17B7">
      <w:pPr>
        <w:shd w:val="clear" w:color="auto" w:fill="FFFFFF"/>
        <w:ind w:firstLine="709"/>
        <w:jc w:val="both"/>
        <w:textAlignment w:val="baseline"/>
        <w:rPr>
          <w:sz w:val="20"/>
          <w:szCs w:val="20"/>
        </w:rPr>
      </w:pPr>
      <w:r w:rsidRPr="00CE17B7">
        <w:rPr>
          <w:sz w:val="20"/>
          <w:szCs w:val="20"/>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CE17B7" w:rsidRPr="00CE17B7" w:rsidRDefault="00CE17B7" w:rsidP="00CE17B7">
      <w:pPr>
        <w:shd w:val="clear" w:color="auto" w:fill="FFFFFF"/>
        <w:ind w:firstLine="709"/>
        <w:jc w:val="both"/>
        <w:textAlignment w:val="baseline"/>
        <w:rPr>
          <w:sz w:val="20"/>
          <w:szCs w:val="20"/>
        </w:rPr>
      </w:pPr>
      <w:r w:rsidRPr="00CE17B7">
        <w:rPr>
          <w:sz w:val="20"/>
          <w:szCs w:val="20"/>
        </w:rPr>
        <w:lastRenderedPageBreak/>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CE17B7" w:rsidRPr="00CE17B7" w:rsidRDefault="00CE17B7" w:rsidP="00CE17B7">
      <w:pPr>
        <w:shd w:val="clear" w:color="auto" w:fill="FFFFFF"/>
        <w:ind w:firstLine="709"/>
        <w:jc w:val="both"/>
        <w:textAlignment w:val="baseline"/>
        <w:rPr>
          <w:sz w:val="20"/>
          <w:szCs w:val="20"/>
        </w:rPr>
      </w:pPr>
      <w:r w:rsidRPr="00CE17B7">
        <w:rPr>
          <w:sz w:val="20"/>
          <w:szCs w:val="20"/>
        </w:rPr>
        <w:t>5. Староста обладает следующими правами:</w:t>
      </w:r>
    </w:p>
    <w:p w:rsidR="00CE17B7" w:rsidRPr="00CE17B7" w:rsidRDefault="00CE17B7" w:rsidP="00CE17B7">
      <w:pPr>
        <w:shd w:val="clear" w:color="auto" w:fill="FFFFFF"/>
        <w:ind w:firstLine="709"/>
        <w:jc w:val="both"/>
        <w:textAlignment w:val="baseline"/>
        <w:rPr>
          <w:sz w:val="20"/>
          <w:szCs w:val="20"/>
        </w:rPr>
      </w:pPr>
      <w:r w:rsidRPr="00CE17B7">
        <w:rPr>
          <w:sz w:val="20"/>
          <w:szCs w:val="20"/>
        </w:rPr>
        <w:t>1) привлекать жителей закрепленной территории к работам по благоустройству, озеленению и улучшению санитарного состояния населенных пунктов, детских и спортивных площадок, поддержанию в надлежащем состоянии кладбищ, братских могил;</w:t>
      </w:r>
    </w:p>
    <w:p w:rsidR="00CE17B7" w:rsidRPr="00CE17B7" w:rsidRDefault="00CE17B7" w:rsidP="00CE17B7">
      <w:pPr>
        <w:shd w:val="clear" w:color="auto" w:fill="FFFFFF"/>
        <w:ind w:firstLine="709"/>
        <w:jc w:val="both"/>
        <w:textAlignment w:val="baseline"/>
        <w:rPr>
          <w:sz w:val="20"/>
          <w:szCs w:val="20"/>
        </w:rPr>
      </w:pPr>
      <w:r w:rsidRPr="00CE17B7">
        <w:rPr>
          <w:sz w:val="20"/>
          <w:szCs w:val="20"/>
        </w:rPr>
        <w:t>2) содействовать в реализации прав и законных интересов жителей закрепленной территории путем направления в органы государственной власти и местного самоуправления заявлений, предложений и жалоб граждан;</w:t>
      </w:r>
    </w:p>
    <w:p w:rsidR="00CE17B7" w:rsidRPr="00CE17B7" w:rsidRDefault="00CE17B7" w:rsidP="00CE17B7">
      <w:pPr>
        <w:autoSpaceDE w:val="0"/>
        <w:autoSpaceDN w:val="0"/>
        <w:adjustRightInd w:val="0"/>
        <w:ind w:firstLine="709"/>
        <w:jc w:val="both"/>
        <w:rPr>
          <w:sz w:val="20"/>
          <w:szCs w:val="20"/>
        </w:rPr>
      </w:pPr>
      <w:r w:rsidRPr="00CE17B7">
        <w:rPr>
          <w:sz w:val="20"/>
          <w:szCs w:val="20"/>
        </w:rPr>
        <w:t>3) выяснять мнение жителей населенного пункта по проектам решений представительного органа путем его обсуждения;</w:t>
      </w:r>
    </w:p>
    <w:p w:rsidR="00CE17B7" w:rsidRPr="00CE17B7" w:rsidRDefault="00CE17B7" w:rsidP="00CE17B7">
      <w:pPr>
        <w:autoSpaceDE w:val="0"/>
        <w:autoSpaceDN w:val="0"/>
        <w:adjustRightInd w:val="0"/>
        <w:ind w:firstLine="709"/>
        <w:jc w:val="both"/>
        <w:rPr>
          <w:sz w:val="20"/>
          <w:szCs w:val="20"/>
        </w:rPr>
      </w:pPr>
      <w:r w:rsidRPr="00CE17B7">
        <w:rPr>
          <w:sz w:val="20"/>
          <w:szCs w:val="20"/>
        </w:rPr>
        <w:t>4) разрабатывать и вносить на рассмотрение в органы местного самоуправления предложения по программе развития соответствующей территории, по организации работы учреждений здравоохранения, культуры, торговли, образования, по благоустройству населенных пунктов, сохранности и надлежащего использования муниципального жилищного фонда, охраны природы, рационального использования природных ресурсов, развития фермерских (крестьянских) хозяйств;</w:t>
      </w:r>
    </w:p>
    <w:p w:rsidR="00CE17B7" w:rsidRPr="00CE17B7" w:rsidRDefault="00CE17B7" w:rsidP="00CE17B7">
      <w:pPr>
        <w:autoSpaceDE w:val="0"/>
        <w:autoSpaceDN w:val="0"/>
        <w:adjustRightInd w:val="0"/>
        <w:ind w:firstLine="709"/>
        <w:jc w:val="both"/>
        <w:rPr>
          <w:sz w:val="20"/>
          <w:szCs w:val="20"/>
        </w:rPr>
      </w:pPr>
      <w:r w:rsidRPr="00CE17B7">
        <w:rPr>
          <w:sz w:val="20"/>
          <w:szCs w:val="20"/>
        </w:rPr>
        <w:t>5) быть принятым в органах или должностными лицами местного самоуправления во внеочередном порядке по вопросам взаимодействия органа местного самоуправления и жителей населенного пункт.</w:t>
      </w:r>
    </w:p>
    <w:p w:rsidR="00CE17B7" w:rsidRPr="00CE17B7" w:rsidRDefault="00CE17B7" w:rsidP="00CE17B7">
      <w:pPr>
        <w:ind w:firstLine="709"/>
        <w:jc w:val="both"/>
        <w:rPr>
          <w:sz w:val="20"/>
          <w:szCs w:val="20"/>
        </w:rPr>
      </w:pPr>
      <w:r w:rsidRPr="00CE17B7">
        <w:rPr>
          <w:sz w:val="20"/>
          <w:szCs w:val="20"/>
        </w:rPr>
        <w:t>6. О своей работе староста отчитывается не реже 1 раза в год на собрании граждан, проводимом на территории населенного пункта.</w:t>
      </w:r>
    </w:p>
    <w:p w:rsidR="00CE17B7" w:rsidRPr="00CE17B7" w:rsidRDefault="00CE17B7" w:rsidP="00CE17B7">
      <w:pPr>
        <w:ind w:right="-1" w:firstLine="709"/>
        <w:jc w:val="both"/>
        <w:rPr>
          <w:sz w:val="20"/>
          <w:szCs w:val="20"/>
        </w:rPr>
      </w:pPr>
      <w:r w:rsidRPr="00CE17B7">
        <w:rPr>
          <w:sz w:val="20"/>
          <w:szCs w:val="20"/>
        </w:rPr>
        <w:t>7. Полномочия старосты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части 10 статьи 40 Федерального закона № 131-ФЗ.</w:t>
      </w:r>
    </w:p>
    <w:p w:rsidR="00CE17B7" w:rsidRPr="00CE17B7" w:rsidRDefault="00CE17B7" w:rsidP="00CE17B7">
      <w:pPr>
        <w:pStyle w:val="a3"/>
        <w:autoSpaceDE w:val="0"/>
        <w:autoSpaceDN w:val="0"/>
        <w:adjustRightInd w:val="0"/>
        <w:spacing w:after="0" w:line="240" w:lineRule="auto"/>
        <w:ind w:left="0" w:firstLine="709"/>
        <w:jc w:val="both"/>
        <w:rPr>
          <w:rFonts w:eastAsiaTheme="minorHAnsi"/>
          <w:b/>
          <w:bCs/>
          <w:sz w:val="20"/>
          <w:szCs w:val="20"/>
        </w:rPr>
      </w:pPr>
    </w:p>
    <w:p w:rsidR="00CE17B7" w:rsidRPr="00CE17B7" w:rsidRDefault="00CE17B7" w:rsidP="00CE17B7">
      <w:pPr>
        <w:pStyle w:val="a3"/>
        <w:autoSpaceDE w:val="0"/>
        <w:autoSpaceDN w:val="0"/>
        <w:adjustRightInd w:val="0"/>
        <w:spacing w:after="0" w:line="240" w:lineRule="auto"/>
        <w:ind w:left="0" w:firstLine="709"/>
        <w:jc w:val="both"/>
        <w:rPr>
          <w:rFonts w:eastAsiaTheme="minorHAnsi"/>
          <w:b/>
          <w:bCs/>
          <w:sz w:val="20"/>
          <w:szCs w:val="20"/>
        </w:rPr>
      </w:pPr>
      <w:r w:rsidRPr="00CE17B7">
        <w:rPr>
          <w:rFonts w:eastAsiaTheme="minorHAnsi"/>
          <w:b/>
          <w:bCs/>
          <w:sz w:val="20"/>
          <w:szCs w:val="20"/>
        </w:rPr>
        <w:t>Статья 37.7. Сход граждан</w:t>
      </w:r>
    </w:p>
    <w:p w:rsidR="00CE17B7" w:rsidRPr="00CE17B7" w:rsidRDefault="00CE17B7" w:rsidP="00CE17B7">
      <w:pPr>
        <w:autoSpaceDE w:val="0"/>
        <w:autoSpaceDN w:val="0"/>
        <w:adjustRightInd w:val="0"/>
        <w:ind w:firstLine="709"/>
        <w:jc w:val="both"/>
        <w:rPr>
          <w:rFonts w:eastAsiaTheme="minorHAnsi"/>
          <w:iCs/>
          <w:sz w:val="20"/>
          <w:szCs w:val="20"/>
          <w:lang w:eastAsia="en-US"/>
        </w:rPr>
      </w:pPr>
      <w:r w:rsidRPr="00CE17B7">
        <w:rPr>
          <w:rFonts w:eastAsiaTheme="minorHAnsi"/>
          <w:iCs/>
          <w:sz w:val="20"/>
          <w:szCs w:val="20"/>
          <w:lang w:eastAsia="en-US"/>
        </w:rPr>
        <w:t>1. В случаях, предусмотренных Федеральным законом от 06.10.2003 № 131-ФЗ «Об общих принципах организации местного самоуправления Российской Федерации», сход граждан проводится:</w:t>
      </w:r>
    </w:p>
    <w:p w:rsidR="00CE17B7" w:rsidRPr="00CE17B7" w:rsidRDefault="00CE17B7" w:rsidP="00CE17B7">
      <w:pPr>
        <w:autoSpaceDE w:val="0"/>
        <w:autoSpaceDN w:val="0"/>
        <w:adjustRightInd w:val="0"/>
        <w:ind w:firstLine="709"/>
        <w:jc w:val="both"/>
        <w:rPr>
          <w:rFonts w:eastAsiaTheme="minorHAnsi"/>
          <w:iCs/>
          <w:sz w:val="20"/>
          <w:szCs w:val="20"/>
          <w:lang w:eastAsia="en-US"/>
        </w:rPr>
      </w:pPr>
      <w:r w:rsidRPr="00CE17B7">
        <w:rPr>
          <w:rFonts w:eastAsiaTheme="minorHAnsi"/>
          <w:iCs/>
          <w:sz w:val="20"/>
          <w:szCs w:val="20"/>
          <w:lang w:eastAsia="en-US"/>
        </w:rPr>
        <w:t>1) в населенном пункте по вопросу изменения границ сельсовета,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rsidR="00CE17B7" w:rsidRPr="00CE17B7" w:rsidRDefault="00CE17B7" w:rsidP="00CE17B7">
      <w:pPr>
        <w:autoSpaceDE w:val="0"/>
        <w:autoSpaceDN w:val="0"/>
        <w:adjustRightInd w:val="0"/>
        <w:ind w:firstLine="709"/>
        <w:jc w:val="both"/>
        <w:rPr>
          <w:rFonts w:eastAsiaTheme="minorHAnsi"/>
          <w:iCs/>
          <w:sz w:val="20"/>
          <w:szCs w:val="20"/>
          <w:lang w:eastAsia="en-US"/>
        </w:rPr>
      </w:pPr>
      <w:r w:rsidRPr="00CE17B7">
        <w:rPr>
          <w:rFonts w:eastAsiaTheme="minorHAnsi"/>
          <w:iCs/>
          <w:sz w:val="20"/>
          <w:szCs w:val="20"/>
          <w:lang w:eastAsia="en-US"/>
        </w:rPr>
        <w:t>2) в населенном пункте, входящем в состав сельсовета, по вопросу введения и использования средств самообложения граждан на территории данного населенного пункта;</w:t>
      </w:r>
    </w:p>
    <w:p w:rsidR="00CE17B7" w:rsidRPr="00CE17B7" w:rsidRDefault="00CE17B7" w:rsidP="00CE17B7">
      <w:pPr>
        <w:autoSpaceDE w:val="0"/>
        <w:autoSpaceDN w:val="0"/>
        <w:adjustRightInd w:val="0"/>
        <w:ind w:firstLine="709"/>
        <w:jc w:val="both"/>
        <w:rPr>
          <w:rFonts w:eastAsiaTheme="minorHAnsi"/>
          <w:iCs/>
          <w:sz w:val="20"/>
          <w:szCs w:val="20"/>
          <w:lang w:eastAsia="en-US"/>
        </w:rPr>
      </w:pPr>
      <w:r w:rsidRPr="00CE17B7">
        <w:rPr>
          <w:rFonts w:eastAsiaTheme="minorHAnsi"/>
          <w:iCs/>
          <w:sz w:val="20"/>
          <w:szCs w:val="20"/>
          <w:lang w:eastAsia="en-US"/>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CE17B7" w:rsidRPr="00CE17B7" w:rsidRDefault="00CE17B7" w:rsidP="00CE17B7">
      <w:pPr>
        <w:autoSpaceDE w:val="0"/>
        <w:autoSpaceDN w:val="0"/>
        <w:adjustRightInd w:val="0"/>
        <w:ind w:firstLine="709"/>
        <w:jc w:val="both"/>
        <w:rPr>
          <w:rFonts w:eastAsiaTheme="minorHAnsi"/>
          <w:iCs/>
          <w:sz w:val="20"/>
          <w:szCs w:val="20"/>
          <w:lang w:eastAsia="en-US"/>
        </w:rPr>
      </w:pPr>
      <w:r w:rsidRPr="00CE17B7">
        <w:rPr>
          <w:rFonts w:eastAsiaTheme="minorHAnsi"/>
          <w:iCs/>
          <w:sz w:val="20"/>
          <w:szCs w:val="20"/>
          <w:lang w:eastAsia="en-US"/>
        </w:rPr>
        <w:t xml:space="preserve">1.1. В сельском населенном пункте сход граждан также может проводиться </w:t>
      </w:r>
      <w:proofErr w:type="gramStart"/>
      <w:r w:rsidRPr="00CE17B7">
        <w:rPr>
          <w:rFonts w:eastAsiaTheme="minorHAnsi"/>
          <w:iCs/>
          <w:sz w:val="20"/>
          <w:szCs w:val="20"/>
          <w:lang w:eastAsia="en-US"/>
        </w:rPr>
        <w:t>в целях выдвижения кандидатур в состав конкурсной комиссии при проведении конкурса на замещение должности муниципальной службы в случаях</w:t>
      </w:r>
      <w:proofErr w:type="gramEnd"/>
      <w:r w:rsidRPr="00CE17B7">
        <w:rPr>
          <w:rFonts w:eastAsiaTheme="minorHAnsi"/>
          <w:iCs/>
          <w:sz w:val="20"/>
          <w:szCs w:val="20"/>
          <w:lang w:eastAsia="en-US"/>
        </w:rPr>
        <w:t>, предусмотренных законодательством Российской Федерации о муниципальной службе.</w:t>
      </w:r>
    </w:p>
    <w:p w:rsidR="00CE17B7" w:rsidRPr="00CE17B7" w:rsidRDefault="00CE17B7" w:rsidP="00CE17B7">
      <w:pPr>
        <w:autoSpaceDE w:val="0"/>
        <w:autoSpaceDN w:val="0"/>
        <w:adjustRightInd w:val="0"/>
        <w:ind w:firstLine="709"/>
        <w:jc w:val="both"/>
        <w:rPr>
          <w:rFonts w:eastAsiaTheme="minorHAnsi"/>
          <w:iCs/>
          <w:sz w:val="20"/>
          <w:szCs w:val="20"/>
          <w:lang w:eastAsia="en-US"/>
        </w:rPr>
      </w:pPr>
      <w:r w:rsidRPr="00CE17B7">
        <w:rPr>
          <w:rFonts w:eastAsiaTheme="minorHAnsi"/>
          <w:iCs/>
          <w:sz w:val="20"/>
          <w:szCs w:val="20"/>
          <w:lang w:eastAsia="en-US"/>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или сельсовета. Решение такого схода граждан считается принятым, если за него проголосовало более половины участников схода граждан</w:t>
      </w:r>
      <w:proofErr w:type="gramStart"/>
      <w:r w:rsidRPr="00CE17B7">
        <w:rPr>
          <w:rFonts w:eastAsiaTheme="minorHAnsi"/>
          <w:iCs/>
          <w:sz w:val="20"/>
          <w:szCs w:val="20"/>
          <w:lang w:eastAsia="en-US"/>
        </w:rPr>
        <w:t>.»;</w:t>
      </w:r>
      <w:proofErr w:type="gramEnd"/>
    </w:p>
    <w:p w:rsidR="00CE17B7" w:rsidRPr="00CE17B7" w:rsidRDefault="00CE17B7" w:rsidP="00CE17B7">
      <w:pPr>
        <w:pStyle w:val="a3"/>
        <w:numPr>
          <w:ilvl w:val="0"/>
          <w:numId w:val="9"/>
        </w:numPr>
        <w:spacing w:after="0" w:line="240" w:lineRule="auto"/>
        <w:ind w:left="0" w:firstLine="709"/>
        <w:jc w:val="both"/>
        <w:rPr>
          <w:b/>
          <w:sz w:val="20"/>
          <w:szCs w:val="20"/>
        </w:rPr>
      </w:pPr>
      <w:r w:rsidRPr="00CE17B7">
        <w:rPr>
          <w:b/>
          <w:sz w:val="20"/>
          <w:szCs w:val="20"/>
        </w:rPr>
        <w:t>статью 43 изложить в следующей редакции:</w:t>
      </w:r>
    </w:p>
    <w:p w:rsidR="00CE17B7" w:rsidRPr="00CE17B7" w:rsidRDefault="00CE17B7" w:rsidP="00CE17B7">
      <w:pPr>
        <w:pStyle w:val="31"/>
        <w:spacing w:after="0"/>
        <w:ind w:right="-1" w:firstLine="709"/>
        <w:jc w:val="both"/>
        <w:rPr>
          <w:sz w:val="20"/>
          <w:szCs w:val="20"/>
        </w:rPr>
      </w:pPr>
      <w:r w:rsidRPr="00CE17B7">
        <w:rPr>
          <w:b/>
          <w:sz w:val="20"/>
          <w:szCs w:val="20"/>
        </w:rPr>
        <w:t>«Статья 43. Муниципальная собственность сельсовета</w:t>
      </w:r>
    </w:p>
    <w:p w:rsidR="00CE17B7" w:rsidRPr="00CE17B7" w:rsidRDefault="00CE17B7" w:rsidP="00CE17B7">
      <w:pPr>
        <w:pStyle w:val="31"/>
        <w:spacing w:after="0"/>
        <w:ind w:right="-1" w:firstLine="709"/>
        <w:jc w:val="both"/>
        <w:rPr>
          <w:sz w:val="20"/>
          <w:szCs w:val="20"/>
        </w:rPr>
      </w:pPr>
      <w:r w:rsidRPr="00CE17B7">
        <w:rPr>
          <w:sz w:val="20"/>
          <w:szCs w:val="20"/>
        </w:rPr>
        <w:t>1. В собственности сельсовета может находиться:</w:t>
      </w:r>
    </w:p>
    <w:p w:rsidR="00CE17B7" w:rsidRPr="00CE17B7" w:rsidRDefault="00CE17B7" w:rsidP="00CE17B7">
      <w:pPr>
        <w:pStyle w:val="31"/>
        <w:spacing w:after="0"/>
        <w:ind w:right="-1" w:firstLine="709"/>
        <w:jc w:val="both"/>
        <w:rPr>
          <w:sz w:val="20"/>
          <w:szCs w:val="20"/>
        </w:rPr>
      </w:pPr>
      <w:r w:rsidRPr="00CE17B7">
        <w:rPr>
          <w:sz w:val="20"/>
          <w:szCs w:val="20"/>
        </w:rPr>
        <w:t>1) имущество, предназначенное для решения вопросов местного значения поселения, соответствующее требованиям Федерального закона от 06.10.2003 года № 131-ФЗ «Об общих принципах организации местного самоуправления в Российской Федерации»;</w:t>
      </w:r>
    </w:p>
    <w:p w:rsidR="00CE17B7" w:rsidRPr="00CE17B7" w:rsidRDefault="00CE17B7" w:rsidP="00CE17B7">
      <w:pPr>
        <w:pStyle w:val="31"/>
        <w:spacing w:after="0"/>
        <w:ind w:right="-1" w:firstLine="709"/>
        <w:jc w:val="both"/>
        <w:rPr>
          <w:sz w:val="20"/>
          <w:szCs w:val="20"/>
        </w:rPr>
      </w:pPr>
      <w:proofErr w:type="gramStart"/>
      <w:r w:rsidRPr="00CE17B7">
        <w:rPr>
          <w:sz w:val="20"/>
          <w:szCs w:val="20"/>
        </w:rPr>
        <w:t>2) имущество, предназначенное для осуществления отдельных государственных полномочий, переданных органам местного самоуправления поселения, в случаях, установленных федеральными и краевыми законами, а также имущество, предназначенное для осуществления отдельных полномочий органов местного самоуправления, поселения переданных им в порядке, предусмотренном частью 4 статьи 15 Федерального закона от 06.10.2003 года № 131-ФЗ «Об общих принципах организации местного самоуправления в Российской Федерации»;</w:t>
      </w:r>
      <w:proofErr w:type="gramEnd"/>
    </w:p>
    <w:p w:rsidR="00CE17B7" w:rsidRPr="00CE17B7" w:rsidRDefault="00CE17B7" w:rsidP="00CE17B7">
      <w:pPr>
        <w:autoSpaceDE w:val="0"/>
        <w:autoSpaceDN w:val="0"/>
        <w:adjustRightInd w:val="0"/>
        <w:ind w:firstLine="709"/>
        <w:jc w:val="both"/>
        <w:rPr>
          <w:sz w:val="20"/>
          <w:szCs w:val="20"/>
        </w:rPr>
      </w:pPr>
      <w:r w:rsidRPr="00CE17B7">
        <w:rPr>
          <w:sz w:val="20"/>
          <w:szCs w:val="20"/>
        </w:rPr>
        <w:t>3) имущество, предназначенное для обеспечения деятельности органов местного самоуправления поселения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w:t>
      </w:r>
    </w:p>
    <w:p w:rsidR="00CE17B7" w:rsidRPr="00CE17B7" w:rsidRDefault="00CE17B7" w:rsidP="00CE17B7">
      <w:pPr>
        <w:autoSpaceDE w:val="0"/>
        <w:autoSpaceDN w:val="0"/>
        <w:adjustRightInd w:val="0"/>
        <w:ind w:firstLine="709"/>
        <w:jc w:val="both"/>
        <w:rPr>
          <w:sz w:val="20"/>
          <w:szCs w:val="20"/>
        </w:rPr>
      </w:pPr>
      <w:r w:rsidRPr="00CE17B7">
        <w:rPr>
          <w:sz w:val="20"/>
          <w:szCs w:val="20"/>
        </w:rPr>
        <w:t xml:space="preserve">4) имущество, необходимое для решения вопросов, право </w:t>
      </w:r>
      <w:proofErr w:type="gramStart"/>
      <w:r w:rsidRPr="00CE17B7">
        <w:rPr>
          <w:sz w:val="20"/>
          <w:szCs w:val="20"/>
        </w:rPr>
        <w:t>решения</w:t>
      </w:r>
      <w:proofErr w:type="gramEnd"/>
      <w:r w:rsidRPr="00CE17B7">
        <w:rPr>
          <w:sz w:val="20"/>
          <w:szCs w:val="20"/>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CE17B7" w:rsidRPr="00CE17B7" w:rsidRDefault="00CE17B7" w:rsidP="00CE17B7">
      <w:pPr>
        <w:autoSpaceDE w:val="0"/>
        <w:autoSpaceDN w:val="0"/>
        <w:adjustRightInd w:val="0"/>
        <w:ind w:firstLine="709"/>
        <w:jc w:val="both"/>
        <w:rPr>
          <w:sz w:val="20"/>
          <w:szCs w:val="20"/>
        </w:rPr>
      </w:pPr>
      <w:proofErr w:type="gramStart"/>
      <w:r w:rsidRPr="00CE17B7">
        <w:rPr>
          <w:sz w:val="20"/>
          <w:szCs w:val="20"/>
        </w:rPr>
        <w:t xml:space="preserve">5) имущество, предназначенное для решения вопросов местного значения в соответствии с частью 3 статьи 14 Федерального закона от 06.10.2003 № 131-ФЗ «Об общих принципах организации местного самоуправления в Российской Федерации», а также имущество, предназначенное для осуществления полномочий </w:t>
      </w:r>
      <w:r w:rsidRPr="00CE17B7">
        <w:rPr>
          <w:sz w:val="20"/>
          <w:szCs w:val="20"/>
        </w:rPr>
        <w:lastRenderedPageBreak/>
        <w:t>по решению вопросов местного значения в соответствии с частями 1 и 1.1 статьи 17 Федерального закона от 06.10.2003 № 131-ФЗ «Об общих принципах организации местного</w:t>
      </w:r>
      <w:proofErr w:type="gramEnd"/>
      <w:r w:rsidRPr="00CE17B7">
        <w:rPr>
          <w:sz w:val="20"/>
          <w:szCs w:val="20"/>
        </w:rPr>
        <w:t xml:space="preserve"> самоуправления в Российской Федерации».</w:t>
      </w:r>
    </w:p>
    <w:p w:rsidR="00CE17B7" w:rsidRPr="00CE17B7" w:rsidRDefault="00CE17B7" w:rsidP="00CE17B7">
      <w:pPr>
        <w:pStyle w:val="a3"/>
        <w:spacing w:after="0" w:line="240" w:lineRule="auto"/>
        <w:ind w:left="0" w:firstLine="709"/>
        <w:jc w:val="both"/>
        <w:rPr>
          <w:sz w:val="20"/>
          <w:szCs w:val="20"/>
        </w:rPr>
      </w:pPr>
      <w:r w:rsidRPr="00CE17B7">
        <w:rPr>
          <w:sz w:val="20"/>
          <w:szCs w:val="20"/>
        </w:rPr>
        <w:t>2. Администрация сельсовета ведёт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 Реестр муниципальной собственности должен быть доступен для жителей сельсовета.</w:t>
      </w:r>
    </w:p>
    <w:p w:rsidR="00CE17B7" w:rsidRPr="00CE17B7" w:rsidRDefault="00CE17B7" w:rsidP="00CE17B7">
      <w:pPr>
        <w:pStyle w:val="a3"/>
        <w:spacing w:after="0" w:line="240" w:lineRule="auto"/>
        <w:ind w:left="0" w:firstLine="851"/>
        <w:jc w:val="both"/>
        <w:rPr>
          <w:sz w:val="20"/>
          <w:szCs w:val="20"/>
        </w:rPr>
      </w:pPr>
      <w:r w:rsidRPr="00CE17B7">
        <w:rPr>
          <w:sz w:val="20"/>
          <w:szCs w:val="20"/>
        </w:rPr>
        <w:t>3.</w:t>
      </w:r>
      <w:r w:rsidRPr="00CE17B7">
        <w:rPr>
          <w:rFonts w:ascii="Arial" w:eastAsiaTheme="minorHAnsi" w:hAnsi="Arial" w:cs="Arial"/>
          <w:sz w:val="20"/>
          <w:szCs w:val="20"/>
        </w:rPr>
        <w:t xml:space="preserve"> </w:t>
      </w:r>
      <w:r w:rsidRPr="00CE17B7">
        <w:rPr>
          <w:sz w:val="20"/>
          <w:szCs w:val="20"/>
        </w:rPr>
        <w:t xml:space="preserve">В случаях возникновения у сельсовета права собственности на имущество, не соответствующее требованиям </w:t>
      </w:r>
      <w:hyperlink w:anchor="sub_5001" w:history="1">
        <w:r w:rsidRPr="00CE17B7">
          <w:rPr>
            <w:rStyle w:val="a7"/>
            <w:sz w:val="20"/>
            <w:szCs w:val="20"/>
          </w:rPr>
          <w:t>части 1</w:t>
        </w:r>
      </w:hyperlink>
      <w:r w:rsidRPr="00CE17B7">
        <w:rPr>
          <w:sz w:val="20"/>
          <w:szCs w:val="20"/>
        </w:rPr>
        <w:t xml:space="preserve">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CE17B7" w:rsidRPr="00CE17B7" w:rsidRDefault="00CE17B7" w:rsidP="00CE17B7">
      <w:pPr>
        <w:pStyle w:val="a3"/>
        <w:numPr>
          <w:ilvl w:val="0"/>
          <w:numId w:val="9"/>
        </w:numPr>
        <w:spacing w:after="0" w:line="240" w:lineRule="auto"/>
        <w:ind w:left="0" w:firstLine="709"/>
        <w:jc w:val="both"/>
        <w:rPr>
          <w:b/>
          <w:sz w:val="20"/>
          <w:szCs w:val="20"/>
        </w:rPr>
      </w:pPr>
      <w:r w:rsidRPr="00CE17B7">
        <w:rPr>
          <w:b/>
          <w:sz w:val="20"/>
          <w:szCs w:val="20"/>
        </w:rPr>
        <w:t>абзац первый и второй пункта 3 статьи 44 изложить в следующей редакции:</w:t>
      </w:r>
    </w:p>
    <w:p w:rsidR="00CE17B7" w:rsidRPr="00CE17B7" w:rsidRDefault="00CE17B7" w:rsidP="00CE17B7">
      <w:pPr>
        <w:pStyle w:val="31"/>
        <w:spacing w:after="0"/>
        <w:ind w:firstLine="709"/>
        <w:jc w:val="both"/>
        <w:rPr>
          <w:sz w:val="20"/>
          <w:szCs w:val="20"/>
        </w:rPr>
      </w:pPr>
      <w:r w:rsidRPr="00CE17B7">
        <w:rPr>
          <w:sz w:val="20"/>
          <w:szCs w:val="20"/>
        </w:rPr>
        <w:t xml:space="preserve">«3. </w:t>
      </w:r>
      <w:proofErr w:type="spellStart"/>
      <w:r w:rsidRPr="00CE17B7">
        <w:rPr>
          <w:sz w:val="20"/>
          <w:szCs w:val="20"/>
        </w:rPr>
        <w:t>Каратузский</w:t>
      </w:r>
      <w:proofErr w:type="spellEnd"/>
      <w:r w:rsidRPr="00CE17B7">
        <w:rPr>
          <w:sz w:val="20"/>
          <w:szCs w:val="20"/>
        </w:rPr>
        <w:t xml:space="preserve"> сельсовет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поселения.</w:t>
      </w:r>
    </w:p>
    <w:p w:rsidR="00CE17B7" w:rsidRPr="00CE17B7" w:rsidRDefault="00CE17B7" w:rsidP="00CE17B7">
      <w:pPr>
        <w:pStyle w:val="31"/>
        <w:spacing w:after="0"/>
        <w:ind w:firstLine="709"/>
        <w:jc w:val="both"/>
        <w:rPr>
          <w:sz w:val="20"/>
          <w:szCs w:val="20"/>
        </w:rPr>
      </w:pPr>
      <w:bookmarkStart w:id="0" w:name="sub_510402"/>
      <w:r w:rsidRPr="00CE17B7">
        <w:rPr>
          <w:sz w:val="20"/>
          <w:szCs w:val="20"/>
        </w:rPr>
        <w:t>Администрация сельсовета,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должность и освобождают от должности руководителей данных предприятий и учреждений, заслушивает отчеты об их деятельности</w:t>
      </w:r>
      <w:proofErr w:type="gramStart"/>
      <w:r w:rsidRPr="00CE17B7">
        <w:rPr>
          <w:sz w:val="20"/>
          <w:szCs w:val="20"/>
        </w:rPr>
        <w:t>.</w:t>
      </w:r>
      <w:bookmarkEnd w:id="0"/>
      <w:r w:rsidRPr="00CE17B7">
        <w:rPr>
          <w:sz w:val="20"/>
          <w:szCs w:val="20"/>
        </w:rPr>
        <w:t>»;</w:t>
      </w:r>
      <w:proofErr w:type="gramEnd"/>
    </w:p>
    <w:p w:rsidR="00CE17B7" w:rsidRPr="00CE17B7" w:rsidRDefault="00CE17B7" w:rsidP="00CE17B7">
      <w:pPr>
        <w:pStyle w:val="a3"/>
        <w:numPr>
          <w:ilvl w:val="0"/>
          <w:numId w:val="9"/>
        </w:numPr>
        <w:spacing w:after="0" w:line="240" w:lineRule="auto"/>
        <w:ind w:left="0" w:firstLine="709"/>
        <w:jc w:val="both"/>
        <w:rPr>
          <w:b/>
          <w:sz w:val="20"/>
          <w:szCs w:val="20"/>
        </w:rPr>
      </w:pPr>
      <w:r w:rsidRPr="00CE17B7">
        <w:rPr>
          <w:b/>
          <w:sz w:val="20"/>
          <w:szCs w:val="20"/>
        </w:rPr>
        <w:t>статьи 45, 46 изложить в следующей редакции:</w:t>
      </w:r>
    </w:p>
    <w:p w:rsidR="00CE17B7" w:rsidRPr="00CE17B7" w:rsidRDefault="00CE17B7" w:rsidP="00CE17B7">
      <w:pPr>
        <w:ind w:firstLine="709"/>
        <w:jc w:val="both"/>
        <w:rPr>
          <w:b/>
          <w:sz w:val="20"/>
          <w:szCs w:val="20"/>
        </w:rPr>
      </w:pPr>
      <w:r w:rsidRPr="00CE17B7">
        <w:rPr>
          <w:b/>
          <w:sz w:val="20"/>
          <w:szCs w:val="20"/>
        </w:rPr>
        <w:t>«Статья 45. Бюджет сельсовета</w:t>
      </w:r>
    </w:p>
    <w:p w:rsidR="00CE17B7" w:rsidRPr="00CE17B7" w:rsidRDefault="00CE17B7" w:rsidP="00CE17B7">
      <w:pPr>
        <w:ind w:firstLine="709"/>
        <w:jc w:val="both"/>
        <w:rPr>
          <w:sz w:val="20"/>
          <w:szCs w:val="20"/>
        </w:rPr>
      </w:pPr>
      <w:r w:rsidRPr="00CE17B7">
        <w:rPr>
          <w:sz w:val="20"/>
          <w:szCs w:val="20"/>
        </w:rPr>
        <w:t>Формирование доходов местных бюджетов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CE17B7" w:rsidRPr="00CE17B7" w:rsidRDefault="00CE17B7" w:rsidP="00CE17B7">
      <w:pPr>
        <w:pStyle w:val="a3"/>
        <w:spacing w:after="0" w:line="240" w:lineRule="auto"/>
        <w:ind w:left="709"/>
        <w:jc w:val="both"/>
        <w:rPr>
          <w:b/>
          <w:sz w:val="20"/>
          <w:szCs w:val="20"/>
        </w:rPr>
      </w:pPr>
      <w:r w:rsidRPr="00CE17B7">
        <w:rPr>
          <w:rStyle w:val="s1"/>
          <w:b/>
          <w:sz w:val="20"/>
          <w:szCs w:val="20"/>
        </w:rPr>
        <w:t>Статья 46. Закупки для обеспечения муниципальных нужд</w:t>
      </w:r>
    </w:p>
    <w:p w:rsidR="00CE17B7" w:rsidRPr="00CE17B7" w:rsidRDefault="00CE17B7" w:rsidP="00CE17B7">
      <w:pPr>
        <w:pStyle w:val="p3"/>
        <w:spacing w:before="0" w:beforeAutospacing="0" w:after="0" w:afterAutospacing="0"/>
        <w:ind w:firstLine="709"/>
        <w:jc w:val="both"/>
        <w:rPr>
          <w:sz w:val="20"/>
          <w:szCs w:val="20"/>
        </w:rPr>
      </w:pPr>
      <w:r w:rsidRPr="00CE17B7">
        <w:rPr>
          <w:sz w:val="20"/>
          <w:szCs w:val="20"/>
        </w:rPr>
        <w:t>Закупки товаров, работ, услуг для обеспечения муниципальных нужд осуществляются за счет средств местного бюджета в соответствии с законодательством Российской Федерации</w:t>
      </w:r>
      <w:r w:rsidRPr="00CE17B7">
        <w:rPr>
          <w:rStyle w:val="s1"/>
          <w:sz w:val="20"/>
          <w:szCs w:val="20"/>
        </w:rPr>
        <w:t xml:space="preserve"> </w:t>
      </w:r>
      <w:r w:rsidRPr="00CE17B7">
        <w:rPr>
          <w:sz w:val="20"/>
          <w:szCs w:val="20"/>
        </w:rPr>
        <w:t>о контрактной системе в сфере закупок товаров, работ, услуг для обеспечения государственных и муниципальных нужд</w:t>
      </w:r>
      <w:proofErr w:type="gramStart"/>
      <w:r w:rsidRPr="00CE17B7">
        <w:rPr>
          <w:sz w:val="20"/>
          <w:szCs w:val="20"/>
        </w:rPr>
        <w:t>.»;</w:t>
      </w:r>
      <w:proofErr w:type="gramEnd"/>
    </w:p>
    <w:p w:rsidR="00CE17B7" w:rsidRPr="00CE17B7" w:rsidRDefault="00CE17B7" w:rsidP="00CE17B7">
      <w:pPr>
        <w:pStyle w:val="a3"/>
        <w:numPr>
          <w:ilvl w:val="0"/>
          <w:numId w:val="9"/>
        </w:numPr>
        <w:spacing w:after="0" w:line="240" w:lineRule="auto"/>
        <w:ind w:left="0" w:firstLine="709"/>
        <w:jc w:val="both"/>
        <w:rPr>
          <w:b/>
          <w:sz w:val="20"/>
          <w:szCs w:val="20"/>
        </w:rPr>
      </w:pPr>
      <w:r w:rsidRPr="00CE17B7">
        <w:rPr>
          <w:b/>
          <w:sz w:val="20"/>
          <w:szCs w:val="20"/>
        </w:rPr>
        <w:t xml:space="preserve">в пункте 5 статьи 47 слова </w:t>
      </w:r>
      <w:r w:rsidRPr="00CE17B7">
        <w:rPr>
          <w:sz w:val="20"/>
          <w:szCs w:val="20"/>
        </w:rPr>
        <w:t>«затрат на их денежное содержание»</w:t>
      </w:r>
      <w:r w:rsidRPr="00CE17B7">
        <w:rPr>
          <w:b/>
          <w:sz w:val="20"/>
          <w:szCs w:val="20"/>
        </w:rPr>
        <w:t xml:space="preserve"> заменить словами </w:t>
      </w:r>
      <w:r w:rsidRPr="00CE17B7">
        <w:rPr>
          <w:sz w:val="20"/>
          <w:szCs w:val="20"/>
        </w:rPr>
        <w:t>«расходов на оплату их труда»;</w:t>
      </w:r>
    </w:p>
    <w:p w:rsidR="00CE17B7" w:rsidRPr="00CE17B7" w:rsidRDefault="00CE17B7" w:rsidP="00CE17B7">
      <w:pPr>
        <w:pStyle w:val="a3"/>
        <w:numPr>
          <w:ilvl w:val="0"/>
          <w:numId w:val="9"/>
        </w:numPr>
        <w:spacing w:after="0" w:line="240" w:lineRule="auto"/>
        <w:ind w:left="0" w:firstLine="709"/>
        <w:jc w:val="both"/>
        <w:rPr>
          <w:b/>
          <w:sz w:val="20"/>
          <w:szCs w:val="20"/>
        </w:rPr>
      </w:pPr>
      <w:r w:rsidRPr="00CE17B7">
        <w:rPr>
          <w:b/>
          <w:sz w:val="20"/>
          <w:szCs w:val="20"/>
        </w:rPr>
        <w:t>статью 48 изложить в следующей редакции:</w:t>
      </w:r>
    </w:p>
    <w:p w:rsidR="00CE17B7" w:rsidRPr="00CE17B7" w:rsidRDefault="00CE17B7" w:rsidP="00CE17B7">
      <w:pPr>
        <w:ind w:firstLine="709"/>
        <w:jc w:val="both"/>
        <w:rPr>
          <w:b/>
          <w:sz w:val="20"/>
          <w:szCs w:val="20"/>
        </w:rPr>
      </w:pPr>
      <w:r w:rsidRPr="00CE17B7">
        <w:rPr>
          <w:b/>
          <w:sz w:val="20"/>
          <w:szCs w:val="20"/>
        </w:rPr>
        <w:t>«Статья 48. Исполнение бюджета сельсовета</w:t>
      </w:r>
    </w:p>
    <w:p w:rsidR="00CE17B7" w:rsidRPr="00CE17B7" w:rsidRDefault="00CE17B7" w:rsidP="00CE17B7">
      <w:pPr>
        <w:ind w:firstLine="709"/>
        <w:jc w:val="both"/>
        <w:rPr>
          <w:sz w:val="20"/>
          <w:szCs w:val="20"/>
        </w:rPr>
      </w:pPr>
      <w:r w:rsidRPr="00CE17B7">
        <w:rPr>
          <w:sz w:val="20"/>
          <w:szCs w:val="20"/>
        </w:rPr>
        <w:t>1. Исполнение бюджета сельсовета производится в соответствии с Бюджетным кодексом Российской Федерации и обеспечивается администрацией сельсовета с соблюдением требований, установленных Бюджетным кодексом Российской Федерации и Федеральным законом от 06.10.2003 № 131-ФЗ «Об общих принципах организации местного самоуправления в Российской Федерации», а также принимаемыми в соответствии с ними законами Красноярского края.</w:t>
      </w:r>
    </w:p>
    <w:p w:rsidR="00CE17B7" w:rsidRPr="00CE17B7" w:rsidRDefault="00CE17B7" w:rsidP="00CE17B7">
      <w:pPr>
        <w:ind w:firstLine="709"/>
        <w:jc w:val="both"/>
        <w:rPr>
          <w:sz w:val="20"/>
          <w:szCs w:val="20"/>
        </w:rPr>
      </w:pPr>
      <w:r w:rsidRPr="00CE17B7">
        <w:rPr>
          <w:sz w:val="20"/>
          <w:szCs w:val="20"/>
        </w:rPr>
        <w:t>2. Исполнение бюджета сельсовета организуется на основе сводной бюджетной росписи и кассового плана</w:t>
      </w:r>
      <w:proofErr w:type="gramStart"/>
      <w:r w:rsidRPr="00CE17B7">
        <w:rPr>
          <w:sz w:val="20"/>
          <w:szCs w:val="20"/>
        </w:rPr>
        <w:t>.»;</w:t>
      </w:r>
      <w:proofErr w:type="gramEnd"/>
    </w:p>
    <w:p w:rsidR="00CE17B7" w:rsidRPr="00CE17B7" w:rsidRDefault="00CE17B7" w:rsidP="00CE17B7">
      <w:pPr>
        <w:pStyle w:val="a3"/>
        <w:numPr>
          <w:ilvl w:val="0"/>
          <w:numId w:val="9"/>
        </w:numPr>
        <w:spacing w:after="0" w:line="240" w:lineRule="auto"/>
        <w:ind w:left="0" w:firstLine="709"/>
        <w:jc w:val="both"/>
        <w:rPr>
          <w:b/>
          <w:sz w:val="20"/>
          <w:szCs w:val="20"/>
        </w:rPr>
      </w:pPr>
      <w:r w:rsidRPr="00CE17B7">
        <w:rPr>
          <w:b/>
          <w:sz w:val="20"/>
          <w:szCs w:val="20"/>
        </w:rPr>
        <w:t>статьи 53, 54, 54.1 изложить в следующей редакции:</w:t>
      </w:r>
    </w:p>
    <w:p w:rsidR="00CE17B7" w:rsidRPr="00CE17B7" w:rsidRDefault="00CE17B7" w:rsidP="00CE17B7">
      <w:pPr>
        <w:pStyle w:val="19"/>
        <w:rPr>
          <w:b/>
          <w:sz w:val="20"/>
          <w:szCs w:val="20"/>
        </w:rPr>
      </w:pPr>
      <w:r w:rsidRPr="00CE17B7">
        <w:rPr>
          <w:b/>
          <w:sz w:val="20"/>
          <w:szCs w:val="20"/>
        </w:rPr>
        <w:t>«Статья 53. Гарантии осуществления полномочий лиц, замещающих муниципальные должности на постоянной основе</w:t>
      </w:r>
    </w:p>
    <w:p w:rsidR="00CE17B7" w:rsidRPr="00CE17B7" w:rsidRDefault="00CE17B7" w:rsidP="00CE17B7">
      <w:pPr>
        <w:autoSpaceDE w:val="0"/>
        <w:autoSpaceDN w:val="0"/>
        <w:adjustRightInd w:val="0"/>
        <w:ind w:firstLine="709"/>
        <w:jc w:val="both"/>
        <w:rPr>
          <w:bCs/>
          <w:iCs/>
          <w:sz w:val="20"/>
          <w:szCs w:val="20"/>
        </w:rPr>
      </w:pPr>
      <w:r w:rsidRPr="00CE17B7">
        <w:rPr>
          <w:bCs/>
          <w:iCs/>
          <w:sz w:val="20"/>
          <w:szCs w:val="20"/>
        </w:rPr>
        <w:t>1. Настоящим Уставом лицу, замещающему муниципальную должность на постоянной основе, гарантируются:</w:t>
      </w:r>
    </w:p>
    <w:p w:rsidR="00CE17B7" w:rsidRPr="00CE17B7" w:rsidRDefault="00CE17B7" w:rsidP="00CE17B7">
      <w:pPr>
        <w:autoSpaceDE w:val="0"/>
        <w:autoSpaceDN w:val="0"/>
        <w:adjustRightInd w:val="0"/>
        <w:ind w:firstLine="709"/>
        <w:jc w:val="both"/>
        <w:rPr>
          <w:bCs/>
          <w:iCs/>
          <w:sz w:val="20"/>
          <w:szCs w:val="20"/>
        </w:rPr>
      </w:pPr>
      <w:r w:rsidRPr="00CE17B7">
        <w:rPr>
          <w:bCs/>
          <w:iCs/>
          <w:sz w:val="20"/>
          <w:szCs w:val="20"/>
        </w:rPr>
        <w:t>1) условия работы, обеспечивающие исполнение должностных полномочий в соответствии с муниципальными правовыми актами органов местного самоуправления;</w:t>
      </w:r>
    </w:p>
    <w:p w:rsidR="00CE17B7" w:rsidRPr="00CE17B7" w:rsidRDefault="00CE17B7" w:rsidP="00CE17B7">
      <w:pPr>
        <w:autoSpaceDE w:val="0"/>
        <w:autoSpaceDN w:val="0"/>
        <w:adjustRightInd w:val="0"/>
        <w:ind w:firstLine="709"/>
        <w:jc w:val="both"/>
        <w:rPr>
          <w:bCs/>
          <w:iCs/>
          <w:sz w:val="20"/>
          <w:szCs w:val="20"/>
        </w:rPr>
      </w:pPr>
      <w:r w:rsidRPr="00CE17B7">
        <w:rPr>
          <w:bCs/>
          <w:iCs/>
          <w:sz w:val="20"/>
          <w:szCs w:val="20"/>
        </w:rPr>
        <w:t>2) право на своевременное и в полном объеме получение денежного вознаграждения;</w:t>
      </w:r>
    </w:p>
    <w:p w:rsidR="00CE17B7" w:rsidRPr="00CE17B7" w:rsidRDefault="00CE17B7" w:rsidP="00CE17B7">
      <w:pPr>
        <w:autoSpaceDE w:val="0"/>
        <w:autoSpaceDN w:val="0"/>
        <w:adjustRightInd w:val="0"/>
        <w:ind w:firstLine="709"/>
        <w:jc w:val="both"/>
        <w:rPr>
          <w:bCs/>
          <w:iCs/>
          <w:sz w:val="20"/>
          <w:szCs w:val="20"/>
        </w:rPr>
      </w:pPr>
      <w:r w:rsidRPr="00CE17B7">
        <w:rPr>
          <w:bCs/>
          <w:iCs/>
          <w:sz w:val="20"/>
          <w:szCs w:val="20"/>
        </w:rPr>
        <w:t>3) возмещение расходов, связанных со служебной командировкой, а также с дополнительным профессиональным образованием;</w:t>
      </w:r>
    </w:p>
    <w:p w:rsidR="00CE17B7" w:rsidRPr="00CE17B7" w:rsidRDefault="00CE17B7" w:rsidP="00CE17B7">
      <w:pPr>
        <w:autoSpaceDE w:val="0"/>
        <w:autoSpaceDN w:val="0"/>
        <w:adjustRightInd w:val="0"/>
        <w:ind w:firstLine="709"/>
        <w:jc w:val="both"/>
        <w:rPr>
          <w:bCs/>
          <w:iCs/>
          <w:sz w:val="20"/>
          <w:szCs w:val="20"/>
        </w:rPr>
      </w:pPr>
      <w:r w:rsidRPr="00CE17B7">
        <w:rPr>
          <w:bCs/>
          <w:iCs/>
          <w:sz w:val="20"/>
          <w:szCs w:val="20"/>
        </w:rPr>
        <w:t>4) получение в установленном порядке информации и материалов, необходимых для исполнения полномочий;</w:t>
      </w:r>
    </w:p>
    <w:p w:rsidR="00CE17B7" w:rsidRPr="00CE17B7" w:rsidRDefault="00CE17B7" w:rsidP="00CE17B7">
      <w:pPr>
        <w:autoSpaceDE w:val="0"/>
        <w:autoSpaceDN w:val="0"/>
        <w:adjustRightInd w:val="0"/>
        <w:ind w:firstLine="709"/>
        <w:jc w:val="both"/>
        <w:rPr>
          <w:bCs/>
          <w:iCs/>
          <w:sz w:val="20"/>
          <w:szCs w:val="20"/>
        </w:rPr>
      </w:pPr>
      <w:r w:rsidRPr="00CE17B7">
        <w:rPr>
          <w:bCs/>
          <w:iCs/>
          <w:sz w:val="20"/>
          <w:szCs w:val="20"/>
        </w:rPr>
        <w:t>5) отдых, обеспечиваемый установлением нормальной продолжительности рабочего (служебного) времени, предоставлением выходных и нерабочих праздничных дней, а также ежегодного оплачиваемого отпуска продолжительностью не более 52 календарных дней, а также ежегодного дополнительного оплачиваемого отпуска в связи с исполнением полномочий в местностях с особыми климатическими условиями, предоставляемого в соответствии с законодательством Российской Федерации;</w:t>
      </w:r>
    </w:p>
    <w:p w:rsidR="00CE17B7" w:rsidRPr="00CE17B7" w:rsidRDefault="00CE17B7" w:rsidP="00CE17B7">
      <w:pPr>
        <w:autoSpaceDE w:val="0"/>
        <w:autoSpaceDN w:val="0"/>
        <w:adjustRightInd w:val="0"/>
        <w:ind w:firstLine="709"/>
        <w:jc w:val="both"/>
        <w:rPr>
          <w:bCs/>
          <w:iCs/>
          <w:sz w:val="20"/>
          <w:szCs w:val="20"/>
        </w:rPr>
      </w:pPr>
      <w:r w:rsidRPr="00CE17B7">
        <w:rPr>
          <w:bCs/>
          <w:iCs/>
          <w:sz w:val="20"/>
          <w:szCs w:val="20"/>
        </w:rPr>
        <w:t>6) обязательное государственное страхование на случай причинения вреда здоровью и имуществу, а также обязательное государственное социальное страхование на случай заболевания или утраты трудоспособности в период исполнения полномочий или после их прекращения, но наступивших в связи с исполнением полномочий;</w:t>
      </w:r>
    </w:p>
    <w:p w:rsidR="00CE17B7" w:rsidRPr="00CE17B7" w:rsidRDefault="00CE17B7" w:rsidP="00CE17B7">
      <w:pPr>
        <w:autoSpaceDE w:val="0"/>
        <w:autoSpaceDN w:val="0"/>
        <w:adjustRightInd w:val="0"/>
        <w:ind w:firstLine="709"/>
        <w:jc w:val="both"/>
        <w:rPr>
          <w:bCs/>
          <w:iCs/>
          <w:sz w:val="20"/>
          <w:szCs w:val="20"/>
        </w:rPr>
      </w:pPr>
      <w:r w:rsidRPr="00CE17B7">
        <w:rPr>
          <w:bCs/>
          <w:iCs/>
          <w:sz w:val="20"/>
          <w:szCs w:val="20"/>
        </w:rPr>
        <w:t>7) пенсионное обеспечение за выслугу лет;</w:t>
      </w:r>
    </w:p>
    <w:p w:rsidR="00CE17B7" w:rsidRPr="00CE17B7" w:rsidRDefault="00CE17B7" w:rsidP="00CE17B7">
      <w:pPr>
        <w:autoSpaceDE w:val="0"/>
        <w:autoSpaceDN w:val="0"/>
        <w:adjustRightInd w:val="0"/>
        <w:ind w:firstLine="709"/>
        <w:jc w:val="both"/>
        <w:rPr>
          <w:bCs/>
          <w:iCs/>
          <w:sz w:val="20"/>
          <w:szCs w:val="20"/>
        </w:rPr>
      </w:pPr>
      <w:r w:rsidRPr="00CE17B7">
        <w:rPr>
          <w:bCs/>
          <w:iCs/>
          <w:sz w:val="20"/>
          <w:szCs w:val="20"/>
        </w:rPr>
        <w:lastRenderedPageBreak/>
        <w:t>8) дополнительное профессиональное образование с сохранением на этот период замещаемой должности, денежного вознаграждения и денежного поощрения.</w:t>
      </w:r>
    </w:p>
    <w:p w:rsidR="00CE17B7" w:rsidRPr="00CE17B7" w:rsidRDefault="00CE17B7" w:rsidP="00CE17B7">
      <w:pPr>
        <w:pStyle w:val="19"/>
        <w:rPr>
          <w:b/>
          <w:sz w:val="20"/>
          <w:szCs w:val="20"/>
        </w:rPr>
      </w:pPr>
      <w:r w:rsidRPr="00CE17B7">
        <w:rPr>
          <w:b/>
          <w:sz w:val="20"/>
          <w:szCs w:val="20"/>
        </w:rPr>
        <w:t>Статья 54. Пенсионное обеспечение лиц, замещающих муниципальные должности на постоянной основе</w:t>
      </w:r>
    </w:p>
    <w:p w:rsidR="00CE17B7" w:rsidRPr="00CE17B7" w:rsidRDefault="00CE17B7" w:rsidP="00CE17B7">
      <w:pPr>
        <w:pStyle w:val="a3"/>
        <w:tabs>
          <w:tab w:val="left" w:pos="1276"/>
        </w:tabs>
        <w:spacing w:after="0" w:line="240" w:lineRule="auto"/>
        <w:ind w:left="0" w:firstLine="709"/>
        <w:jc w:val="both"/>
        <w:rPr>
          <w:sz w:val="20"/>
          <w:szCs w:val="20"/>
        </w:rPr>
      </w:pPr>
      <w:r w:rsidRPr="00CE17B7">
        <w:rPr>
          <w:sz w:val="20"/>
          <w:szCs w:val="20"/>
        </w:rPr>
        <w:t xml:space="preserve">1. </w:t>
      </w:r>
      <w:proofErr w:type="gramStart"/>
      <w:r w:rsidRPr="00CE17B7">
        <w:rPr>
          <w:sz w:val="20"/>
          <w:szCs w:val="20"/>
        </w:rPr>
        <w:t>Лица, замещавшие муниципальные должности на постоянной основе не менее шести лет и получавшие денежное вознаграждение за счет средств местного бюджета, прекратившие исполнение полномочий (в том числе досрочно), имеют право на пенсию за выслугу лет, устанавливаемую к страховой пенсии по старости (инвалидности), назначенной в соответствии с Федеральным законом «О страховых пенсиях», либо к пенсии, досрочно назначенной в соответствии с Законом Российской</w:t>
      </w:r>
      <w:proofErr w:type="gramEnd"/>
      <w:r w:rsidRPr="00CE17B7">
        <w:rPr>
          <w:sz w:val="20"/>
          <w:szCs w:val="20"/>
        </w:rPr>
        <w:t xml:space="preserve"> </w:t>
      </w:r>
      <w:proofErr w:type="gramStart"/>
      <w:r w:rsidRPr="00CE17B7">
        <w:rPr>
          <w:sz w:val="20"/>
          <w:szCs w:val="20"/>
        </w:rPr>
        <w:t>Федерации «О занятости населения в Российской Федерации» (далее - страховая пенсия по старости (инвалидности)», а также к пенсии по государственному пенсионному обеспечению, назначенной в соответствии с подпунктами 2 и 4 пункта 1 статьи 4 Федерального закона от 15.12.2001 № 166-ФЗ «О государственном пенсионном обеспечении в Российской Федерации».</w:t>
      </w:r>
      <w:proofErr w:type="gramEnd"/>
    </w:p>
    <w:p w:rsidR="00CE17B7" w:rsidRPr="00CE17B7" w:rsidRDefault="00CE17B7" w:rsidP="00CE17B7">
      <w:pPr>
        <w:pStyle w:val="a3"/>
        <w:tabs>
          <w:tab w:val="left" w:pos="1276"/>
        </w:tabs>
        <w:spacing w:after="0" w:line="240" w:lineRule="auto"/>
        <w:ind w:left="0" w:firstLine="709"/>
        <w:jc w:val="both"/>
        <w:rPr>
          <w:sz w:val="20"/>
          <w:szCs w:val="20"/>
        </w:rPr>
      </w:pPr>
      <w:r w:rsidRPr="00CE17B7">
        <w:rPr>
          <w:sz w:val="20"/>
          <w:szCs w:val="20"/>
        </w:rPr>
        <w:t xml:space="preserve">2. Перечень оснований, по которым право на пенсию за выслугу лет не возникает, определяется пунктом 2 статьи 8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(далее – Закон края).  </w:t>
      </w:r>
    </w:p>
    <w:p w:rsidR="00CE17B7" w:rsidRPr="00CE17B7" w:rsidRDefault="00CE17B7" w:rsidP="00CE17B7">
      <w:pPr>
        <w:pStyle w:val="a3"/>
        <w:tabs>
          <w:tab w:val="left" w:pos="1276"/>
        </w:tabs>
        <w:spacing w:after="0" w:line="240" w:lineRule="auto"/>
        <w:ind w:left="0" w:firstLine="709"/>
        <w:jc w:val="both"/>
        <w:rPr>
          <w:sz w:val="20"/>
          <w:szCs w:val="20"/>
        </w:rPr>
      </w:pPr>
      <w:r w:rsidRPr="00CE17B7">
        <w:rPr>
          <w:sz w:val="20"/>
          <w:szCs w:val="20"/>
        </w:rPr>
        <w:t xml:space="preserve">3. </w:t>
      </w:r>
      <w:proofErr w:type="gramStart"/>
      <w:r w:rsidRPr="00CE17B7">
        <w:rPr>
          <w:sz w:val="20"/>
          <w:szCs w:val="20"/>
        </w:rPr>
        <w:t>Пенсия за выслугу лет, выплачиваемая за счет средств местного бюджета, устанавливается в таком размере, чтобы сумма страховой пенсии по старости (инвалидности), фиксированной выплаты к страховой пенсии, повышений фиксированной выплаты к страховой пенсии, установленных в соответствии с Федеральным законом «О страховых пенсиях», пенсии по государственному пенсионному обеспечению и пенсии за выслугу лет составляла 45 процентов ежемесячного денежного вознаграждения, с учетом районного</w:t>
      </w:r>
      <w:proofErr w:type="gramEnd"/>
      <w:r w:rsidRPr="00CE17B7">
        <w:rPr>
          <w:sz w:val="20"/>
          <w:szCs w:val="20"/>
        </w:rPr>
        <w:t xml:space="preserve">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 при наличии срока исполнения полномочий по муниципальной должности шесть лет. </w:t>
      </w:r>
      <w:proofErr w:type="gramStart"/>
      <w:r w:rsidRPr="00CE17B7">
        <w:rPr>
          <w:sz w:val="20"/>
          <w:szCs w:val="20"/>
        </w:rPr>
        <w:t>Размер пенсии за выслугу лет увеличивается на четыре процента ежемесячного денежного вознаграждения за каждый последующий год исполнения полномочий по муниципальной должности, при этом сумма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и пенсии за выслугу лет не может превышать 75 процентов ежемесячного денежного вознаграждения с учетом</w:t>
      </w:r>
      <w:proofErr w:type="gramEnd"/>
      <w:r w:rsidRPr="00CE17B7">
        <w:rPr>
          <w:sz w:val="20"/>
          <w:szCs w:val="20"/>
        </w:rPr>
        <w:t xml:space="preserve"> районного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w:t>
      </w:r>
    </w:p>
    <w:p w:rsidR="00CE17B7" w:rsidRPr="00CE17B7" w:rsidRDefault="00CE17B7" w:rsidP="00CE17B7">
      <w:pPr>
        <w:pStyle w:val="a3"/>
        <w:tabs>
          <w:tab w:val="left" w:pos="1276"/>
        </w:tabs>
        <w:spacing w:after="0" w:line="240" w:lineRule="auto"/>
        <w:ind w:left="0" w:firstLine="709"/>
        <w:jc w:val="both"/>
        <w:rPr>
          <w:sz w:val="20"/>
          <w:szCs w:val="20"/>
        </w:rPr>
      </w:pPr>
      <w:r w:rsidRPr="00CE17B7">
        <w:rPr>
          <w:sz w:val="20"/>
          <w:szCs w:val="20"/>
        </w:rPr>
        <w:t>4. Размер пенсии за выслугу лет исчисляется исходя из денежного вознаграждения по соответствующей должности на момент назначения пенсии.</w:t>
      </w:r>
    </w:p>
    <w:p w:rsidR="00CE17B7" w:rsidRPr="00CE17B7" w:rsidRDefault="00CE17B7" w:rsidP="00CE17B7">
      <w:pPr>
        <w:pStyle w:val="a3"/>
        <w:tabs>
          <w:tab w:val="left" w:pos="1276"/>
        </w:tabs>
        <w:spacing w:after="0" w:line="240" w:lineRule="auto"/>
        <w:ind w:left="0" w:firstLine="709"/>
        <w:jc w:val="both"/>
        <w:rPr>
          <w:sz w:val="20"/>
          <w:szCs w:val="20"/>
        </w:rPr>
      </w:pPr>
      <w:r w:rsidRPr="00CE17B7">
        <w:rPr>
          <w:sz w:val="20"/>
          <w:szCs w:val="20"/>
        </w:rPr>
        <w:t xml:space="preserve">Минимальный размер пенсии за выслугу лет составляет 1000 (одна тысяча) рублей. </w:t>
      </w:r>
    </w:p>
    <w:p w:rsidR="00CE17B7" w:rsidRPr="00CE17B7" w:rsidRDefault="00CE17B7" w:rsidP="00CE17B7">
      <w:pPr>
        <w:pStyle w:val="a3"/>
        <w:tabs>
          <w:tab w:val="left" w:pos="1276"/>
        </w:tabs>
        <w:spacing w:after="0" w:line="240" w:lineRule="auto"/>
        <w:ind w:left="0" w:firstLine="709"/>
        <w:jc w:val="both"/>
        <w:rPr>
          <w:sz w:val="20"/>
          <w:szCs w:val="20"/>
        </w:rPr>
      </w:pPr>
      <w:r w:rsidRPr="00CE17B7">
        <w:rPr>
          <w:sz w:val="20"/>
          <w:szCs w:val="20"/>
        </w:rPr>
        <w:t>5. При определении размера пенсии за выслугу лет в порядке, установленном настоящей статьей, не учитываются суммы, предусмотренные пунктом 3 статьи 14 Федерального закона «О государственном пенсионном обеспечении в Российской Федерации».</w:t>
      </w:r>
    </w:p>
    <w:p w:rsidR="00CE17B7" w:rsidRPr="00CE17B7" w:rsidRDefault="00CE17B7" w:rsidP="00CE17B7">
      <w:pPr>
        <w:pStyle w:val="a3"/>
        <w:tabs>
          <w:tab w:val="left" w:pos="1276"/>
        </w:tabs>
        <w:spacing w:after="0" w:line="240" w:lineRule="auto"/>
        <w:ind w:left="0" w:firstLine="709"/>
        <w:jc w:val="both"/>
        <w:rPr>
          <w:sz w:val="20"/>
          <w:szCs w:val="20"/>
        </w:rPr>
      </w:pPr>
      <w:r w:rsidRPr="00CE17B7">
        <w:rPr>
          <w:sz w:val="20"/>
          <w:szCs w:val="20"/>
        </w:rPr>
        <w:t>6. Увеличение месячного денежного вознаграждения по муниципальной должности, занимаемой на день прекращения полномочий, является основанием для перерасчета пенсии за выслугу лет. Размер пенсии за выслугу лет пересчитывается также при изменении размера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с учетом которых установлена пенсия за выслугу лет.</w:t>
      </w:r>
    </w:p>
    <w:p w:rsidR="00CE17B7" w:rsidRPr="00CE17B7" w:rsidRDefault="00CE17B7" w:rsidP="00CE17B7">
      <w:pPr>
        <w:pStyle w:val="a3"/>
        <w:tabs>
          <w:tab w:val="left" w:pos="1276"/>
        </w:tabs>
        <w:spacing w:after="0" w:line="240" w:lineRule="auto"/>
        <w:ind w:left="0" w:firstLine="709"/>
        <w:jc w:val="both"/>
        <w:rPr>
          <w:sz w:val="20"/>
          <w:szCs w:val="20"/>
        </w:rPr>
      </w:pPr>
      <w:r w:rsidRPr="00CE17B7">
        <w:rPr>
          <w:sz w:val="20"/>
          <w:szCs w:val="20"/>
        </w:rPr>
        <w:t>7. Порядок назначения пенсии за выслугу лет устанавливается в соответствии с пунктом 6 статьи 8 Закона края.</w:t>
      </w:r>
    </w:p>
    <w:p w:rsidR="00CE17B7" w:rsidRPr="00CE17B7" w:rsidRDefault="00CE17B7" w:rsidP="00CE17B7">
      <w:pPr>
        <w:pStyle w:val="a3"/>
        <w:tabs>
          <w:tab w:val="left" w:pos="1276"/>
        </w:tabs>
        <w:spacing w:after="0" w:line="240" w:lineRule="auto"/>
        <w:ind w:left="0" w:firstLine="709"/>
        <w:jc w:val="both"/>
        <w:rPr>
          <w:sz w:val="20"/>
          <w:szCs w:val="20"/>
        </w:rPr>
      </w:pPr>
      <w:r w:rsidRPr="00CE17B7">
        <w:rPr>
          <w:sz w:val="20"/>
          <w:szCs w:val="20"/>
        </w:rPr>
        <w:t xml:space="preserve">8. </w:t>
      </w:r>
      <w:proofErr w:type="gramStart"/>
      <w:r w:rsidRPr="00CE17B7">
        <w:rPr>
          <w:sz w:val="20"/>
          <w:szCs w:val="20"/>
        </w:rPr>
        <w:t>В случае отсутствия необходимого срока исполнения полномочий для установления пенсии за выслугу лет по основаниям, определенным статьей 8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лицу, замещавшему муниципальную должность и имеющему стаж муниципальной службы, минимальная продолжительность которого для назначения пенсии за выслугу лет</w:t>
      </w:r>
      <w:proofErr w:type="gramEnd"/>
      <w:r w:rsidRPr="00CE17B7">
        <w:rPr>
          <w:sz w:val="20"/>
          <w:szCs w:val="20"/>
        </w:rPr>
        <w:t xml:space="preserve"> в соответствующем году определяется согласно приложению к Федеральному закону «О государственном пенсионном обеспечении в Российской Федерации», предоставляется право на назначение пенсии за выслугу лет в порядке и размере, предусмотренных муниципальным правовым актом Совета депутатов для назначения пенсии за выслугу лет муниципальным служащим. </w:t>
      </w:r>
    </w:p>
    <w:p w:rsidR="00CE17B7" w:rsidRPr="00CE17B7" w:rsidRDefault="00CE17B7" w:rsidP="00CE17B7">
      <w:pPr>
        <w:pStyle w:val="a3"/>
        <w:tabs>
          <w:tab w:val="left" w:pos="1276"/>
        </w:tabs>
        <w:spacing w:after="0" w:line="240" w:lineRule="auto"/>
        <w:ind w:left="0" w:firstLine="709"/>
        <w:jc w:val="both"/>
        <w:rPr>
          <w:sz w:val="20"/>
          <w:szCs w:val="20"/>
        </w:rPr>
      </w:pPr>
      <w:r w:rsidRPr="00CE17B7">
        <w:rPr>
          <w:sz w:val="20"/>
          <w:szCs w:val="20"/>
        </w:rPr>
        <w:t>9. Лица, замещавшие выборные муниципальные должности и прекратившие исполнение полномочий до 01.08.2008 года имеют право на назначение им пенсии за выслугу лет на условиях, установленных статьей 8 Закона края, в соответствии с настоящим Уставом, с момента обращения в соответствующий орган местного самоуправления.</w:t>
      </w:r>
    </w:p>
    <w:p w:rsidR="00CE17B7" w:rsidRDefault="00CE17B7" w:rsidP="009400C2">
      <w:pPr>
        <w:rPr>
          <w:sz w:val="20"/>
          <w:szCs w:val="20"/>
        </w:rPr>
      </w:pPr>
    </w:p>
    <w:p w:rsidR="009400C2" w:rsidRPr="0001570F" w:rsidRDefault="00CE17B7" w:rsidP="009400C2">
      <w:pPr>
        <w:rPr>
          <w:sz w:val="20"/>
          <w:szCs w:val="20"/>
        </w:rPr>
      </w:pPr>
      <w:r>
        <w:rPr>
          <w:noProof/>
        </w:rPr>
        <w:lastRenderedPageBreak/>
        <w:drawing>
          <wp:anchor distT="0" distB="0" distL="114300" distR="114300" simplePos="0" relativeHeight="251660288" behindDoc="0" locked="0" layoutInCell="1" allowOverlap="1" wp14:anchorId="5B63FBA4" wp14:editId="25B9B525">
            <wp:simplePos x="0" y="0"/>
            <wp:positionH relativeFrom="column">
              <wp:posOffset>-856615</wp:posOffset>
            </wp:positionH>
            <wp:positionV relativeFrom="paragraph">
              <wp:posOffset>-630555</wp:posOffset>
            </wp:positionV>
            <wp:extent cx="7594600" cy="10732770"/>
            <wp:effectExtent l="0" t="0" r="6350" b="0"/>
            <wp:wrapNone/>
            <wp:docPr id="2" name="Рисунок 2" descr="Стр.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94600" cy="10732770"/>
                    </a:xfrm>
                    <a:prstGeom prst="rect">
                      <a:avLst/>
                    </a:prstGeom>
                    <a:noFill/>
                  </pic:spPr>
                </pic:pic>
              </a:graphicData>
            </a:graphic>
            <wp14:sizeRelH relativeFrom="page">
              <wp14:pctWidth>0</wp14:pctWidth>
            </wp14:sizeRelH>
            <wp14:sizeRelV relativeFrom="page">
              <wp14:pctHeight>0</wp14:pctHeight>
            </wp14:sizeRelV>
          </wp:anchor>
        </w:drawing>
      </w:r>
    </w:p>
    <w:p w:rsidR="009400C2" w:rsidRPr="0001570F" w:rsidRDefault="009400C2" w:rsidP="009400C2">
      <w:pPr>
        <w:rPr>
          <w:sz w:val="20"/>
          <w:szCs w:val="20"/>
        </w:rPr>
      </w:pPr>
    </w:p>
    <w:p w:rsidR="009400C2" w:rsidRPr="0001570F" w:rsidRDefault="009400C2" w:rsidP="009400C2">
      <w:pPr>
        <w:rPr>
          <w:sz w:val="20"/>
          <w:szCs w:val="20"/>
        </w:rPr>
      </w:pPr>
    </w:p>
    <w:p w:rsidR="009400C2" w:rsidRPr="0001570F" w:rsidRDefault="009400C2" w:rsidP="009400C2">
      <w:pPr>
        <w:rPr>
          <w:sz w:val="20"/>
          <w:szCs w:val="20"/>
        </w:rPr>
      </w:pPr>
    </w:p>
    <w:p w:rsidR="009400C2" w:rsidRDefault="009400C2" w:rsidP="009400C2">
      <w:pPr>
        <w:rPr>
          <w:sz w:val="20"/>
          <w:szCs w:val="20"/>
        </w:rPr>
      </w:pPr>
    </w:p>
    <w:p w:rsidR="009400C2" w:rsidRDefault="009400C2" w:rsidP="009400C2">
      <w:pPr>
        <w:rPr>
          <w:sz w:val="20"/>
          <w:szCs w:val="20"/>
        </w:rPr>
      </w:pPr>
    </w:p>
    <w:p w:rsidR="009400C2" w:rsidRPr="0001570F" w:rsidRDefault="009400C2" w:rsidP="009400C2">
      <w:pPr>
        <w:rPr>
          <w:sz w:val="20"/>
          <w:szCs w:val="20"/>
        </w:rPr>
      </w:pPr>
    </w:p>
    <w:p w:rsidR="00F624AE" w:rsidRDefault="00F624AE" w:rsidP="0084009B">
      <w:pPr>
        <w:rPr>
          <w:sz w:val="28"/>
          <w:szCs w:val="28"/>
        </w:rPr>
      </w:pPr>
    </w:p>
    <w:p w:rsidR="00F624AE" w:rsidRDefault="00F624AE" w:rsidP="0084009B">
      <w:pPr>
        <w:rPr>
          <w:sz w:val="28"/>
          <w:szCs w:val="28"/>
        </w:rPr>
      </w:pPr>
    </w:p>
    <w:p w:rsidR="00F624AE" w:rsidRDefault="00F624AE"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B805B8" w:rsidRPr="00AC75C6" w:rsidRDefault="00B805B8" w:rsidP="00B805B8">
      <w:pPr>
        <w:jc w:val="center"/>
        <w:rPr>
          <w:sz w:val="20"/>
          <w:szCs w:val="20"/>
        </w:rPr>
      </w:pPr>
      <w:r w:rsidRPr="00AC75C6">
        <w:rPr>
          <w:sz w:val="20"/>
          <w:szCs w:val="20"/>
        </w:rPr>
        <w:lastRenderedPageBreak/>
        <w:t>АДМИНИСТРАЦИЯ КАРАТУЗСКОГО СЕЛЬСОВЕТА</w:t>
      </w:r>
    </w:p>
    <w:p w:rsidR="00B805B8" w:rsidRPr="00AC75C6" w:rsidRDefault="00B805B8" w:rsidP="00B805B8">
      <w:pPr>
        <w:jc w:val="center"/>
        <w:rPr>
          <w:sz w:val="20"/>
          <w:szCs w:val="20"/>
        </w:rPr>
      </w:pPr>
    </w:p>
    <w:p w:rsidR="00B805B8" w:rsidRPr="00AC75C6" w:rsidRDefault="00B805B8" w:rsidP="00B805B8">
      <w:pPr>
        <w:jc w:val="center"/>
        <w:rPr>
          <w:sz w:val="20"/>
          <w:szCs w:val="20"/>
        </w:rPr>
      </w:pPr>
      <w:r w:rsidRPr="00AC75C6">
        <w:rPr>
          <w:sz w:val="20"/>
          <w:szCs w:val="20"/>
        </w:rPr>
        <w:t>ПОСТАНОВЛЕНИЕ</w:t>
      </w:r>
    </w:p>
    <w:p w:rsidR="00B805B8" w:rsidRPr="00AC75C6" w:rsidRDefault="00B805B8" w:rsidP="00B805B8">
      <w:pPr>
        <w:jc w:val="center"/>
        <w:rPr>
          <w:sz w:val="20"/>
          <w:szCs w:val="20"/>
        </w:rPr>
      </w:pPr>
    </w:p>
    <w:p w:rsidR="00B805B8" w:rsidRPr="00AC75C6" w:rsidRDefault="00B805B8" w:rsidP="00B805B8">
      <w:pPr>
        <w:rPr>
          <w:sz w:val="20"/>
          <w:szCs w:val="20"/>
        </w:rPr>
      </w:pPr>
      <w:r w:rsidRPr="00AC75C6">
        <w:rPr>
          <w:sz w:val="20"/>
          <w:szCs w:val="20"/>
        </w:rPr>
        <w:t>09.10.2018г.</w:t>
      </w:r>
      <w:r w:rsidRPr="00AC75C6">
        <w:rPr>
          <w:sz w:val="20"/>
          <w:szCs w:val="20"/>
        </w:rPr>
        <w:tab/>
      </w:r>
      <w:r w:rsidRPr="00AC75C6">
        <w:rPr>
          <w:sz w:val="20"/>
          <w:szCs w:val="20"/>
        </w:rPr>
        <w:tab/>
      </w:r>
      <w:r w:rsidRPr="00AC75C6">
        <w:rPr>
          <w:sz w:val="20"/>
          <w:szCs w:val="20"/>
        </w:rPr>
        <w:tab/>
        <w:t>с. Каратузское</w:t>
      </w:r>
      <w:r w:rsidRPr="00AC75C6">
        <w:rPr>
          <w:sz w:val="20"/>
          <w:szCs w:val="20"/>
        </w:rPr>
        <w:tab/>
      </w:r>
      <w:r w:rsidRPr="00AC75C6">
        <w:rPr>
          <w:sz w:val="20"/>
          <w:szCs w:val="20"/>
        </w:rPr>
        <w:tab/>
      </w:r>
      <w:r w:rsidRPr="00AC75C6">
        <w:rPr>
          <w:sz w:val="20"/>
          <w:szCs w:val="20"/>
        </w:rPr>
        <w:tab/>
      </w:r>
      <w:r w:rsidRPr="00AC75C6">
        <w:rPr>
          <w:sz w:val="20"/>
          <w:szCs w:val="20"/>
        </w:rPr>
        <w:tab/>
      </w:r>
      <w:r w:rsidRPr="00AC75C6">
        <w:rPr>
          <w:sz w:val="20"/>
          <w:szCs w:val="20"/>
        </w:rPr>
        <w:tab/>
        <w:t>№ 166-П</w:t>
      </w:r>
    </w:p>
    <w:p w:rsidR="00B805B8" w:rsidRPr="00AC75C6" w:rsidRDefault="00B805B8" w:rsidP="00B805B8">
      <w:pPr>
        <w:rPr>
          <w:sz w:val="20"/>
          <w:szCs w:val="20"/>
        </w:rPr>
      </w:pPr>
    </w:p>
    <w:p w:rsidR="00B805B8" w:rsidRPr="00AC75C6" w:rsidRDefault="00B805B8" w:rsidP="00B805B8">
      <w:pPr>
        <w:rPr>
          <w:rFonts w:eastAsia="Calibri"/>
          <w:sz w:val="20"/>
          <w:szCs w:val="20"/>
          <w:lang w:eastAsia="en-US"/>
        </w:rPr>
      </w:pPr>
      <w:r w:rsidRPr="00AC75C6">
        <w:rPr>
          <w:rFonts w:eastAsia="Calibri"/>
          <w:sz w:val="20"/>
          <w:szCs w:val="20"/>
          <w:lang w:eastAsia="en-US"/>
        </w:rPr>
        <w:t>О внесении изменений в постановление от 28.07.2017г. №99-П «Об утверждении порядка формирования общественной комиссии по развитию сельской ср</w:t>
      </w:r>
      <w:r w:rsidRPr="00AC75C6">
        <w:rPr>
          <w:rFonts w:eastAsia="Calibri"/>
          <w:sz w:val="20"/>
          <w:szCs w:val="20"/>
          <w:lang w:eastAsia="en-US"/>
        </w:rPr>
        <w:t>е</w:t>
      </w:r>
      <w:r w:rsidRPr="00AC75C6">
        <w:rPr>
          <w:rFonts w:eastAsia="Calibri"/>
          <w:sz w:val="20"/>
          <w:szCs w:val="20"/>
          <w:lang w:eastAsia="en-US"/>
        </w:rPr>
        <w:t>ды»</w:t>
      </w:r>
    </w:p>
    <w:p w:rsidR="00B805B8" w:rsidRPr="00AC75C6" w:rsidRDefault="00B805B8" w:rsidP="00B805B8">
      <w:pPr>
        <w:rPr>
          <w:sz w:val="20"/>
          <w:szCs w:val="20"/>
        </w:rPr>
      </w:pPr>
      <w:r w:rsidRPr="00AC75C6">
        <w:rPr>
          <w:sz w:val="20"/>
          <w:szCs w:val="20"/>
        </w:rPr>
        <w:t xml:space="preserve"> </w:t>
      </w:r>
    </w:p>
    <w:p w:rsidR="00B805B8" w:rsidRPr="00AC75C6" w:rsidRDefault="00B805B8" w:rsidP="00B805B8">
      <w:pPr>
        <w:jc w:val="both"/>
        <w:rPr>
          <w:kern w:val="2"/>
          <w:sz w:val="20"/>
          <w:szCs w:val="20"/>
        </w:rPr>
      </w:pPr>
      <w:r w:rsidRPr="00AC75C6">
        <w:rPr>
          <w:sz w:val="20"/>
          <w:szCs w:val="20"/>
        </w:rPr>
        <w:tab/>
        <w:t xml:space="preserve">В целях осуществления </w:t>
      </w:r>
      <w:proofErr w:type="gramStart"/>
      <w:r w:rsidRPr="00AC75C6">
        <w:rPr>
          <w:sz w:val="20"/>
          <w:szCs w:val="20"/>
        </w:rPr>
        <w:t>контроля за</w:t>
      </w:r>
      <w:proofErr w:type="gramEnd"/>
      <w:r w:rsidRPr="00AC75C6">
        <w:rPr>
          <w:sz w:val="20"/>
          <w:szCs w:val="20"/>
        </w:rPr>
        <w:t xml:space="preserve"> исполнением мероприятий по созданию комфортной сельской ср</w:t>
      </w:r>
      <w:r w:rsidRPr="00AC75C6">
        <w:rPr>
          <w:sz w:val="20"/>
          <w:szCs w:val="20"/>
        </w:rPr>
        <w:t>е</w:t>
      </w:r>
      <w:r w:rsidRPr="00AC75C6">
        <w:rPr>
          <w:sz w:val="20"/>
          <w:szCs w:val="20"/>
        </w:rPr>
        <w:t>ды на территории Каратузского сельсовета, в связи с изменением кадрового состава администрации Карату</w:t>
      </w:r>
      <w:r w:rsidRPr="00AC75C6">
        <w:rPr>
          <w:sz w:val="20"/>
          <w:szCs w:val="20"/>
        </w:rPr>
        <w:t>з</w:t>
      </w:r>
      <w:r w:rsidRPr="00AC75C6">
        <w:rPr>
          <w:sz w:val="20"/>
          <w:szCs w:val="20"/>
        </w:rPr>
        <w:t xml:space="preserve">ского сельсовета, руководствуясь </w:t>
      </w:r>
      <w:r w:rsidRPr="00AC75C6">
        <w:rPr>
          <w:kern w:val="2"/>
          <w:sz w:val="20"/>
          <w:szCs w:val="20"/>
        </w:rPr>
        <w:t>Уставом Каратузского сельсовета Каратузского района Красн</w:t>
      </w:r>
      <w:r w:rsidRPr="00AC75C6">
        <w:rPr>
          <w:kern w:val="2"/>
          <w:sz w:val="20"/>
          <w:szCs w:val="20"/>
        </w:rPr>
        <w:t>о</w:t>
      </w:r>
      <w:r w:rsidRPr="00AC75C6">
        <w:rPr>
          <w:kern w:val="2"/>
          <w:sz w:val="20"/>
          <w:szCs w:val="20"/>
        </w:rPr>
        <w:t>ярского края,</w:t>
      </w:r>
    </w:p>
    <w:p w:rsidR="00B805B8" w:rsidRPr="00AC75C6" w:rsidRDefault="00B805B8" w:rsidP="00B805B8">
      <w:pPr>
        <w:rPr>
          <w:sz w:val="20"/>
          <w:szCs w:val="20"/>
        </w:rPr>
      </w:pPr>
      <w:r w:rsidRPr="00AC75C6">
        <w:rPr>
          <w:sz w:val="20"/>
          <w:szCs w:val="20"/>
        </w:rPr>
        <w:t>ПОСТАНАВЛЯЮ:</w:t>
      </w:r>
    </w:p>
    <w:p w:rsidR="00B805B8" w:rsidRPr="00AC75C6" w:rsidRDefault="00B805B8" w:rsidP="00B805B8">
      <w:pPr>
        <w:ind w:firstLine="709"/>
        <w:jc w:val="both"/>
        <w:rPr>
          <w:rFonts w:eastAsia="Calibri"/>
          <w:sz w:val="20"/>
          <w:szCs w:val="20"/>
          <w:lang w:eastAsia="en-US"/>
        </w:rPr>
      </w:pPr>
      <w:r w:rsidRPr="00AC75C6">
        <w:rPr>
          <w:sz w:val="20"/>
          <w:szCs w:val="20"/>
        </w:rPr>
        <w:t>1.</w:t>
      </w:r>
      <w:r w:rsidRPr="00AC75C6">
        <w:rPr>
          <w:sz w:val="20"/>
          <w:szCs w:val="20"/>
        </w:rPr>
        <w:tab/>
        <w:t xml:space="preserve">Внести в </w:t>
      </w:r>
      <w:r w:rsidRPr="00AC75C6">
        <w:rPr>
          <w:rFonts w:eastAsia="Calibri"/>
          <w:sz w:val="20"/>
          <w:szCs w:val="20"/>
          <w:lang w:eastAsia="en-US"/>
        </w:rPr>
        <w:t>постановление от 28.07.2017г. №99-П «Об утверждении порядка формирования о</w:t>
      </w:r>
      <w:r w:rsidRPr="00AC75C6">
        <w:rPr>
          <w:rFonts w:eastAsia="Calibri"/>
          <w:sz w:val="20"/>
          <w:szCs w:val="20"/>
          <w:lang w:eastAsia="en-US"/>
        </w:rPr>
        <w:t>б</w:t>
      </w:r>
      <w:r w:rsidRPr="00AC75C6">
        <w:rPr>
          <w:rFonts w:eastAsia="Calibri"/>
          <w:sz w:val="20"/>
          <w:szCs w:val="20"/>
          <w:lang w:eastAsia="en-US"/>
        </w:rPr>
        <w:t>щественной комиссии по развитию сельской среды» следующие изменения:</w:t>
      </w:r>
    </w:p>
    <w:p w:rsidR="00B805B8" w:rsidRPr="00AC75C6" w:rsidRDefault="00B805B8" w:rsidP="00B805B8">
      <w:pPr>
        <w:ind w:firstLine="709"/>
        <w:jc w:val="both"/>
        <w:rPr>
          <w:sz w:val="20"/>
          <w:szCs w:val="20"/>
        </w:rPr>
      </w:pPr>
      <w:r w:rsidRPr="00AC75C6">
        <w:rPr>
          <w:rFonts w:eastAsia="Calibri"/>
          <w:sz w:val="20"/>
          <w:szCs w:val="20"/>
          <w:lang w:eastAsia="en-US"/>
        </w:rPr>
        <w:t>1.1 Приложение 1 к постановлению от 28.07.2017г. №99-П изложить в новой редакции согласно пр</w:t>
      </w:r>
      <w:r w:rsidRPr="00AC75C6">
        <w:rPr>
          <w:rFonts w:eastAsia="Calibri"/>
          <w:sz w:val="20"/>
          <w:szCs w:val="20"/>
          <w:lang w:eastAsia="en-US"/>
        </w:rPr>
        <w:t>и</w:t>
      </w:r>
      <w:r w:rsidRPr="00AC75C6">
        <w:rPr>
          <w:rFonts w:eastAsia="Calibri"/>
          <w:sz w:val="20"/>
          <w:szCs w:val="20"/>
          <w:lang w:eastAsia="en-US"/>
        </w:rPr>
        <w:t>ложению к настоящему постановлению.</w:t>
      </w:r>
    </w:p>
    <w:p w:rsidR="00B805B8" w:rsidRPr="00AC75C6" w:rsidRDefault="00B805B8" w:rsidP="00B805B8">
      <w:pPr>
        <w:ind w:firstLine="709"/>
        <w:jc w:val="both"/>
        <w:rPr>
          <w:sz w:val="20"/>
          <w:szCs w:val="20"/>
        </w:rPr>
      </w:pPr>
      <w:r w:rsidRPr="00AC75C6">
        <w:rPr>
          <w:sz w:val="20"/>
          <w:szCs w:val="20"/>
        </w:rPr>
        <w:t xml:space="preserve">4. </w:t>
      </w:r>
      <w:proofErr w:type="gramStart"/>
      <w:r w:rsidRPr="00AC75C6">
        <w:rPr>
          <w:sz w:val="20"/>
          <w:szCs w:val="20"/>
        </w:rPr>
        <w:t>Контроль за</w:t>
      </w:r>
      <w:proofErr w:type="gramEnd"/>
      <w:r w:rsidRPr="00AC75C6">
        <w:rPr>
          <w:sz w:val="20"/>
          <w:szCs w:val="20"/>
        </w:rPr>
        <w:t xml:space="preserve"> исполнением постановления оставляю за собой.</w:t>
      </w:r>
    </w:p>
    <w:p w:rsidR="00B805B8" w:rsidRPr="00AC75C6" w:rsidRDefault="00B805B8" w:rsidP="00B805B8">
      <w:pPr>
        <w:ind w:firstLine="709"/>
        <w:jc w:val="both"/>
        <w:rPr>
          <w:sz w:val="20"/>
          <w:szCs w:val="20"/>
        </w:rPr>
      </w:pPr>
      <w:r w:rsidRPr="00AC75C6">
        <w:rPr>
          <w:sz w:val="20"/>
          <w:szCs w:val="20"/>
        </w:rPr>
        <w:t xml:space="preserve">5. Настоящее постановление вступает в силу </w:t>
      </w:r>
      <w:r w:rsidRPr="00AC75C6">
        <w:rPr>
          <w:color w:val="1A1A1A"/>
          <w:sz w:val="20"/>
          <w:szCs w:val="20"/>
        </w:rPr>
        <w:t>со дня, следующего за днем официального опубликования</w:t>
      </w:r>
      <w:r w:rsidRPr="00AC75C6">
        <w:rPr>
          <w:sz w:val="20"/>
          <w:szCs w:val="20"/>
        </w:rPr>
        <w:t xml:space="preserve"> в печатном издании «</w:t>
      </w:r>
      <w:proofErr w:type="spellStart"/>
      <w:r w:rsidRPr="00AC75C6">
        <w:rPr>
          <w:sz w:val="20"/>
          <w:szCs w:val="20"/>
        </w:rPr>
        <w:t>Каратузский</w:t>
      </w:r>
      <w:proofErr w:type="spellEnd"/>
      <w:r w:rsidRPr="00AC75C6">
        <w:rPr>
          <w:sz w:val="20"/>
          <w:szCs w:val="20"/>
        </w:rPr>
        <w:t xml:space="preserve"> Вестник». </w:t>
      </w:r>
    </w:p>
    <w:p w:rsidR="00B805B8" w:rsidRPr="00AC75C6" w:rsidRDefault="00B805B8" w:rsidP="00B805B8">
      <w:pPr>
        <w:ind w:left="360"/>
        <w:jc w:val="both"/>
        <w:rPr>
          <w:sz w:val="20"/>
          <w:szCs w:val="20"/>
        </w:rPr>
      </w:pPr>
    </w:p>
    <w:p w:rsidR="00B805B8" w:rsidRPr="00AC75C6" w:rsidRDefault="00B805B8" w:rsidP="00B805B8">
      <w:pPr>
        <w:snapToGrid w:val="0"/>
        <w:rPr>
          <w:sz w:val="20"/>
          <w:szCs w:val="20"/>
        </w:rPr>
      </w:pPr>
      <w:r w:rsidRPr="00AC75C6">
        <w:rPr>
          <w:sz w:val="20"/>
          <w:szCs w:val="20"/>
        </w:rPr>
        <w:t>Глава Каратузского сельсовета</w:t>
      </w:r>
      <w:r w:rsidRPr="00AC75C6">
        <w:rPr>
          <w:sz w:val="20"/>
          <w:szCs w:val="20"/>
        </w:rPr>
        <w:tab/>
      </w:r>
      <w:r w:rsidRPr="00AC75C6">
        <w:rPr>
          <w:sz w:val="20"/>
          <w:szCs w:val="20"/>
        </w:rPr>
        <w:tab/>
      </w:r>
      <w:r w:rsidRPr="00AC75C6">
        <w:rPr>
          <w:sz w:val="20"/>
          <w:szCs w:val="20"/>
        </w:rPr>
        <w:tab/>
      </w:r>
      <w:r w:rsidRPr="00AC75C6">
        <w:rPr>
          <w:sz w:val="20"/>
          <w:szCs w:val="20"/>
        </w:rPr>
        <w:tab/>
      </w:r>
      <w:r w:rsidRPr="00AC75C6">
        <w:rPr>
          <w:sz w:val="20"/>
          <w:szCs w:val="20"/>
        </w:rPr>
        <w:tab/>
      </w:r>
      <w:r w:rsidRPr="00AC75C6">
        <w:rPr>
          <w:sz w:val="20"/>
          <w:szCs w:val="20"/>
        </w:rPr>
        <w:tab/>
        <w:t xml:space="preserve">А.А. Саар </w:t>
      </w:r>
    </w:p>
    <w:p w:rsidR="00B805B8" w:rsidRPr="00AC75C6" w:rsidRDefault="00B805B8" w:rsidP="00B805B8">
      <w:pPr>
        <w:rPr>
          <w:i/>
          <w:sz w:val="20"/>
          <w:szCs w:val="20"/>
        </w:rPr>
      </w:pPr>
    </w:p>
    <w:p w:rsidR="00B805B8" w:rsidRPr="00AC75C6" w:rsidRDefault="00B805B8" w:rsidP="00B805B8">
      <w:pPr>
        <w:rPr>
          <w:sz w:val="20"/>
          <w:szCs w:val="20"/>
        </w:rPr>
      </w:pPr>
    </w:p>
    <w:p w:rsidR="00B805B8" w:rsidRPr="00AC75C6" w:rsidRDefault="00B805B8" w:rsidP="00B805B8">
      <w:pPr>
        <w:rPr>
          <w:sz w:val="20"/>
          <w:szCs w:val="20"/>
        </w:rPr>
      </w:pPr>
    </w:p>
    <w:p w:rsidR="00B805B8" w:rsidRPr="00AC75C6" w:rsidRDefault="00B805B8" w:rsidP="00B805B8">
      <w:pPr>
        <w:jc w:val="right"/>
        <w:rPr>
          <w:sz w:val="20"/>
          <w:szCs w:val="20"/>
        </w:rPr>
      </w:pPr>
      <w:r w:rsidRPr="00AC75C6">
        <w:rPr>
          <w:sz w:val="20"/>
          <w:szCs w:val="20"/>
        </w:rPr>
        <w:t>Приложение к постановлению</w:t>
      </w:r>
    </w:p>
    <w:p w:rsidR="00B805B8" w:rsidRPr="00AC75C6" w:rsidRDefault="00B805B8" w:rsidP="00B805B8">
      <w:pPr>
        <w:jc w:val="right"/>
        <w:rPr>
          <w:sz w:val="20"/>
          <w:szCs w:val="20"/>
        </w:rPr>
      </w:pPr>
      <w:r w:rsidRPr="00AC75C6">
        <w:rPr>
          <w:sz w:val="20"/>
          <w:szCs w:val="20"/>
        </w:rPr>
        <w:t xml:space="preserve"> от 09.10.2018г. № 166-П</w:t>
      </w:r>
    </w:p>
    <w:p w:rsidR="00B805B8" w:rsidRPr="00AC75C6" w:rsidRDefault="00B805B8" w:rsidP="00B805B8">
      <w:pPr>
        <w:jc w:val="right"/>
        <w:rPr>
          <w:sz w:val="20"/>
          <w:szCs w:val="20"/>
        </w:rPr>
      </w:pPr>
    </w:p>
    <w:p w:rsidR="00B805B8" w:rsidRPr="00AC75C6" w:rsidRDefault="00B805B8" w:rsidP="00B805B8">
      <w:pPr>
        <w:jc w:val="right"/>
        <w:rPr>
          <w:sz w:val="20"/>
          <w:szCs w:val="20"/>
        </w:rPr>
      </w:pPr>
    </w:p>
    <w:p w:rsidR="00B805B8" w:rsidRPr="00AC75C6" w:rsidRDefault="00B805B8" w:rsidP="00B805B8">
      <w:pPr>
        <w:jc w:val="right"/>
        <w:rPr>
          <w:sz w:val="20"/>
          <w:szCs w:val="20"/>
        </w:rPr>
      </w:pPr>
    </w:p>
    <w:p w:rsidR="00B805B8" w:rsidRPr="00AC75C6" w:rsidRDefault="00B805B8" w:rsidP="00B805B8">
      <w:pPr>
        <w:jc w:val="right"/>
        <w:rPr>
          <w:sz w:val="20"/>
          <w:szCs w:val="20"/>
        </w:rPr>
      </w:pPr>
      <w:r w:rsidRPr="00AC75C6">
        <w:rPr>
          <w:sz w:val="20"/>
          <w:szCs w:val="20"/>
        </w:rPr>
        <w:t>«Приложение 1</w:t>
      </w:r>
    </w:p>
    <w:p w:rsidR="00B805B8" w:rsidRPr="00AC75C6" w:rsidRDefault="00B805B8" w:rsidP="00B805B8">
      <w:pPr>
        <w:jc w:val="right"/>
        <w:rPr>
          <w:sz w:val="20"/>
          <w:szCs w:val="20"/>
        </w:rPr>
      </w:pPr>
      <w:r w:rsidRPr="00AC75C6">
        <w:rPr>
          <w:sz w:val="20"/>
          <w:szCs w:val="20"/>
        </w:rPr>
        <w:t>к постановлению Администрации</w:t>
      </w:r>
    </w:p>
    <w:p w:rsidR="00B805B8" w:rsidRPr="00AC75C6" w:rsidRDefault="00B805B8" w:rsidP="00B805B8">
      <w:pPr>
        <w:jc w:val="right"/>
        <w:rPr>
          <w:sz w:val="20"/>
          <w:szCs w:val="20"/>
        </w:rPr>
      </w:pPr>
      <w:r w:rsidRPr="00AC75C6">
        <w:rPr>
          <w:sz w:val="20"/>
          <w:szCs w:val="20"/>
        </w:rPr>
        <w:t>Каратузского сельсовета</w:t>
      </w:r>
    </w:p>
    <w:p w:rsidR="00B805B8" w:rsidRPr="00AC75C6" w:rsidRDefault="00B805B8" w:rsidP="00B805B8">
      <w:pPr>
        <w:jc w:val="right"/>
        <w:rPr>
          <w:sz w:val="20"/>
          <w:szCs w:val="20"/>
        </w:rPr>
      </w:pPr>
      <w:r w:rsidRPr="00AC75C6">
        <w:rPr>
          <w:sz w:val="20"/>
          <w:szCs w:val="20"/>
        </w:rPr>
        <w:t>от 28.07.2017  № 99-П</w:t>
      </w:r>
    </w:p>
    <w:p w:rsidR="00B805B8" w:rsidRPr="00AC75C6" w:rsidRDefault="00B805B8" w:rsidP="00B805B8">
      <w:pPr>
        <w:autoSpaceDE w:val="0"/>
        <w:autoSpaceDN w:val="0"/>
        <w:adjustRightInd w:val="0"/>
        <w:jc w:val="center"/>
        <w:rPr>
          <w:b/>
          <w:bCs/>
          <w:sz w:val="20"/>
          <w:szCs w:val="20"/>
        </w:rPr>
      </w:pPr>
      <w:r w:rsidRPr="00AC75C6">
        <w:rPr>
          <w:b/>
          <w:bCs/>
          <w:sz w:val="20"/>
          <w:szCs w:val="20"/>
        </w:rPr>
        <w:t>СОСТАВ</w:t>
      </w:r>
    </w:p>
    <w:p w:rsidR="00B805B8" w:rsidRPr="00AC75C6" w:rsidRDefault="00B805B8" w:rsidP="00B805B8">
      <w:pPr>
        <w:widowControl w:val="0"/>
        <w:autoSpaceDE w:val="0"/>
        <w:autoSpaceDN w:val="0"/>
        <w:adjustRightInd w:val="0"/>
        <w:ind w:firstLine="720"/>
        <w:jc w:val="center"/>
        <w:rPr>
          <w:rFonts w:cs="Arial"/>
          <w:b/>
          <w:sz w:val="20"/>
          <w:szCs w:val="20"/>
        </w:rPr>
      </w:pPr>
      <w:r w:rsidRPr="00AC75C6">
        <w:rPr>
          <w:b/>
          <w:sz w:val="20"/>
          <w:szCs w:val="20"/>
        </w:rPr>
        <w:t xml:space="preserve">общественной комиссии </w:t>
      </w:r>
      <w:r w:rsidRPr="00AC75C6">
        <w:rPr>
          <w:rFonts w:cs="Arial"/>
          <w:b/>
          <w:sz w:val="20"/>
          <w:szCs w:val="20"/>
        </w:rPr>
        <w:t>для организации проведения комиссионной оценки предложений заи</w:t>
      </w:r>
      <w:r w:rsidRPr="00AC75C6">
        <w:rPr>
          <w:rFonts w:cs="Arial"/>
          <w:b/>
          <w:sz w:val="20"/>
          <w:szCs w:val="20"/>
        </w:rPr>
        <w:t>н</w:t>
      </w:r>
      <w:r w:rsidRPr="00AC75C6">
        <w:rPr>
          <w:rFonts w:cs="Arial"/>
          <w:b/>
          <w:sz w:val="20"/>
          <w:szCs w:val="20"/>
        </w:rPr>
        <w:t xml:space="preserve">тересованных лиц, а также для осуществления </w:t>
      </w:r>
      <w:proofErr w:type="gramStart"/>
      <w:r w:rsidRPr="00AC75C6">
        <w:rPr>
          <w:rFonts w:cs="Arial"/>
          <w:b/>
          <w:sz w:val="20"/>
          <w:szCs w:val="20"/>
        </w:rPr>
        <w:t>контроля за</w:t>
      </w:r>
      <w:proofErr w:type="gramEnd"/>
      <w:r w:rsidRPr="00AC75C6">
        <w:rPr>
          <w:rFonts w:cs="Arial"/>
          <w:b/>
          <w:sz w:val="20"/>
          <w:szCs w:val="20"/>
        </w:rPr>
        <w:t xml:space="preserve"> реализацией муниципальной программы по созданию ко</w:t>
      </w:r>
      <w:r w:rsidRPr="00AC75C6">
        <w:rPr>
          <w:rFonts w:cs="Arial"/>
          <w:b/>
          <w:sz w:val="20"/>
          <w:szCs w:val="20"/>
        </w:rPr>
        <w:t>м</w:t>
      </w:r>
      <w:r w:rsidRPr="00AC75C6">
        <w:rPr>
          <w:rFonts w:cs="Arial"/>
          <w:b/>
          <w:sz w:val="20"/>
          <w:szCs w:val="20"/>
        </w:rPr>
        <w:t>фортной сельской среды на территории Каратузского сельсовета</w:t>
      </w:r>
    </w:p>
    <w:p w:rsidR="00B805B8" w:rsidRPr="00AC75C6" w:rsidRDefault="00B805B8" w:rsidP="00B805B8">
      <w:pPr>
        <w:widowControl w:val="0"/>
        <w:autoSpaceDE w:val="0"/>
        <w:autoSpaceDN w:val="0"/>
        <w:adjustRightInd w:val="0"/>
        <w:ind w:firstLine="720"/>
        <w:jc w:val="center"/>
        <w:rPr>
          <w:rFonts w:cs="Arial"/>
          <w:b/>
          <w:sz w:val="20"/>
          <w:szCs w:val="20"/>
        </w:rPr>
      </w:pPr>
    </w:p>
    <w:p w:rsidR="00B805B8" w:rsidRPr="00AC75C6" w:rsidRDefault="00B805B8" w:rsidP="00B805B8">
      <w:pPr>
        <w:widowControl w:val="0"/>
        <w:autoSpaceDE w:val="0"/>
        <w:autoSpaceDN w:val="0"/>
        <w:adjustRightInd w:val="0"/>
        <w:ind w:firstLine="709"/>
        <w:jc w:val="both"/>
        <w:rPr>
          <w:rFonts w:cs="Arial"/>
          <w:sz w:val="20"/>
          <w:szCs w:val="20"/>
        </w:rPr>
      </w:pPr>
      <w:r w:rsidRPr="00AC75C6">
        <w:rPr>
          <w:rFonts w:cs="Arial"/>
          <w:sz w:val="20"/>
          <w:szCs w:val="20"/>
        </w:rPr>
        <w:t>Саар Александр Александрович – Глава Каратузского сельсовета, предс</w:t>
      </w:r>
      <w:r w:rsidRPr="00AC75C6">
        <w:rPr>
          <w:rFonts w:cs="Arial"/>
          <w:sz w:val="20"/>
          <w:szCs w:val="20"/>
        </w:rPr>
        <w:t>е</w:t>
      </w:r>
      <w:r w:rsidRPr="00AC75C6">
        <w:rPr>
          <w:rFonts w:cs="Arial"/>
          <w:sz w:val="20"/>
          <w:szCs w:val="20"/>
        </w:rPr>
        <w:t xml:space="preserve">датель комиссии. </w:t>
      </w:r>
    </w:p>
    <w:p w:rsidR="00B805B8" w:rsidRPr="00AC75C6" w:rsidRDefault="00B805B8" w:rsidP="00B805B8">
      <w:pPr>
        <w:widowControl w:val="0"/>
        <w:autoSpaceDE w:val="0"/>
        <w:autoSpaceDN w:val="0"/>
        <w:adjustRightInd w:val="0"/>
        <w:ind w:firstLine="709"/>
        <w:jc w:val="both"/>
        <w:rPr>
          <w:rFonts w:cs="Arial"/>
          <w:sz w:val="20"/>
          <w:szCs w:val="20"/>
        </w:rPr>
      </w:pPr>
      <w:r w:rsidRPr="00AC75C6">
        <w:rPr>
          <w:rFonts w:cs="Arial"/>
          <w:sz w:val="20"/>
          <w:szCs w:val="20"/>
        </w:rPr>
        <w:t>Федосеева Оксана Владимировна – председатель Каратузского сельского Совета депутатов, замест</w:t>
      </w:r>
      <w:r w:rsidRPr="00AC75C6">
        <w:rPr>
          <w:rFonts w:cs="Arial"/>
          <w:sz w:val="20"/>
          <w:szCs w:val="20"/>
        </w:rPr>
        <w:t>и</w:t>
      </w:r>
      <w:r w:rsidRPr="00AC75C6">
        <w:rPr>
          <w:rFonts w:cs="Arial"/>
          <w:sz w:val="20"/>
          <w:szCs w:val="20"/>
        </w:rPr>
        <w:t xml:space="preserve">тель председателя комиссии. </w:t>
      </w:r>
    </w:p>
    <w:p w:rsidR="00B805B8" w:rsidRPr="00AC75C6" w:rsidRDefault="00B805B8" w:rsidP="00B805B8">
      <w:pPr>
        <w:widowControl w:val="0"/>
        <w:autoSpaceDE w:val="0"/>
        <w:autoSpaceDN w:val="0"/>
        <w:adjustRightInd w:val="0"/>
        <w:ind w:firstLine="709"/>
        <w:jc w:val="both"/>
        <w:rPr>
          <w:rFonts w:cs="Arial"/>
          <w:sz w:val="20"/>
          <w:szCs w:val="20"/>
        </w:rPr>
      </w:pPr>
      <w:r w:rsidRPr="00AC75C6">
        <w:rPr>
          <w:rFonts w:cs="Arial"/>
          <w:sz w:val="20"/>
          <w:szCs w:val="20"/>
        </w:rPr>
        <w:t>Ходаков Андрей Сергеевич – ведущий специалист по вопросам  ЖКХ</w:t>
      </w:r>
      <w:proofErr w:type="gramStart"/>
      <w:r w:rsidRPr="00AC75C6">
        <w:rPr>
          <w:rFonts w:cs="Arial"/>
          <w:sz w:val="20"/>
          <w:szCs w:val="20"/>
        </w:rPr>
        <w:t xml:space="preserve"> ,</w:t>
      </w:r>
      <w:proofErr w:type="gramEnd"/>
      <w:r w:rsidRPr="00AC75C6">
        <w:rPr>
          <w:rFonts w:cs="Arial"/>
          <w:sz w:val="20"/>
          <w:szCs w:val="20"/>
        </w:rPr>
        <w:t xml:space="preserve"> благоустройства , транспорта и строительства., секретарь комиссии. </w:t>
      </w:r>
    </w:p>
    <w:p w:rsidR="00B805B8" w:rsidRPr="00AC75C6" w:rsidRDefault="00B805B8" w:rsidP="00B805B8">
      <w:pPr>
        <w:widowControl w:val="0"/>
        <w:autoSpaceDE w:val="0"/>
        <w:autoSpaceDN w:val="0"/>
        <w:adjustRightInd w:val="0"/>
        <w:ind w:left="1080"/>
        <w:jc w:val="both"/>
        <w:rPr>
          <w:rFonts w:cs="Arial"/>
          <w:sz w:val="20"/>
          <w:szCs w:val="20"/>
        </w:rPr>
      </w:pPr>
    </w:p>
    <w:p w:rsidR="00B805B8" w:rsidRPr="00AC75C6" w:rsidRDefault="00B805B8" w:rsidP="00B805B8">
      <w:pPr>
        <w:widowControl w:val="0"/>
        <w:autoSpaceDE w:val="0"/>
        <w:autoSpaceDN w:val="0"/>
        <w:adjustRightInd w:val="0"/>
        <w:ind w:firstLine="709"/>
        <w:jc w:val="both"/>
        <w:rPr>
          <w:rFonts w:cs="Arial"/>
          <w:sz w:val="20"/>
          <w:szCs w:val="20"/>
        </w:rPr>
      </w:pPr>
      <w:r w:rsidRPr="00AC75C6">
        <w:rPr>
          <w:rFonts w:cs="Arial"/>
          <w:sz w:val="20"/>
          <w:szCs w:val="20"/>
        </w:rPr>
        <w:t xml:space="preserve">Члены комиссии: </w:t>
      </w:r>
    </w:p>
    <w:p w:rsidR="00B805B8" w:rsidRPr="00AC75C6" w:rsidRDefault="00B805B8" w:rsidP="00B805B8">
      <w:pPr>
        <w:widowControl w:val="0"/>
        <w:autoSpaceDE w:val="0"/>
        <w:autoSpaceDN w:val="0"/>
        <w:adjustRightInd w:val="0"/>
        <w:ind w:firstLine="709"/>
        <w:jc w:val="both"/>
        <w:rPr>
          <w:rFonts w:cs="Arial"/>
          <w:sz w:val="20"/>
          <w:szCs w:val="20"/>
        </w:rPr>
      </w:pPr>
      <w:proofErr w:type="spellStart"/>
      <w:r w:rsidRPr="00AC75C6">
        <w:rPr>
          <w:rFonts w:cs="Arial"/>
          <w:sz w:val="20"/>
          <w:szCs w:val="20"/>
        </w:rPr>
        <w:t>Болмутенко</w:t>
      </w:r>
      <w:proofErr w:type="spellEnd"/>
      <w:r w:rsidRPr="00AC75C6">
        <w:rPr>
          <w:rFonts w:cs="Arial"/>
          <w:sz w:val="20"/>
          <w:szCs w:val="20"/>
        </w:rPr>
        <w:t xml:space="preserve"> Алена Михайловна – заместитель главы администрации К</w:t>
      </w:r>
      <w:r w:rsidRPr="00AC75C6">
        <w:rPr>
          <w:rFonts w:cs="Arial"/>
          <w:sz w:val="20"/>
          <w:szCs w:val="20"/>
        </w:rPr>
        <w:t>а</w:t>
      </w:r>
      <w:r w:rsidRPr="00AC75C6">
        <w:rPr>
          <w:rFonts w:cs="Arial"/>
          <w:sz w:val="20"/>
          <w:szCs w:val="20"/>
        </w:rPr>
        <w:t>ратузского сельсовета.</w:t>
      </w:r>
    </w:p>
    <w:p w:rsidR="00B805B8" w:rsidRPr="00AC75C6" w:rsidRDefault="00B805B8" w:rsidP="00B805B8">
      <w:pPr>
        <w:widowControl w:val="0"/>
        <w:autoSpaceDE w:val="0"/>
        <w:autoSpaceDN w:val="0"/>
        <w:adjustRightInd w:val="0"/>
        <w:ind w:firstLine="709"/>
        <w:jc w:val="both"/>
        <w:rPr>
          <w:rFonts w:cs="Arial"/>
          <w:sz w:val="20"/>
          <w:szCs w:val="20"/>
        </w:rPr>
      </w:pPr>
      <w:r w:rsidRPr="00AC75C6">
        <w:rPr>
          <w:rFonts w:cs="Arial"/>
          <w:sz w:val="20"/>
          <w:szCs w:val="20"/>
        </w:rPr>
        <w:t>Матвеева Анна Александровна – ведущий специалист по правовым вопросам администрации Карату</w:t>
      </w:r>
      <w:r w:rsidRPr="00AC75C6">
        <w:rPr>
          <w:rFonts w:cs="Arial"/>
          <w:sz w:val="20"/>
          <w:szCs w:val="20"/>
        </w:rPr>
        <w:t>з</w:t>
      </w:r>
      <w:r w:rsidRPr="00AC75C6">
        <w:rPr>
          <w:rFonts w:cs="Arial"/>
          <w:sz w:val="20"/>
          <w:szCs w:val="20"/>
        </w:rPr>
        <w:t>ского сельсовета.</w:t>
      </w:r>
    </w:p>
    <w:p w:rsidR="00B805B8" w:rsidRPr="00AC75C6" w:rsidRDefault="00B805B8" w:rsidP="00B805B8">
      <w:pPr>
        <w:widowControl w:val="0"/>
        <w:autoSpaceDE w:val="0"/>
        <w:autoSpaceDN w:val="0"/>
        <w:adjustRightInd w:val="0"/>
        <w:ind w:firstLine="709"/>
        <w:jc w:val="both"/>
        <w:rPr>
          <w:rFonts w:cs="Arial"/>
          <w:sz w:val="20"/>
          <w:szCs w:val="20"/>
        </w:rPr>
      </w:pPr>
      <w:r w:rsidRPr="00AC75C6">
        <w:rPr>
          <w:rFonts w:cs="Arial"/>
          <w:sz w:val="20"/>
          <w:szCs w:val="20"/>
        </w:rPr>
        <w:t xml:space="preserve">Фатюшина Мария Александровна – заместитель председателя районного Совета депутатов. </w:t>
      </w:r>
    </w:p>
    <w:p w:rsidR="00B805B8" w:rsidRPr="00AC75C6" w:rsidRDefault="00B805B8" w:rsidP="00B805B8">
      <w:pPr>
        <w:widowControl w:val="0"/>
        <w:autoSpaceDE w:val="0"/>
        <w:autoSpaceDN w:val="0"/>
        <w:adjustRightInd w:val="0"/>
        <w:ind w:firstLine="709"/>
        <w:jc w:val="both"/>
        <w:rPr>
          <w:rFonts w:cs="Arial"/>
          <w:sz w:val="20"/>
          <w:szCs w:val="20"/>
        </w:rPr>
      </w:pPr>
      <w:proofErr w:type="spellStart"/>
      <w:r w:rsidRPr="00AC75C6">
        <w:rPr>
          <w:rFonts w:cs="Arial"/>
          <w:sz w:val="20"/>
          <w:szCs w:val="20"/>
        </w:rPr>
        <w:t>Блинцов</w:t>
      </w:r>
      <w:proofErr w:type="spellEnd"/>
      <w:r w:rsidRPr="00AC75C6">
        <w:rPr>
          <w:rFonts w:cs="Arial"/>
          <w:sz w:val="20"/>
          <w:szCs w:val="20"/>
        </w:rPr>
        <w:t xml:space="preserve"> Евгений Иванович – депутат Каратузского сельского Совета д</w:t>
      </w:r>
      <w:r w:rsidRPr="00AC75C6">
        <w:rPr>
          <w:rFonts w:cs="Arial"/>
          <w:sz w:val="20"/>
          <w:szCs w:val="20"/>
        </w:rPr>
        <w:t>е</w:t>
      </w:r>
      <w:r w:rsidRPr="00AC75C6">
        <w:rPr>
          <w:rFonts w:cs="Arial"/>
          <w:sz w:val="20"/>
          <w:szCs w:val="20"/>
        </w:rPr>
        <w:t>путатов.</w:t>
      </w:r>
    </w:p>
    <w:p w:rsidR="00B805B8" w:rsidRPr="00AC75C6" w:rsidRDefault="00B805B8" w:rsidP="00B805B8">
      <w:pPr>
        <w:widowControl w:val="0"/>
        <w:autoSpaceDE w:val="0"/>
        <w:autoSpaceDN w:val="0"/>
        <w:adjustRightInd w:val="0"/>
        <w:ind w:firstLine="709"/>
        <w:jc w:val="both"/>
        <w:rPr>
          <w:rFonts w:cs="Arial"/>
          <w:sz w:val="20"/>
          <w:szCs w:val="20"/>
        </w:rPr>
      </w:pPr>
      <w:proofErr w:type="spellStart"/>
      <w:r w:rsidRPr="00AC75C6">
        <w:rPr>
          <w:rFonts w:cs="Arial"/>
          <w:sz w:val="20"/>
          <w:szCs w:val="20"/>
        </w:rPr>
        <w:t>Шункина</w:t>
      </w:r>
      <w:proofErr w:type="spellEnd"/>
      <w:r w:rsidRPr="00AC75C6">
        <w:rPr>
          <w:rFonts w:cs="Arial"/>
          <w:sz w:val="20"/>
          <w:szCs w:val="20"/>
        </w:rPr>
        <w:t xml:space="preserve"> Ирина Львовна – депутат Каратузского сельского Совета деп</w:t>
      </w:r>
      <w:r w:rsidRPr="00AC75C6">
        <w:rPr>
          <w:rFonts w:cs="Arial"/>
          <w:sz w:val="20"/>
          <w:szCs w:val="20"/>
        </w:rPr>
        <w:t>у</w:t>
      </w:r>
      <w:r w:rsidRPr="00AC75C6">
        <w:rPr>
          <w:rFonts w:cs="Arial"/>
          <w:sz w:val="20"/>
          <w:szCs w:val="20"/>
        </w:rPr>
        <w:t xml:space="preserve">татов. </w:t>
      </w:r>
    </w:p>
    <w:p w:rsidR="00B805B8" w:rsidRPr="00AC75C6" w:rsidRDefault="00B805B8" w:rsidP="00B805B8">
      <w:pPr>
        <w:widowControl w:val="0"/>
        <w:autoSpaceDE w:val="0"/>
        <w:autoSpaceDN w:val="0"/>
        <w:adjustRightInd w:val="0"/>
        <w:ind w:firstLine="709"/>
        <w:jc w:val="both"/>
        <w:rPr>
          <w:rFonts w:cs="Arial"/>
          <w:sz w:val="20"/>
          <w:szCs w:val="20"/>
        </w:rPr>
      </w:pPr>
      <w:proofErr w:type="spellStart"/>
      <w:r w:rsidRPr="00AC75C6">
        <w:rPr>
          <w:rFonts w:cs="Arial"/>
          <w:sz w:val="20"/>
          <w:szCs w:val="20"/>
        </w:rPr>
        <w:t>Луканёв</w:t>
      </w:r>
      <w:proofErr w:type="spellEnd"/>
      <w:r w:rsidRPr="00AC75C6">
        <w:rPr>
          <w:rFonts w:cs="Arial"/>
          <w:sz w:val="20"/>
          <w:szCs w:val="20"/>
        </w:rPr>
        <w:t xml:space="preserve"> Александр Николаевич – депутат Каратузского сельского Совета депутатов (по согласованию) </w:t>
      </w:r>
    </w:p>
    <w:p w:rsidR="00B805B8" w:rsidRPr="00AC75C6" w:rsidRDefault="00B805B8" w:rsidP="00B805B8">
      <w:pPr>
        <w:widowControl w:val="0"/>
        <w:autoSpaceDE w:val="0"/>
        <w:autoSpaceDN w:val="0"/>
        <w:adjustRightInd w:val="0"/>
        <w:ind w:firstLine="709"/>
        <w:jc w:val="both"/>
        <w:rPr>
          <w:rFonts w:cs="Arial"/>
          <w:sz w:val="20"/>
          <w:szCs w:val="20"/>
        </w:rPr>
      </w:pPr>
      <w:proofErr w:type="spellStart"/>
      <w:r w:rsidRPr="00AC75C6">
        <w:rPr>
          <w:rFonts w:cs="Arial"/>
          <w:sz w:val="20"/>
          <w:szCs w:val="20"/>
        </w:rPr>
        <w:t>Гречишкин</w:t>
      </w:r>
      <w:proofErr w:type="spellEnd"/>
      <w:r w:rsidRPr="00AC75C6">
        <w:rPr>
          <w:rFonts w:cs="Arial"/>
          <w:sz w:val="20"/>
          <w:szCs w:val="20"/>
        </w:rPr>
        <w:t xml:space="preserve"> Сергей Николаевич – депутат Каратузского сельского Совета депутатов (по согласованию) </w:t>
      </w:r>
    </w:p>
    <w:p w:rsidR="00B805B8" w:rsidRPr="00AC75C6" w:rsidRDefault="00B805B8" w:rsidP="00B805B8">
      <w:pPr>
        <w:widowControl w:val="0"/>
        <w:autoSpaceDE w:val="0"/>
        <w:autoSpaceDN w:val="0"/>
        <w:adjustRightInd w:val="0"/>
        <w:ind w:firstLine="709"/>
        <w:jc w:val="both"/>
        <w:rPr>
          <w:rFonts w:cs="Arial"/>
          <w:sz w:val="20"/>
          <w:szCs w:val="20"/>
        </w:rPr>
      </w:pPr>
      <w:r w:rsidRPr="00AC75C6">
        <w:rPr>
          <w:rFonts w:cs="Arial"/>
          <w:sz w:val="20"/>
          <w:szCs w:val="20"/>
        </w:rPr>
        <w:t>Янковский Владимир Михайлович – Председатель местной обществе</w:t>
      </w:r>
      <w:r w:rsidRPr="00AC75C6">
        <w:rPr>
          <w:rFonts w:cs="Arial"/>
          <w:sz w:val="20"/>
          <w:szCs w:val="20"/>
        </w:rPr>
        <w:t>н</w:t>
      </w:r>
      <w:r w:rsidRPr="00AC75C6">
        <w:rPr>
          <w:rFonts w:cs="Arial"/>
          <w:sz w:val="20"/>
          <w:szCs w:val="20"/>
        </w:rPr>
        <w:t xml:space="preserve">ной палаты Каратузского района (по согласованию) </w:t>
      </w:r>
    </w:p>
    <w:p w:rsidR="00B805B8" w:rsidRPr="00AC75C6" w:rsidRDefault="00B805B8" w:rsidP="00B805B8">
      <w:pPr>
        <w:widowControl w:val="0"/>
        <w:autoSpaceDE w:val="0"/>
        <w:autoSpaceDN w:val="0"/>
        <w:adjustRightInd w:val="0"/>
        <w:ind w:firstLine="709"/>
        <w:jc w:val="both"/>
        <w:rPr>
          <w:rFonts w:cs="Arial"/>
          <w:sz w:val="20"/>
          <w:szCs w:val="20"/>
        </w:rPr>
      </w:pPr>
      <w:r w:rsidRPr="00AC75C6">
        <w:rPr>
          <w:rFonts w:cs="Arial"/>
          <w:sz w:val="20"/>
          <w:szCs w:val="20"/>
        </w:rPr>
        <w:t>Беляева Лариса Владимировна – представитель общественности.</w:t>
      </w:r>
    </w:p>
    <w:p w:rsidR="00B805B8" w:rsidRPr="00AC75C6" w:rsidRDefault="00B805B8" w:rsidP="00B805B8">
      <w:pPr>
        <w:widowControl w:val="0"/>
        <w:autoSpaceDE w:val="0"/>
        <w:autoSpaceDN w:val="0"/>
        <w:adjustRightInd w:val="0"/>
        <w:ind w:firstLine="709"/>
        <w:jc w:val="both"/>
        <w:rPr>
          <w:rFonts w:cs="Arial"/>
          <w:sz w:val="20"/>
          <w:szCs w:val="20"/>
        </w:rPr>
      </w:pPr>
      <w:proofErr w:type="spellStart"/>
      <w:r w:rsidRPr="00AC75C6">
        <w:rPr>
          <w:rFonts w:cs="Arial"/>
          <w:sz w:val="20"/>
          <w:szCs w:val="20"/>
        </w:rPr>
        <w:t>Ничкова</w:t>
      </w:r>
      <w:proofErr w:type="spellEnd"/>
      <w:r w:rsidRPr="00AC75C6">
        <w:rPr>
          <w:rFonts w:cs="Arial"/>
          <w:sz w:val="20"/>
          <w:szCs w:val="20"/>
        </w:rPr>
        <w:t xml:space="preserve"> Людмила Викторовна – представитель общественности.</w:t>
      </w:r>
    </w:p>
    <w:p w:rsidR="00B805B8" w:rsidRPr="00AC75C6" w:rsidRDefault="00B805B8" w:rsidP="00B805B8">
      <w:pPr>
        <w:widowControl w:val="0"/>
        <w:autoSpaceDE w:val="0"/>
        <w:autoSpaceDN w:val="0"/>
        <w:adjustRightInd w:val="0"/>
        <w:ind w:firstLine="709"/>
        <w:jc w:val="both"/>
        <w:rPr>
          <w:rFonts w:cs="Arial"/>
          <w:sz w:val="20"/>
          <w:szCs w:val="20"/>
        </w:rPr>
      </w:pPr>
      <w:r w:rsidRPr="00AC75C6">
        <w:rPr>
          <w:rFonts w:cs="Arial"/>
          <w:sz w:val="20"/>
          <w:szCs w:val="20"/>
        </w:rPr>
        <w:t>Костюченко Надежда Тихоновна – представитель общественности».</w:t>
      </w:r>
    </w:p>
    <w:p w:rsidR="00CE17B7" w:rsidRDefault="00CE17B7" w:rsidP="0084009B">
      <w:pPr>
        <w:rPr>
          <w:sz w:val="28"/>
          <w:szCs w:val="28"/>
        </w:rPr>
      </w:pPr>
    </w:p>
    <w:p w:rsidR="00B805B8" w:rsidRDefault="00B805B8" w:rsidP="0084009B">
      <w:pPr>
        <w:rPr>
          <w:sz w:val="28"/>
          <w:szCs w:val="28"/>
        </w:rPr>
      </w:pPr>
    </w:p>
    <w:p w:rsidR="00CE17B7" w:rsidRDefault="00CE17B7" w:rsidP="0084009B">
      <w:pPr>
        <w:rPr>
          <w:sz w:val="28"/>
          <w:szCs w:val="28"/>
        </w:rPr>
      </w:pPr>
    </w:p>
    <w:p w:rsidR="00B805B8" w:rsidRPr="00B805B8" w:rsidRDefault="00B805B8" w:rsidP="00B805B8">
      <w:pPr>
        <w:jc w:val="center"/>
        <w:rPr>
          <w:sz w:val="20"/>
          <w:szCs w:val="20"/>
        </w:rPr>
      </w:pPr>
      <w:r w:rsidRPr="00B805B8">
        <w:rPr>
          <w:sz w:val="20"/>
          <w:szCs w:val="20"/>
        </w:rPr>
        <w:lastRenderedPageBreak/>
        <w:t>АДМИНИСТРАЦИЯ КАРАТУЗСКОГО СЕЛЬСОВЕТА</w:t>
      </w:r>
    </w:p>
    <w:p w:rsidR="00B805B8" w:rsidRPr="00B805B8" w:rsidRDefault="00B805B8" w:rsidP="00B805B8">
      <w:pPr>
        <w:ind w:right="-1"/>
        <w:jc w:val="center"/>
        <w:rPr>
          <w:color w:val="1A1A1A" w:themeColor="background1" w:themeShade="1A"/>
          <w:sz w:val="20"/>
          <w:szCs w:val="20"/>
        </w:rPr>
      </w:pPr>
    </w:p>
    <w:p w:rsidR="00B805B8" w:rsidRPr="00B805B8" w:rsidRDefault="00B805B8" w:rsidP="00B805B8">
      <w:pPr>
        <w:ind w:right="-1"/>
        <w:jc w:val="center"/>
        <w:rPr>
          <w:color w:val="1A1A1A" w:themeColor="background1" w:themeShade="1A"/>
          <w:sz w:val="20"/>
          <w:szCs w:val="20"/>
        </w:rPr>
      </w:pPr>
      <w:r w:rsidRPr="00B805B8">
        <w:rPr>
          <w:color w:val="1A1A1A" w:themeColor="background1" w:themeShade="1A"/>
          <w:sz w:val="20"/>
          <w:szCs w:val="20"/>
        </w:rPr>
        <w:t>ПОСТАНОВЛЕНИЕ</w:t>
      </w:r>
    </w:p>
    <w:p w:rsidR="00B805B8" w:rsidRPr="00B805B8" w:rsidRDefault="00B805B8" w:rsidP="00B805B8">
      <w:pPr>
        <w:ind w:right="-1"/>
        <w:jc w:val="center"/>
        <w:rPr>
          <w:color w:val="1A1A1A" w:themeColor="background1" w:themeShade="1A"/>
          <w:sz w:val="20"/>
          <w:szCs w:val="20"/>
        </w:rPr>
      </w:pPr>
    </w:p>
    <w:p w:rsidR="00B805B8" w:rsidRPr="00B805B8" w:rsidRDefault="00B805B8" w:rsidP="00B805B8">
      <w:pPr>
        <w:jc w:val="both"/>
        <w:rPr>
          <w:color w:val="1A1A1A" w:themeColor="background1" w:themeShade="1A"/>
          <w:sz w:val="20"/>
          <w:szCs w:val="20"/>
        </w:rPr>
      </w:pPr>
      <w:r w:rsidRPr="00B805B8">
        <w:rPr>
          <w:color w:val="1A1A1A" w:themeColor="background1" w:themeShade="1A"/>
          <w:sz w:val="20"/>
          <w:szCs w:val="20"/>
        </w:rPr>
        <w:t>09.10.2018г.</w:t>
      </w:r>
      <w:r w:rsidRPr="00B805B8">
        <w:rPr>
          <w:color w:val="1A1A1A" w:themeColor="background1" w:themeShade="1A"/>
          <w:sz w:val="20"/>
          <w:szCs w:val="20"/>
        </w:rPr>
        <w:tab/>
      </w:r>
      <w:r w:rsidRPr="00B805B8">
        <w:rPr>
          <w:color w:val="1A1A1A" w:themeColor="background1" w:themeShade="1A"/>
          <w:sz w:val="20"/>
          <w:szCs w:val="20"/>
        </w:rPr>
        <w:tab/>
      </w:r>
      <w:r w:rsidRPr="00B805B8">
        <w:rPr>
          <w:color w:val="1A1A1A" w:themeColor="background1" w:themeShade="1A"/>
          <w:sz w:val="20"/>
          <w:szCs w:val="20"/>
        </w:rPr>
        <w:tab/>
      </w:r>
      <w:r w:rsidRPr="00B805B8">
        <w:rPr>
          <w:color w:val="1A1A1A" w:themeColor="background1" w:themeShade="1A"/>
          <w:sz w:val="20"/>
          <w:szCs w:val="20"/>
        </w:rPr>
        <w:tab/>
        <w:t>с. Каратузское</w:t>
      </w:r>
      <w:r w:rsidRPr="00B805B8">
        <w:rPr>
          <w:color w:val="1A1A1A" w:themeColor="background1" w:themeShade="1A"/>
          <w:sz w:val="20"/>
          <w:szCs w:val="20"/>
        </w:rPr>
        <w:tab/>
      </w:r>
      <w:r w:rsidRPr="00B805B8">
        <w:rPr>
          <w:color w:val="1A1A1A" w:themeColor="background1" w:themeShade="1A"/>
          <w:sz w:val="20"/>
          <w:szCs w:val="20"/>
        </w:rPr>
        <w:tab/>
      </w:r>
      <w:r w:rsidRPr="00B805B8">
        <w:rPr>
          <w:color w:val="1A1A1A" w:themeColor="background1" w:themeShade="1A"/>
          <w:sz w:val="20"/>
          <w:szCs w:val="20"/>
        </w:rPr>
        <w:tab/>
      </w:r>
      <w:r w:rsidRPr="00B805B8">
        <w:rPr>
          <w:color w:val="1A1A1A" w:themeColor="background1" w:themeShade="1A"/>
          <w:sz w:val="20"/>
          <w:szCs w:val="20"/>
        </w:rPr>
        <w:tab/>
        <w:t>№ 167-П</w:t>
      </w:r>
    </w:p>
    <w:p w:rsidR="00B805B8" w:rsidRPr="00B805B8" w:rsidRDefault="00B805B8" w:rsidP="00B805B8">
      <w:pPr>
        <w:ind w:right="-1"/>
        <w:rPr>
          <w:sz w:val="20"/>
          <w:szCs w:val="20"/>
        </w:rPr>
      </w:pPr>
    </w:p>
    <w:p w:rsidR="00B805B8" w:rsidRPr="00B805B8" w:rsidRDefault="00B805B8" w:rsidP="00B805B8">
      <w:pPr>
        <w:ind w:right="-1"/>
        <w:jc w:val="both"/>
        <w:rPr>
          <w:sz w:val="20"/>
          <w:szCs w:val="20"/>
        </w:rPr>
      </w:pPr>
      <w:r w:rsidRPr="00B805B8">
        <w:rPr>
          <w:sz w:val="20"/>
          <w:szCs w:val="20"/>
        </w:rPr>
        <w:t>Об отмене постановления от 20.09.2018г. №160-П «Об утверждении муниц</w:t>
      </w:r>
      <w:r w:rsidRPr="00B805B8">
        <w:rPr>
          <w:sz w:val="20"/>
          <w:szCs w:val="20"/>
        </w:rPr>
        <w:t>и</w:t>
      </w:r>
      <w:r w:rsidRPr="00B805B8">
        <w:rPr>
          <w:sz w:val="20"/>
          <w:szCs w:val="20"/>
        </w:rPr>
        <w:t xml:space="preserve">пальной общественной комиссии для осуществления </w:t>
      </w:r>
      <w:proofErr w:type="gramStart"/>
      <w:r w:rsidRPr="00B805B8">
        <w:rPr>
          <w:sz w:val="20"/>
          <w:szCs w:val="20"/>
        </w:rPr>
        <w:t>контроля за</w:t>
      </w:r>
      <w:proofErr w:type="gramEnd"/>
      <w:r w:rsidRPr="00B805B8">
        <w:rPr>
          <w:sz w:val="20"/>
          <w:szCs w:val="20"/>
        </w:rPr>
        <w:t xml:space="preserve"> реализацией муниципальной программы формирования современной городской (сельской) среды на 2018-2022 год»</w:t>
      </w:r>
    </w:p>
    <w:p w:rsidR="00B805B8" w:rsidRPr="00B805B8" w:rsidRDefault="00B805B8" w:rsidP="00B805B8">
      <w:pPr>
        <w:rPr>
          <w:sz w:val="20"/>
          <w:szCs w:val="20"/>
        </w:rPr>
      </w:pPr>
    </w:p>
    <w:p w:rsidR="00B805B8" w:rsidRPr="00B805B8" w:rsidRDefault="00B805B8" w:rsidP="00B805B8">
      <w:pPr>
        <w:jc w:val="both"/>
        <w:rPr>
          <w:sz w:val="20"/>
          <w:szCs w:val="20"/>
        </w:rPr>
      </w:pPr>
      <w:r w:rsidRPr="00B805B8">
        <w:rPr>
          <w:sz w:val="20"/>
          <w:szCs w:val="20"/>
        </w:rPr>
        <w:tab/>
        <w:t>В соответствии с Федеральным законом от 06.10.2003 года №131-ФЗ «Об общих принципах организации местного самоуправления в Российской Федер</w:t>
      </w:r>
      <w:r w:rsidRPr="00B805B8">
        <w:rPr>
          <w:sz w:val="20"/>
          <w:szCs w:val="20"/>
        </w:rPr>
        <w:t>а</w:t>
      </w:r>
      <w:r w:rsidRPr="00B805B8">
        <w:rPr>
          <w:sz w:val="20"/>
          <w:szCs w:val="20"/>
        </w:rPr>
        <w:t>ции», руководствуясь Уставом Каратузского сельсовета Каратузского района Красноярского края,</w:t>
      </w:r>
    </w:p>
    <w:p w:rsidR="00B805B8" w:rsidRPr="00B805B8" w:rsidRDefault="00B805B8" w:rsidP="00B805B8">
      <w:pPr>
        <w:jc w:val="both"/>
        <w:rPr>
          <w:sz w:val="20"/>
          <w:szCs w:val="20"/>
        </w:rPr>
      </w:pPr>
      <w:r w:rsidRPr="00B805B8">
        <w:rPr>
          <w:sz w:val="20"/>
          <w:szCs w:val="20"/>
        </w:rPr>
        <w:t>ПОСТАНОВЛЯЮ:</w:t>
      </w:r>
    </w:p>
    <w:p w:rsidR="00B805B8" w:rsidRPr="00B805B8" w:rsidRDefault="00B805B8" w:rsidP="00B805B8">
      <w:pPr>
        <w:pStyle w:val="a3"/>
        <w:numPr>
          <w:ilvl w:val="0"/>
          <w:numId w:val="10"/>
        </w:numPr>
        <w:spacing w:after="0" w:line="240" w:lineRule="auto"/>
        <w:ind w:left="0" w:firstLine="709"/>
        <w:jc w:val="both"/>
        <w:rPr>
          <w:rFonts w:ascii="Times New Roman" w:hAnsi="Times New Roman"/>
          <w:sz w:val="20"/>
          <w:szCs w:val="20"/>
        </w:rPr>
      </w:pPr>
      <w:r w:rsidRPr="00B805B8">
        <w:rPr>
          <w:rFonts w:ascii="Times New Roman" w:hAnsi="Times New Roman"/>
          <w:sz w:val="20"/>
          <w:szCs w:val="20"/>
        </w:rPr>
        <w:t xml:space="preserve">Отменить постановление от 20.09.2018г. №160-П «Об утверждении муниципальной общественной комиссии для осуществления </w:t>
      </w:r>
      <w:proofErr w:type="gramStart"/>
      <w:r w:rsidRPr="00B805B8">
        <w:rPr>
          <w:rFonts w:ascii="Times New Roman" w:hAnsi="Times New Roman"/>
          <w:sz w:val="20"/>
          <w:szCs w:val="20"/>
        </w:rPr>
        <w:t>контроля за</w:t>
      </w:r>
      <w:proofErr w:type="gramEnd"/>
      <w:r w:rsidRPr="00B805B8">
        <w:rPr>
          <w:rFonts w:ascii="Times New Roman" w:hAnsi="Times New Roman"/>
          <w:sz w:val="20"/>
          <w:szCs w:val="20"/>
        </w:rPr>
        <w:t xml:space="preserve"> реал</w:t>
      </w:r>
      <w:r w:rsidRPr="00B805B8">
        <w:rPr>
          <w:rFonts w:ascii="Times New Roman" w:hAnsi="Times New Roman"/>
          <w:sz w:val="20"/>
          <w:szCs w:val="20"/>
        </w:rPr>
        <w:t>и</w:t>
      </w:r>
      <w:r w:rsidRPr="00B805B8">
        <w:rPr>
          <w:rFonts w:ascii="Times New Roman" w:hAnsi="Times New Roman"/>
          <w:sz w:val="20"/>
          <w:szCs w:val="20"/>
        </w:rPr>
        <w:t>зацией муниципальной программы формирования современной городской (сел</w:t>
      </w:r>
      <w:r w:rsidRPr="00B805B8">
        <w:rPr>
          <w:rFonts w:ascii="Times New Roman" w:hAnsi="Times New Roman"/>
          <w:sz w:val="20"/>
          <w:szCs w:val="20"/>
        </w:rPr>
        <w:t>ь</w:t>
      </w:r>
      <w:r w:rsidRPr="00B805B8">
        <w:rPr>
          <w:rFonts w:ascii="Times New Roman" w:hAnsi="Times New Roman"/>
          <w:sz w:val="20"/>
          <w:szCs w:val="20"/>
        </w:rPr>
        <w:t>ской) среды на 2018-2022 год»</w:t>
      </w:r>
    </w:p>
    <w:p w:rsidR="00B805B8" w:rsidRPr="00B805B8" w:rsidRDefault="00B805B8" w:rsidP="00B805B8">
      <w:pPr>
        <w:pStyle w:val="a3"/>
        <w:numPr>
          <w:ilvl w:val="0"/>
          <w:numId w:val="10"/>
        </w:numPr>
        <w:spacing w:after="0" w:line="240" w:lineRule="auto"/>
        <w:ind w:left="0" w:firstLine="709"/>
        <w:jc w:val="both"/>
        <w:rPr>
          <w:rFonts w:ascii="Times New Roman" w:hAnsi="Times New Roman"/>
          <w:sz w:val="20"/>
          <w:szCs w:val="20"/>
        </w:rPr>
      </w:pPr>
      <w:r w:rsidRPr="00B805B8">
        <w:rPr>
          <w:rFonts w:ascii="Times New Roman" w:hAnsi="Times New Roman"/>
          <w:sz w:val="20"/>
          <w:szCs w:val="20"/>
        </w:rPr>
        <w:t xml:space="preserve">Настоящее Постановление вступает в силу </w:t>
      </w:r>
      <w:r w:rsidRPr="00B805B8">
        <w:rPr>
          <w:rFonts w:ascii="Times New Roman" w:hAnsi="Times New Roman"/>
          <w:color w:val="1A1A1A" w:themeColor="background1" w:themeShade="1A"/>
          <w:sz w:val="20"/>
          <w:szCs w:val="20"/>
        </w:rPr>
        <w:t>со дня, следующего за днем его официального опубликования</w:t>
      </w:r>
      <w:r w:rsidRPr="00B805B8">
        <w:rPr>
          <w:rFonts w:ascii="Times New Roman" w:hAnsi="Times New Roman"/>
          <w:sz w:val="20"/>
          <w:szCs w:val="20"/>
        </w:rPr>
        <w:t xml:space="preserve"> в официальном печатном издании «</w:t>
      </w:r>
      <w:proofErr w:type="spellStart"/>
      <w:r w:rsidRPr="00B805B8">
        <w:rPr>
          <w:rFonts w:ascii="Times New Roman" w:hAnsi="Times New Roman"/>
          <w:sz w:val="20"/>
          <w:szCs w:val="20"/>
        </w:rPr>
        <w:t>Кар</w:t>
      </w:r>
      <w:r w:rsidRPr="00B805B8">
        <w:rPr>
          <w:rFonts w:ascii="Times New Roman" w:hAnsi="Times New Roman"/>
          <w:sz w:val="20"/>
          <w:szCs w:val="20"/>
        </w:rPr>
        <w:t>а</w:t>
      </w:r>
      <w:r w:rsidRPr="00B805B8">
        <w:rPr>
          <w:rFonts w:ascii="Times New Roman" w:hAnsi="Times New Roman"/>
          <w:sz w:val="20"/>
          <w:szCs w:val="20"/>
        </w:rPr>
        <w:t>тузский</w:t>
      </w:r>
      <w:proofErr w:type="spellEnd"/>
      <w:r w:rsidRPr="00B805B8">
        <w:rPr>
          <w:rFonts w:ascii="Times New Roman" w:hAnsi="Times New Roman"/>
          <w:sz w:val="20"/>
          <w:szCs w:val="20"/>
        </w:rPr>
        <w:t xml:space="preserve"> Вестник». </w:t>
      </w:r>
    </w:p>
    <w:p w:rsidR="00B805B8" w:rsidRPr="00B805B8" w:rsidRDefault="00B805B8" w:rsidP="00B805B8">
      <w:pPr>
        <w:pStyle w:val="a3"/>
        <w:numPr>
          <w:ilvl w:val="0"/>
          <w:numId w:val="10"/>
        </w:numPr>
        <w:spacing w:after="0" w:line="240" w:lineRule="auto"/>
        <w:ind w:left="0" w:firstLine="709"/>
        <w:jc w:val="both"/>
        <w:rPr>
          <w:rFonts w:ascii="Times New Roman" w:hAnsi="Times New Roman"/>
          <w:sz w:val="20"/>
          <w:szCs w:val="20"/>
        </w:rPr>
      </w:pPr>
      <w:proofErr w:type="gramStart"/>
      <w:r w:rsidRPr="00B805B8">
        <w:rPr>
          <w:rFonts w:ascii="Times New Roman" w:hAnsi="Times New Roman"/>
          <w:sz w:val="20"/>
          <w:szCs w:val="20"/>
        </w:rPr>
        <w:t>Контроль за</w:t>
      </w:r>
      <w:proofErr w:type="gramEnd"/>
      <w:r w:rsidRPr="00B805B8">
        <w:rPr>
          <w:rFonts w:ascii="Times New Roman" w:hAnsi="Times New Roman"/>
          <w:sz w:val="20"/>
          <w:szCs w:val="20"/>
        </w:rPr>
        <w:t xml:space="preserve"> исполнением настоящего постановления оставляю за собой. </w:t>
      </w:r>
    </w:p>
    <w:p w:rsidR="00B805B8" w:rsidRPr="00B805B8" w:rsidRDefault="00B805B8" w:rsidP="00B805B8">
      <w:pPr>
        <w:ind w:left="360"/>
        <w:jc w:val="both"/>
        <w:rPr>
          <w:sz w:val="20"/>
          <w:szCs w:val="20"/>
        </w:rPr>
      </w:pPr>
    </w:p>
    <w:p w:rsidR="00B805B8" w:rsidRPr="00B805B8" w:rsidRDefault="00B805B8" w:rsidP="00B805B8">
      <w:pPr>
        <w:jc w:val="both"/>
        <w:rPr>
          <w:sz w:val="20"/>
          <w:szCs w:val="20"/>
        </w:rPr>
      </w:pPr>
      <w:r w:rsidRPr="00B805B8">
        <w:rPr>
          <w:sz w:val="20"/>
          <w:szCs w:val="20"/>
        </w:rPr>
        <w:t xml:space="preserve">Глава администрации </w:t>
      </w:r>
    </w:p>
    <w:p w:rsidR="00B805B8" w:rsidRPr="00B805B8" w:rsidRDefault="00B805B8" w:rsidP="00B805B8">
      <w:pPr>
        <w:jc w:val="both"/>
        <w:rPr>
          <w:sz w:val="20"/>
          <w:szCs w:val="20"/>
        </w:rPr>
      </w:pPr>
      <w:r w:rsidRPr="00B805B8">
        <w:rPr>
          <w:sz w:val="20"/>
          <w:szCs w:val="20"/>
        </w:rPr>
        <w:t>Каратузского сельсовета</w:t>
      </w:r>
      <w:r w:rsidRPr="00B805B8">
        <w:rPr>
          <w:sz w:val="20"/>
          <w:szCs w:val="20"/>
        </w:rPr>
        <w:tab/>
      </w:r>
      <w:r w:rsidRPr="00B805B8">
        <w:rPr>
          <w:sz w:val="20"/>
          <w:szCs w:val="20"/>
        </w:rPr>
        <w:tab/>
      </w:r>
      <w:r w:rsidRPr="00B805B8">
        <w:rPr>
          <w:sz w:val="20"/>
          <w:szCs w:val="20"/>
        </w:rPr>
        <w:tab/>
      </w:r>
      <w:r w:rsidRPr="00B805B8">
        <w:rPr>
          <w:sz w:val="20"/>
          <w:szCs w:val="20"/>
        </w:rPr>
        <w:tab/>
      </w:r>
      <w:r w:rsidRPr="00B805B8">
        <w:rPr>
          <w:sz w:val="20"/>
          <w:szCs w:val="20"/>
        </w:rPr>
        <w:tab/>
      </w:r>
      <w:r w:rsidRPr="00B805B8">
        <w:rPr>
          <w:sz w:val="20"/>
          <w:szCs w:val="20"/>
        </w:rPr>
        <w:tab/>
      </w:r>
      <w:r w:rsidRPr="00B805B8">
        <w:rPr>
          <w:sz w:val="20"/>
          <w:szCs w:val="20"/>
        </w:rPr>
        <w:tab/>
        <w:t>А.А. Саар</w:t>
      </w:r>
    </w:p>
    <w:p w:rsidR="00CE17B7" w:rsidRDefault="00CE17B7" w:rsidP="0084009B">
      <w:pPr>
        <w:rPr>
          <w:sz w:val="20"/>
          <w:szCs w:val="20"/>
        </w:rPr>
      </w:pPr>
    </w:p>
    <w:p w:rsidR="00B805B8" w:rsidRDefault="00B805B8" w:rsidP="0084009B">
      <w:pPr>
        <w:rPr>
          <w:sz w:val="20"/>
          <w:szCs w:val="20"/>
        </w:rPr>
      </w:pPr>
    </w:p>
    <w:p w:rsidR="00B805B8" w:rsidRDefault="00B805B8" w:rsidP="0084009B">
      <w:pPr>
        <w:rPr>
          <w:sz w:val="20"/>
          <w:szCs w:val="20"/>
        </w:rPr>
      </w:pPr>
    </w:p>
    <w:p w:rsidR="00B805B8" w:rsidRPr="00B805B8" w:rsidRDefault="00B805B8" w:rsidP="0084009B">
      <w:pPr>
        <w:rPr>
          <w:sz w:val="20"/>
          <w:szCs w:val="20"/>
        </w:rPr>
      </w:pPr>
    </w:p>
    <w:p w:rsidR="00CE17B7" w:rsidRPr="00B805B8" w:rsidRDefault="00CE17B7" w:rsidP="0084009B">
      <w:pPr>
        <w:rPr>
          <w:sz w:val="20"/>
          <w:szCs w:val="20"/>
        </w:rPr>
      </w:pPr>
    </w:p>
    <w:p w:rsidR="00B805B8" w:rsidRPr="00B805B8" w:rsidRDefault="00B805B8" w:rsidP="00B805B8">
      <w:pPr>
        <w:jc w:val="center"/>
        <w:rPr>
          <w:sz w:val="20"/>
          <w:szCs w:val="20"/>
        </w:rPr>
      </w:pPr>
      <w:r w:rsidRPr="00B805B8">
        <w:rPr>
          <w:sz w:val="20"/>
          <w:szCs w:val="20"/>
        </w:rPr>
        <w:t>АДМИНИСТРАЦИЯ КАРАТУЗСКОГО СЕЛЬСОВЕТА</w:t>
      </w:r>
    </w:p>
    <w:p w:rsidR="00B805B8" w:rsidRPr="00B805B8" w:rsidRDefault="00B805B8" w:rsidP="00B805B8">
      <w:pPr>
        <w:jc w:val="center"/>
        <w:rPr>
          <w:sz w:val="20"/>
          <w:szCs w:val="20"/>
        </w:rPr>
      </w:pPr>
    </w:p>
    <w:p w:rsidR="00B805B8" w:rsidRPr="00B805B8" w:rsidRDefault="00B805B8" w:rsidP="00B805B8">
      <w:pPr>
        <w:jc w:val="center"/>
        <w:rPr>
          <w:sz w:val="20"/>
          <w:szCs w:val="20"/>
        </w:rPr>
      </w:pPr>
      <w:r w:rsidRPr="00B805B8">
        <w:rPr>
          <w:sz w:val="20"/>
          <w:szCs w:val="20"/>
        </w:rPr>
        <w:t>ПОСТАНОВЛЕНИЕ</w:t>
      </w:r>
    </w:p>
    <w:p w:rsidR="00B805B8" w:rsidRPr="00B805B8" w:rsidRDefault="00B805B8" w:rsidP="00B805B8">
      <w:pPr>
        <w:jc w:val="both"/>
        <w:rPr>
          <w:sz w:val="20"/>
          <w:szCs w:val="20"/>
        </w:rPr>
      </w:pPr>
    </w:p>
    <w:p w:rsidR="00B805B8" w:rsidRPr="00B805B8" w:rsidRDefault="00B805B8" w:rsidP="00B805B8">
      <w:pPr>
        <w:jc w:val="both"/>
        <w:rPr>
          <w:sz w:val="20"/>
          <w:szCs w:val="20"/>
        </w:rPr>
      </w:pPr>
      <w:r w:rsidRPr="00B805B8">
        <w:rPr>
          <w:sz w:val="20"/>
          <w:szCs w:val="20"/>
        </w:rPr>
        <w:t>09.10.2018г.</w:t>
      </w:r>
      <w:r w:rsidRPr="00B805B8">
        <w:rPr>
          <w:sz w:val="20"/>
          <w:szCs w:val="20"/>
        </w:rPr>
        <w:tab/>
      </w:r>
      <w:r w:rsidRPr="00B805B8">
        <w:rPr>
          <w:sz w:val="20"/>
          <w:szCs w:val="20"/>
        </w:rPr>
        <w:tab/>
      </w:r>
      <w:r w:rsidRPr="00B805B8">
        <w:rPr>
          <w:sz w:val="20"/>
          <w:szCs w:val="20"/>
        </w:rPr>
        <w:tab/>
      </w:r>
      <w:r w:rsidRPr="00B805B8">
        <w:rPr>
          <w:sz w:val="20"/>
          <w:szCs w:val="20"/>
        </w:rPr>
        <w:tab/>
        <w:t>с. Каратузское</w:t>
      </w:r>
      <w:r w:rsidRPr="00B805B8">
        <w:rPr>
          <w:sz w:val="20"/>
          <w:szCs w:val="20"/>
        </w:rPr>
        <w:tab/>
      </w:r>
      <w:r w:rsidRPr="00B805B8">
        <w:rPr>
          <w:sz w:val="20"/>
          <w:szCs w:val="20"/>
        </w:rPr>
        <w:tab/>
      </w:r>
      <w:r w:rsidRPr="00B805B8">
        <w:rPr>
          <w:sz w:val="20"/>
          <w:szCs w:val="20"/>
        </w:rPr>
        <w:tab/>
      </w:r>
      <w:r w:rsidRPr="00B805B8">
        <w:rPr>
          <w:sz w:val="20"/>
          <w:szCs w:val="20"/>
        </w:rPr>
        <w:tab/>
        <w:t>№ 168-П</w:t>
      </w:r>
    </w:p>
    <w:p w:rsidR="00B805B8" w:rsidRPr="00B805B8" w:rsidRDefault="00B805B8" w:rsidP="00B805B8">
      <w:pPr>
        <w:jc w:val="both"/>
        <w:rPr>
          <w:sz w:val="20"/>
          <w:szCs w:val="20"/>
        </w:rPr>
      </w:pPr>
    </w:p>
    <w:p w:rsidR="00B805B8" w:rsidRPr="00B805B8" w:rsidRDefault="00B805B8" w:rsidP="00B805B8">
      <w:pPr>
        <w:jc w:val="both"/>
        <w:rPr>
          <w:rFonts w:eastAsia="Calibri"/>
          <w:sz w:val="20"/>
          <w:szCs w:val="20"/>
          <w:lang w:eastAsia="en-US"/>
        </w:rPr>
      </w:pPr>
      <w:r w:rsidRPr="00B805B8">
        <w:rPr>
          <w:rFonts w:eastAsia="Calibri"/>
          <w:sz w:val="20"/>
          <w:szCs w:val="20"/>
          <w:lang w:eastAsia="en-US"/>
        </w:rPr>
        <w:t xml:space="preserve">Об утверждении Порядка </w:t>
      </w:r>
      <w:r w:rsidRPr="00B805B8">
        <w:rPr>
          <w:sz w:val="20"/>
          <w:szCs w:val="20"/>
          <w:lang w:eastAsia="en-US"/>
        </w:rPr>
        <w:t>представления, рассмотрения и оценки предложений по включению дворовой террит</w:t>
      </w:r>
      <w:r w:rsidRPr="00B805B8">
        <w:rPr>
          <w:sz w:val="20"/>
          <w:szCs w:val="20"/>
          <w:lang w:eastAsia="en-US"/>
        </w:rPr>
        <w:t>о</w:t>
      </w:r>
      <w:r w:rsidRPr="00B805B8">
        <w:rPr>
          <w:sz w:val="20"/>
          <w:szCs w:val="20"/>
          <w:lang w:eastAsia="en-US"/>
        </w:rPr>
        <w:t xml:space="preserve">рии </w:t>
      </w:r>
      <w:r w:rsidRPr="00B805B8">
        <w:rPr>
          <w:rFonts w:eastAsia="Calibri"/>
          <w:sz w:val="20"/>
          <w:szCs w:val="20"/>
          <w:lang w:eastAsia="en-US"/>
        </w:rPr>
        <w:t>в муниципальную программу формирования современной сельской  среды на территории Каратузского сельсовета на 2018-2022 годы</w:t>
      </w:r>
    </w:p>
    <w:p w:rsidR="00B805B8" w:rsidRPr="00B805B8" w:rsidRDefault="00B805B8" w:rsidP="00B805B8">
      <w:pPr>
        <w:jc w:val="both"/>
        <w:rPr>
          <w:sz w:val="20"/>
          <w:szCs w:val="20"/>
        </w:rPr>
      </w:pPr>
      <w:r w:rsidRPr="00B805B8">
        <w:rPr>
          <w:sz w:val="20"/>
          <w:szCs w:val="20"/>
        </w:rPr>
        <w:t xml:space="preserve"> </w:t>
      </w:r>
    </w:p>
    <w:p w:rsidR="00B805B8" w:rsidRPr="00B805B8" w:rsidRDefault="00B805B8" w:rsidP="00B805B8">
      <w:pPr>
        <w:jc w:val="both"/>
        <w:rPr>
          <w:kern w:val="2"/>
          <w:sz w:val="20"/>
          <w:szCs w:val="20"/>
        </w:rPr>
      </w:pPr>
      <w:r w:rsidRPr="00B805B8">
        <w:rPr>
          <w:sz w:val="20"/>
          <w:szCs w:val="20"/>
        </w:rPr>
        <w:tab/>
      </w:r>
      <w:proofErr w:type="gramStart"/>
      <w:r w:rsidRPr="00B805B8">
        <w:rPr>
          <w:sz w:val="20"/>
          <w:szCs w:val="20"/>
        </w:rPr>
        <w:t>В соответствии с Федеральным законом №131-ФЗ « Об общих принципах организации местного сам</w:t>
      </w:r>
      <w:r w:rsidRPr="00B805B8">
        <w:rPr>
          <w:sz w:val="20"/>
          <w:szCs w:val="20"/>
        </w:rPr>
        <w:t>о</w:t>
      </w:r>
      <w:r w:rsidRPr="00B805B8">
        <w:rPr>
          <w:sz w:val="20"/>
          <w:szCs w:val="20"/>
        </w:rPr>
        <w:t>управления в Российской Федерации», со статьей 179 Бюджетного кодекса Российской Федерации  постановл</w:t>
      </w:r>
      <w:r w:rsidRPr="00B805B8">
        <w:rPr>
          <w:sz w:val="20"/>
          <w:szCs w:val="20"/>
        </w:rPr>
        <w:t>е</w:t>
      </w:r>
      <w:r w:rsidRPr="00B805B8">
        <w:rPr>
          <w:sz w:val="20"/>
          <w:szCs w:val="20"/>
        </w:rPr>
        <w:t>нием Правительства Российской Федерации от 10.02.2017 №169» Об утверждении правил представления и ра</w:t>
      </w:r>
      <w:r w:rsidRPr="00B805B8">
        <w:rPr>
          <w:sz w:val="20"/>
          <w:szCs w:val="20"/>
        </w:rPr>
        <w:t>с</w:t>
      </w:r>
      <w:r w:rsidRPr="00B805B8">
        <w:rPr>
          <w:sz w:val="20"/>
          <w:szCs w:val="20"/>
        </w:rPr>
        <w:t xml:space="preserve">пределения субсидий из федерального бюджета бюджетам субъектов Российской Федерации </w:t>
      </w:r>
      <w:r w:rsidRPr="00B805B8">
        <w:rPr>
          <w:kern w:val="2"/>
          <w:sz w:val="20"/>
          <w:szCs w:val="20"/>
        </w:rPr>
        <w:t>на поддержку гос</w:t>
      </w:r>
      <w:r w:rsidRPr="00B805B8">
        <w:rPr>
          <w:kern w:val="2"/>
          <w:sz w:val="20"/>
          <w:szCs w:val="20"/>
        </w:rPr>
        <w:t>у</w:t>
      </w:r>
      <w:r w:rsidRPr="00B805B8">
        <w:rPr>
          <w:kern w:val="2"/>
          <w:sz w:val="20"/>
          <w:szCs w:val="20"/>
        </w:rPr>
        <w:t>дарственных программ субъектов Российской Федерации и муниципальных программ  формирования современной городской (сельской) среды», в рамках</w:t>
      </w:r>
      <w:proofErr w:type="gramEnd"/>
      <w:r w:rsidRPr="00B805B8">
        <w:rPr>
          <w:kern w:val="2"/>
          <w:sz w:val="20"/>
          <w:szCs w:val="20"/>
        </w:rPr>
        <w:t xml:space="preserve"> реализации общероссийского приорите</w:t>
      </w:r>
      <w:r w:rsidRPr="00B805B8">
        <w:rPr>
          <w:kern w:val="2"/>
          <w:sz w:val="20"/>
          <w:szCs w:val="20"/>
        </w:rPr>
        <w:t>т</w:t>
      </w:r>
      <w:r w:rsidRPr="00B805B8">
        <w:rPr>
          <w:kern w:val="2"/>
          <w:sz w:val="20"/>
          <w:szCs w:val="20"/>
        </w:rPr>
        <w:t>ного проекта « Формирование современной городской (сельской) среды», рук</w:t>
      </w:r>
      <w:r w:rsidRPr="00B805B8">
        <w:rPr>
          <w:kern w:val="2"/>
          <w:sz w:val="20"/>
          <w:szCs w:val="20"/>
        </w:rPr>
        <w:t>о</w:t>
      </w:r>
      <w:r w:rsidRPr="00B805B8">
        <w:rPr>
          <w:kern w:val="2"/>
          <w:sz w:val="20"/>
          <w:szCs w:val="20"/>
        </w:rPr>
        <w:t xml:space="preserve">водствуясь Уставом Каратузского сельсовета Каратузского района Красноярского края, </w:t>
      </w:r>
    </w:p>
    <w:p w:rsidR="00B805B8" w:rsidRPr="00B805B8" w:rsidRDefault="00B805B8" w:rsidP="00B805B8">
      <w:pPr>
        <w:jc w:val="both"/>
        <w:rPr>
          <w:sz w:val="20"/>
          <w:szCs w:val="20"/>
        </w:rPr>
      </w:pPr>
      <w:r w:rsidRPr="00B805B8">
        <w:rPr>
          <w:sz w:val="20"/>
          <w:szCs w:val="20"/>
        </w:rPr>
        <w:t>ПОСТАНОВЛЯЮ:</w:t>
      </w:r>
    </w:p>
    <w:p w:rsidR="00B805B8" w:rsidRPr="00B805B8" w:rsidRDefault="00B805B8" w:rsidP="00B805B8">
      <w:pPr>
        <w:pStyle w:val="a3"/>
        <w:numPr>
          <w:ilvl w:val="0"/>
          <w:numId w:val="11"/>
        </w:numPr>
        <w:spacing w:after="0" w:line="240" w:lineRule="auto"/>
        <w:ind w:left="0" w:firstLine="709"/>
        <w:jc w:val="both"/>
        <w:rPr>
          <w:sz w:val="20"/>
          <w:szCs w:val="20"/>
        </w:rPr>
      </w:pPr>
      <w:r w:rsidRPr="00B805B8">
        <w:rPr>
          <w:sz w:val="20"/>
          <w:szCs w:val="20"/>
        </w:rPr>
        <w:t>Утвердить Порядок представления, рассмотрения и оценки предложений по включению двор</w:t>
      </w:r>
      <w:r w:rsidRPr="00B805B8">
        <w:rPr>
          <w:sz w:val="20"/>
          <w:szCs w:val="20"/>
        </w:rPr>
        <w:t>о</w:t>
      </w:r>
      <w:r w:rsidRPr="00B805B8">
        <w:rPr>
          <w:sz w:val="20"/>
          <w:szCs w:val="20"/>
        </w:rPr>
        <w:t>вой территории в муниципальную программу формирования современной сельской  среды на территории Кар</w:t>
      </w:r>
      <w:r w:rsidRPr="00B805B8">
        <w:rPr>
          <w:sz w:val="20"/>
          <w:szCs w:val="20"/>
        </w:rPr>
        <w:t>а</w:t>
      </w:r>
      <w:r w:rsidRPr="00B805B8">
        <w:rPr>
          <w:sz w:val="20"/>
          <w:szCs w:val="20"/>
        </w:rPr>
        <w:t xml:space="preserve">тузского сельсовета на 2018-2022 годы  согласно приложению №1 к настоящему постановлению. </w:t>
      </w:r>
    </w:p>
    <w:p w:rsidR="00B805B8" w:rsidRPr="00B805B8" w:rsidRDefault="00B805B8" w:rsidP="00B805B8">
      <w:pPr>
        <w:pStyle w:val="a3"/>
        <w:numPr>
          <w:ilvl w:val="0"/>
          <w:numId w:val="11"/>
        </w:numPr>
        <w:spacing w:after="0" w:line="240" w:lineRule="auto"/>
        <w:ind w:left="0" w:firstLine="709"/>
        <w:jc w:val="both"/>
        <w:rPr>
          <w:sz w:val="20"/>
          <w:szCs w:val="20"/>
        </w:rPr>
      </w:pPr>
      <w:r w:rsidRPr="00B805B8">
        <w:rPr>
          <w:sz w:val="20"/>
          <w:szCs w:val="20"/>
        </w:rPr>
        <w:t>Признать утратившим силу постановление от 28.07.2017г. №97-П «Об утверждении порядка представления, рассмотрения и оценки предложений по включению дворовой территории в муниципальную программу формирования современной сельской  среды на территории Каратузского сельсовета 2018-2022 г</w:t>
      </w:r>
      <w:r w:rsidRPr="00B805B8">
        <w:rPr>
          <w:sz w:val="20"/>
          <w:szCs w:val="20"/>
        </w:rPr>
        <w:t>о</w:t>
      </w:r>
      <w:r w:rsidRPr="00B805B8">
        <w:rPr>
          <w:sz w:val="20"/>
          <w:szCs w:val="20"/>
        </w:rPr>
        <w:t>ды».</w:t>
      </w:r>
    </w:p>
    <w:p w:rsidR="00B805B8" w:rsidRPr="00B805B8" w:rsidRDefault="00B805B8" w:rsidP="00B805B8">
      <w:pPr>
        <w:pStyle w:val="a3"/>
        <w:numPr>
          <w:ilvl w:val="0"/>
          <w:numId w:val="11"/>
        </w:numPr>
        <w:spacing w:after="0" w:line="240" w:lineRule="auto"/>
        <w:ind w:left="0" w:firstLine="709"/>
        <w:jc w:val="both"/>
        <w:rPr>
          <w:sz w:val="20"/>
          <w:szCs w:val="20"/>
        </w:rPr>
      </w:pPr>
      <w:r w:rsidRPr="00B805B8">
        <w:rPr>
          <w:sz w:val="20"/>
          <w:szCs w:val="20"/>
        </w:rPr>
        <w:t xml:space="preserve">Настоящее постановление вступает в силу </w:t>
      </w:r>
      <w:r w:rsidRPr="00B805B8">
        <w:rPr>
          <w:color w:val="1A1A1A" w:themeColor="background1" w:themeShade="1A"/>
          <w:sz w:val="20"/>
          <w:szCs w:val="20"/>
        </w:rPr>
        <w:t>со дня, следующего за днем официального опублик</w:t>
      </w:r>
      <w:r w:rsidRPr="00B805B8">
        <w:rPr>
          <w:color w:val="1A1A1A" w:themeColor="background1" w:themeShade="1A"/>
          <w:sz w:val="20"/>
          <w:szCs w:val="20"/>
        </w:rPr>
        <w:t>о</w:t>
      </w:r>
      <w:r w:rsidRPr="00B805B8">
        <w:rPr>
          <w:color w:val="1A1A1A" w:themeColor="background1" w:themeShade="1A"/>
          <w:sz w:val="20"/>
          <w:szCs w:val="20"/>
        </w:rPr>
        <w:t>вания</w:t>
      </w:r>
      <w:r w:rsidRPr="00B805B8">
        <w:rPr>
          <w:sz w:val="20"/>
          <w:szCs w:val="20"/>
        </w:rPr>
        <w:t xml:space="preserve"> в печатном издании «</w:t>
      </w:r>
      <w:proofErr w:type="spellStart"/>
      <w:r w:rsidRPr="00B805B8">
        <w:rPr>
          <w:sz w:val="20"/>
          <w:szCs w:val="20"/>
        </w:rPr>
        <w:t>Каратузский</w:t>
      </w:r>
      <w:proofErr w:type="spellEnd"/>
      <w:r w:rsidRPr="00B805B8">
        <w:rPr>
          <w:sz w:val="20"/>
          <w:szCs w:val="20"/>
        </w:rPr>
        <w:t xml:space="preserve"> Вестник». </w:t>
      </w:r>
    </w:p>
    <w:p w:rsidR="00B805B8" w:rsidRPr="00B805B8" w:rsidRDefault="00B805B8" w:rsidP="00B805B8">
      <w:pPr>
        <w:pStyle w:val="a3"/>
        <w:numPr>
          <w:ilvl w:val="0"/>
          <w:numId w:val="11"/>
        </w:numPr>
        <w:spacing w:after="0" w:line="240" w:lineRule="auto"/>
        <w:ind w:left="0" w:firstLine="709"/>
        <w:jc w:val="both"/>
        <w:rPr>
          <w:sz w:val="20"/>
          <w:szCs w:val="20"/>
        </w:rPr>
      </w:pPr>
      <w:r w:rsidRPr="00B805B8">
        <w:rPr>
          <w:sz w:val="20"/>
          <w:szCs w:val="20"/>
        </w:rPr>
        <w:t xml:space="preserve">Контроль исполнения настоящего постановления оставляю за собой. </w:t>
      </w:r>
    </w:p>
    <w:p w:rsidR="00B805B8" w:rsidRPr="00B805B8" w:rsidRDefault="00B805B8" w:rsidP="00B805B8">
      <w:pPr>
        <w:ind w:left="360"/>
        <w:jc w:val="both"/>
        <w:rPr>
          <w:sz w:val="20"/>
          <w:szCs w:val="20"/>
        </w:rPr>
      </w:pPr>
    </w:p>
    <w:p w:rsidR="00B805B8" w:rsidRPr="00B805B8" w:rsidRDefault="00B805B8" w:rsidP="00B805B8">
      <w:pPr>
        <w:jc w:val="both"/>
        <w:rPr>
          <w:sz w:val="20"/>
          <w:szCs w:val="20"/>
        </w:rPr>
      </w:pPr>
      <w:r w:rsidRPr="00B805B8">
        <w:rPr>
          <w:sz w:val="20"/>
          <w:szCs w:val="20"/>
        </w:rPr>
        <w:t>Глава Каратузского сельсовета</w:t>
      </w:r>
      <w:r w:rsidRPr="00B805B8">
        <w:rPr>
          <w:sz w:val="20"/>
          <w:szCs w:val="20"/>
        </w:rPr>
        <w:tab/>
      </w:r>
      <w:r w:rsidRPr="00B805B8">
        <w:rPr>
          <w:sz w:val="20"/>
          <w:szCs w:val="20"/>
        </w:rPr>
        <w:tab/>
      </w:r>
      <w:r w:rsidRPr="00B805B8">
        <w:rPr>
          <w:sz w:val="20"/>
          <w:szCs w:val="20"/>
        </w:rPr>
        <w:tab/>
      </w:r>
      <w:r w:rsidRPr="00B805B8">
        <w:rPr>
          <w:sz w:val="20"/>
          <w:szCs w:val="20"/>
        </w:rPr>
        <w:tab/>
      </w:r>
      <w:r w:rsidRPr="00B805B8">
        <w:rPr>
          <w:sz w:val="20"/>
          <w:szCs w:val="20"/>
        </w:rPr>
        <w:tab/>
      </w:r>
      <w:r w:rsidRPr="00B805B8">
        <w:rPr>
          <w:sz w:val="20"/>
          <w:szCs w:val="20"/>
        </w:rPr>
        <w:tab/>
      </w:r>
      <w:r w:rsidRPr="00B805B8">
        <w:rPr>
          <w:sz w:val="20"/>
          <w:szCs w:val="20"/>
        </w:rPr>
        <w:tab/>
        <w:t xml:space="preserve">А.А. Саар </w:t>
      </w:r>
    </w:p>
    <w:p w:rsidR="00B805B8" w:rsidRPr="00B805B8" w:rsidRDefault="00B805B8" w:rsidP="00B805B8">
      <w:pPr>
        <w:rPr>
          <w:sz w:val="20"/>
          <w:szCs w:val="20"/>
        </w:rPr>
      </w:pPr>
    </w:p>
    <w:p w:rsidR="00B805B8" w:rsidRPr="00B805B8" w:rsidRDefault="00B805B8" w:rsidP="00B805B8">
      <w:pPr>
        <w:rPr>
          <w:sz w:val="20"/>
          <w:szCs w:val="20"/>
        </w:rPr>
      </w:pPr>
    </w:p>
    <w:p w:rsidR="00B805B8" w:rsidRPr="00B805B8" w:rsidRDefault="00B805B8" w:rsidP="00B805B8">
      <w:pPr>
        <w:rPr>
          <w:sz w:val="20"/>
          <w:szCs w:val="20"/>
        </w:rPr>
      </w:pPr>
    </w:p>
    <w:p w:rsidR="00B805B8" w:rsidRPr="00B805B8" w:rsidRDefault="00B805B8" w:rsidP="00B805B8">
      <w:pPr>
        <w:jc w:val="right"/>
        <w:rPr>
          <w:sz w:val="20"/>
          <w:szCs w:val="20"/>
          <w:lang w:eastAsia="en-US"/>
        </w:rPr>
      </w:pPr>
      <w:r w:rsidRPr="00B805B8">
        <w:rPr>
          <w:sz w:val="20"/>
          <w:szCs w:val="20"/>
          <w:lang w:eastAsia="en-US"/>
        </w:rPr>
        <w:lastRenderedPageBreak/>
        <w:t>Приложение№1 к Постановлению</w:t>
      </w:r>
    </w:p>
    <w:p w:rsidR="00B805B8" w:rsidRPr="00B805B8" w:rsidRDefault="00B805B8" w:rsidP="00B805B8">
      <w:pPr>
        <w:jc w:val="right"/>
        <w:rPr>
          <w:sz w:val="20"/>
          <w:szCs w:val="20"/>
          <w:lang w:eastAsia="en-US"/>
        </w:rPr>
      </w:pPr>
      <w:r w:rsidRPr="00B805B8">
        <w:rPr>
          <w:sz w:val="20"/>
          <w:szCs w:val="20"/>
          <w:lang w:eastAsia="en-US"/>
        </w:rPr>
        <w:t xml:space="preserve"> от 09.10.2018г. № 168-П</w:t>
      </w:r>
    </w:p>
    <w:p w:rsidR="00B805B8" w:rsidRPr="00B805B8" w:rsidRDefault="00B805B8" w:rsidP="00B805B8">
      <w:pPr>
        <w:jc w:val="center"/>
        <w:rPr>
          <w:b/>
          <w:sz w:val="20"/>
          <w:szCs w:val="20"/>
          <w:lang w:eastAsia="en-US"/>
        </w:rPr>
      </w:pPr>
    </w:p>
    <w:p w:rsidR="00B805B8" w:rsidRPr="00B805B8" w:rsidRDefault="00B805B8" w:rsidP="00B805B8">
      <w:pPr>
        <w:jc w:val="center"/>
        <w:rPr>
          <w:b/>
          <w:sz w:val="20"/>
          <w:szCs w:val="20"/>
          <w:lang w:eastAsia="en-US"/>
        </w:rPr>
      </w:pPr>
      <w:r w:rsidRPr="00B805B8">
        <w:rPr>
          <w:b/>
          <w:sz w:val="20"/>
          <w:szCs w:val="20"/>
          <w:lang w:eastAsia="en-US"/>
        </w:rPr>
        <w:t>Порядок</w:t>
      </w:r>
    </w:p>
    <w:p w:rsidR="00B805B8" w:rsidRPr="00B805B8" w:rsidRDefault="00B805B8" w:rsidP="00B805B8">
      <w:pPr>
        <w:jc w:val="center"/>
        <w:rPr>
          <w:b/>
          <w:sz w:val="20"/>
          <w:szCs w:val="20"/>
          <w:lang w:eastAsia="en-US"/>
        </w:rPr>
      </w:pPr>
      <w:r w:rsidRPr="00B805B8">
        <w:rPr>
          <w:b/>
          <w:sz w:val="20"/>
          <w:szCs w:val="20"/>
          <w:lang w:eastAsia="en-US"/>
        </w:rPr>
        <w:t>представления, рассмотрения и оценки предложений по включению дворовой территории в муниципал</w:t>
      </w:r>
      <w:r w:rsidRPr="00B805B8">
        <w:rPr>
          <w:b/>
          <w:sz w:val="20"/>
          <w:szCs w:val="20"/>
          <w:lang w:eastAsia="en-US"/>
        </w:rPr>
        <w:t>ь</w:t>
      </w:r>
      <w:r w:rsidRPr="00B805B8">
        <w:rPr>
          <w:b/>
          <w:sz w:val="20"/>
          <w:szCs w:val="20"/>
          <w:lang w:eastAsia="en-US"/>
        </w:rPr>
        <w:t xml:space="preserve">ную программу формирования современной сельской среды на территории Каратузского сельсовета на 2018-2022 годы </w:t>
      </w:r>
    </w:p>
    <w:p w:rsidR="00B805B8" w:rsidRPr="00B805B8" w:rsidRDefault="00B805B8" w:rsidP="00B805B8">
      <w:pPr>
        <w:widowControl w:val="0"/>
        <w:autoSpaceDE w:val="0"/>
        <w:autoSpaceDN w:val="0"/>
        <w:jc w:val="center"/>
        <w:rPr>
          <w:color w:val="000000"/>
          <w:sz w:val="20"/>
          <w:szCs w:val="20"/>
        </w:rPr>
      </w:pPr>
    </w:p>
    <w:p w:rsidR="00B805B8" w:rsidRPr="00B805B8" w:rsidRDefault="00B805B8" w:rsidP="00B805B8">
      <w:pPr>
        <w:widowControl w:val="0"/>
        <w:autoSpaceDE w:val="0"/>
        <w:autoSpaceDN w:val="0"/>
        <w:jc w:val="center"/>
        <w:rPr>
          <w:b/>
          <w:color w:val="548DD4"/>
          <w:sz w:val="20"/>
          <w:szCs w:val="20"/>
        </w:rPr>
      </w:pPr>
      <w:r w:rsidRPr="00B805B8">
        <w:rPr>
          <w:b/>
          <w:color w:val="000000"/>
          <w:sz w:val="20"/>
          <w:szCs w:val="20"/>
        </w:rPr>
        <w:t>1. Общие положения</w:t>
      </w:r>
    </w:p>
    <w:p w:rsidR="00B805B8" w:rsidRPr="00B805B8" w:rsidRDefault="00B805B8" w:rsidP="00B805B8">
      <w:pPr>
        <w:widowControl w:val="0"/>
        <w:autoSpaceDE w:val="0"/>
        <w:autoSpaceDN w:val="0"/>
        <w:ind w:firstLine="540"/>
        <w:jc w:val="both"/>
        <w:rPr>
          <w:color w:val="000000"/>
          <w:sz w:val="20"/>
          <w:szCs w:val="20"/>
        </w:rPr>
      </w:pPr>
      <w:r w:rsidRPr="00B805B8">
        <w:rPr>
          <w:color w:val="000000"/>
          <w:sz w:val="20"/>
          <w:szCs w:val="20"/>
        </w:rPr>
        <w:t xml:space="preserve">1.1. </w:t>
      </w:r>
      <w:r w:rsidRPr="00B805B8">
        <w:rPr>
          <w:sz w:val="20"/>
          <w:szCs w:val="20"/>
        </w:rPr>
        <w:t>Настоящие Порядок определяет механизм отбора дворовых территорий многоквартирных домов (далее - отбор) для включения в муниципальную программу формирования современной сельской среды на терр</w:t>
      </w:r>
      <w:r w:rsidRPr="00B805B8">
        <w:rPr>
          <w:sz w:val="20"/>
          <w:szCs w:val="20"/>
        </w:rPr>
        <w:t>и</w:t>
      </w:r>
      <w:r w:rsidRPr="00B805B8">
        <w:rPr>
          <w:sz w:val="20"/>
          <w:szCs w:val="20"/>
        </w:rPr>
        <w:t xml:space="preserve">тории Каратузского сельсовета на 2018-2022 годы в целях улучшения благоустройства дворовых территорий и </w:t>
      </w:r>
      <w:r w:rsidRPr="00B805B8">
        <w:rPr>
          <w:color w:val="000000"/>
          <w:sz w:val="20"/>
          <w:szCs w:val="20"/>
        </w:rPr>
        <w:t>вовлечения жителей в развитие территорий.</w:t>
      </w:r>
    </w:p>
    <w:p w:rsidR="00B805B8" w:rsidRPr="00B805B8" w:rsidRDefault="00B805B8" w:rsidP="00B805B8">
      <w:pPr>
        <w:widowControl w:val="0"/>
        <w:autoSpaceDE w:val="0"/>
        <w:autoSpaceDN w:val="0"/>
        <w:ind w:firstLine="540"/>
        <w:jc w:val="both"/>
        <w:rPr>
          <w:color w:val="000000"/>
          <w:sz w:val="20"/>
          <w:szCs w:val="20"/>
        </w:rPr>
      </w:pPr>
      <w:r w:rsidRPr="00B805B8">
        <w:rPr>
          <w:color w:val="000000"/>
          <w:sz w:val="20"/>
          <w:szCs w:val="20"/>
        </w:rPr>
        <w:t>1.2. Организатором отбора является администрация Каратузского сельсов</w:t>
      </w:r>
      <w:r w:rsidRPr="00B805B8">
        <w:rPr>
          <w:color w:val="000000"/>
          <w:sz w:val="20"/>
          <w:szCs w:val="20"/>
        </w:rPr>
        <w:t>е</w:t>
      </w:r>
      <w:r w:rsidRPr="00B805B8">
        <w:rPr>
          <w:color w:val="000000"/>
          <w:sz w:val="20"/>
          <w:szCs w:val="20"/>
        </w:rPr>
        <w:t>та (далее – организатор отбора).</w:t>
      </w:r>
    </w:p>
    <w:p w:rsidR="00B805B8" w:rsidRPr="00B805B8" w:rsidRDefault="00B805B8" w:rsidP="00B805B8">
      <w:pPr>
        <w:widowControl w:val="0"/>
        <w:autoSpaceDE w:val="0"/>
        <w:autoSpaceDN w:val="0"/>
        <w:ind w:firstLine="540"/>
        <w:rPr>
          <w:color w:val="000000"/>
          <w:sz w:val="20"/>
          <w:szCs w:val="20"/>
        </w:rPr>
      </w:pPr>
      <w:r w:rsidRPr="00B805B8">
        <w:rPr>
          <w:color w:val="000000"/>
          <w:sz w:val="20"/>
          <w:szCs w:val="20"/>
        </w:rPr>
        <w:t>1.3. К обязанностям организатора отбора относятся:</w:t>
      </w:r>
    </w:p>
    <w:p w:rsidR="00B805B8" w:rsidRPr="00B805B8" w:rsidRDefault="00B805B8" w:rsidP="00B805B8">
      <w:pPr>
        <w:widowControl w:val="0"/>
        <w:autoSpaceDE w:val="0"/>
        <w:autoSpaceDN w:val="0"/>
        <w:ind w:firstLine="540"/>
        <w:jc w:val="both"/>
        <w:rPr>
          <w:color w:val="000000"/>
          <w:sz w:val="20"/>
          <w:szCs w:val="20"/>
        </w:rPr>
      </w:pPr>
      <w:r w:rsidRPr="00B805B8">
        <w:rPr>
          <w:color w:val="000000"/>
          <w:sz w:val="20"/>
          <w:szCs w:val="20"/>
        </w:rPr>
        <w:t>1) опубликование на официальном сайте администрации Каратузского сельсовета, размещенном в информационно-телекоммуникационной сети «Инте</w:t>
      </w:r>
      <w:r w:rsidRPr="00B805B8">
        <w:rPr>
          <w:color w:val="000000"/>
          <w:sz w:val="20"/>
          <w:szCs w:val="20"/>
        </w:rPr>
        <w:t>р</w:t>
      </w:r>
      <w:r w:rsidRPr="00B805B8">
        <w:rPr>
          <w:color w:val="000000"/>
          <w:sz w:val="20"/>
          <w:szCs w:val="20"/>
        </w:rPr>
        <w:t>нет», а также в средствах массовой информации за 5 календарных дней до нач</w:t>
      </w:r>
      <w:r w:rsidRPr="00B805B8">
        <w:rPr>
          <w:color w:val="000000"/>
          <w:sz w:val="20"/>
          <w:szCs w:val="20"/>
        </w:rPr>
        <w:t>а</w:t>
      </w:r>
      <w:r w:rsidRPr="00B805B8">
        <w:rPr>
          <w:color w:val="000000"/>
          <w:sz w:val="20"/>
          <w:szCs w:val="20"/>
        </w:rPr>
        <w:t>ла приема заявок на участие в отборе следующей информации:</w:t>
      </w:r>
    </w:p>
    <w:p w:rsidR="00B805B8" w:rsidRPr="00B805B8" w:rsidRDefault="00B805B8" w:rsidP="00B805B8">
      <w:pPr>
        <w:widowControl w:val="0"/>
        <w:autoSpaceDE w:val="0"/>
        <w:autoSpaceDN w:val="0"/>
        <w:ind w:firstLine="540"/>
        <w:jc w:val="both"/>
        <w:rPr>
          <w:color w:val="000000"/>
          <w:sz w:val="20"/>
          <w:szCs w:val="20"/>
        </w:rPr>
      </w:pPr>
      <w:r w:rsidRPr="00B805B8">
        <w:rPr>
          <w:color w:val="000000"/>
          <w:sz w:val="20"/>
          <w:szCs w:val="20"/>
        </w:rPr>
        <w:t>а) сроки проведения отбора заявок;</w:t>
      </w:r>
    </w:p>
    <w:p w:rsidR="00B805B8" w:rsidRPr="00B805B8" w:rsidRDefault="00B805B8" w:rsidP="00B805B8">
      <w:pPr>
        <w:widowControl w:val="0"/>
        <w:autoSpaceDE w:val="0"/>
        <w:autoSpaceDN w:val="0"/>
        <w:ind w:firstLine="540"/>
        <w:jc w:val="both"/>
        <w:rPr>
          <w:color w:val="000000"/>
          <w:sz w:val="20"/>
          <w:szCs w:val="20"/>
        </w:rPr>
      </w:pPr>
      <w:r w:rsidRPr="00B805B8">
        <w:rPr>
          <w:color w:val="000000"/>
          <w:sz w:val="20"/>
          <w:szCs w:val="20"/>
        </w:rPr>
        <w:t>б) ответственные лица за проведение отбора заявок;</w:t>
      </w:r>
    </w:p>
    <w:p w:rsidR="00B805B8" w:rsidRPr="00B805B8" w:rsidRDefault="00B805B8" w:rsidP="00B805B8">
      <w:pPr>
        <w:widowControl w:val="0"/>
        <w:autoSpaceDE w:val="0"/>
        <w:autoSpaceDN w:val="0"/>
        <w:ind w:firstLine="540"/>
        <w:jc w:val="both"/>
        <w:rPr>
          <w:color w:val="000000"/>
          <w:sz w:val="20"/>
          <w:szCs w:val="20"/>
        </w:rPr>
      </w:pPr>
      <w:r w:rsidRPr="00B805B8">
        <w:rPr>
          <w:color w:val="000000"/>
          <w:sz w:val="20"/>
          <w:szCs w:val="20"/>
        </w:rPr>
        <w:t xml:space="preserve">в) время и место приема заявок на участие в отборе, </w:t>
      </w:r>
    </w:p>
    <w:p w:rsidR="00B805B8" w:rsidRPr="00B805B8" w:rsidRDefault="00B805B8" w:rsidP="00B805B8">
      <w:pPr>
        <w:widowControl w:val="0"/>
        <w:autoSpaceDE w:val="0"/>
        <w:autoSpaceDN w:val="0"/>
        <w:ind w:firstLine="540"/>
        <w:jc w:val="both"/>
        <w:rPr>
          <w:color w:val="000000"/>
          <w:sz w:val="20"/>
          <w:szCs w:val="20"/>
        </w:rPr>
      </w:pPr>
      <w:r w:rsidRPr="00B805B8">
        <w:rPr>
          <w:color w:val="000000"/>
          <w:sz w:val="20"/>
          <w:szCs w:val="20"/>
        </w:rPr>
        <w:t>2) организация приема заявок;</w:t>
      </w:r>
    </w:p>
    <w:p w:rsidR="00B805B8" w:rsidRPr="00B805B8" w:rsidRDefault="00B805B8" w:rsidP="00B805B8">
      <w:pPr>
        <w:widowControl w:val="0"/>
        <w:autoSpaceDE w:val="0"/>
        <w:autoSpaceDN w:val="0"/>
        <w:ind w:firstLine="540"/>
        <w:jc w:val="both"/>
        <w:rPr>
          <w:color w:val="000000"/>
          <w:sz w:val="20"/>
          <w:szCs w:val="20"/>
        </w:rPr>
      </w:pPr>
      <w:r w:rsidRPr="00B805B8">
        <w:rPr>
          <w:color w:val="000000"/>
          <w:sz w:val="20"/>
          <w:szCs w:val="20"/>
        </w:rPr>
        <w:t>3) оказание консультационно-методической помощи участникам отбора;</w:t>
      </w:r>
    </w:p>
    <w:p w:rsidR="00B805B8" w:rsidRPr="00B805B8" w:rsidRDefault="00B805B8" w:rsidP="00B805B8">
      <w:pPr>
        <w:widowControl w:val="0"/>
        <w:autoSpaceDE w:val="0"/>
        <w:autoSpaceDN w:val="0"/>
        <w:ind w:firstLine="540"/>
        <w:jc w:val="both"/>
        <w:rPr>
          <w:color w:val="000000"/>
          <w:sz w:val="20"/>
          <w:szCs w:val="20"/>
        </w:rPr>
      </w:pPr>
      <w:r w:rsidRPr="00B805B8">
        <w:rPr>
          <w:color w:val="000000"/>
          <w:sz w:val="20"/>
          <w:szCs w:val="20"/>
        </w:rPr>
        <w:t>4) организация работы Комиссии, сформированной в соответствии с Пол</w:t>
      </w:r>
      <w:r w:rsidRPr="00B805B8">
        <w:rPr>
          <w:color w:val="000000"/>
          <w:sz w:val="20"/>
          <w:szCs w:val="20"/>
        </w:rPr>
        <w:t>о</w:t>
      </w:r>
      <w:r w:rsidRPr="00B805B8">
        <w:rPr>
          <w:color w:val="000000"/>
          <w:sz w:val="20"/>
          <w:szCs w:val="20"/>
        </w:rPr>
        <w:t>жением;</w:t>
      </w:r>
    </w:p>
    <w:p w:rsidR="00B805B8" w:rsidRPr="00B805B8" w:rsidRDefault="00B805B8" w:rsidP="00B805B8">
      <w:pPr>
        <w:widowControl w:val="0"/>
        <w:autoSpaceDE w:val="0"/>
        <w:autoSpaceDN w:val="0"/>
        <w:ind w:firstLine="540"/>
        <w:jc w:val="both"/>
        <w:rPr>
          <w:color w:val="000000"/>
          <w:sz w:val="20"/>
          <w:szCs w:val="20"/>
        </w:rPr>
      </w:pPr>
      <w:r w:rsidRPr="00B805B8">
        <w:rPr>
          <w:color w:val="000000"/>
          <w:sz w:val="20"/>
          <w:szCs w:val="20"/>
        </w:rPr>
        <w:t>5) опубликование результатов отбора на официальном сайте муниципальн</w:t>
      </w:r>
      <w:r w:rsidRPr="00B805B8">
        <w:rPr>
          <w:color w:val="000000"/>
          <w:sz w:val="20"/>
          <w:szCs w:val="20"/>
        </w:rPr>
        <w:t>о</w:t>
      </w:r>
      <w:r w:rsidRPr="00B805B8">
        <w:rPr>
          <w:color w:val="000000"/>
          <w:sz w:val="20"/>
          <w:szCs w:val="20"/>
        </w:rPr>
        <w:t>го образования, размещенном в информационно-телекоммуникационной сети «Интернет», а также в средствах массовой информации.</w:t>
      </w:r>
    </w:p>
    <w:p w:rsidR="00B805B8" w:rsidRPr="00B805B8" w:rsidRDefault="00B805B8" w:rsidP="00B805B8">
      <w:pPr>
        <w:widowControl w:val="0"/>
        <w:autoSpaceDE w:val="0"/>
        <w:autoSpaceDN w:val="0"/>
        <w:ind w:firstLine="540"/>
        <w:jc w:val="both"/>
        <w:rPr>
          <w:color w:val="000000"/>
          <w:sz w:val="20"/>
          <w:szCs w:val="20"/>
        </w:rPr>
      </w:pPr>
    </w:p>
    <w:p w:rsidR="00B805B8" w:rsidRPr="00B805B8" w:rsidRDefault="00B805B8" w:rsidP="00B805B8">
      <w:pPr>
        <w:autoSpaceDE w:val="0"/>
        <w:autoSpaceDN w:val="0"/>
        <w:adjustRightInd w:val="0"/>
        <w:jc w:val="center"/>
        <w:outlineLvl w:val="0"/>
        <w:rPr>
          <w:rFonts w:eastAsia="Calibri"/>
          <w:b/>
          <w:bCs/>
          <w:sz w:val="20"/>
          <w:szCs w:val="20"/>
        </w:rPr>
      </w:pPr>
      <w:bookmarkStart w:id="1" w:name="Par0"/>
      <w:bookmarkEnd w:id="1"/>
      <w:r w:rsidRPr="00B805B8">
        <w:rPr>
          <w:rFonts w:eastAsia="Calibri"/>
          <w:b/>
          <w:bCs/>
          <w:sz w:val="20"/>
          <w:szCs w:val="20"/>
        </w:rPr>
        <w:t>2. Условия включения дворовых территорий в муниципальную программу</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2.1. В муниципальную программу могут быть включены дворовые территории при соблюдении следу</w:t>
      </w:r>
      <w:r w:rsidRPr="00B805B8">
        <w:rPr>
          <w:rFonts w:eastAsia="Calibri"/>
          <w:bCs/>
          <w:sz w:val="20"/>
          <w:szCs w:val="20"/>
        </w:rPr>
        <w:t>ю</w:t>
      </w:r>
      <w:r w:rsidRPr="00B805B8">
        <w:rPr>
          <w:rFonts w:eastAsia="Calibri"/>
          <w:bCs/>
          <w:sz w:val="20"/>
          <w:szCs w:val="20"/>
        </w:rPr>
        <w:t>щих условий:</w:t>
      </w:r>
    </w:p>
    <w:p w:rsidR="00B805B8" w:rsidRPr="00B805B8" w:rsidRDefault="00B805B8" w:rsidP="00B805B8">
      <w:pPr>
        <w:autoSpaceDE w:val="0"/>
        <w:autoSpaceDN w:val="0"/>
        <w:adjustRightInd w:val="0"/>
        <w:ind w:firstLine="540"/>
        <w:jc w:val="both"/>
        <w:rPr>
          <w:rFonts w:eastAsia="Calibri"/>
          <w:bCs/>
          <w:sz w:val="20"/>
          <w:szCs w:val="20"/>
        </w:rPr>
      </w:pPr>
      <w:bookmarkStart w:id="2" w:name="Par3"/>
      <w:bookmarkEnd w:id="2"/>
      <w:r w:rsidRPr="00B805B8">
        <w:rPr>
          <w:rFonts w:eastAsia="Calibri"/>
          <w:bCs/>
          <w:sz w:val="20"/>
          <w:szCs w:val="20"/>
        </w:rPr>
        <w:t>1) Общим собранием собственников помещений в многоквартирных домах принято решение по следу</w:t>
      </w:r>
      <w:r w:rsidRPr="00B805B8">
        <w:rPr>
          <w:rFonts w:eastAsia="Calibri"/>
          <w:bCs/>
          <w:sz w:val="20"/>
          <w:szCs w:val="20"/>
        </w:rPr>
        <w:t>ю</w:t>
      </w:r>
      <w:r w:rsidRPr="00B805B8">
        <w:rPr>
          <w:rFonts w:eastAsia="Calibri"/>
          <w:bCs/>
          <w:sz w:val="20"/>
          <w:szCs w:val="20"/>
        </w:rPr>
        <w:t>щим вопросам:</w:t>
      </w:r>
    </w:p>
    <w:p w:rsidR="00B805B8" w:rsidRPr="00B805B8" w:rsidRDefault="00B805B8" w:rsidP="00B805B8">
      <w:pPr>
        <w:adjustRightInd w:val="0"/>
        <w:spacing w:after="200"/>
        <w:ind w:firstLine="567"/>
        <w:contextualSpacing/>
        <w:jc w:val="both"/>
        <w:rPr>
          <w:rFonts w:eastAsia="Calibri"/>
          <w:sz w:val="20"/>
          <w:szCs w:val="20"/>
          <w:lang w:eastAsia="en-US"/>
        </w:rPr>
      </w:pPr>
      <w:r w:rsidRPr="00B805B8">
        <w:rPr>
          <w:rFonts w:eastAsia="Calibri"/>
          <w:sz w:val="20"/>
          <w:szCs w:val="20"/>
          <w:lang w:eastAsia="en-US"/>
        </w:rPr>
        <w:t>а) об обращении с предложением по включению дворовой территории многоквартирного дома в муниц</w:t>
      </w:r>
      <w:r w:rsidRPr="00B805B8">
        <w:rPr>
          <w:rFonts w:eastAsia="Calibri"/>
          <w:sz w:val="20"/>
          <w:szCs w:val="20"/>
          <w:lang w:eastAsia="en-US"/>
        </w:rPr>
        <w:t>и</w:t>
      </w:r>
      <w:r w:rsidRPr="00B805B8">
        <w:rPr>
          <w:rFonts w:eastAsia="Calibri"/>
          <w:sz w:val="20"/>
          <w:szCs w:val="20"/>
          <w:lang w:eastAsia="en-US"/>
        </w:rPr>
        <w:t xml:space="preserve">пальную программу формирования современной городской (сельской) среды на 2018-2022 годы в целях </w:t>
      </w:r>
      <w:proofErr w:type="spellStart"/>
      <w:r w:rsidRPr="00B805B8">
        <w:rPr>
          <w:rFonts w:eastAsia="Calibri"/>
          <w:sz w:val="20"/>
          <w:szCs w:val="20"/>
          <w:lang w:eastAsia="en-US"/>
        </w:rPr>
        <w:t>софинансирования</w:t>
      </w:r>
      <w:proofErr w:type="spellEnd"/>
      <w:r w:rsidRPr="00B805B8">
        <w:rPr>
          <w:rFonts w:eastAsia="Calibri"/>
          <w:sz w:val="20"/>
          <w:szCs w:val="20"/>
          <w:lang w:eastAsia="en-US"/>
        </w:rPr>
        <w:t xml:space="preserve"> мер</w:t>
      </w:r>
      <w:r w:rsidRPr="00B805B8">
        <w:rPr>
          <w:rFonts w:eastAsia="Calibri"/>
          <w:sz w:val="20"/>
          <w:szCs w:val="20"/>
          <w:lang w:eastAsia="en-US"/>
        </w:rPr>
        <w:t>о</w:t>
      </w:r>
      <w:r w:rsidRPr="00B805B8">
        <w:rPr>
          <w:rFonts w:eastAsia="Calibri"/>
          <w:sz w:val="20"/>
          <w:szCs w:val="20"/>
          <w:lang w:eastAsia="en-US"/>
        </w:rPr>
        <w:t>приятий по благоустройству;</w:t>
      </w:r>
    </w:p>
    <w:p w:rsidR="00B805B8" w:rsidRPr="00B805B8" w:rsidRDefault="00B805B8" w:rsidP="00B805B8">
      <w:pPr>
        <w:autoSpaceDE w:val="0"/>
        <w:autoSpaceDN w:val="0"/>
        <w:adjustRightInd w:val="0"/>
        <w:spacing w:after="200"/>
        <w:ind w:firstLine="567"/>
        <w:contextualSpacing/>
        <w:jc w:val="both"/>
        <w:rPr>
          <w:rFonts w:eastAsia="Calibri"/>
          <w:sz w:val="20"/>
          <w:szCs w:val="20"/>
          <w:lang w:eastAsia="en-US"/>
        </w:rPr>
      </w:pPr>
      <w:r w:rsidRPr="00B805B8">
        <w:rPr>
          <w:rFonts w:eastAsia="Calibri"/>
          <w:sz w:val="20"/>
          <w:szCs w:val="20"/>
          <w:lang w:eastAsia="en-US"/>
        </w:rPr>
        <w:t>б) выполнение в 2018-2022 годах работ по благоустройству дворовой те</w:t>
      </w:r>
      <w:r w:rsidRPr="00B805B8">
        <w:rPr>
          <w:rFonts w:eastAsia="Calibri"/>
          <w:sz w:val="20"/>
          <w:szCs w:val="20"/>
          <w:lang w:eastAsia="en-US"/>
        </w:rPr>
        <w:t>р</w:t>
      </w:r>
      <w:r w:rsidRPr="00B805B8">
        <w:rPr>
          <w:rFonts w:eastAsia="Calibri"/>
          <w:sz w:val="20"/>
          <w:szCs w:val="20"/>
          <w:lang w:eastAsia="en-US"/>
        </w:rPr>
        <w:t xml:space="preserve">ритории многоквартирного дома, </w:t>
      </w:r>
      <w:proofErr w:type="spellStart"/>
      <w:r w:rsidRPr="00B805B8">
        <w:rPr>
          <w:rFonts w:eastAsia="Calibri"/>
          <w:sz w:val="20"/>
          <w:szCs w:val="20"/>
          <w:lang w:eastAsia="en-US"/>
        </w:rPr>
        <w:t>софинансируемых</w:t>
      </w:r>
      <w:proofErr w:type="spellEnd"/>
      <w:r w:rsidRPr="00B805B8">
        <w:rPr>
          <w:rFonts w:eastAsia="Calibri"/>
          <w:sz w:val="20"/>
          <w:szCs w:val="20"/>
          <w:lang w:eastAsia="en-US"/>
        </w:rPr>
        <w:t xml:space="preserve"> за счет субсидии из федерального (краевого) бюджета исходя из минимального (дополнительного) п</w:t>
      </w:r>
      <w:r w:rsidRPr="00B805B8">
        <w:rPr>
          <w:rFonts w:eastAsia="Calibri"/>
          <w:sz w:val="20"/>
          <w:szCs w:val="20"/>
          <w:lang w:eastAsia="en-US"/>
        </w:rPr>
        <w:t>е</w:t>
      </w:r>
      <w:r w:rsidRPr="00B805B8">
        <w:rPr>
          <w:rFonts w:eastAsia="Calibri"/>
          <w:sz w:val="20"/>
          <w:szCs w:val="20"/>
          <w:lang w:eastAsia="en-US"/>
        </w:rPr>
        <w:t>речня.</w:t>
      </w:r>
    </w:p>
    <w:p w:rsidR="00B805B8" w:rsidRPr="00B805B8" w:rsidRDefault="00B805B8" w:rsidP="00B805B8">
      <w:pPr>
        <w:autoSpaceDE w:val="0"/>
        <w:autoSpaceDN w:val="0"/>
        <w:adjustRightInd w:val="0"/>
        <w:spacing w:after="200"/>
        <w:ind w:firstLine="567"/>
        <w:contextualSpacing/>
        <w:jc w:val="both"/>
        <w:rPr>
          <w:rFonts w:eastAsia="Calibri"/>
          <w:sz w:val="20"/>
          <w:szCs w:val="20"/>
          <w:lang w:eastAsia="en-US"/>
        </w:rPr>
      </w:pPr>
      <w:r w:rsidRPr="00B805B8">
        <w:rPr>
          <w:rFonts w:eastAsia="Calibri"/>
          <w:sz w:val="20"/>
          <w:szCs w:val="20"/>
          <w:lang w:eastAsia="en-US"/>
        </w:rPr>
        <w:t>в) обеспечение финансового участия заинтересованных лиц (собственников помещений многоквартирного дома) при выполнении работ по благоустройству двора, которая будет определена в следующих размерах:</w:t>
      </w:r>
    </w:p>
    <w:p w:rsidR="00B805B8" w:rsidRPr="00B805B8" w:rsidRDefault="00B805B8" w:rsidP="00B805B8">
      <w:pPr>
        <w:autoSpaceDE w:val="0"/>
        <w:autoSpaceDN w:val="0"/>
        <w:adjustRightInd w:val="0"/>
        <w:spacing w:after="200"/>
        <w:ind w:firstLine="567"/>
        <w:contextualSpacing/>
        <w:jc w:val="both"/>
        <w:rPr>
          <w:rFonts w:eastAsia="Calibri"/>
          <w:sz w:val="20"/>
          <w:szCs w:val="20"/>
          <w:lang w:eastAsia="en-US"/>
        </w:rPr>
      </w:pPr>
      <w:r w:rsidRPr="00B805B8">
        <w:rPr>
          <w:rFonts w:eastAsia="Calibri"/>
          <w:sz w:val="20"/>
          <w:szCs w:val="20"/>
          <w:lang w:eastAsia="en-US"/>
        </w:rPr>
        <w:t>не менее 2% от сметной стоимости при выполнении работ по благоустройству дворовой территории по минимальному перечню.</w:t>
      </w:r>
    </w:p>
    <w:p w:rsidR="00B805B8" w:rsidRPr="00B805B8" w:rsidRDefault="00B805B8" w:rsidP="00B805B8">
      <w:pPr>
        <w:autoSpaceDE w:val="0"/>
        <w:autoSpaceDN w:val="0"/>
        <w:adjustRightInd w:val="0"/>
        <w:spacing w:after="200"/>
        <w:ind w:firstLine="567"/>
        <w:contextualSpacing/>
        <w:jc w:val="both"/>
        <w:rPr>
          <w:rFonts w:eastAsia="Calibri"/>
          <w:sz w:val="20"/>
          <w:szCs w:val="20"/>
          <w:lang w:eastAsia="en-US"/>
        </w:rPr>
      </w:pPr>
      <w:r w:rsidRPr="00B805B8">
        <w:rPr>
          <w:rFonts w:eastAsia="Calibri"/>
          <w:sz w:val="20"/>
          <w:szCs w:val="20"/>
          <w:lang w:eastAsia="en-US"/>
        </w:rPr>
        <w:t>не менее 20% от сметной стоимости при выполнении работ по благоустройству дворовой территории по дополнительному перечню.</w:t>
      </w:r>
    </w:p>
    <w:p w:rsidR="00B805B8" w:rsidRPr="00B805B8" w:rsidRDefault="00B805B8" w:rsidP="00B805B8">
      <w:pPr>
        <w:autoSpaceDE w:val="0"/>
        <w:autoSpaceDN w:val="0"/>
        <w:adjustRightInd w:val="0"/>
        <w:ind w:firstLine="567"/>
        <w:contextualSpacing/>
        <w:jc w:val="both"/>
        <w:rPr>
          <w:rFonts w:eastAsia="Calibri"/>
          <w:sz w:val="20"/>
          <w:szCs w:val="20"/>
          <w:lang w:eastAsia="en-US"/>
        </w:rPr>
      </w:pPr>
      <w:r w:rsidRPr="00B805B8">
        <w:rPr>
          <w:rFonts w:eastAsia="Calibri"/>
          <w:sz w:val="20"/>
          <w:szCs w:val="20"/>
          <w:lang w:eastAsia="en-US"/>
        </w:rPr>
        <w:t>г) обеспечение трудового участия заинтересованных лиц (собственников помещений многоквартирного дома), не требующего специальной квалификации, при выполнении работ по благоустройству дворовой территории по мин</w:t>
      </w:r>
      <w:r w:rsidRPr="00B805B8">
        <w:rPr>
          <w:rFonts w:eastAsia="Calibri"/>
          <w:sz w:val="20"/>
          <w:szCs w:val="20"/>
          <w:lang w:eastAsia="en-US"/>
        </w:rPr>
        <w:t>и</w:t>
      </w:r>
      <w:r w:rsidRPr="00B805B8">
        <w:rPr>
          <w:rFonts w:eastAsia="Calibri"/>
          <w:sz w:val="20"/>
          <w:szCs w:val="20"/>
          <w:lang w:eastAsia="en-US"/>
        </w:rPr>
        <w:t>мальному и дополнительному перечню;</w:t>
      </w:r>
    </w:p>
    <w:p w:rsidR="00B805B8" w:rsidRPr="00B805B8" w:rsidRDefault="00B805B8" w:rsidP="00B805B8">
      <w:pPr>
        <w:autoSpaceDE w:val="0"/>
        <w:autoSpaceDN w:val="0"/>
        <w:adjustRightInd w:val="0"/>
        <w:ind w:firstLine="567"/>
        <w:contextualSpacing/>
        <w:jc w:val="both"/>
        <w:rPr>
          <w:rFonts w:eastAsia="Calibri"/>
          <w:sz w:val="20"/>
          <w:szCs w:val="20"/>
          <w:lang w:eastAsia="en-US"/>
        </w:rPr>
      </w:pPr>
      <w:r w:rsidRPr="00B805B8">
        <w:rPr>
          <w:rFonts w:eastAsia="Calibri"/>
          <w:sz w:val="20"/>
          <w:szCs w:val="20"/>
          <w:lang w:eastAsia="en-US"/>
        </w:rPr>
        <w:t>д) обеспечение последующего содержания благоустроенной территории многоквартирного дома в соо</w:t>
      </w:r>
      <w:r w:rsidRPr="00B805B8">
        <w:rPr>
          <w:rFonts w:eastAsia="Calibri"/>
          <w:sz w:val="20"/>
          <w:szCs w:val="20"/>
          <w:lang w:eastAsia="en-US"/>
        </w:rPr>
        <w:t>т</w:t>
      </w:r>
      <w:r w:rsidRPr="00B805B8">
        <w:rPr>
          <w:rFonts w:eastAsia="Calibri"/>
          <w:sz w:val="20"/>
          <w:szCs w:val="20"/>
          <w:lang w:eastAsia="en-US"/>
        </w:rPr>
        <w:t>ветствии с требованиями законодательства из средств собственников, вносимых в счет оплаты за содержание жилого помещ</w:t>
      </w:r>
      <w:r w:rsidRPr="00B805B8">
        <w:rPr>
          <w:rFonts w:eastAsia="Calibri"/>
          <w:sz w:val="20"/>
          <w:szCs w:val="20"/>
          <w:lang w:eastAsia="en-US"/>
        </w:rPr>
        <w:t>е</w:t>
      </w:r>
      <w:r w:rsidRPr="00B805B8">
        <w:rPr>
          <w:rFonts w:eastAsia="Calibri"/>
          <w:sz w:val="20"/>
          <w:szCs w:val="20"/>
          <w:lang w:eastAsia="en-US"/>
        </w:rPr>
        <w:t>ния.</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е) об определении лица, уполномоченного на подачу предложений, представляющего интересы собстве</w:t>
      </w:r>
      <w:r w:rsidRPr="00B805B8">
        <w:rPr>
          <w:rFonts w:eastAsia="Calibri"/>
          <w:bCs/>
          <w:sz w:val="20"/>
          <w:szCs w:val="20"/>
        </w:rPr>
        <w:t>н</w:t>
      </w:r>
      <w:r w:rsidRPr="00B805B8">
        <w:rPr>
          <w:rFonts w:eastAsia="Calibri"/>
          <w:bCs/>
          <w:sz w:val="20"/>
          <w:szCs w:val="20"/>
        </w:rPr>
        <w:t>ников при подаче предложений и реализации муниципальной программы;</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ж) об определении уполномоченных лиц из числа собственников помещений для участия в обследовании дворовой территории, приемке выполненных работ по благоустройству дворовой территории многоквартирного дома, в том числе подписании соответствующих актов приемки выполненных работ.</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2) Многоквартирный дом, дворовую территорию которого планируется благоустроить, сдан в эксплуатацию до 2006 года и при этом не признан в устано</w:t>
      </w:r>
      <w:r w:rsidRPr="00B805B8">
        <w:rPr>
          <w:rFonts w:eastAsia="Calibri"/>
          <w:bCs/>
          <w:sz w:val="20"/>
          <w:szCs w:val="20"/>
        </w:rPr>
        <w:t>в</w:t>
      </w:r>
      <w:r w:rsidRPr="00B805B8">
        <w:rPr>
          <w:rFonts w:eastAsia="Calibri"/>
          <w:bCs/>
          <w:sz w:val="20"/>
          <w:szCs w:val="20"/>
        </w:rPr>
        <w:t>ленном порядке аварийным и подлежащим сносу.</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3) Бюджетные ассигнования на благоустройство дворовой территории  не предоставлялись.</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4) Информация, от организации, обеспечивающей управление многоквартирным домом, о том, что в пер</w:t>
      </w:r>
      <w:r w:rsidRPr="00B805B8">
        <w:rPr>
          <w:rFonts w:eastAsia="Calibri"/>
          <w:bCs/>
          <w:sz w:val="20"/>
          <w:szCs w:val="20"/>
        </w:rPr>
        <w:t>и</w:t>
      </w:r>
      <w:r w:rsidRPr="00B805B8">
        <w:rPr>
          <w:rFonts w:eastAsia="Calibri"/>
          <w:bCs/>
          <w:sz w:val="20"/>
          <w:szCs w:val="20"/>
        </w:rPr>
        <w:t>од благоустройства дворовой территории, проведение капитального ремонта общего имущества многокварти</w:t>
      </w:r>
      <w:r w:rsidRPr="00B805B8">
        <w:rPr>
          <w:rFonts w:eastAsia="Calibri"/>
          <w:bCs/>
          <w:sz w:val="20"/>
          <w:szCs w:val="20"/>
        </w:rPr>
        <w:t>р</w:t>
      </w:r>
      <w:r w:rsidRPr="00B805B8">
        <w:rPr>
          <w:rFonts w:eastAsia="Calibri"/>
          <w:bCs/>
          <w:sz w:val="20"/>
          <w:szCs w:val="20"/>
        </w:rPr>
        <w:t>ного дома, наружных коммунальных и иных сетей (коммуникаций) не будет производиться.</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lastRenderedPageBreak/>
        <w:t>В случае планируемых вышеуказанных работ информация должна соде</w:t>
      </w:r>
      <w:r w:rsidRPr="00B805B8">
        <w:rPr>
          <w:rFonts w:eastAsia="Calibri"/>
          <w:bCs/>
          <w:sz w:val="20"/>
          <w:szCs w:val="20"/>
        </w:rPr>
        <w:t>р</w:t>
      </w:r>
      <w:r w:rsidRPr="00B805B8">
        <w:rPr>
          <w:rFonts w:eastAsia="Calibri"/>
          <w:bCs/>
          <w:sz w:val="20"/>
          <w:szCs w:val="20"/>
        </w:rPr>
        <w:t>жать обязательство управляющей организации в срок до 1 мая текущего  года предоставить согласованный  график производства работ с лицами, которые, планируют  производить такие работы.</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5) Отсутствуют споры по границам земельного участка;</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 xml:space="preserve">6) </w:t>
      </w:r>
      <w:r w:rsidRPr="00B805B8">
        <w:rPr>
          <w:rFonts w:eastAsia="Calibri"/>
          <w:sz w:val="20"/>
          <w:szCs w:val="20"/>
          <w:lang w:eastAsia="en-US"/>
        </w:rPr>
        <w:t>Наличие выбранного и реализованного в многоквартирном доме,  включенном в региональную пр</w:t>
      </w:r>
      <w:r w:rsidRPr="00B805B8">
        <w:rPr>
          <w:rFonts w:eastAsia="Calibri"/>
          <w:sz w:val="20"/>
          <w:szCs w:val="20"/>
          <w:lang w:eastAsia="en-US"/>
        </w:rPr>
        <w:t>о</w:t>
      </w:r>
      <w:r w:rsidRPr="00B805B8">
        <w:rPr>
          <w:rFonts w:eastAsia="Calibri"/>
          <w:sz w:val="20"/>
          <w:szCs w:val="20"/>
          <w:lang w:eastAsia="en-US"/>
        </w:rPr>
        <w:t>грамму капитального ремонта общего имущества в многоквартирных домах на территории Красноярского края, способа управления в соответствии со статьей 161 Жилищного кодекса Российской Федерации, наличие при непосредственном способе управления заключенного договора на выполнение работ по содержанию общего имущества многоквартирного дома.</w:t>
      </w:r>
    </w:p>
    <w:p w:rsidR="00B805B8" w:rsidRPr="00B805B8" w:rsidRDefault="00B805B8" w:rsidP="00B805B8">
      <w:pPr>
        <w:autoSpaceDE w:val="0"/>
        <w:autoSpaceDN w:val="0"/>
        <w:adjustRightInd w:val="0"/>
        <w:ind w:firstLine="540"/>
        <w:jc w:val="both"/>
        <w:rPr>
          <w:rFonts w:eastAsia="Calibri"/>
          <w:bCs/>
          <w:sz w:val="20"/>
          <w:szCs w:val="20"/>
        </w:rPr>
      </w:pPr>
    </w:p>
    <w:p w:rsidR="00B805B8" w:rsidRPr="00B805B8" w:rsidRDefault="00B805B8" w:rsidP="00B805B8">
      <w:pPr>
        <w:autoSpaceDE w:val="0"/>
        <w:autoSpaceDN w:val="0"/>
        <w:adjustRightInd w:val="0"/>
        <w:jc w:val="center"/>
        <w:outlineLvl w:val="0"/>
        <w:rPr>
          <w:rFonts w:eastAsia="Calibri"/>
          <w:b/>
          <w:bCs/>
          <w:sz w:val="20"/>
          <w:szCs w:val="20"/>
        </w:rPr>
      </w:pPr>
      <w:r w:rsidRPr="00B805B8">
        <w:rPr>
          <w:rFonts w:eastAsia="Calibri"/>
          <w:b/>
          <w:bCs/>
          <w:sz w:val="20"/>
          <w:szCs w:val="20"/>
        </w:rPr>
        <w:t>3. Порядок подачи документов для проведения отбора заявок</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3.1. Заявка на участие в отборе дворовых территорий для включения в муниципальную программу подае</w:t>
      </w:r>
      <w:r w:rsidRPr="00B805B8">
        <w:rPr>
          <w:rFonts w:eastAsia="Calibri"/>
          <w:bCs/>
          <w:sz w:val="20"/>
          <w:szCs w:val="20"/>
        </w:rPr>
        <w:t>т</w:t>
      </w:r>
      <w:r w:rsidRPr="00B805B8">
        <w:rPr>
          <w:rFonts w:eastAsia="Calibri"/>
          <w:bCs/>
          <w:sz w:val="20"/>
          <w:szCs w:val="20"/>
        </w:rPr>
        <w:t>ся организатору отбора.</w:t>
      </w:r>
    </w:p>
    <w:p w:rsidR="00B805B8" w:rsidRPr="00B805B8" w:rsidRDefault="00B805B8" w:rsidP="00B805B8">
      <w:pPr>
        <w:autoSpaceDE w:val="0"/>
        <w:autoSpaceDN w:val="0"/>
        <w:adjustRightInd w:val="0"/>
        <w:ind w:firstLine="540"/>
        <w:jc w:val="both"/>
        <w:rPr>
          <w:rFonts w:eastAsia="Calibri"/>
          <w:color w:val="000000"/>
          <w:sz w:val="20"/>
          <w:szCs w:val="20"/>
          <w:lang w:eastAsia="en-US"/>
        </w:rPr>
      </w:pPr>
      <w:r w:rsidRPr="00B805B8">
        <w:rPr>
          <w:rFonts w:eastAsia="Calibri"/>
          <w:bCs/>
          <w:sz w:val="20"/>
          <w:szCs w:val="20"/>
        </w:rPr>
        <w:t xml:space="preserve">3.2. </w:t>
      </w:r>
      <w:r w:rsidRPr="00B805B8">
        <w:rPr>
          <w:rFonts w:eastAsia="Calibri"/>
          <w:color w:val="000000"/>
          <w:sz w:val="20"/>
          <w:szCs w:val="20"/>
          <w:lang w:eastAsia="en-US"/>
        </w:rPr>
        <w:t>Заявки могут быть направлены по почте, в электронной форме с и</w:t>
      </w:r>
      <w:r w:rsidRPr="00B805B8">
        <w:rPr>
          <w:rFonts w:eastAsia="Calibri"/>
          <w:color w:val="000000"/>
          <w:sz w:val="20"/>
          <w:szCs w:val="20"/>
          <w:lang w:eastAsia="en-US"/>
        </w:rPr>
        <w:t>с</w:t>
      </w:r>
      <w:r w:rsidRPr="00B805B8">
        <w:rPr>
          <w:rFonts w:eastAsia="Calibri"/>
          <w:color w:val="000000"/>
          <w:sz w:val="20"/>
          <w:szCs w:val="20"/>
          <w:lang w:eastAsia="en-US"/>
        </w:rPr>
        <w:t>пользованием официального сайта уполномоченного органа местного сам</w:t>
      </w:r>
      <w:r w:rsidRPr="00B805B8">
        <w:rPr>
          <w:rFonts w:eastAsia="Calibri"/>
          <w:color w:val="000000"/>
          <w:sz w:val="20"/>
          <w:szCs w:val="20"/>
          <w:lang w:eastAsia="en-US"/>
        </w:rPr>
        <w:t>о</w:t>
      </w:r>
      <w:r w:rsidRPr="00B805B8">
        <w:rPr>
          <w:rFonts w:eastAsia="Calibri"/>
          <w:color w:val="000000"/>
          <w:sz w:val="20"/>
          <w:szCs w:val="20"/>
          <w:lang w:eastAsia="en-US"/>
        </w:rPr>
        <w:t>управления, размещенного в информационно-телекоммуникационной сети «И</w:t>
      </w:r>
      <w:r w:rsidRPr="00B805B8">
        <w:rPr>
          <w:rFonts w:eastAsia="Calibri"/>
          <w:color w:val="000000"/>
          <w:sz w:val="20"/>
          <w:szCs w:val="20"/>
          <w:lang w:eastAsia="en-US"/>
        </w:rPr>
        <w:t>н</w:t>
      </w:r>
      <w:r w:rsidRPr="00B805B8">
        <w:rPr>
          <w:rFonts w:eastAsia="Calibri"/>
          <w:color w:val="000000"/>
          <w:sz w:val="20"/>
          <w:szCs w:val="20"/>
          <w:lang w:eastAsia="en-US"/>
        </w:rPr>
        <w:t>тернет», а также могут быть приняты при личном приеме.</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3.3. Заявка подписывается, уполномоченным собственниками лицом.</w:t>
      </w:r>
    </w:p>
    <w:p w:rsidR="00B805B8" w:rsidRPr="00B805B8" w:rsidRDefault="00B805B8" w:rsidP="00B805B8">
      <w:pPr>
        <w:autoSpaceDE w:val="0"/>
        <w:autoSpaceDN w:val="0"/>
        <w:adjustRightInd w:val="0"/>
        <w:ind w:firstLine="540"/>
        <w:jc w:val="both"/>
        <w:rPr>
          <w:rFonts w:eastAsia="Calibri"/>
          <w:bCs/>
          <w:sz w:val="20"/>
          <w:szCs w:val="20"/>
        </w:rPr>
      </w:pPr>
      <w:bookmarkStart w:id="3" w:name="Par14"/>
      <w:bookmarkEnd w:id="3"/>
      <w:r w:rsidRPr="00B805B8">
        <w:rPr>
          <w:rFonts w:eastAsia="Calibri"/>
          <w:bCs/>
          <w:sz w:val="20"/>
          <w:szCs w:val="20"/>
        </w:rPr>
        <w:t>3.4. К заявке прикладываются следующие документы:</w:t>
      </w:r>
    </w:p>
    <w:p w:rsidR="00B805B8" w:rsidRPr="00B805B8" w:rsidRDefault="00B805B8" w:rsidP="00B805B8">
      <w:pPr>
        <w:autoSpaceDE w:val="0"/>
        <w:autoSpaceDN w:val="0"/>
        <w:adjustRightInd w:val="0"/>
        <w:ind w:firstLine="709"/>
        <w:jc w:val="both"/>
        <w:rPr>
          <w:rFonts w:eastAsia="Calibri"/>
          <w:bCs/>
          <w:sz w:val="20"/>
          <w:szCs w:val="20"/>
        </w:rPr>
      </w:pPr>
      <w:r w:rsidRPr="00B805B8">
        <w:rPr>
          <w:rFonts w:eastAsia="Calibri"/>
          <w:bCs/>
          <w:sz w:val="20"/>
          <w:szCs w:val="20"/>
        </w:rPr>
        <w:t>а) копия протокола общего собрания собственников помещений мног</w:t>
      </w:r>
      <w:r w:rsidRPr="00B805B8">
        <w:rPr>
          <w:rFonts w:eastAsia="Calibri"/>
          <w:bCs/>
          <w:sz w:val="20"/>
          <w:szCs w:val="20"/>
        </w:rPr>
        <w:t>о</w:t>
      </w:r>
      <w:r w:rsidRPr="00B805B8">
        <w:rPr>
          <w:rFonts w:eastAsia="Calibri"/>
          <w:bCs/>
          <w:sz w:val="20"/>
          <w:szCs w:val="20"/>
        </w:rPr>
        <w:t xml:space="preserve">квартирных домов, отражающего решение вопросов указанных в п.п.2.1 настоящего Порядка, проведенного </w:t>
      </w:r>
      <w:r w:rsidRPr="00B805B8">
        <w:rPr>
          <w:rFonts w:eastAsia="Calibri"/>
          <w:sz w:val="20"/>
          <w:szCs w:val="20"/>
          <w:lang w:eastAsia="en-US"/>
        </w:rPr>
        <w:t xml:space="preserve"> в соответствии со статей 44 – 48  Жилищного к</w:t>
      </w:r>
      <w:r w:rsidRPr="00B805B8">
        <w:rPr>
          <w:rFonts w:eastAsia="Calibri"/>
          <w:sz w:val="20"/>
          <w:szCs w:val="20"/>
          <w:lang w:eastAsia="en-US"/>
        </w:rPr>
        <w:t>о</w:t>
      </w:r>
      <w:r w:rsidRPr="00B805B8">
        <w:rPr>
          <w:rFonts w:eastAsia="Calibri"/>
          <w:sz w:val="20"/>
          <w:szCs w:val="20"/>
          <w:lang w:eastAsia="en-US"/>
        </w:rPr>
        <w:t>декса Российской Федерации;</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б) пояснительная записка, отражающая общие сведения о дворовой территории, количество квартир, находящихся в домах, прилегающих к дворовой те</w:t>
      </w:r>
      <w:r w:rsidRPr="00B805B8">
        <w:rPr>
          <w:rFonts w:eastAsia="Calibri"/>
          <w:bCs/>
          <w:sz w:val="20"/>
          <w:szCs w:val="20"/>
        </w:rPr>
        <w:t>р</w:t>
      </w:r>
      <w:r w:rsidRPr="00B805B8">
        <w:rPr>
          <w:rFonts w:eastAsia="Calibri"/>
          <w:bCs/>
          <w:sz w:val="20"/>
          <w:szCs w:val="20"/>
        </w:rPr>
        <w:t>ритории, состав элементов благоустройства, с описанием планируемых работ по благоустройству,</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в) фотоматериалы, отражающие фактическое состояние дворовой террит</w:t>
      </w:r>
      <w:r w:rsidRPr="00B805B8">
        <w:rPr>
          <w:rFonts w:eastAsia="Calibri"/>
          <w:bCs/>
          <w:sz w:val="20"/>
          <w:szCs w:val="20"/>
        </w:rPr>
        <w:t>о</w:t>
      </w:r>
      <w:r w:rsidRPr="00B805B8">
        <w:rPr>
          <w:rFonts w:eastAsia="Calibri"/>
          <w:bCs/>
          <w:sz w:val="20"/>
          <w:szCs w:val="20"/>
        </w:rPr>
        <w:t>рии;</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г) </w:t>
      </w:r>
      <w:r w:rsidRPr="00B805B8">
        <w:rPr>
          <w:rFonts w:eastAsia="Calibri"/>
          <w:color w:val="000000"/>
          <w:sz w:val="20"/>
          <w:szCs w:val="20"/>
          <w:lang w:eastAsia="en-US"/>
        </w:rPr>
        <w:t>информация об общественной деятельности собственников по благ</w:t>
      </w:r>
      <w:r w:rsidRPr="00B805B8">
        <w:rPr>
          <w:rFonts w:eastAsia="Calibri"/>
          <w:color w:val="000000"/>
          <w:sz w:val="20"/>
          <w:szCs w:val="20"/>
          <w:lang w:eastAsia="en-US"/>
        </w:rPr>
        <w:t>о</w:t>
      </w:r>
      <w:r w:rsidRPr="00B805B8">
        <w:rPr>
          <w:rFonts w:eastAsia="Calibri"/>
          <w:color w:val="000000"/>
          <w:sz w:val="20"/>
          <w:szCs w:val="20"/>
          <w:lang w:eastAsia="en-US"/>
        </w:rPr>
        <w:t>устройству дворовой территории за последние пять лет;</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д) информация организации, управляющей многоквартирным домом  об уровне оплаты  за жилое помещ</w:t>
      </w:r>
      <w:r w:rsidRPr="00B805B8">
        <w:rPr>
          <w:rFonts w:eastAsia="Calibri"/>
          <w:bCs/>
          <w:sz w:val="20"/>
          <w:szCs w:val="20"/>
        </w:rPr>
        <w:t>е</w:t>
      </w:r>
      <w:r w:rsidRPr="00B805B8">
        <w:rPr>
          <w:rFonts w:eastAsia="Calibri"/>
          <w:bCs/>
          <w:sz w:val="20"/>
          <w:szCs w:val="20"/>
        </w:rPr>
        <w:t>ние и коммунальные услуги по состоянию на 1 января текущего года по многоквартирным домам, в отношении которых под</w:t>
      </w:r>
      <w:r w:rsidRPr="00B805B8">
        <w:rPr>
          <w:rFonts w:eastAsia="Calibri"/>
          <w:bCs/>
          <w:sz w:val="20"/>
          <w:szCs w:val="20"/>
        </w:rPr>
        <w:t>а</w:t>
      </w:r>
      <w:r w:rsidRPr="00B805B8">
        <w:rPr>
          <w:rFonts w:eastAsia="Calibri"/>
          <w:bCs/>
          <w:sz w:val="20"/>
          <w:szCs w:val="20"/>
        </w:rPr>
        <w:t>ется заявление о возмещении на благоустройство дворовой территории;</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е) иные документы, необходимые для рассмотрения вопроса о включении дворовой территории в муниц</w:t>
      </w:r>
      <w:r w:rsidRPr="00B805B8">
        <w:rPr>
          <w:rFonts w:eastAsia="Calibri"/>
          <w:bCs/>
          <w:sz w:val="20"/>
          <w:szCs w:val="20"/>
        </w:rPr>
        <w:t>и</w:t>
      </w:r>
      <w:r w:rsidRPr="00B805B8">
        <w:rPr>
          <w:rFonts w:eastAsia="Calibri"/>
          <w:bCs/>
          <w:sz w:val="20"/>
          <w:szCs w:val="20"/>
        </w:rPr>
        <w:t>пальную программу.</w:t>
      </w:r>
    </w:p>
    <w:p w:rsidR="00B805B8" w:rsidRPr="00B805B8" w:rsidRDefault="00B805B8" w:rsidP="00B805B8">
      <w:pPr>
        <w:autoSpaceDE w:val="0"/>
        <w:autoSpaceDN w:val="0"/>
        <w:adjustRightInd w:val="0"/>
        <w:ind w:firstLine="540"/>
        <w:jc w:val="both"/>
        <w:rPr>
          <w:rFonts w:eastAsia="Calibri"/>
          <w:sz w:val="20"/>
          <w:szCs w:val="20"/>
        </w:rPr>
      </w:pPr>
      <w:r w:rsidRPr="00B805B8">
        <w:rPr>
          <w:rFonts w:eastAsia="Calibri"/>
          <w:sz w:val="20"/>
          <w:szCs w:val="20"/>
        </w:rPr>
        <w:t xml:space="preserve">ж) Ф.И.О. представителя (представителей) заинтересованных лиц, уполномоченных на представление предложений, согласование </w:t>
      </w:r>
      <w:proofErr w:type="gramStart"/>
      <w:r w:rsidRPr="00B805B8">
        <w:rPr>
          <w:rFonts w:eastAsia="Calibri"/>
          <w:sz w:val="20"/>
          <w:szCs w:val="20"/>
        </w:rPr>
        <w:t>дизайн-проекта</w:t>
      </w:r>
      <w:proofErr w:type="gramEnd"/>
      <w:r w:rsidRPr="00B805B8">
        <w:rPr>
          <w:rFonts w:eastAsia="Calibri"/>
          <w:sz w:val="20"/>
          <w:szCs w:val="20"/>
        </w:rPr>
        <w:t xml:space="preserve"> благоустройства дворовой территории, а также на участие в контр</w:t>
      </w:r>
      <w:r w:rsidRPr="00B805B8">
        <w:rPr>
          <w:rFonts w:eastAsia="Calibri"/>
          <w:sz w:val="20"/>
          <w:szCs w:val="20"/>
        </w:rPr>
        <w:t>о</w:t>
      </w:r>
      <w:r w:rsidRPr="00B805B8">
        <w:rPr>
          <w:rFonts w:eastAsia="Calibri"/>
          <w:sz w:val="20"/>
          <w:szCs w:val="20"/>
        </w:rPr>
        <w:t>ле за выполнением работ по благоустройству дворовой территории, в том числе промежуточном, и их приемке.</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3.5. Организатор обора регистрирует заявки в день их поступления в р</w:t>
      </w:r>
      <w:r w:rsidRPr="00B805B8">
        <w:rPr>
          <w:rFonts w:eastAsia="Calibri"/>
          <w:bCs/>
          <w:sz w:val="20"/>
          <w:szCs w:val="20"/>
        </w:rPr>
        <w:t>е</w:t>
      </w:r>
      <w:r w:rsidRPr="00B805B8">
        <w:rPr>
          <w:rFonts w:eastAsia="Calibri"/>
          <w:bCs/>
          <w:sz w:val="20"/>
          <w:szCs w:val="20"/>
        </w:rPr>
        <w:t>естре заявок в порядке очередности поступления, поставляя отметку на заявке с указанием даты, времени и порядкового номера.</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3.6. В отношении одной дворовой территории может быть подана только одна заявка на участие в отборе.</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3.7. Если заявка на участие в отборе подана по истечении срока приема заявок, либо предоставлены док</w:t>
      </w:r>
      <w:r w:rsidRPr="00B805B8">
        <w:rPr>
          <w:rFonts w:eastAsia="Calibri"/>
          <w:bCs/>
          <w:sz w:val="20"/>
          <w:szCs w:val="20"/>
        </w:rPr>
        <w:t>у</w:t>
      </w:r>
      <w:r w:rsidRPr="00B805B8">
        <w:rPr>
          <w:rFonts w:eastAsia="Calibri"/>
          <w:bCs/>
          <w:sz w:val="20"/>
          <w:szCs w:val="20"/>
        </w:rPr>
        <w:t>менты не в полном объеме, установленном п. 3.4 настоящего Порядка, заявка к участию в отборе не допускается. О причинах не допуска к отбору сообщается уполномоченному лицу в письменном виде не позднее трех рабочих дней со дня поступления документов.</w:t>
      </w:r>
    </w:p>
    <w:p w:rsidR="00B805B8" w:rsidRPr="00B805B8" w:rsidRDefault="00B805B8" w:rsidP="00B805B8">
      <w:pPr>
        <w:autoSpaceDE w:val="0"/>
        <w:autoSpaceDN w:val="0"/>
        <w:adjustRightInd w:val="0"/>
        <w:ind w:firstLine="540"/>
        <w:jc w:val="both"/>
        <w:rPr>
          <w:rFonts w:eastAsia="Calibri"/>
          <w:bCs/>
          <w:sz w:val="20"/>
          <w:szCs w:val="20"/>
        </w:rPr>
      </w:pPr>
    </w:p>
    <w:p w:rsidR="00B805B8" w:rsidRPr="00B805B8" w:rsidRDefault="00B805B8" w:rsidP="00B805B8">
      <w:pPr>
        <w:autoSpaceDE w:val="0"/>
        <w:autoSpaceDN w:val="0"/>
        <w:adjustRightInd w:val="0"/>
        <w:jc w:val="center"/>
        <w:outlineLvl w:val="0"/>
        <w:rPr>
          <w:rFonts w:eastAsia="Calibri"/>
          <w:b/>
          <w:bCs/>
          <w:sz w:val="20"/>
          <w:szCs w:val="20"/>
        </w:rPr>
      </w:pPr>
      <w:r w:rsidRPr="00B805B8">
        <w:rPr>
          <w:rFonts w:eastAsia="Calibri"/>
          <w:b/>
          <w:bCs/>
          <w:sz w:val="20"/>
          <w:szCs w:val="20"/>
        </w:rPr>
        <w:t>4. Порядок оценки и отбора поступивших заявок</w:t>
      </w:r>
    </w:p>
    <w:p w:rsidR="00B805B8" w:rsidRPr="00B805B8" w:rsidRDefault="00B805B8" w:rsidP="00B805B8">
      <w:pPr>
        <w:autoSpaceDE w:val="0"/>
        <w:autoSpaceDN w:val="0"/>
        <w:adjustRightInd w:val="0"/>
        <w:ind w:firstLine="540"/>
        <w:jc w:val="both"/>
        <w:rPr>
          <w:rFonts w:eastAsia="Calibri"/>
          <w:sz w:val="20"/>
          <w:szCs w:val="20"/>
        </w:rPr>
      </w:pPr>
      <w:r w:rsidRPr="00B805B8">
        <w:rPr>
          <w:rFonts w:eastAsia="Calibri"/>
          <w:sz w:val="20"/>
          <w:szCs w:val="20"/>
        </w:rPr>
        <w:t>4.1. Комиссия по развитию городской среды, сформированная в соответствии с Положением, (далее - К</w:t>
      </w:r>
      <w:r w:rsidRPr="00B805B8">
        <w:rPr>
          <w:rFonts w:eastAsia="Calibri"/>
          <w:sz w:val="20"/>
          <w:szCs w:val="20"/>
        </w:rPr>
        <w:t>о</w:t>
      </w:r>
      <w:r w:rsidRPr="00B805B8">
        <w:rPr>
          <w:rFonts w:eastAsia="Calibri"/>
          <w:sz w:val="20"/>
          <w:szCs w:val="20"/>
        </w:rPr>
        <w:t>миссия) проводит отбор представленных заявок, в целях включения дворовых территорий в муниципальную программу, по балльной системе, исходя из критериев отбора, согласно приложению к насто</w:t>
      </w:r>
      <w:r w:rsidRPr="00B805B8">
        <w:rPr>
          <w:rFonts w:eastAsia="Calibri"/>
          <w:sz w:val="20"/>
          <w:szCs w:val="20"/>
        </w:rPr>
        <w:t>я</w:t>
      </w:r>
      <w:r w:rsidRPr="00B805B8">
        <w:rPr>
          <w:rFonts w:eastAsia="Calibri"/>
          <w:sz w:val="20"/>
          <w:szCs w:val="20"/>
        </w:rPr>
        <w:t xml:space="preserve">щему порядку, в срок не более пяти рабочих дней </w:t>
      </w:r>
      <w:proofErr w:type="gramStart"/>
      <w:r w:rsidRPr="00B805B8">
        <w:rPr>
          <w:rFonts w:eastAsia="Calibri"/>
          <w:sz w:val="20"/>
          <w:szCs w:val="20"/>
        </w:rPr>
        <w:t>с даты окончания</w:t>
      </w:r>
      <w:proofErr w:type="gramEnd"/>
      <w:r w:rsidRPr="00B805B8">
        <w:rPr>
          <w:rFonts w:eastAsia="Calibri"/>
          <w:sz w:val="20"/>
          <w:szCs w:val="20"/>
        </w:rPr>
        <w:t xml:space="preserve"> срока под</w:t>
      </w:r>
      <w:r w:rsidRPr="00B805B8">
        <w:rPr>
          <w:rFonts w:eastAsia="Calibri"/>
          <w:sz w:val="20"/>
          <w:szCs w:val="20"/>
        </w:rPr>
        <w:t>а</w:t>
      </w:r>
      <w:r w:rsidRPr="00B805B8">
        <w:rPr>
          <w:rFonts w:eastAsia="Calibri"/>
          <w:sz w:val="20"/>
          <w:szCs w:val="20"/>
        </w:rPr>
        <w:t>чи таких заявок.</w:t>
      </w:r>
    </w:p>
    <w:p w:rsidR="00B805B8" w:rsidRPr="00B805B8" w:rsidRDefault="00B805B8" w:rsidP="00B805B8">
      <w:pPr>
        <w:autoSpaceDE w:val="0"/>
        <w:autoSpaceDN w:val="0"/>
        <w:adjustRightInd w:val="0"/>
        <w:ind w:firstLine="540"/>
        <w:jc w:val="both"/>
        <w:rPr>
          <w:rFonts w:eastAsia="Calibri"/>
          <w:sz w:val="20"/>
          <w:szCs w:val="20"/>
        </w:rPr>
      </w:pPr>
      <w:r w:rsidRPr="00B805B8">
        <w:rPr>
          <w:rFonts w:eastAsia="Calibri"/>
          <w:sz w:val="20"/>
          <w:szCs w:val="20"/>
        </w:rPr>
        <w:t>4.2. Комиссия рассматривает заявки на участие в отборе на соответствие требованиям и условиям, уст</w:t>
      </w:r>
      <w:r w:rsidRPr="00B805B8">
        <w:rPr>
          <w:rFonts w:eastAsia="Calibri"/>
          <w:sz w:val="20"/>
          <w:szCs w:val="20"/>
        </w:rPr>
        <w:t>а</w:t>
      </w:r>
      <w:r w:rsidRPr="00B805B8">
        <w:rPr>
          <w:rFonts w:eastAsia="Calibri"/>
          <w:sz w:val="20"/>
          <w:szCs w:val="20"/>
        </w:rPr>
        <w:t>новленным настоящими Порядком, о чем составляется протокол рассмотрения и оценки заявок на участие в отборе (далее - протокол оценки), в котором в обязательном порядке оцениваются заявки на уч</w:t>
      </w:r>
      <w:r w:rsidRPr="00B805B8">
        <w:rPr>
          <w:rFonts w:eastAsia="Calibri"/>
          <w:sz w:val="20"/>
          <w:szCs w:val="20"/>
        </w:rPr>
        <w:t>а</w:t>
      </w:r>
      <w:r w:rsidRPr="00B805B8">
        <w:rPr>
          <w:rFonts w:eastAsia="Calibri"/>
          <w:sz w:val="20"/>
          <w:szCs w:val="20"/>
        </w:rPr>
        <w:t>стие в отборе всех участников отбора, с указанием набранных ими баллов.</w:t>
      </w:r>
    </w:p>
    <w:p w:rsidR="00B805B8" w:rsidRPr="00B805B8" w:rsidRDefault="00B805B8" w:rsidP="00B805B8">
      <w:pPr>
        <w:autoSpaceDE w:val="0"/>
        <w:autoSpaceDN w:val="0"/>
        <w:adjustRightInd w:val="0"/>
        <w:ind w:firstLine="540"/>
        <w:jc w:val="both"/>
        <w:rPr>
          <w:rFonts w:eastAsia="Calibri"/>
          <w:sz w:val="20"/>
          <w:szCs w:val="20"/>
        </w:rPr>
      </w:pPr>
      <w:r w:rsidRPr="00B805B8">
        <w:rPr>
          <w:rFonts w:eastAsia="Calibri"/>
          <w:sz w:val="20"/>
          <w:szCs w:val="20"/>
        </w:rPr>
        <w:t>4.3. Комиссия проводит проверку данных, представленных участниками отбора, путем рассмотрения представленного пакета документов, при необход</w:t>
      </w:r>
      <w:r w:rsidRPr="00B805B8">
        <w:rPr>
          <w:rFonts w:eastAsia="Calibri"/>
          <w:sz w:val="20"/>
          <w:szCs w:val="20"/>
        </w:rPr>
        <w:t>и</w:t>
      </w:r>
      <w:r w:rsidRPr="00B805B8">
        <w:rPr>
          <w:rFonts w:eastAsia="Calibri"/>
          <w:sz w:val="20"/>
          <w:szCs w:val="20"/>
        </w:rPr>
        <w:t>мости выезжает на место.</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sz w:val="20"/>
          <w:szCs w:val="20"/>
        </w:rPr>
        <w:t xml:space="preserve">4.4. </w:t>
      </w:r>
      <w:r w:rsidRPr="00B805B8">
        <w:rPr>
          <w:rFonts w:eastAsia="Calibri"/>
          <w:bCs/>
          <w:sz w:val="20"/>
          <w:szCs w:val="20"/>
        </w:rPr>
        <w:t xml:space="preserve">Включению в муниципальную программу подлежат все дворовые территории, </w:t>
      </w:r>
      <w:r w:rsidRPr="00B805B8">
        <w:rPr>
          <w:rFonts w:eastAsia="Calibri"/>
          <w:sz w:val="20"/>
          <w:szCs w:val="20"/>
        </w:rPr>
        <w:t>нуждающиеся в благ</w:t>
      </w:r>
      <w:r w:rsidRPr="00B805B8">
        <w:rPr>
          <w:rFonts w:eastAsia="Calibri"/>
          <w:sz w:val="20"/>
          <w:szCs w:val="20"/>
        </w:rPr>
        <w:t>о</w:t>
      </w:r>
      <w:r w:rsidRPr="00B805B8">
        <w:rPr>
          <w:rFonts w:eastAsia="Calibri"/>
          <w:sz w:val="20"/>
          <w:szCs w:val="20"/>
        </w:rPr>
        <w:t>устройстве (с учетом их физического состояния) и подлежащие благоустройству в указанный период исходя из минимального (дополнительного) перечня работ по благоустройству.</w:t>
      </w:r>
    </w:p>
    <w:p w:rsidR="00B805B8" w:rsidRPr="00B805B8" w:rsidRDefault="00B805B8" w:rsidP="00B805B8">
      <w:pPr>
        <w:autoSpaceDE w:val="0"/>
        <w:autoSpaceDN w:val="0"/>
        <w:adjustRightInd w:val="0"/>
        <w:ind w:firstLine="540"/>
        <w:jc w:val="both"/>
        <w:rPr>
          <w:rFonts w:eastAsia="Calibri"/>
          <w:sz w:val="20"/>
          <w:szCs w:val="20"/>
        </w:rPr>
      </w:pPr>
      <w:r w:rsidRPr="00B805B8">
        <w:rPr>
          <w:rFonts w:eastAsia="Calibri"/>
          <w:sz w:val="20"/>
          <w:szCs w:val="20"/>
        </w:rPr>
        <w:t>Физическое состояние дворовой территории и необходимость ее благоустройства определяется по результатам инвентаризации дворовой территории, проведенной в порядке, установленном постановлением Правительства Красн</w:t>
      </w:r>
      <w:r w:rsidRPr="00B805B8">
        <w:rPr>
          <w:rFonts w:eastAsia="Calibri"/>
          <w:sz w:val="20"/>
          <w:szCs w:val="20"/>
        </w:rPr>
        <w:t>о</w:t>
      </w:r>
      <w:r w:rsidRPr="00B805B8">
        <w:rPr>
          <w:rFonts w:eastAsia="Calibri"/>
          <w:sz w:val="20"/>
          <w:szCs w:val="20"/>
        </w:rPr>
        <w:t>ярского края от 18.07.2017 № 415-п.</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Очередность включения в программу определяется по наибольшему кол</w:t>
      </w:r>
      <w:r w:rsidRPr="00B805B8">
        <w:rPr>
          <w:rFonts w:eastAsia="Calibri"/>
          <w:bCs/>
          <w:sz w:val="20"/>
          <w:szCs w:val="20"/>
        </w:rPr>
        <w:t>и</w:t>
      </w:r>
      <w:r w:rsidRPr="00B805B8">
        <w:rPr>
          <w:rFonts w:eastAsia="Calibri"/>
          <w:bCs/>
          <w:sz w:val="20"/>
          <w:szCs w:val="20"/>
        </w:rPr>
        <w:t xml:space="preserve">честву баллов.  </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В случае</w:t>
      </w:r>
      <w:proofErr w:type="gramStart"/>
      <w:r w:rsidRPr="00B805B8">
        <w:rPr>
          <w:rFonts w:eastAsia="Calibri"/>
          <w:bCs/>
          <w:sz w:val="20"/>
          <w:szCs w:val="20"/>
        </w:rPr>
        <w:t>,</w:t>
      </w:r>
      <w:proofErr w:type="gramEnd"/>
      <w:r w:rsidRPr="00B805B8">
        <w:rPr>
          <w:rFonts w:eastAsia="Calibri"/>
          <w:bCs/>
          <w:sz w:val="20"/>
          <w:szCs w:val="20"/>
        </w:rPr>
        <w:t xml:space="preserve"> если несколько дворовых территорий наберут одинаковое количество баллов, очередность опр</w:t>
      </w:r>
      <w:r w:rsidRPr="00B805B8">
        <w:rPr>
          <w:rFonts w:eastAsia="Calibri"/>
          <w:bCs/>
          <w:sz w:val="20"/>
          <w:szCs w:val="20"/>
        </w:rPr>
        <w:t>е</w:t>
      </w:r>
      <w:r w:rsidRPr="00B805B8">
        <w:rPr>
          <w:rFonts w:eastAsia="Calibri"/>
          <w:bCs/>
          <w:sz w:val="20"/>
          <w:szCs w:val="20"/>
        </w:rPr>
        <w:t>деляется по дате подачи заявки.</w:t>
      </w:r>
    </w:p>
    <w:p w:rsidR="00B805B8" w:rsidRPr="00B805B8" w:rsidRDefault="00B805B8" w:rsidP="00B805B8">
      <w:pPr>
        <w:autoSpaceDE w:val="0"/>
        <w:autoSpaceDN w:val="0"/>
        <w:adjustRightInd w:val="0"/>
        <w:ind w:firstLine="709"/>
        <w:jc w:val="both"/>
        <w:rPr>
          <w:rFonts w:eastAsia="Calibri"/>
          <w:sz w:val="20"/>
          <w:szCs w:val="20"/>
          <w:lang w:eastAsia="en-US"/>
        </w:rPr>
      </w:pPr>
      <w:r w:rsidRPr="00B805B8">
        <w:rPr>
          <w:rFonts w:eastAsia="Calibri"/>
          <w:sz w:val="20"/>
          <w:szCs w:val="20"/>
          <w:lang w:eastAsia="en-US"/>
        </w:rPr>
        <w:lastRenderedPageBreak/>
        <w:t>Приоритет в 2018 году отдается предложениям жителей, которые были приняты общественной комиссией на рассмотрение, как соответствующие тр</w:t>
      </w:r>
      <w:r w:rsidRPr="00B805B8">
        <w:rPr>
          <w:rFonts w:eastAsia="Calibri"/>
          <w:sz w:val="20"/>
          <w:szCs w:val="20"/>
          <w:lang w:eastAsia="en-US"/>
        </w:rPr>
        <w:t>е</w:t>
      </w:r>
      <w:r w:rsidRPr="00B805B8">
        <w:rPr>
          <w:rFonts w:eastAsia="Calibri"/>
          <w:sz w:val="20"/>
          <w:szCs w:val="20"/>
          <w:lang w:eastAsia="en-US"/>
        </w:rPr>
        <w:t>бованиям и критериям, но не были включены в муниципальную программу формирования современной городской среды на 2017 год.</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4.5. Решение Комиссии оформляется протоколом, подписанным председателем, с приложением таблицы подсчета баллов, которые размещаются на оф</w:t>
      </w:r>
      <w:r w:rsidRPr="00B805B8">
        <w:rPr>
          <w:rFonts w:eastAsia="Calibri"/>
          <w:bCs/>
          <w:sz w:val="20"/>
          <w:szCs w:val="20"/>
        </w:rPr>
        <w:t>и</w:t>
      </w:r>
      <w:r w:rsidRPr="00B805B8">
        <w:rPr>
          <w:rFonts w:eastAsia="Calibri"/>
          <w:bCs/>
          <w:sz w:val="20"/>
          <w:szCs w:val="20"/>
        </w:rPr>
        <w:t>циальном сайте муниципального образования.</w:t>
      </w:r>
    </w:p>
    <w:p w:rsidR="00B805B8" w:rsidRPr="00B805B8" w:rsidRDefault="00B805B8" w:rsidP="00B805B8">
      <w:pPr>
        <w:autoSpaceDE w:val="0"/>
        <w:autoSpaceDN w:val="0"/>
        <w:adjustRightInd w:val="0"/>
        <w:ind w:firstLine="540"/>
        <w:jc w:val="both"/>
        <w:rPr>
          <w:rFonts w:eastAsia="Calibri"/>
          <w:bCs/>
          <w:sz w:val="20"/>
          <w:szCs w:val="20"/>
        </w:rPr>
      </w:pPr>
      <w:r w:rsidRPr="00B805B8">
        <w:rPr>
          <w:rFonts w:eastAsia="Calibri"/>
          <w:bCs/>
          <w:sz w:val="20"/>
          <w:szCs w:val="20"/>
        </w:rPr>
        <w:t>4.6. В течение 5 рабочих дней со дня принятия муниципальной программы, заявителю направляется уведомление о включении дворовой территории в пр</w:t>
      </w:r>
      <w:r w:rsidRPr="00B805B8">
        <w:rPr>
          <w:rFonts w:eastAsia="Calibri"/>
          <w:bCs/>
          <w:sz w:val="20"/>
          <w:szCs w:val="20"/>
        </w:rPr>
        <w:t>о</w:t>
      </w:r>
      <w:r w:rsidRPr="00B805B8">
        <w:rPr>
          <w:rFonts w:eastAsia="Calibri"/>
          <w:bCs/>
          <w:sz w:val="20"/>
          <w:szCs w:val="20"/>
        </w:rPr>
        <w:t>грамму и предоставлении субсидии.</w:t>
      </w:r>
    </w:p>
    <w:p w:rsidR="00B805B8" w:rsidRPr="00B805B8" w:rsidRDefault="00B805B8" w:rsidP="00B805B8">
      <w:pPr>
        <w:widowControl w:val="0"/>
        <w:autoSpaceDE w:val="0"/>
        <w:autoSpaceDN w:val="0"/>
        <w:ind w:firstLine="540"/>
        <w:jc w:val="right"/>
        <w:rPr>
          <w:color w:val="000000"/>
          <w:sz w:val="20"/>
          <w:szCs w:val="20"/>
        </w:rPr>
      </w:pPr>
    </w:p>
    <w:p w:rsidR="00B805B8" w:rsidRPr="00B805B8" w:rsidRDefault="00B805B8" w:rsidP="00B805B8">
      <w:pPr>
        <w:widowControl w:val="0"/>
        <w:autoSpaceDE w:val="0"/>
        <w:autoSpaceDN w:val="0"/>
        <w:ind w:firstLine="540"/>
        <w:jc w:val="right"/>
        <w:rPr>
          <w:color w:val="000000"/>
          <w:sz w:val="20"/>
          <w:szCs w:val="20"/>
        </w:rPr>
      </w:pPr>
    </w:p>
    <w:p w:rsidR="00B805B8" w:rsidRPr="00B805B8" w:rsidRDefault="00B805B8" w:rsidP="00B805B8">
      <w:pPr>
        <w:widowControl w:val="0"/>
        <w:autoSpaceDE w:val="0"/>
        <w:autoSpaceDN w:val="0"/>
        <w:ind w:firstLine="540"/>
        <w:jc w:val="right"/>
        <w:rPr>
          <w:color w:val="000000"/>
          <w:sz w:val="20"/>
          <w:szCs w:val="20"/>
        </w:rPr>
      </w:pPr>
    </w:p>
    <w:p w:rsidR="00B805B8" w:rsidRPr="00B805B8" w:rsidRDefault="00B805B8" w:rsidP="00B805B8">
      <w:pPr>
        <w:ind w:left="5664"/>
        <w:rPr>
          <w:sz w:val="20"/>
          <w:szCs w:val="20"/>
          <w:lang w:eastAsia="en-US"/>
        </w:rPr>
      </w:pPr>
      <w:r w:rsidRPr="00B805B8">
        <w:rPr>
          <w:sz w:val="20"/>
          <w:szCs w:val="20"/>
          <w:lang w:eastAsia="en-US"/>
        </w:rPr>
        <w:t>Приложение</w:t>
      </w:r>
    </w:p>
    <w:p w:rsidR="00B805B8" w:rsidRPr="00B805B8" w:rsidRDefault="00B805B8" w:rsidP="00B805B8">
      <w:pPr>
        <w:ind w:left="5664"/>
        <w:rPr>
          <w:sz w:val="20"/>
          <w:szCs w:val="20"/>
          <w:lang w:eastAsia="en-US"/>
        </w:rPr>
      </w:pPr>
      <w:r w:rsidRPr="00B805B8">
        <w:rPr>
          <w:sz w:val="20"/>
          <w:szCs w:val="20"/>
          <w:lang w:eastAsia="en-US"/>
        </w:rPr>
        <w:t>к порядку</w:t>
      </w:r>
    </w:p>
    <w:p w:rsidR="00B805B8" w:rsidRPr="00B805B8" w:rsidRDefault="00B805B8" w:rsidP="00B805B8">
      <w:pPr>
        <w:ind w:left="5664"/>
        <w:rPr>
          <w:sz w:val="20"/>
          <w:szCs w:val="20"/>
          <w:lang w:eastAsia="en-US"/>
        </w:rPr>
      </w:pPr>
      <w:r w:rsidRPr="00B805B8">
        <w:rPr>
          <w:sz w:val="20"/>
          <w:szCs w:val="20"/>
          <w:lang w:eastAsia="en-US"/>
        </w:rPr>
        <w:t>представления, рассмотрения и оценки предложений по включ</w:t>
      </w:r>
      <w:r w:rsidRPr="00B805B8">
        <w:rPr>
          <w:sz w:val="20"/>
          <w:szCs w:val="20"/>
          <w:lang w:eastAsia="en-US"/>
        </w:rPr>
        <w:t>е</w:t>
      </w:r>
      <w:r w:rsidRPr="00B805B8">
        <w:rPr>
          <w:sz w:val="20"/>
          <w:szCs w:val="20"/>
          <w:lang w:eastAsia="en-US"/>
        </w:rPr>
        <w:t>нию дворовой территории в муниципальную программу формирования с</w:t>
      </w:r>
      <w:r w:rsidRPr="00B805B8">
        <w:rPr>
          <w:sz w:val="20"/>
          <w:szCs w:val="20"/>
          <w:lang w:eastAsia="en-US"/>
        </w:rPr>
        <w:t>о</w:t>
      </w:r>
      <w:r w:rsidRPr="00B805B8">
        <w:rPr>
          <w:sz w:val="20"/>
          <w:szCs w:val="20"/>
          <w:lang w:eastAsia="en-US"/>
        </w:rPr>
        <w:t>временной сельской среды на территории Каратузск</w:t>
      </w:r>
      <w:r w:rsidRPr="00B805B8">
        <w:rPr>
          <w:sz w:val="20"/>
          <w:szCs w:val="20"/>
          <w:lang w:eastAsia="en-US"/>
        </w:rPr>
        <w:t>о</w:t>
      </w:r>
      <w:r w:rsidRPr="00B805B8">
        <w:rPr>
          <w:sz w:val="20"/>
          <w:szCs w:val="20"/>
          <w:lang w:eastAsia="en-US"/>
        </w:rPr>
        <w:t xml:space="preserve">го сельсовета на 2018-2022 годы </w:t>
      </w:r>
    </w:p>
    <w:p w:rsidR="00B805B8" w:rsidRPr="00B805B8" w:rsidRDefault="00B805B8" w:rsidP="00B805B8">
      <w:pPr>
        <w:spacing w:after="160" w:line="259" w:lineRule="auto"/>
        <w:rPr>
          <w:rFonts w:eastAsia="Calibri"/>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563"/>
        <w:gridCol w:w="3191"/>
      </w:tblGrid>
      <w:tr w:rsidR="00B805B8" w:rsidRPr="00B805B8" w:rsidTr="00F9171A">
        <w:tc>
          <w:tcPr>
            <w:tcW w:w="817" w:type="dxa"/>
          </w:tcPr>
          <w:p w:rsidR="00B805B8" w:rsidRPr="00B805B8" w:rsidRDefault="00B805B8" w:rsidP="00F9171A">
            <w:pPr>
              <w:spacing w:after="160" w:line="259" w:lineRule="auto"/>
              <w:jc w:val="center"/>
              <w:rPr>
                <w:rFonts w:eastAsia="Calibri"/>
                <w:b/>
                <w:sz w:val="20"/>
                <w:szCs w:val="20"/>
                <w:lang w:eastAsia="en-US"/>
              </w:rPr>
            </w:pPr>
            <w:r w:rsidRPr="00B805B8">
              <w:rPr>
                <w:rFonts w:eastAsia="Calibri"/>
                <w:b/>
                <w:sz w:val="20"/>
                <w:szCs w:val="20"/>
                <w:lang w:eastAsia="en-US"/>
              </w:rPr>
              <w:t xml:space="preserve">№ </w:t>
            </w:r>
          </w:p>
        </w:tc>
        <w:tc>
          <w:tcPr>
            <w:tcW w:w="5563" w:type="dxa"/>
          </w:tcPr>
          <w:p w:rsidR="00B805B8" w:rsidRPr="00B805B8" w:rsidRDefault="00B805B8" w:rsidP="00F9171A">
            <w:pPr>
              <w:spacing w:after="160" w:line="259" w:lineRule="auto"/>
              <w:jc w:val="center"/>
              <w:rPr>
                <w:rFonts w:eastAsia="Calibri"/>
                <w:b/>
                <w:sz w:val="20"/>
                <w:szCs w:val="20"/>
                <w:lang w:eastAsia="en-US"/>
              </w:rPr>
            </w:pPr>
            <w:r w:rsidRPr="00B805B8">
              <w:rPr>
                <w:rFonts w:eastAsia="Calibri"/>
                <w:b/>
                <w:sz w:val="20"/>
                <w:szCs w:val="20"/>
                <w:lang w:eastAsia="en-US"/>
              </w:rPr>
              <w:t>Критерии отбора</w:t>
            </w:r>
          </w:p>
        </w:tc>
        <w:tc>
          <w:tcPr>
            <w:tcW w:w="3191" w:type="dxa"/>
          </w:tcPr>
          <w:p w:rsidR="00B805B8" w:rsidRPr="00B805B8" w:rsidRDefault="00B805B8" w:rsidP="00F9171A">
            <w:pPr>
              <w:spacing w:after="160" w:line="259" w:lineRule="auto"/>
              <w:jc w:val="center"/>
              <w:rPr>
                <w:rFonts w:eastAsia="Calibri"/>
                <w:b/>
                <w:sz w:val="20"/>
                <w:szCs w:val="20"/>
                <w:lang w:eastAsia="en-US"/>
              </w:rPr>
            </w:pPr>
            <w:r w:rsidRPr="00B805B8">
              <w:rPr>
                <w:rFonts w:eastAsia="Calibri"/>
                <w:b/>
                <w:sz w:val="20"/>
                <w:szCs w:val="20"/>
                <w:lang w:eastAsia="en-US"/>
              </w:rPr>
              <w:t>Баллы</w:t>
            </w:r>
          </w:p>
        </w:tc>
      </w:tr>
      <w:tr w:rsidR="00B805B8" w:rsidRPr="00B805B8" w:rsidTr="00F9171A">
        <w:tc>
          <w:tcPr>
            <w:tcW w:w="9571" w:type="dxa"/>
            <w:gridSpan w:val="3"/>
          </w:tcPr>
          <w:p w:rsidR="00B805B8" w:rsidRPr="00B805B8" w:rsidRDefault="00B805B8" w:rsidP="00F9171A">
            <w:pPr>
              <w:spacing w:after="160" w:line="259" w:lineRule="auto"/>
              <w:jc w:val="center"/>
              <w:rPr>
                <w:rFonts w:eastAsia="Calibri"/>
                <w:b/>
                <w:sz w:val="20"/>
                <w:szCs w:val="20"/>
                <w:lang w:eastAsia="en-US"/>
              </w:rPr>
            </w:pPr>
            <w:r w:rsidRPr="00B805B8">
              <w:rPr>
                <w:rFonts w:eastAsia="Calibri"/>
                <w:b/>
                <w:sz w:val="20"/>
                <w:szCs w:val="20"/>
                <w:lang w:eastAsia="en-US"/>
              </w:rPr>
              <w:t>Технические критерии</w:t>
            </w:r>
          </w:p>
        </w:tc>
      </w:tr>
      <w:tr w:rsidR="00B805B8" w:rsidRPr="00B805B8" w:rsidTr="00F9171A">
        <w:tc>
          <w:tcPr>
            <w:tcW w:w="817" w:type="dxa"/>
          </w:tcPr>
          <w:p w:rsidR="00B805B8" w:rsidRPr="00B805B8" w:rsidRDefault="00B805B8" w:rsidP="00F9171A">
            <w:pPr>
              <w:spacing w:after="160" w:line="259" w:lineRule="auto"/>
              <w:rPr>
                <w:rFonts w:eastAsia="Calibri"/>
                <w:sz w:val="20"/>
                <w:szCs w:val="20"/>
                <w:lang w:eastAsia="en-US"/>
              </w:rPr>
            </w:pPr>
            <w:r w:rsidRPr="00B805B8">
              <w:rPr>
                <w:rFonts w:eastAsia="Calibri"/>
                <w:sz w:val="20"/>
                <w:szCs w:val="20"/>
                <w:lang w:eastAsia="en-US"/>
              </w:rPr>
              <w:t>1</w:t>
            </w:r>
          </w:p>
        </w:tc>
        <w:tc>
          <w:tcPr>
            <w:tcW w:w="5563" w:type="dxa"/>
          </w:tcPr>
          <w:p w:rsidR="00B805B8" w:rsidRPr="00B805B8" w:rsidRDefault="00B805B8" w:rsidP="00F9171A">
            <w:pPr>
              <w:rPr>
                <w:rFonts w:eastAsia="Calibri"/>
                <w:sz w:val="20"/>
                <w:szCs w:val="20"/>
                <w:lang w:eastAsia="en-US"/>
              </w:rPr>
            </w:pPr>
            <w:r w:rsidRPr="00B805B8">
              <w:rPr>
                <w:rFonts w:eastAsia="Calibri"/>
                <w:sz w:val="20"/>
                <w:szCs w:val="20"/>
                <w:lang w:eastAsia="en-US"/>
              </w:rPr>
              <w:t>Срок ввода в эксплуатацию многокварти</w:t>
            </w:r>
            <w:r w:rsidRPr="00B805B8">
              <w:rPr>
                <w:rFonts w:eastAsia="Calibri"/>
                <w:sz w:val="20"/>
                <w:szCs w:val="20"/>
                <w:lang w:eastAsia="en-US"/>
              </w:rPr>
              <w:t>р</w:t>
            </w:r>
            <w:r w:rsidRPr="00B805B8">
              <w:rPr>
                <w:rFonts w:eastAsia="Calibri"/>
                <w:sz w:val="20"/>
                <w:szCs w:val="20"/>
                <w:lang w:eastAsia="en-US"/>
              </w:rPr>
              <w:t>ного дома</w:t>
            </w:r>
          </w:p>
          <w:p w:rsidR="00B805B8" w:rsidRPr="00B805B8" w:rsidRDefault="00B805B8" w:rsidP="00F9171A">
            <w:pPr>
              <w:rPr>
                <w:rFonts w:eastAsia="Calibri"/>
                <w:sz w:val="20"/>
                <w:szCs w:val="20"/>
                <w:lang w:eastAsia="en-US"/>
              </w:rPr>
            </w:pPr>
            <w:r w:rsidRPr="00B805B8">
              <w:rPr>
                <w:rFonts w:eastAsia="Calibri"/>
                <w:sz w:val="20"/>
                <w:szCs w:val="20"/>
                <w:lang w:eastAsia="en-US"/>
              </w:rPr>
              <w:t>от 10 до 15 лет</w:t>
            </w:r>
          </w:p>
          <w:p w:rsidR="00B805B8" w:rsidRPr="00B805B8" w:rsidRDefault="00B805B8" w:rsidP="00F9171A">
            <w:pPr>
              <w:rPr>
                <w:rFonts w:eastAsia="Calibri"/>
                <w:sz w:val="20"/>
                <w:szCs w:val="20"/>
                <w:lang w:eastAsia="en-US"/>
              </w:rPr>
            </w:pPr>
            <w:r w:rsidRPr="00B805B8">
              <w:rPr>
                <w:rFonts w:eastAsia="Calibri"/>
                <w:sz w:val="20"/>
                <w:szCs w:val="20"/>
                <w:lang w:eastAsia="en-US"/>
              </w:rPr>
              <w:t>от 16 до 25 лет</w:t>
            </w:r>
          </w:p>
          <w:p w:rsidR="00B805B8" w:rsidRPr="00B805B8" w:rsidRDefault="00B805B8" w:rsidP="00F9171A">
            <w:pPr>
              <w:rPr>
                <w:rFonts w:eastAsia="Calibri"/>
                <w:sz w:val="20"/>
                <w:szCs w:val="20"/>
                <w:lang w:eastAsia="en-US"/>
              </w:rPr>
            </w:pPr>
            <w:r w:rsidRPr="00B805B8">
              <w:rPr>
                <w:rFonts w:eastAsia="Calibri"/>
                <w:sz w:val="20"/>
                <w:szCs w:val="20"/>
                <w:lang w:eastAsia="en-US"/>
              </w:rPr>
              <w:t>от 26 до 35 лет</w:t>
            </w:r>
          </w:p>
          <w:p w:rsidR="00B805B8" w:rsidRPr="00B805B8" w:rsidRDefault="00B805B8" w:rsidP="00F9171A">
            <w:pPr>
              <w:rPr>
                <w:rFonts w:eastAsia="Calibri"/>
                <w:sz w:val="20"/>
                <w:szCs w:val="20"/>
                <w:lang w:eastAsia="en-US"/>
              </w:rPr>
            </w:pPr>
            <w:r w:rsidRPr="00B805B8">
              <w:rPr>
                <w:rFonts w:eastAsia="Calibri"/>
                <w:sz w:val="20"/>
                <w:szCs w:val="20"/>
                <w:lang w:eastAsia="en-US"/>
              </w:rPr>
              <w:t>свыше 35 лет</w:t>
            </w:r>
          </w:p>
        </w:tc>
        <w:tc>
          <w:tcPr>
            <w:tcW w:w="3191" w:type="dxa"/>
          </w:tcPr>
          <w:p w:rsidR="00B805B8" w:rsidRPr="00B805B8" w:rsidRDefault="00B805B8" w:rsidP="00F9171A">
            <w:pPr>
              <w:rPr>
                <w:rFonts w:eastAsia="Calibri"/>
                <w:sz w:val="20"/>
                <w:szCs w:val="20"/>
                <w:lang w:eastAsia="en-US"/>
              </w:rPr>
            </w:pPr>
          </w:p>
          <w:p w:rsidR="00B805B8" w:rsidRPr="00B805B8" w:rsidRDefault="00B805B8" w:rsidP="00F9171A">
            <w:pPr>
              <w:rPr>
                <w:rFonts w:eastAsia="Calibri"/>
                <w:sz w:val="20"/>
                <w:szCs w:val="20"/>
                <w:lang w:eastAsia="en-US"/>
              </w:rPr>
            </w:pPr>
          </w:p>
          <w:p w:rsidR="00B805B8" w:rsidRPr="00B805B8" w:rsidRDefault="00B805B8" w:rsidP="00F9171A">
            <w:pPr>
              <w:rPr>
                <w:rFonts w:eastAsia="Calibri"/>
                <w:sz w:val="20"/>
                <w:szCs w:val="20"/>
                <w:lang w:eastAsia="en-US"/>
              </w:rPr>
            </w:pPr>
            <w:r w:rsidRPr="00B805B8">
              <w:rPr>
                <w:rFonts w:eastAsia="Calibri"/>
                <w:sz w:val="20"/>
                <w:szCs w:val="20"/>
                <w:lang w:eastAsia="en-US"/>
              </w:rPr>
              <w:t>1</w:t>
            </w:r>
          </w:p>
          <w:p w:rsidR="00B805B8" w:rsidRPr="00B805B8" w:rsidRDefault="00B805B8" w:rsidP="00F9171A">
            <w:pPr>
              <w:rPr>
                <w:rFonts w:eastAsia="Calibri"/>
                <w:sz w:val="20"/>
                <w:szCs w:val="20"/>
                <w:lang w:eastAsia="en-US"/>
              </w:rPr>
            </w:pPr>
            <w:r w:rsidRPr="00B805B8">
              <w:rPr>
                <w:rFonts w:eastAsia="Calibri"/>
                <w:sz w:val="20"/>
                <w:szCs w:val="20"/>
                <w:lang w:eastAsia="en-US"/>
              </w:rPr>
              <w:t>3</w:t>
            </w:r>
          </w:p>
          <w:p w:rsidR="00B805B8" w:rsidRPr="00B805B8" w:rsidRDefault="00B805B8" w:rsidP="00F9171A">
            <w:pPr>
              <w:rPr>
                <w:rFonts w:eastAsia="Calibri"/>
                <w:sz w:val="20"/>
                <w:szCs w:val="20"/>
                <w:lang w:eastAsia="en-US"/>
              </w:rPr>
            </w:pPr>
            <w:r w:rsidRPr="00B805B8">
              <w:rPr>
                <w:rFonts w:eastAsia="Calibri"/>
                <w:sz w:val="20"/>
                <w:szCs w:val="20"/>
                <w:lang w:eastAsia="en-US"/>
              </w:rPr>
              <w:t>5</w:t>
            </w:r>
          </w:p>
          <w:p w:rsidR="00B805B8" w:rsidRPr="00B805B8" w:rsidRDefault="00B805B8" w:rsidP="00F9171A">
            <w:pPr>
              <w:rPr>
                <w:rFonts w:eastAsia="Calibri"/>
                <w:sz w:val="20"/>
                <w:szCs w:val="20"/>
                <w:lang w:eastAsia="en-US"/>
              </w:rPr>
            </w:pPr>
            <w:r w:rsidRPr="00B805B8">
              <w:rPr>
                <w:rFonts w:eastAsia="Calibri"/>
                <w:sz w:val="20"/>
                <w:szCs w:val="20"/>
                <w:lang w:eastAsia="en-US"/>
              </w:rPr>
              <w:t>6</w:t>
            </w:r>
          </w:p>
        </w:tc>
      </w:tr>
      <w:tr w:rsidR="00B805B8" w:rsidRPr="00B805B8" w:rsidTr="00F9171A">
        <w:tc>
          <w:tcPr>
            <w:tcW w:w="817" w:type="dxa"/>
          </w:tcPr>
          <w:p w:rsidR="00B805B8" w:rsidRPr="00B805B8" w:rsidRDefault="00B805B8" w:rsidP="00F9171A">
            <w:pPr>
              <w:spacing w:after="160" w:line="259" w:lineRule="auto"/>
              <w:rPr>
                <w:rFonts w:eastAsia="Calibri"/>
                <w:sz w:val="20"/>
                <w:szCs w:val="20"/>
                <w:lang w:eastAsia="en-US"/>
              </w:rPr>
            </w:pPr>
            <w:r w:rsidRPr="00B805B8">
              <w:rPr>
                <w:rFonts w:eastAsia="Calibri"/>
                <w:sz w:val="20"/>
                <w:szCs w:val="20"/>
                <w:lang w:eastAsia="en-US"/>
              </w:rPr>
              <w:t>2</w:t>
            </w:r>
          </w:p>
        </w:tc>
        <w:tc>
          <w:tcPr>
            <w:tcW w:w="5563" w:type="dxa"/>
          </w:tcPr>
          <w:p w:rsidR="00B805B8" w:rsidRPr="00B805B8" w:rsidRDefault="00B805B8" w:rsidP="00F9171A">
            <w:pPr>
              <w:contextualSpacing/>
              <w:rPr>
                <w:rFonts w:eastAsia="Calibri"/>
                <w:sz w:val="20"/>
                <w:szCs w:val="20"/>
                <w:lang w:eastAsia="en-US"/>
              </w:rPr>
            </w:pPr>
            <w:r w:rsidRPr="00B805B8">
              <w:rPr>
                <w:rFonts w:eastAsia="Calibri"/>
                <w:sz w:val="20"/>
                <w:szCs w:val="20"/>
                <w:lang w:eastAsia="en-US"/>
              </w:rPr>
              <w:t>Выполнение работ по капитальному ремонту общего имущ</w:t>
            </w:r>
            <w:r w:rsidRPr="00B805B8">
              <w:rPr>
                <w:rFonts w:eastAsia="Calibri"/>
                <w:sz w:val="20"/>
                <w:szCs w:val="20"/>
                <w:lang w:eastAsia="en-US"/>
              </w:rPr>
              <w:t>е</w:t>
            </w:r>
            <w:r w:rsidRPr="00B805B8">
              <w:rPr>
                <w:rFonts w:eastAsia="Calibri"/>
                <w:sz w:val="20"/>
                <w:szCs w:val="20"/>
                <w:lang w:eastAsia="en-US"/>
              </w:rPr>
              <w:t xml:space="preserve">ства многоквартирного дома в текущем году </w:t>
            </w:r>
          </w:p>
          <w:p w:rsidR="00B805B8" w:rsidRPr="00B805B8" w:rsidRDefault="00B805B8" w:rsidP="00F9171A">
            <w:pPr>
              <w:contextualSpacing/>
              <w:rPr>
                <w:rFonts w:eastAsia="Calibri"/>
                <w:sz w:val="20"/>
                <w:szCs w:val="20"/>
                <w:lang w:eastAsia="en-US"/>
              </w:rPr>
            </w:pPr>
            <w:r w:rsidRPr="00B805B8">
              <w:rPr>
                <w:rFonts w:eastAsia="Calibri"/>
                <w:sz w:val="20"/>
                <w:szCs w:val="20"/>
                <w:lang w:eastAsia="en-US"/>
              </w:rPr>
              <w:t>(при наличии договора на СМР)</w:t>
            </w:r>
          </w:p>
        </w:tc>
        <w:tc>
          <w:tcPr>
            <w:tcW w:w="3191" w:type="dxa"/>
          </w:tcPr>
          <w:p w:rsidR="00B805B8" w:rsidRPr="00B805B8" w:rsidRDefault="00B805B8" w:rsidP="00F9171A">
            <w:pPr>
              <w:spacing w:after="160" w:line="259" w:lineRule="auto"/>
              <w:rPr>
                <w:rFonts w:eastAsia="Calibri"/>
                <w:sz w:val="20"/>
                <w:szCs w:val="20"/>
                <w:lang w:eastAsia="en-US"/>
              </w:rPr>
            </w:pPr>
            <w:r w:rsidRPr="00B805B8">
              <w:rPr>
                <w:rFonts w:eastAsia="Calibri"/>
                <w:sz w:val="20"/>
                <w:szCs w:val="20"/>
                <w:lang w:eastAsia="en-US"/>
              </w:rPr>
              <w:t>2</w:t>
            </w:r>
          </w:p>
        </w:tc>
      </w:tr>
      <w:tr w:rsidR="00B805B8" w:rsidRPr="00B805B8" w:rsidTr="00F9171A">
        <w:tc>
          <w:tcPr>
            <w:tcW w:w="817" w:type="dxa"/>
          </w:tcPr>
          <w:p w:rsidR="00B805B8" w:rsidRPr="00B805B8" w:rsidRDefault="00B805B8" w:rsidP="00F9171A">
            <w:pPr>
              <w:spacing w:after="160" w:line="259" w:lineRule="auto"/>
              <w:rPr>
                <w:rFonts w:eastAsia="Calibri"/>
                <w:sz w:val="20"/>
                <w:szCs w:val="20"/>
                <w:lang w:eastAsia="en-US"/>
              </w:rPr>
            </w:pPr>
            <w:r w:rsidRPr="00B805B8">
              <w:rPr>
                <w:rFonts w:eastAsia="Calibri"/>
                <w:sz w:val="20"/>
                <w:szCs w:val="20"/>
                <w:lang w:eastAsia="en-US"/>
              </w:rPr>
              <w:t>3</w:t>
            </w:r>
          </w:p>
        </w:tc>
        <w:tc>
          <w:tcPr>
            <w:tcW w:w="5563" w:type="dxa"/>
          </w:tcPr>
          <w:p w:rsidR="00B805B8" w:rsidRPr="00B805B8" w:rsidRDefault="00B805B8" w:rsidP="00F9171A">
            <w:pPr>
              <w:rPr>
                <w:rFonts w:eastAsia="Calibri"/>
                <w:sz w:val="20"/>
                <w:szCs w:val="20"/>
                <w:lang w:eastAsia="en-US"/>
              </w:rPr>
            </w:pPr>
            <w:r w:rsidRPr="00B805B8">
              <w:rPr>
                <w:rFonts w:eastAsia="Calibri"/>
                <w:sz w:val="20"/>
                <w:szCs w:val="20"/>
                <w:lang w:eastAsia="en-US"/>
              </w:rPr>
              <w:t>Предоставление копии кадастрового па</w:t>
            </w:r>
            <w:r w:rsidRPr="00B805B8">
              <w:rPr>
                <w:rFonts w:eastAsia="Calibri"/>
                <w:sz w:val="20"/>
                <w:szCs w:val="20"/>
                <w:lang w:eastAsia="en-US"/>
              </w:rPr>
              <w:t>с</w:t>
            </w:r>
            <w:r w:rsidRPr="00B805B8">
              <w:rPr>
                <w:rFonts w:eastAsia="Calibri"/>
                <w:sz w:val="20"/>
                <w:szCs w:val="20"/>
                <w:lang w:eastAsia="en-US"/>
              </w:rPr>
              <w:t>порта на дворовую территорию*</w:t>
            </w:r>
          </w:p>
        </w:tc>
        <w:tc>
          <w:tcPr>
            <w:tcW w:w="3191" w:type="dxa"/>
          </w:tcPr>
          <w:p w:rsidR="00B805B8" w:rsidRPr="00B805B8" w:rsidRDefault="00B805B8" w:rsidP="00F9171A">
            <w:pPr>
              <w:spacing w:after="160" w:line="259" w:lineRule="auto"/>
              <w:rPr>
                <w:rFonts w:eastAsia="Calibri"/>
                <w:sz w:val="20"/>
                <w:szCs w:val="20"/>
                <w:lang w:eastAsia="en-US"/>
              </w:rPr>
            </w:pPr>
            <w:r w:rsidRPr="00B805B8">
              <w:rPr>
                <w:rFonts w:eastAsia="Calibri"/>
                <w:sz w:val="20"/>
                <w:szCs w:val="20"/>
                <w:lang w:eastAsia="en-US"/>
              </w:rPr>
              <w:t>2</w:t>
            </w:r>
          </w:p>
        </w:tc>
      </w:tr>
      <w:tr w:rsidR="00B805B8" w:rsidRPr="00B805B8" w:rsidTr="00F9171A">
        <w:tc>
          <w:tcPr>
            <w:tcW w:w="817" w:type="dxa"/>
          </w:tcPr>
          <w:p w:rsidR="00B805B8" w:rsidRPr="00B805B8" w:rsidRDefault="00B805B8" w:rsidP="00F9171A">
            <w:pPr>
              <w:spacing w:after="160" w:line="259" w:lineRule="auto"/>
              <w:rPr>
                <w:rFonts w:eastAsia="Calibri"/>
                <w:sz w:val="20"/>
                <w:szCs w:val="20"/>
                <w:lang w:eastAsia="en-US"/>
              </w:rPr>
            </w:pPr>
            <w:r w:rsidRPr="00B805B8">
              <w:rPr>
                <w:rFonts w:eastAsia="Calibri"/>
                <w:sz w:val="20"/>
                <w:szCs w:val="20"/>
                <w:lang w:eastAsia="en-US"/>
              </w:rPr>
              <w:t>4</w:t>
            </w:r>
          </w:p>
        </w:tc>
        <w:tc>
          <w:tcPr>
            <w:tcW w:w="5563" w:type="dxa"/>
          </w:tcPr>
          <w:p w:rsidR="00B805B8" w:rsidRPr="00B805B8" w:rsidRDefault="00B805B8" w:rsidP="00F9171A">
            <w:pPr>
              <w:rPr>
                <w:rFonts w:eastAsia="Calibri"/>
                <w:sz w:val="20"/>
                <w:szCs w:val="20"/>
                <w:lang w:eastAsia="en-US"/>
              </w:rPr>
            </w:pPr>
            <w:r w:rsidRPr="00B805B8">
              <w:rPr>
                <w:rFonts w:eastAsia="Calibri"/>
                <w:sz w:val="20"/>
                <w:szCs w:val="20"/>
                <w:lang w:eastAsia="en-US"/>
              </w:rPr>
              <w:t>Отсутствие кадастрового паспорта на дв</w:t>
            </w:r>
            <w:r w:rsidRPr="00B805B8">
              <w:rPr>
                <w:rFonts w:eastAsia="Calibri"/>
                <w:sz w:val="20"/>
                <w:szCs w:val="20"/>
                <w:lang w:eastAsia="en-US"/>
              </w:rPr>
              <w:t>о</w:t>
            </w:r>
            <w:r w:rsidRPr="00B805B8">
              <w:rPr>
                <w:rFonts w:eastAsia="Calibri"/>
                <w:sz w:val="20"/>
                <w:szCs w:val="20"/>
                <w:lang w:eastAsia="en-US"/>
              </w:rPr>
              <w:t>ровую территорию</w:t>
            </w:r>
          </w:p>
        </w:tc>
        <w:tc>
          <w:tcPr>
            <w:tcW w:w="3191" w:type="dxa"/>
          </w:tcPr>
          <w:p w:rsidR="00B805B8" w:rsidRPr="00B805B8" w:rsidRDefault="00B805B8" w:rsidP="00F9171A">
            <w:pPr>
              <w:spacing w:after="160" w:line="259" w:lineRule="auto"/>
              <w:rPr>
                <w:rFonts w:eastAsia="Calibri"/>
                <w:sz w:val="20"/>
                <w:szCs w:val="20"/>
                <w:lang w:eastAsia="en-US"/>
              </w:rPr>
            </w:pPr>
            <w:r w:rsidRPr="00B805B8">
              <w:rPr>
                <w:rFonts w:eastAsia="Calibri"/>
                <w:sz w:val="20"/>
                <w:szCs w:val="20"/>
                <w:lang w:eastAsia="en-US"/>
              </w:rPr>
              <w:t>1</w:t>
            </w:r>
          </w:p>
        </w:tc>
      </w:tr>
      <w:tr w:rsidR="00B805B8" w:rsidRPr="00B805B8" w:rsidTr="00F9171A">
        <w:tc>
          <w:tcPr>
            <w:tcW w:w="9571" w:type="dxa"/>
            <w:gridSpan w:val="3"/>
          </w:tcPr>
          <w:p w:rsidR="00B805B8" w:rsidRPr="00B805B8" w:rsidRDefault="00B805B8" w:rsidP="00F9171A">
            <w:pPr>
              <w:spacing w:after="160" w:line="259" w:lineRule="auto"/>
              <w:jc w:val="center"/>
              <w:rPr>
                <w:rFonts w:eastAsia="Calibri"/>
                <w:b/>
                <w:sz w:val="20"/>
                <w:szCs w:val="20"/>
                <w:lang w:eastAsia="en-US"/>
              </w:rPr>
            </w:pPr>
            <w:r w:rsidRPr="00B805B8">
              <w:rPr>
                <w:rFonts w:eastAsia="Calibri"/>
                <w:b/>
                <w:sz w:val="20"/>
                <w:szCs w:val="20"/>
                <w:lang w:eastAsia="en-US"/>
              </w:rPr>
              <w:t>Организационные критерии</w:t>
            </w:r>
          </w:p>
        </w:tc>
      </w:tr>
      <w:tr w:rsidR="00B805B8" w:rsidRPr="00B805B8" w:rsidTr="00F9171A">
        <w:tc>
          <w:tcPr>
            <w:tcW w:w="817" w:type="dxa"/>
          </w:tcPr>
          <w:p w:rsidR="00B805B8" w:rsidRPr="00B805B8" w:rsidRDefault="00B805B8" w:rsidP="00F9171A">
            <w:pPr>
              <w:spacing w:after="160" w:line="259" w:lineRule="auto"/>
              <w:rPr>
                <w:rFonts w:eastAsia="Calibri"/>
                <w:sz w:val="20"/>
                <w:szCs w:val="20"/>
                <w:lang w:eastAsia="en-US"/>
              </w:rPr>
            </w:pPr>
            <w:r w:rsidRPr="00B805B8">
              <w:rPr>
                <w:rFonts w:eastAsia="Calibri"/>
                <w:sz w:val="20"/>
                <w:szCs w:val="20"/>
                <w:lang w:eastAsia="en-US"/>
              </w:rPr>
              <w:t>5</w:t>
            </w:r>
          </w:p>
        </w:tc>
        <w:tc>
          <w:tcPr>
            <w:tcW w:w="5563" w:type="dxa"/>
          </w:tcPr>
          <w:p w:rsidR="00B805B8" w:rsidRPr="00B805B8" w:rsidRDefault="00B805B8" w:rsidP="00F9171A">
            <w:pPr>
              <w:autoSpaceDE w:val="0"/>
              <w:autoSpaceDN w:val="0"/>
              <w:adjustRightInd w:val="0"/>
              <w:ind w:firstLine="540"/>
              <w:jc w:val="both"/>
              <w:rPr>
                <w:sz w:val="20"/>
                <w:szCs w:val="20"/>
              </w:rPr>
            </w:pPr>
            <w:r w:rsidRPr="00B805B8">
              <w:rPr>
                <w:sz w:val="20"/>
                <w:szCs w:val="20"/>
              </w:rPr>
              <w:t>Доля голосов собственников, принявших участие в голосовании по вопросам повестки общего собрания собственников п</w:t>
            </w:r>
            <w:r w:rsidRPr="00B805B8">
              <w:rPr>
                <w:sz w:val="20"/>
                <w:szCs w:val="20"/>
              </w:rPr>
              <w:t>о</w:t>
            </w:r>
            <w:r w:rsidRPr="00B805B8">
              <w:rPr>
                <w:sz w:val="20"/>
                <w:szCs w:val="20"/>
              </w:rPr>
              <w:t>мещений</w:t>
            </w:r>
          </w:p>
          <w:p w:rsidR="00B805B8" w:rsidRPr="00B805B8" w:rsidRDefault="00B805B8" w:rsidP="00F9171A">
            <w:pPr>
              <w:widowControl w:val="0"/>
              <w:autoSpaceDE w:val="0"/>
              <w:autoSpaceDN w:val="0"/>
              <w:jc w:val="both"/>
              <w:rPr>
                <w:sz w:val="20"/>
                <w:szCs w:val="20"/>
              </w:rPr>
            </w:pPr>
          </w:p>
          <w:p w:rsidR="00B805B8" w:rsidRPr="00B805B8" w:rsidRDefault="00B805B8" w:rsidP="00F9171A">
            <w:pPr>
              <w:widowControl w:val="0"/>
              <w:autoSpaceDE w:val="0"/>
              <w:autoSpaceDN w:val="0"/>
              <w:jc w:val="both"/>
              <w:rPr>
                <w:sz w:val="20"/>
                <w:szCs w:val="20"/>
              </w:rPr>
            </w:pPr>
          </w:p>
        </w:tc>
        <w:tc>
          <w:tcPr>
            <w:tcW w:w="3191" w:type="dxa"/>
          </w:tcPr>
          <w:p w:rsidR="00B805B8" w:rsidRPr="00B805B8" w:rsidRDefault="00B805B8" w:rsidP="00F9171A">
            <w:pPr>
              <w:rPr>
                <w:rFonts w:eastAsia="Calibri"/>
                <w:sz w:val="20"/>
                <w:szCs w:val="20"/>
                <w:lang w:eastAsia="en-US"/>
              </w:rPr>
            </w:pPr>
            <w:r w:rsidRPr="00B805B8">
              <w:rPr>
                <w:rFonts w:eastAsia="Calibri"/>
                <w:sz w:val="20"/>
                <w:szCs w:val="20"/>
                <w:lang w:eastAsia="en-US"/>
              </w:rPr>
              <w:t>67% - 5</w:t>
            </w:r>
          </w:p>
          <w:p w:rsidR="00B805B8" w:rsidRPr="00B805B8" w:rsidRDefault="00B805B8" w:rsidP="00F9171A">
            <w:pPr>
              <w:rPr>
                <w:rFonts w:eastAsia="Calibri"/>
                <w:sz w:val="20"/>
                <w:szCs w:val="20"/>
                <w:lang w:eastAsia="en-US"/>
              </w:rPr>
            </w:pPr>
            <w:r w:rsidRPr="00B805B8">
              <w:rPr>
                <w:rFonts w:eastAsia="Calibri"/>
                <w:sz w:val="20"/>
                <w:szCs w:val="20"/>
                <w:lang w:eastAsia="en-US"/>
              </w:rPr>
              <w:t>70% - 6</w:t>
            </w:r>
          </w:p>
          <w:p w:rsidR="00B805B8" w:rsidRPr="00B805B8" w:rsidRDefault="00B805B8" w:rsidP="00F9171A">
            <w:pPr>
              <w:rPr>
                <w:rFonts w:eastAsia="Calibri"/>
                <w:sz w:val="20"/>
                <w:szCs w:val="20"/>
                <w:lang w:eastAsia="en-US"/>
              </w:rPr>
            </w:pPr>
            <w:r w:rsidRPr="00B805B8">
              <w:rPr>
                <w:rFonts w:eastAsia="Calibri"/>
                <w:sz w:val="20"/>
                <w:szCs w:val="20"/>
                <w:lang w:eastAsia="en-US"/>
              </w:rPr>
              <w:t>80% - 7</w:t>
            </w:r>
          </w:p>
          <w:p w:rsidR="00B805B8" w:rsidRPr="00B805B8" w:rsidRDefault="00B805B8" w:rsidP="00F9171A">
            <w:pPr>
              <w:rPr>
                <w:rFonts w:eastAsia="Calibri"/>
                <w:sz w:val="20"/>
                <w:szCs w:val="20"/>
                <w:lang w:eastAsia="en-US"/>
              </w:rPr>
            </w:pPr>
            <w:r w:rsidRPr="00B805B8">
              <w:rPr>
                <w:rFonts w:eastAsia="Calibri"/>
                <w:sz w:val="20"/>
                <w:szCs w:val="20"/>
                <w:lang w:eastAsia="en-US"/>
              </w:rPr>
              <w:t>90% - 8</w:t>
            </w:r>
          </w:p>
          <w:p w:rsidR="00B805B8" w:rsidRPr="00B805B8" w:rsidRDefault="00B805B8" w:rsidP="00F9171A">
            <w:pPr>
              <w:rPr>
                <w:rFonts w:eastAsia="Calibri"/>
                <w:sz w:val="20"/>
                <w:szCs w:val="20"/>
                <w:lang w:eastAsia="en-US"/>
              </w:rPr>
            </w:pPr>
            <w:r w:rsidRPr="00B805B8">
              <w:rPr>
                <w:rFonts w:eastAsia="Calibri"/>
                <w:sz w:val="20"/>
                <w:szCs w:val="20"/>
                <w:lang w:eastAsia="en-US"/>
              </w:rPr>
              <w:t>100%- 9</w:t>
            </w:r>
          </w:p>
        </w:tc>
      </w:tr>
      <w:tr w:rsidR="00B805B8" w:rsidRPr="00B805B8" w:rsidTr="00F9171A">
        <w:tc>
          <w:tcPr>
            <w:tcW w:w="817" w:type="dxa"/>
          </w:tcPr>
          <w:p w:rsidR="00B805B8" w:rsidRPr="00B805B8" w:rsidRDefault="00B805B8" w:rsidP="00F9171A">
            <w:pPr>
              <w:spacing w:after="160" w:line="259" w:lineRule="auto"/>
              <w:rPr>
                <w:rFonts w:eastAsia="Calibri"/>
                <w:sz w:val="20"/>
                <w:szCs w:val="20"/>
                <w:lang w:eastAsia="en-US"/>
              </w:rPr>
            </w:pPr>
            <w:r w:rsidRPr="00B805B8">
              <w:rPr>
                <w:rFonts w:eastAsia="Calibri"/>
                <w:sz w:val="20"/>
                <w:szCs w:val="20"/>
                <w:lang w:eastAsia="en-US"/>
              </w:rPr>
              <w:t>6</w:t>
            </w:r>
          </w:p>
        </w:tc>
        <w:tc>
          <w:tcPr>
            <w:tcW w:w="5563" w:type="dxa"/>
          </w:tcPr>
          <w:p w:rsidR="00B805B8" w:rsidRPr="00B805B8" w:rsidRDefault="00B805B8" w:rsidP="00F9171A">
            <w:pPr>
              <w:widowControl w:val="0"/>
              <w:autoSpaceDE w:val="0"/>
              <w:autoSpaceDN w:val="0"/>
              <w:jc w:val="both"/>
              <w:rPr>
                <w:sz w:val="20"/>
                <w:szCs w:val="20"/>
              </w:rPr>
            </w:pPr>
            <w:r w:rsidRPr="00B805B8">
              <w:rPr>
                <w:sz w:val="20"/>
                <w:szCs w:val="20"/>
              </w:rPr>
              <w:t>Участие собственников в благоустройстве территории за последние пять лет (проведение субботников, участие в конку</w:t>
            </w:r>
            <w:r w:rsidRPr="00B805B8">
              <w:rPr>
                <w:sz w:val="20"/>
                <w:szCs w:val="20"/>
              </w:rPr>
              <w:t>р</w:t>
            </w:r>
            <w:r w:rsidRPr="00B805B8">
              <w:rPr>
                <w:sz w:val="20"/>
                <w:szCs w:val="20"/>
              </w:rPr>
              <w:t>сах на лучший двор,  разбивка клумб и т.п.)</w:t>
            </w:r>
          </w:p>
        </w:tc>
        <w:tc>
          <w:tcPr>
            <w:tcW w:w="3191" w:type="dxa"/>
          </w:tcPr>
          <w:p w:rsidR="00B805B8" w:rsidRPr="00B805B8" w:rsidRDefault="00B805B8" w:rsidP="00F9171A">
            <w:pPr>
              <w:rPr>
                <w:rFonts w:eastAsia="Calibri"/>
                <w:sz w:val="20"/>
                <w:szCs w:val="20"/>
                <w:lang w:eastAsia="en-US"/>
              </w:rPr>
            </w:pPr>
            <w:r w:rsidRPr="00B805B8">
              <w:rPr>
                <w:rFonts w:eastAsia="Calibri"/>
                <w:sz w:val="20"/>
                <w:szCs w:val="20"/>
                <w:lang w:eastAsia="en-US"/>
              </w:rPr>
              <w:t>До 10 баллов</w:t>
            </w:r>
          </w:p>
        </w:tc>
      </w:tr>
      <w:tr w:rsidR="00B805B8" w:rsidRPr="004A63AC" w:rsidTr="00F9171A">
        <w:tc>
          <w:tcPr>
            <w:tcW w:w="817" w:type="dxa"/>
          </w:tcPr>
          <w:p w:rsidR="00B805B8" w:rsidRPr="004A63AC" w:rsidRDefault="00B805B8" w:rsidP="00F9171A">
            <w:pPr>
              <w:spacing w:after="160" w:line="259" w:lineRule="auto"/>
              <w:rPr>
                <w:rFonts w:eastAsia="Calibri"/>
                <w:sz w:val="20"/>
                <w:szCs w:val="20"/>
                <w:lang w:eastAsia="en-US"/>
              </w:rPr>
            </w:pPr>
            <w:r w:rsidRPr="004A63AC">
              <w:rPr>
                <w:rFonts w:eastAsia="Calibri"/>
                <w:sz w:val="20"/>
                <w:szCs w:val="20"/>
                <w:lang w:eastAsia="en-US"/>
              </w:rPr>
              <w:t>7</w:t>
            </w:r>
          </w:p>
        </w:tc>
        <w:tc>
          <w:tcPr>
            <w:tcW w:w="5563" w:type="dxa"/>
          </w:tcPr>
          <w:p w:rsidR="00B805B8" w:rsidRPr="004A63AC" w:rsidRDefault="00B805B8" w:rsidP="00F9171A">
            <w:pPr>
              <w:autoSpaceDE w:val="0"/>
              <w:autoSpaceDN w:val="0"/>
              <w:adjustRightInd w:val="0"/>
              <w:ind w:firstLine="540"/>
              <w:rPr>
                <w:rFonts w:eastAsia="Calibri"/>
                <w:sz w:val="20"/>
                <w:szCs w:val="20"/>
                <w:lang w:eastAsia="en-US"/>
              </w:rPr>
            </w:pPr>
            <w:r w:rsidRPr="004A63AC">
              <w:rPr>
                <w:rFonts w:eastAsia="Calibri"/>
                <w:sz w:val="20"/>
                <w:szCs w:val="20"/>
              </w:rPr>
              <w:t>Избрание и деятельность совета многоквартирного дома согласно ст. 161.1 Ж</w:t>
            </w:r>
            <w:r w:rsidRPr="004A63AC">
              <w:rPr>
                <w:rFonts w:eastAsia="Calibri"/>
                <w:sz w:val="20"/>
                <w:szCs w:val="20"/>
              </w:rPr>
              <w:t>и</w:t>
            </w:r>
            <w:r w:rsidRPr="004A63AC">
              <w:rPr>
                <w:rFonts w:eastAsia="Calibri"/>
                <w:sz w:val="20"/>
                <w:szCs w:val="20"/>
              </w:rPr>
              <w:t>лищного кодекса РФ **</w:t>
            </w:r>
          </w:p>
        </w:tc>
        <w:tc>
          <w:tcPr>
            <w:tcW w:w="3191" w:type="dxa"/>
          </w:tcPr>
          <w:p w:rsidR="00B805B8" w:rsidRPr="004A63AC" w:rsidRDefault="00B805B8" w:rsidP="00F9171A">
            <w:pPr>
              <w:rPr>
                <w:rFonts w:eastAsia="Calibri"/>
                <w:sz w:val="20"/>
                <w:szCs w:val="20"/>
                <w:lang w:eastAsia="en-US"/>
              </w:rPr>
            </w:pPr>
            <w:r w:rsidRPr="004A63AC">
              <w:rPr>
                <w:rFonts w:eastAsia="Calibri"/>
                <w:sz w:val="20"/>
                <w:szCs w:val="20"/>
                <w:lang w:eastAsia="en-US"/>
              </w:rPr>
              <w:t>2</w:t>
            </w:r>
          </w:p>
          <w:p w:rsidR="00B805B8" w:rsidRPr="004A63AC" w:rsidRDefault="00B805B8" w:rsidP="00F9171A">
            <w:pPr>
              <w:rPr>
                <w:rFonts w:eastAsia="Calibri"/>
                <w:sz w:val="20"/>
                <w:szCs w:val="20"/>
                <w:lang w:eastAsia="en-US"/>
              </w:rPr>
            </w:pPr>
            <w:r w:rsidRPr="004A63AC">
              <w:rPr>
                <w:rFonts w:eastAsia="Calibri"/>
                <w:sz w:val="20"/>
                <w:szCs w:val="20"/>
                <w:lang w:eastAsia="en-US"/>
              </w:rPr>
              <w:t>3</w:t>
            </w:r>
          </w:p>
        </w:tc>
      </w:tr>
      <w:tr w:rsidR="00B805B8" w:rsidRPr="004A63AC" w:rsidTr="00F9171A">
        <w:tc>
          <w:tcPr>
            <w:tcW w:w="817" w:type="dxa"/>
          </w:tcPr>
          <w:p w:rsidR="00B805B8" w:rsidRPr="004A63AC" w:rsidRDefault="00B805B8" w:rsidP="00F9171A">
            <w:pPr>
              <w:spacing w:after="160" w:line="259" w:lineRule="auto"/>
              <w:rPr>
                <w:rFonts w:eastAsia="Calibri"/>
                <w:sz w:val="20"/>
                <w:szCs w:val="20"/>
                <w:lang w:eastAsia="en-US"/>
              </w:rPr>
            </w:pPr>
            <w:r w:rsidRPr="004A63AC">
              <w:rPr>
                <w:rFonts w:eastAsia="Calibri"/>
                <w:sz w:val="20"/>
                <w:szCs w:val="20"/>
                <w:lang w:eastAsia="en-US"/>
              </w:rPr>
              <w:t>8</w:t>
            </w:r>
          </w:p>
        </w:tc>
        <w:tc>
          <w:tcPr>
            <w:tcW w:w="5563" w:type="dxa"/>
          </w:tcPr>
          <w:p w:rsidR="00B805B8" w:rsidRPr="004A63AC" w:rsidRDefault="00B805B8" w:rsidP="00F9171A">
            <w:pPr>
              <w:widowControl w:val="0"/>
              <w:autoSpaceDE w:val="0"/>
              <w:autoSpaceDN w:val="0"/>
              <w:jc w:val="both"/>
              <w:rPr>
                <w:sz w:val="20"/>
                <w:szCs w:val="20"/>
              </w:rPr>
            </w:pPr>
            <w:r w:rsidRPr="004A63AC">
              <w:rPr>
                <w:sz w:val="20"/>
                <w:szCs w:val="20"/>
              </w:rPr>
              <w:t>В многоквартирном доме выбран и реализован способ упра</w:t>
            </w:r>
            <w:r w:rsidRPr="004A63AC">
              <w:rPr>
                <w:sz w:val="20"/>
                <w:szCs w:val="20"/>
              </w:rPr>
              <w:t>в</w:t>
            </w:r>
            <w:r w:rsidRPr="004A63AC">
              <w:rPr>
                <w:sz w:val="20"/>
                <w:szCs w:val="20"/>
              </w:rPr>
              <w:t xml:space="preserve">ления  </w:t>
            </w:r>
            <w:r w:rsidRPr="004A63AC">
              <w:rPr>
                <w:rFonts w:cs="Courier New"/>
                <w:sz w:val="20"/>
                <w:szCs w:val="20"/>
              </w:rPr>
              <w:t>товарищество собственников жилья (жилищный кооператив или иной специализированный потреб</w:t>
            </w:r>
            <w:r w:rsidRPr="004A63AC">
              <w:rPr>
                <w:rFonts w:cs="Courier New"/>
                <w:sz w:val="20"/>
                <w:szCs w:val="20"/>
              </w:rPr>
              <w:t>и</w:t>
            </w:r>
            <w:r w:rsidRPr="004A63AC">
              <w:rPr>
                <w:rFonts w:cs="Courier New"/>
                <w:sz w:val="20"/>
                <w:szCs w:val="20"/>
              </w:rPr>
              <w:t>тельский кооператив)</w:t>
            </w:r>
          </w:p>
        </w:tc>
        <w:tc>
          <w:tcPr>
            <w:tcW w:w="3191" w:type="dxa"/>
          </w:tcPr>
          <w:p w:rsidR="00B805B8" w:rsidRPr="004A63AC" w:rsidRDefault="00B805B8" w:rsidP="00F9171A">
            <w:pPr>
              <w:rPr>
                <w:rFonts w:eastAsia="Calibri"/>
                <w:sz w:val="20"/>
                <w:szCs w:val="20"/>
                <w:lang w:eastAsia="en-US"/>
              </w:rPr>
            </w:pPr>
            <w:r w:rsidRPr="004A63AC">
              <w:rPr>
                <w:rFonts w:eastAsia="Calibri"/>
                <w:sz w:val="20"/>
                <w:szCs w:val="20"/>
                <w:lang w:eastAsia="en-US"/>
              </w:rPr>
              <w:t>3</w:t>
            </w:r>
          </w:p>
        </w:tc>
      </w:tr>
      <w:tr w:rsidR="00B805B8" w:rsidRPr="004A63AC" w:rsidTr="00F9171A">
        <w:tc>
          <w:tcPr>
            <w:tcW w:w="817" w:type="dxa"/>
          </w:tcPr>
          <w:p w:rsidR="00B805B8" w:rsidRPr="004A63AC" w:rsidRDefault="00B805B8" w:rsidP="00F9171A">
            <w:pPr>
              <w:spacing w:after="160" w:line="259" w:lineRule="auto"/>
              <w:rPr>
                <w:rFonts w:eastAsia="Calibri"/>
                <w:sz w:val="20"/>
                <w:szCs w:val="20"/>
                <w:lang w:eastAsia="en-US"/>
              </w:rPr>
            </w:pPr>
            <w:r w:rsidRPr="004A63AC">
              <w:rPr>
                <w:rFonts w:eastAsia="Calibri"/>
                <w:sz w:val="20"/>
                <w:szCs w:val="20"/>
                <w:lang w:eastAsia="en-US"/>
              </w:rPr>
              <w:t>9</w:t>
            </w:r>
          </w:p>
        </w:tc>
        <w:tc>
          <w:tcPr>
            <w:tcW w:w="5563" w:type="dxa"/>
          </w:tcPr>
          <w:p w:rsidR="00B805B8" w:rsidRPr="004A63AC" w:rsidRDefault="00B805B8" w:rsidP="00F9171A">
            <w:pPr>
              <w:widowControl w:val="0"/>
              <w:autoSpaceDE w:val="0"/>
              <w:autoSpaceDN w:val="0"/>
              <w:jc w:val="both"/>
              <w:rPr>
                <w:sz w:val="20"/>
                <w:szCs w:val="20"/>
              </w:rPr>
            </w:pPr>
            <w:r w:rsidRPr="004A63AC">
              <w:rPr>
                <w:sz w:val="20"/>
                <w:szCs w:val="20"/>
              </w:rPr>
              <w:t>Количество квартир в домах, прилегающих к дворовой терр</w:t>
            </w:r>
            <w:r w:rsidRPr="004A63AC">
              <w:rPr>
                <w:sz w:val="20"/>
                <w:szCs w:val="20"/>
              </w:rPr>
              <w:t>и</w:t>
            </w:r>
            <w:r w:rsidRPr="004A63AC">
              <w:rPr>
                <w:sz w:val="20"/>
                <w:szCs w:val="20"/>
              </w:rPr>
              <w:t>тории:</w:t>
            </w:r>
          </w:p>
          <w:p w:rsidR="00B805B8" w:rsidRPr="004A63AC" w:rsidRDefault="00B805B8" w:rsidP="00F9171A">
            <w:pPr>
              <w:widowControl w:val="0"/>
              <w:autoSpaceDE w:val="0"/>
              <w:autoSpaceDN w:val="0"/>
              <w:jc w:val="both"/>
              <w:rPr>
                <w:sz w:val="20"/>
                <w:szCs w:val="20"/>
              </w:rPr>
            </w:pPr>
            <w:r w:rsidRPr="004A63AC">
              <w:rPr>
                <w:sz w:val="20"/>
                <w:szCs w:val="20"/>
              </w:rPr>
              <w:t>до 50</w:t>
            </w:r>
          </w:p>
          <w:p w:rsidR="00B805B8" w:rsidRPr="004A63AC" w:rsidRDefault="00B805B8" w:rsidP="00F9171A">
            <w:pPr>
              <w:widowControl w:val="0"/>
              <w:autoSpaceDE w:val="0"/>
              <w:autoSpaceDN w:val="0"/>
              <w:jc w:val="both"/>
              <w:rPr>
                <w:sz w:val="20"/>
                <w:szCs w:val="20"/>
              </w:rPr>
            </w:pPr>
            <w:r w:rsidRPr="004A63AC">
              <w:rPr>
                <w:sz w:val="20"/>
                <w:szCs w:val="20"/>
              </w:rPr>
              <w:t>от 51 до 100</w:t>
            </w:r>
          </w:p>
          <w:p w:rsidR="00B805B8" w:rsidRPr="004A63AC" w:rsidRDefault="00B805B8" w:rsidP="00F9171A">
            <w:pPr>
              <w:widowControl w:val="0"/>
              <w:autoSpaceDE w:val="0"/>
              <w:autoSpaceDN w:val="0"/>
              <w:jc w:val="both"/>
              <w:rPr>
                <w:sz w:val="20"/>
                <w:szCs w:val="20"/>
              </w:rPr>
            </w:pPr>
            <w:r w:rsidRPr="004A63AC">
              <w:rPr>
                <w:sz w:val="20"/>
                <w:szCs w:val="20"/>
              </w:rPr>
              <w:t>от 101 до 150</w:t>
            </w:r>
          </w:p>
          <w:p w:rsidR="00B805B8" w:rsidRPr="004A63AC" w:rsidRDefault="00B805B8" w:rsidP="00F9171A">
            <w:pPr>
              <w:widowControl w:val="0"/>
              <w:autoSpaceDE w:val="0"/>
              <w:autoSpaceDN w:val="0"/>
              <w:jc w:val="both"/>
              <w:rPr>
                <w:sz w:val="20"/>
                <w:szCs w:val="20"/>
              </w:rPr>
            </w:pPr>
            <w:r w:rsidRPr="004A63AC">
              <w:rPr>
                <w:sz w:val="20"/>
                <w:szCs w:val="20"/>
              </w:rPr>
              <w:t>от 151 до 200</w:t>
            </w:r>
          </w:p>
          <w:p w:rsidR="00B805B8" w:rsidRPr="004A63AC" w:rsidRDefault="00B805B8" w:rsidP="00F9171A">
            <w:pPr>
              <w:widowControl w:val="0"/>
              <w:autoSpaceDE w:val="0"/>
              <w:autoSpaceDN w:val="0"/>
              <w:jc w:val="both"/>
              <w:rPr>
                <w:sz w:val="20"/>
                <w:szCs w:val="20"/>
              </w:rPr>
            </w:pPr>
            <w:r w:rsidRPr="004A63AC">
              <w:rPr>
                <w:sz w:val="20"/>
                <w:szCs w:val="20"/>
              </w:rPr>
              <w:t>свыше 201</w:t>
            </w:r>
          </w:p>
        </w:tc>
        <w:tc>
          <w:tcPr>
            <w:tcW w:w="3191" w:type="dxa"/>
          </w:tcPr>
          <w:p w:rsidR="00B805B8" w:rsidRPr="004A63AC" w:rsidRDefault="00B805B8" w:rsidP="00F9171A">
            <w:pPr>
              <w:rPr>
                <w:rFonts w:eastAsia="Calibri"/>
                <w:sz w:val="20"/>
                <w:szCs w:val="20"/>
                <w:lang w:eastAsia="en-US"/>
              </w:rPr>
            </w:pPr>
          </w:p>
          <w:p w:rsidR="00B805B8" w:rsidRPr="004A63AC" w:rsidRDefault="00B805B8" w:rsidP="00F9171A">
            <w:pPr>
              <w:rPr>
                <w:rFonts w:eastAsia="Calibri"/>
                <w:sz w:val="20"/>
                <w:szCs w:val="20"/>
                <w:lang w:eastAsia="en-US"/>
              </w:rPr>
            </w:pPr>
          </w:p>
          <w:p w:rsidR="00B805B8" w:rsidRPr="004A63AC" w:rsidRDefault="00B805B8" w:rsidP="00F9171A">
            <w:pPr>
              <w:rPr>
                <w:rFonts w:eastAsia="Calibri"/>
                <w:sz w:val="20"/>
                <w:szCs w:val="20"/>
                <w:lang w:eastAsia="en-US"/>
              </w:rPr>
            </w:pPr>
            <w:r w:rsidRPr="004A63AC">
              <w:rPr>
                <w:rFonts w:eastAsia="Calibri"/>
                <w:sz w:val="20"/>
                <w:szCs w:val="20"/>
                <w:lang w:eastAsia="en-US"/>
              </w:rPr>
              <w:t xml:space="preserve">2 </w:t>
            </w:r>
          </w:p>
          <w:p w:rsidR="00B805B8" w:rsidRPr="004A63AC" w:rsidRDefault="00B805B8" w:rsidP="00F9171A">
            <w:pPr>
              <w:rPr>
                <w:rFonts w:eastAsia="Calibri"/>
                <w:sz w:val="20"/>
                <w:szCs w:val="20"/>
                <w:lang w:eastAsia="en-US"/>
              </w:rPr>
            </w:pPr>
            <w:r w:rsidRPr="004A63AC">
              <w:rPr>
                <w:rFonts w:eastAsia="Calibri"/>
                <w:sz w:val="20"/>
                <w:szCs w:val="20"/>
                <w:lang w:eastAsia="en-US"/>
              </w:rPr>
              <w:t>3</w:t>
            </w:r>
          </w:p>
          <w:p w:rsidR="00B805B8" w:rsidRPr="004A63AC" w:rsidRDefault="00B805B8" w:rsidP="00F9171A">
            <w:pPr>
              <w:rPr>
                <w:rFonts w:eastAsia="Calibri"/>
                <w:sz w:val="20"/>
                <w:szCs w:val="20"/>
                <w:lang w:eastAsia="en-US"/>
              </w:rPr>
            </w:pPr>
            <w:r w:rsidRPr="004A63AC">
              <w:rPr>
                <w:rFonts w:eastAsia="Calibri"/>
                <w:sz w:val="20"/>
                <w:szCs w:val="20"/>
                <w:lang w:eastAsia="en-US"/>
              </w:rPr>
              <w:t>4</w:t>
            </w:r>
          </w:p>
          <w:p w:rsidR="00B805B8" w:rsidRPr="004A63AC" w:rsidRDefault="00B805B8" w:rsidP="00F9171A">
            <w:pPr>
              <w:rPr>
                <w:rFonts w:eastAsia="Calibri"/>
                <w:sz w:val="20"/>
                <w:szCs w:val="20"/>
                <w:lang w:eastAsia="en-US"/>
              </w:rPr>
            </w:pPr>
            <w:r w:rsidRPr="004A63AC">
              <w:rPr>
                <w:rFonts w:eastAsia="Calibri"/>
                <w:sz w:val="20"/>
                <w:szCs w:val="20"/>
                <w:lang w:eastAsia="en-US"/>
              </w:rPr>
              <w:t>5</w:t>
            </w:r>
          </w:p>
          <w:p w:rsidR="00B805B8" w:rsidRPr="004A63AC" w:rsidRDefault="00B805B8" w:rsidP="00F9171A">
            <w:pPr>
              <w:rPr>
                <w:rFonts w:eastAsia="Calibri"/>
                <w:sz w:val="20"/>
                <w:szCs w:val="20"/>
                <w:lang w:eastAsia="en-US"/>
              </w:rPr>
            </w:pPr>
            <w:r w:rsidRPr="004A63AC">
              <w:rPr>
                <w:rFonts w:eastAsia="Calibri"/>
                <w:sz w:val="20"/>
                <w:szCs w:val="20"/>
                <w:lang w:eastAsia="en-US"/>
              </w:rPr>
              <w:t>7</w:t>
            </w:r>
          </w:p>
        </w:tc>
      </w:tr>
      <w:tr w:rsidR="00B805B8" w:rsidRPr="004A63AC" w:rsidTr="00F9171A">
        <w:tc>
          <w:tcPr>
            <w:tcW w:w="9571" w:type="dxa"/>
            <w:gridSpan w:val="3"/>
          </w:tcPr>
          <w:p w:rsidR="00B805B8" w:rsidRPr="004A63AC" w:rsidRDefault="00B805B8" w:rsidP="00F9171A">
            <w:pPr>
              <w:spacing w:after="160" w:line="259" w:lineRule="auto"/>
              <w:jc w:val="center"/>
              <w:rPr>
                <w:rFonts w:eastAsia="Calibri"/>
                <w:b/>
                <w:sz w:val="20"/>
                <w:szCs w:val="20"/>
                <w:lang w:eastAsia="en-US"/>
              </w:rPr>
            </w:pPr>
            <w:r w:rsidRPr="004A63AC">
              <w:rPr>
                <w:rFonts w:eastAsia="Calibri"/>
                <w:b/>
                <w:sz w:val="20"/>
                <w:szCs w:val="20"/>
                <w:lang w:eastAsia="en-US"/>
              </w:rPr>
              <w:t>Финансовые критерии</w:t>
            </w:r>
          </w:p>
        </w:tc>
      </w:tr>
      <w:tr w:rsidR="00B805B8" w:rsidRPr="004A63AC" w:rsidTr="00F9171A">
        <w:tc>
          <w:tcPr>
            <w:tcW w:w="817" w:type="dxa"/>
          </w:tcPr>
          <w:p w:rsidR="00B805B8" w:rsidRPr="004A63AC" w:rsidRDefault="00B805B8" w:rsidP="00F9171A">
            <w:pPr>
              <w:spacing w:after="160" w:line="259" w:lineRule="auto"/>
              <w:rPr>
                <w:rFonts w:eastAsia="Calibri"/>
                <w:sz w:val="20"/>
                <w:szCs w:val="20"/>
                <w:lang w:eastAsia="en-US"/>
              </w:rPr>
            </w:pPr>
            <w:r w:rsidRPr="004A63AC">
              <w:rPr>
                <w:rFonts w:eastAsia="Calibri"/>
                <w:sz w:val="20"/>
                <w:szCs w:val="20"/>
                <w:lang w:eastAsia="en-US"/>
              </w:rPr>
              <w:t>10</w:t>
            </w:r>
          </w:p>
        </w:tc>
        <w:tc>
          <w:tcPr>
            <w:tcW w:w="5563" w:type="dxa"/>
          </w:tcPr>
          <w:p w:rsidR="00B805B8" w:rsidRPr="004A63AC" w:rsidRDefault="00B805B8" w:rsidP="00F9171A">
            <w:pPr>
              <w:widowControl w:val="0"/>
              <w:autoSpaceDE w:val="0"/>
              <w:autoSpaceDN w:val="0"/>
              <w:rPr>
                <w:sz w:val="20"/>
                <w:szCs w:val="20"/>
              </w:rPr>
            </w:pPr>
            <w:r w:rsidRPr="004A63AC">
              <w:rPr>
                <w:sz w:val="20"/>
                <w:szCs w:val="20"/>
              </w:rPr>
              <w:t xml:space="preserve">Доля финансового участия собственников помещений по </w:t>
            </w:r>
            <w:r w:rsidRPr="004A63AC">
              <w:rPr>
                <w:sz w:val="20"/>
                <w:szCs w:val="20"/>
              </w:rPr>
              <w:lastRenderedPageBreak/>
              <w:t>минимальному перечню р</w:t>
            </w:r>
            <w:r w:rsidRPr="004A63AC">
              <w:rPr>
                <w:sz w:val="20"/>
                <w:szCs w:val="20"/>
              </w:rPr>
              <w:t>а</w:t>
            </w:r>
            <w:r w:rsidRPr="004A63AC">
              <w:rPr>
                <w:sz w:val="20"/>
                <w:szCs w:val="20"/>
              </w:rPr>
              <w:t>бот</w:t>
            </w:r>
          </w:p>
        </w:tc>
        <w:tc>
          <w:tcPr>
            <w:tcW w:w="3191" w:type="dxa"/>
          </w:tcPr>
          <w:p w:rsidR="00B805B8" w:rsidRPr="004A63AC" w:rsidRDefault="00B805B8" w:rsidP="00F9171A">
            <w:pPr>
              <w:widowControl w:val="0"/>
              <w:autoSpaceDE w:val="0"/>
              <w:autoSpaceDN w:val="0"/>
              <w:jc w:val="both"/>
              <w:rPr>
                <w:sz w:val="20"/>
                <w:szCs w:val="20"/>
              </w:rPr>
            </w:pPr>
            <w:r w:rsidRPr="004A63AC">
              <w:rPr>
                <w:sz w:val="20"/>
                <w:szCs w:val="20"/>
              </w:rPr>
              <w:lastRenderedPageBreak/>
              <w:t xml:space="preserve">2% - 0 </w:t>
            </w:r>
          </w:p>
          <w:p w:rsidR="00B805B8" w:rsidRPr="004A63AC" w:rsidRDefault="00B805B8" w:rsidP="00F9171A">
            <w:pPr>
              <w:widowControl w:val="0"/>
              <w:autoSpaceDE w:val="0"/>
              <w:autoSpaceDN w:val="0"/>
              <w:jc w:val="both"/>
              <w:rPr>
                <w:sz w:val="20"/>
                <w:szCs w:val="20"/>
              </w:rPr>
            </w:pPr>
            <w:r w:rsidRPr="004A63AC">
              <w:rPr>
                <w:sz w:val="20"/>
                <w:szCs w:val="20"/>
              </w:rPr>
              <w:lastRenderedPageBreak/>
              <w:t xml:space="preserve">более 3% - 3 </w:t>
            </w:r>
          </w:p>
          <w:p w:rsidR="00B805B8" w:rsidRPr="004A63AC" w:rsidRDefault="00B805B8" w:rsidP="00F9171A">
            <w:pPr>
              <w:widowControl w:val="0"/>
              <w:autoSpaceDE w:val="0"/>
              <w:autoSpaceDN w:val="0"/>
              <w:jc w:val="both"/>
              <w:rPr>
                <w:sz w:val="20"/>
                <w:szCs w:val="20"/>
              </w:rPr>
            </w:pPr>
            <w:r w:rsidRPr="004A63AC">
              <w:rPr>
                <w:sz w:val="20"/>
                <w:szCs w:val="20"/>
              </w:rPr>
              <w:t xml:space="preserve">более 5% - 5 </w:t>
            </w:r>
          </w:p>
        </w:tc>
      </w:tr>
      <w:tr w:rsidR="00B805B8" w:rsidRPr="004A63AC" w:rsidTr="00F9171A">
        <w:tc>
          <w:tcPr>
            <w:tcW w:w="817" w:type="dxa"/>
          </w:tcPr>
          <w:p w:rsidR="00B805B8" w:rsidRPr="004A63AC" w:rsidRDefault="00B805B8" w:rsidP="00F9171A">
            <w:pPr>
              <w:spacing w:after="160" w:line="259" w:lineRule="auto"/>
              <w:rPr>
                <w:rFonts w:eastAsia="Calibri"/>
                <w:sz w:val="20"/>
                <w:szCs w:val="20"/>
                <w:lang w:eastAsia="en-US"/>
              </w:rPr>
            </w:pPr>
            <w:r w:rsidRPr="004A63AC">
              <w:rPr>
                <w:rFonts w:eastAsia="Calibri"/>
                <w:sz w:val="20"/>
                <w:szCs w:val="20"/>
                <w:lang w:eastAsia="en-US"/>
              </w:rPr>
              <w:lastRenderedPageBreak/>
              <w:t>11</w:t>
            </w:r>
          </w:p>
        </w:tc>
        <w:tc>
          <w:tcPr>
            <w:tcW w:w="5563" w:type="dxa"/>
          </w:tcPr>
          <w:p w:rsidR="00B805B8" w:rsidRPr="004A63AC" w:rsidRDefault="00B805B8" w:rsidP="00F9171A">
            <w:pPr>
              <w:widowControl w:val="0"/>
              <w:autoSpaceDE w:val="0"/>
              <w:autoSpaceDN w:val="0"/>
              <w:rPr>
                <w:sz w:val="20"/>
                <w:szCs w:val="20"/>
              </w:rPr>
            </w:pPr>
            <w:r w:rsidRPr="004A63AC">
              <w:rPr>
                <w:sz w:val="20"/>
                <w:szCs w:val="20"/>
              </w:rPr>
              <w:t>Доля финансового участия собственников помещений по д</w:t>
            </w:r>
            <w:r w:rsidRPr="004A63AC">
              <w:rPr>
                <w:sz w:val="20"/>
                <w:szCs w:val="20"/>
              </w:rPr>
              <w:t>о</w:t>
            </w:r>
            <w:r w:rsidRPr="004A63AC">
              <w:rPr>
                <w:sz w:val="20"/>
                <w:szCs w:val="20"/>
              </w:rPr>
              <w:t>полнительному перечню работ</w:t>
            </w:r>
          </w:p>
        </w:tc>
        <w:tc>
          <w:tcPr>
            <w:tcW w:w="3191" w:type="dxa"/>
          </w:tcPr>
          <w:p w:rsidR="00B805B8" w:rsidRPr="004A63AC" w:rsidRDefault="00B805B8" w:rsidP="00F9171A">
            <w:pPr>
              <w:widowControl w:val="0"/>
              <w:autoSpaceDE w:val="0"/>
              <w:autoSpaceDN w:val="0"/>
              <w:jc w:val="both"/>
              <w:rPr>
                <w:sz w:val="20"/>
                <w:szCs w:val="20"/>
              </w:rPr>
            </w:pPr>
            <w:r w:rsidRPr="004A63AC">
              <w:rPr>
                <w:sz w:val="20"/>
                <w:szCs w:val="20"/>
              </w:rPr>
              <w:t>20% - 0 баллов</w:t>
            </w:r>
          </w:p>
          <w:p w:rsidR="00B805B8" w:rsidRPr="004A63AC" w:rsidRDefault="00B805B8" w:rsidP="00F9171A">
            <w:pPr>
              <w:widowControl w:val="0"/>
              <w:autoSpaceDE w:val="0"/>
              <w:autoSpaceDN w:val="0"/>
              <w:jc w:val="both"/>
              <w:rPr>
                <w:sz w:val="20"/>
                <w:szCs w:val="20"/>
              </w:rPr>
            </w:pPr>
            <w:r w:rsidRPr="004A63AC">
              <w:rPr>
                <w:sz w:val="20"/>
                <w:szCs w:val="20"/>
              </w:rPr>
              <w:t>более 20% - 1 баллов</w:t>
            </w:r>
          </w:p>
          <w:p w:rsidR="00B805B8" w:rsidRPr="004A63AC" w:rsidRDefault="00B805B8" w:rsidP="00F9171A">
            <w:pPr>
              <w:widowControl w:val="0"/>
              <w:autoSpaceDE w:val="0"/>
              <w:autoSpaceDN w:val="0"/>
              <w:jc w:val="both"/>
              <w:rPr>
                <w:sz w:val="20"/>
                <w:szCs w:val="20"/>
              </w:rPr>
            </w:pPr>
            <w:r w:rsidRPr="004A63AC">
              <w:rPr>
                <w:sz w:val="20"/>
                <w:szCs w:val="20"/>
              </w:rPr>
              <w:t>более 30% - 3 баллов</w:t>
            </w:r>
          </w:p>
        </w:tc>
      </w:tr>
      <w:tr w:rsidR="00B805B8" w:rsidRPr="004A63AC" w:rsidTr="00F9171A">
        <w:tc>
          <w:tcPr>
            <w:tcW w:w="817" w:type="dxa"/>
          </w:tcPr>
          <w:p w:rsidR="00B805B8" w:rsidRPr="004A63AC" w:rsidRDefault="00B805B8" w:rsidP="00F9171A">
            <w:pPr>
              <w:spacing w:after="160" w:line="259" w:lineRule="auto"/>
              <w:rPr>
                <w:rFonts w:eastAsia="Calibri"/>
                <w:sz w:val="20"/>
                <w:szCs w:val="20"/>
                <w:lang w:eastAsia="en-US"/>
              </w:rPr>
            </w:pPr>
            <w:r w:rsidRPr="004A63AC">
              <w:rPr>
                <w:rFonts w:eastAsia="Calibri"/>
                <w:sz w:val="20"/>
                <w:szCs w:val="20"/>
                <w:lang w:eastAsia="en-US"/>
              </w:rPr>
              <w:t>12</w:t>
            </w:r>
          </w:p>
        </w:tc>
        <w:tc>
          <w:tcPr>
            <w:tcW w:w="5563" w:type="dxa"/>
          </w:tcPr>
          <w:p w:rsidR="00B805B8" w:rsidRPr="004A63AC" w:rsidRDefault="00B805B8" w:rsidP="00F9171A">
            <w:pPr>
              <w:widowControl w:val="0"/>
              <w:autoSpaceDE w:val="0"/>
              <w:autoSpaceDN w:val="0"/>
              <w:rPr>
                <w:sz w:val="20"/>
                <w:szCs w:val="20"/>
              </w:rPr>
            </w:pPr>
            <w:r w:rsidRPr="004A63AC">
              <w:rPr>
                <w:sz w:val="20"/>
                <w:szCs w:val="20"/>
              </w:rPr>
              <w:t>Наличие принятого решения по доли ф</w:t>
            </w:r>
            <w:r w:rsidRPr="004A63AC">
              <w:rPr>
                <w:sz w:val="20"/>
                <w:szCs w:val="20"/>
              </w:rPr>
              <w:t>и</w:t>
            </w:r>
            <w:r w:rsidRPr="004A63AC">
              <w:rPr>
                <w:sz w:val="20"/>
                <w:szCs w:val="20"/>
              </w:rPr>
              <w:t xml:space="preserve">нансового участия </w:t>
            </w:r>
            <w:r w:rsidRPr="004A63AC">
              <w:rPr>
                <w:b/>
                <w:sz w:val="20"/>
                <w:szCs w:val="20"/>
              </w:rPr>
              <w:t xml:space="preserve">иных </w:t>
            </w:r>
            <w:r w:rsidRPr="004A63AC">
              <w:rPr>
                <w:sz w:val="20"/>
                <w:szCs w:val="20"/>
              </w:rPr>
              <w:t>заинтересованных лиц (спонсоры)</w:t>
            </w:r>
          </w:p>
          <w:p w:rsidR="00B805B8" w:rsidRPr="004A63AC" w:rsidRDefault="00B805B8" w:rsidP="00F9171A">
            <w:pPr>
              <w:widowControl w:val="0"/>
              <w:autoSpaceDE w:val="0"/>
              <w:autoSpaceDN w:val="0"/>
              <w:jc w:val="both"/>
              <w:rPr>
                <w:sz w:val="20"/>
                <w:szCs w:val="20"/>
              </w:rPr>
            </w:pPr>
          </w:p>
          <w:p w:rsidR="00B805B8" w:rsidRPr="004A63AC" w:rsidRDefault="00B805B8" w:rsidP="00F9171A">
            <w:pPr>
              <w:widowControl w:val="0"/>
              <w:autoSpaceDE w:val="0"/>
              <w:autoSpaceDN w:val="0"/>
              <w:jc w:val="both"/>
              <w:rPr>
                <w:sz w:val="20"/>
                <w:szCs w:val="20"/>
              </w:rPr>
            </w:pPr>
          </w:p>
        </w:tc>
        <w:tc>
          <w:tcPr>
            <w:tcW w:w="3191" w:type="dxa"/>
          </w:tcPr>
          <w:p w:rsidR="00B805B8" w:rsidRPr="004A63AC" w:rsidRDefault="00B805B8" w:rsidP="00F9171A">
            <w:pPr>
              <w:widowControl w:val="0"/>
              <w:autoSpaceDE w:val="0"/>
              <w:autoSpaceDN w:val="0"/>
              <w:rPr>
                <w:rFonts w:cs="Courier New"/>
                <w:sz w:val="20"/>
                <w:szCs w:val="20"/>
              </w:rPr>
            </w:pPr>
            <w:r w:rsidRPr="004A63AC">
              <w:rPr>
                <w:sz w:val="20"/>
                <w:szCs w:val="20"/>
              </w:rPr>
              <w:t>Балльная оценка  соо</w:t>
            </w:r>
            <w:r w:rsidRPr="004A63AC">
              <w:rPr>
                <w:sz w:val="20"/>
                <w:szCs w:val="20"/>
              </w:rPr>
              <w:t>т</w:t>
            </w:r>
            <w:r w:rsidRPr="004A63AC">
              <w:rPr>
                <w:sz w:val="20"/>
                <w:szCs w:val="20"/>
              </w:rPr>
              <w:t xml:space="preserve">ветствует округленному до целого числа значению  процента </w:t>
            </w:r>
            <w:proofErr w:type="spellStart"/>
            <w:r w:rsidRPr="004A63AC">
              <w:rPr>
                <w:sz w:val="20"/>
                <w:szCs w:val="20"/>
              </w:rPr>
              <w:t>софинанс</w:t>
            </w:r>
            <w:r w:rsidRPr="004A63AC">
              <w:rPr>
                <w:sz w:val="20"/>
                <w:szCs w:val="20"/>
              </w:rPr>
              <w:t>и</w:t>
            </w:r>
            <w:r w:rsidRPr="004A63AC">
              <w:rPr>
                <w:sz w:val="20"/>
                <w:szCs w:val="20"/>
              </w:rPr>
              <w:t>рования</w:t>
            </w:r>
            <w:proofErr w:type="spellEnd"/>
          </w:p>
        </w:tc>
      </w:tr>
      <w:tr w:rsidR="00B805B8" w:rsidRPr="004A63AC" w:rsidTr="00F9171A">
        <w:tc>
          <w:tcPr>
            <w:tcW w:w="817" w:type="dxa"/>
          </w:tcPr>
          <w:p w:rsidR="00B805B8" w:rsidRPr="004A63AC" w:rsidRDefault="00B805B8" w:rsidP="00F9171A">
            <w:pPr>
              <w:spacing w:after="160" w:line="259" w:lineRule="auto"/>
              <w:rPr>
                <w:rFonts w:eastAsia="Calibri"/>
                <w:sz w:val="20"/>
                <w:szCs w:val="20"/>
                <w:lang w:eastAsia="en-US"/>
              </w:rPr>
            </w:pPr>
            <w:r w:rsidRPr="004A63AC">
              <w:rPr>
                <w:rFonts w:eastAsia="Calibri"/>
                <w:sz w:val="20"/>
                <w:szCs w:val="20"/>
                <w:lang w:eastAsia="en-US"/>
              </w:rPr>
              <w:t>13</w:t>
            </w:r>
          </w:p>
        </w:tc>
        <w:tc>
          <w:tcPr>
            <w:tcW w:w="5563" w:type="dxa"/>
          </w:tcPr>
          <w:p w:rsidR="00B805B8" w:rsidRPr="004A63AC" w:rsidRDefault="00B805B8" w:rsidP="00F9171A">
            <w:pPr>
              <w:rPr>
                <w:rFonts w:eastAsia="Calibri"/>
                <w:sz w:val="20"/>
                <w:szCs w:val="20"/>
                <w:lang w:eastAsia="en-US"/>
              </w:rPr>
            </w:pPr>
            <w:r w:rsidRPr="004A63AC">
              <w:rPr>
                <w:rFonts w:eastAsia="Calibri"/>
                <w:sz w:val="20"/>
                <w:szCs w:val="20"/>
                <w:lang w:eastAsia="en-US"/>
              </w:rPr>
              <w:t>Уровень оплаты за жилое помещение и коммунальные услуги в зависимости от среднего уровня оплаты за жилое помещение коммунальные услуги по муниципал</w:t>
            </w:r>
            <w:r w:rsidRPr="004A63AC">
              <w:rPr>
                <w:rFonts w:eastAsia="Calibri"/>
                <w:sz w:val="20"/>
                <w:szCs w:val="20"/>
                <w:lang w:eastAsia="en-US"/>
              </w:rPr>
              <w:t>ь</w:t>
            </w:r>
            <w:r w:rsidRPr="004A63AC">
              <w:rPr>
                <w:rFonts w:eastAsia="Calibri"/>
                <w:sz w:val="20"/>
                <w:szCs w:val="20"/>
                <w:lang w:eastAsia="en-US"/>
              </w:rPr>
              <w:t>ному образованию ***</w:t>
            </w:r>
          </w:p>
        </w:tc>
        <w:tc>
          <w:tcPr>
            <w:tcW w:w="3191" w:type="dxa"/>
          </w:tcPr>
          <w:p w:rsidR="00B805B8" w:rsidRPr="004A63AC" w:rsidRDefault="00B805B8" w:rsidP="00F9171A">
            <w:pPr>
              <w:widowControl w:val="0"/>
              <w:autoSpaceDE w:val="0"/>
              <w:autoSpaceDN w:val="0"/>
              <w:jc w:val="both"/>
              <w:rPr>
                <w:sz w:val="20"/>
                <w:szCs w:val="20"/>
              </w:rPr>
            </w:pPr>
            <w:proofErr w:type="gramStart"/>
            <w:r w:rsidRPr="004A63AC">
              <w:rPr>
                <w:sz w:val="20"/>
                <w:szCs w:val="20"/>
              </w:rPr>
              <w:t>средний</w:t>
            </w:r>
            <w:proofErr w:type="gramEnd"/>
            <w:r w:rsidRPr="004A63AC">
              <w:rPr>
                <w:sz w:val="20"/>
                <w:szCs w:val="20"/>
              </w:rPr>
              <w:t xml:space="preserve"> по МО  - 0</w:t>
            </w:r>
          </w:p>
          <w:p w:rsidR="00B805B8" w:rsidRPr="004A63AC" w:rsidRDefault="00B805B8" w:rsidP="00F9171A">
            <w:pPr>
              <w:widowControl w:val="0"/>
              <w:autoSpaceDE w:val="0"/>
              <w:autoSpaceDN w:val="0"/>
              <w:jc w:val="both"/>
              <w:rPr>
                <w:sz w:val="20"/>
                <w:szCs w:val="20"/>
              </w:rPr>
            </w:pPr>
            <w:r w:rsidRPr="004A63AC">
              <w:rPr>
                <w:sz w:val="20"/>
                <w:szCs w:val="20"/>
              </w:rPr>
              <w:t>выше среднего на 0,1%  - 1</w:t>
            </w:r>
          </w:p>
          <w:p w:rsidR="00B805B8" w:rsidRPr="004A63AC" w:rsidRDefault="00B805B8" w:rsidP="00F9171A">
            <w:pPr>
              <w:widowControl w:val="0"/>
              <w:autoSpaceDE w:val="0"/>
              <w:autoSpaceDN w:val="0"/>
              <w:jc w:val="both"/>
              <w:rPr>
                <w:sz w:val="20"/>
                <w:szCs w:val="20"/>
              </w:rPr>
            </w:pPr>
            <w:r w:rsidRPr="004A63AC">
              <w:rPr>
                <w:sz w:val="20"/>
                <w:szCs w:val="20"/>
              </w:rPr>
              <w:t>выше среднего на 0,2 % - 2</w:t>
            </w:r>
          </w:p>
          <w:p w:rsidR="00B805B8" w:rsidRPr="004A63AC" w:rsidRDefault="00B805B8" w:rsidP="00F9171A">
            <w:pPr>
              <w:widowControl w:val="0"/>
              <w:autoSpaceDE w:val="0"/>
              <w:autoSpaceDN w:val="0"/>
              <w:jc w:val="both"/>
              <w:rPr>
                <w:sz w:val="20"/>
                <w:szCs w:val="20"/>
              </w:rPr>
            </w:pPr>
            <w:r w:rsidRPr="004A63AC">
              <w:rPr>
                <w:sz w:val="20"/>
                <w:szCs w:val="20"/>
              </w:rPr>
              <w:t>выше среднего на 0,3%  -3</w:t>
            </w:r>
          </w:p>
        </w:tc>
      </w:tr>
    </w:tbl>
    <w:p w:rsidR="00B805B8" w:rsidRPr="004A63AC" w:rsidRDefault="00B805B8" w:rsidP="00B805B8">
      <w:pPr>
        <w:rPr>
          <w:rFonts w:eastAsia="Calibri"/>
          <w:b/>
          <w:sz w:val="20"/>
          <w:szCs w:val="20"/>
          <w:lang w:eastAsia="en-US"/>
        </w:rPr>
      </w:pPr>
      <w:r w:rsidRPr="004A63AC">
        <w:rPr>
          <w:rFonts w:eastAsia="Calibri"/>
          <w:b/>
          <w:sz w:val="20"/>
          <w:szCs w:val="20"/>
          <w:lang w:eastAsia="en-US"/>
        </w:rPr>
        <w:t xml:space="preserve">Примечание: </w:t>
      </w:r>
    </w:p>
    <w:p w:rsidR="00B805B8" w:rsidRPr="004A63AC" w:rsidRDefault="00B805B8" w:rsidP="00B805B8">
      <w:pPr>
        <w:ind w:firstLine="567"/>
        <w:jc w:val="both"/>
        <w:rPr>
          <w:rFonts w:eastAsia="Calibri"/>
          <w:sz w:val="20"/>
          <w:szCs w:val="20"/>
          <w:lang w:eastAsia="en-US"/>
        </w:rPr>
      </w:pPr>
      <w:r w:rsidRPr="004A63AC">
        <w:rPr>
          <w:rFonts w:eastAsia="Calibri"/>
          <w:sz w:val="20"/>
          <w:szCs w:val="20"/>
          <w:lang w:eastAsia="en-US"/>
        </w:rPr>
        <w:t>* Запрашивается органом местного самоуправления в рамках межведомственного вза</w:t>
      </w:r>
      <w:r w:rsidRPr="004A63AC">
        <w:rPr>
          <w:rFonts w:eastAsia="Calibri"/>
          <w:sz w:val="20"/>
          <w:szCs w:val="20"/>
          <w:lang w:eastAsia="en-US"/>
        </w:rPr>
        <w:t>и</w:t>
      </w:r>
      <w:r w:rsidRPr="004A63AC">
        <w:rPr>
          <w:rFonts w:eastAsia="Calibri"/>
          <w:sz w:val="20"/>
          <w:szCs w:val="20"/>
          <w:lang w:eastAsia="en-US"/>
        </w:rPr>
        <w:t>модействия.</w:t>
      </w:r>
    </w:p>
    <w:p w:rsidR="00B805B8" w:rsidRPr="004A63AC" w:rsidRDefault="00B805B8" w:rsidP="00B805B8">
      <w:pPr>
        <w:autoSpaceDE w:val="0"/>
        <w:autoSpaceDN w:val="0"/>
        <w:adjustRightInd w:val="0"/>
        <w:ind w:firstLine="540"/>
        <w:jc w:val="both"/>
        <w:rPr>
          <w:rFonts w:eastAsia="Calibri"/>
          <w:sz w:val="20"/>
          <w:szCs w:val="20"/>
          <w:lang w:eastAsia="en-US"/>
        </w:rPr>
      </w:pPr>
      <w:r w:rsidRPr="004A63AC">
        <w:rPr>
          <w:rFonts w:eastAsia="Calibri"/>
          <w:sz w:val="20"/>
          <w:szCs w:val="20"/>
          <w:lang w:eastAsia="en-US"/>
        </w:rPr>
        <w:t xml:space="preserve">** Подтверждается копией </w:t>
      </w:r>
      <w:proofErr w:type="gramStart"/>
      <w:r w:rsidRPr="004A63AC">
        <w:rPr>
          <w:rFonts w:eastAsia="Calibri"/>
          <w:sz w:val="20"/>
          <w:szCs w:val="20"/>
          <w:lang w:eastAsia="en-US"/>
        </w:rPr>
        <w:t>протокола общего собрания собственников помещений многоквартирного д</w:t>
      </w:r>
      <w:r w:rsidRPr="004A63AC">
        <w:rPr>
          <w:rFonts w:eastAsia="Calibri"/>
          <w:sz w:val="20"/>
          <w:szCs w:val="20"/>
          <w:lang w:eastAsia="en-US"/>
        </w:rPr>
        <w:t>о</w:t>
      </w:r>
      <w:r w:rsidRPr="004A63AC">
        <w:rPr>
          <w:rFonts w:eastAsia="Calibri"/>
          <w:sz w:val="20"/>
          <w:szCs w:val="20"/>
          <w:lang w:eastAsia="en-US"/>
        </w:rPr>
        <w:t>ма</w:t>
      </w:r>
      <w:proofErr w:type="gramEnd"/>
      <w:r w:rsidRPr="004A63AC">
        <w:rPr>
          <w:rFonts w:eastAsia="Calibri"/>
          <w:sz w:val="20"/>
          <w:szCs w:val="20"/>
          <w:lang w:eastAsia="en-US"/>
        </w:rPr>
        <w:t>.</w:t>
      </w:r>
    </w:p>
    <w:p w:rsidR="00B805B8" w:rsidRPr="004A63AC" w:rsidRDefault="00B805B8" w:rsidP="00B805B8">
      <w:pPr>
        <w:autoSpaceDE w:val="0"/>
        <w:autoSpaceDN w:val="0"/>
        <w:adjustRightInd w:val="0"/>
        <w:ind w:firstLine="540"/>
        <w:jc w:val="both"/>
        <w:rPr>
          <w:rFonts w:eastAsia="Calibri"/>
          <w:sz w:val="20"/>
          <w:szCs w:val="20"/>
        </w:rPr>
      </w:pPr>
      <w:r w:rsidRPr="004A63AC">
        <w:rPr>
          <w:rFonts w:eastAsia="Calibri"/>
          <w:sz w:val="20"/>
          <w:szCs w:val="20"/>
        </w:rPr>
        <w:t>В случае</w:t>
      </w:r>
      <w:proofErr w:type="gramStart"/>
      <w:r w:rsidRPr="004A63AC">
        <w:rPr>
          <w:rFonts w:eastAsia="Calibri"/>
          <w:sz w:val="20"/>
          <w:szCs w:val="20"/>
        </w:rPr>
        <w:t>,</w:t>
      </w:r>
      <w:proofErr w:type="gramEnd"/>
      <w:r w:rsidRPr="004A63AC">
        <w:rPr>
          <w:rFonts w:eastAsia="Calibri"/>
          <w:sz w:val="20"/>
          <w:szCs w:val="20"/>
        </w:rPr>
        <w:t xml:space="preserve"> если решение об избрании совета многоквартирного дома собственниками помещений не прин</w:t>
      </w:r>
      <w:r w:rsidRPr="004A63AC">
        <w:rPr>
          <w:rFonts w:eastAsia="Calibri"/>
          <w:sz w:val="20"/>
          <w:szCs w:val="20"/>
        </w:rPr>
        <w:t>я</w:t>
      </w:r>
      <w:r w:rsidRPr="004A63AC">
        <w:rPr>
          <w:rFonts w:eastAsia="Calibri"/>
          <w:sz w:val="20"/>
          <w:szCs w:val="20"/>
        </w:rPr>
        <w:t>то или соответствующее решение не реализовано, и такое решение принято на общем собрании, которое было созвано органом местного самоуправления - количество баллов составляет 2.</w:t>
      </w:r>
    </w:p>
    <w:p w:rsidR="00B805B8" w:rsidRPr="004A63AC" w:rsidRDefault="00B805B8" w:rsidP="00B805B8">
      <w:pPr>
        <w:autoSpaceDE w:val="0"/>
        <w:autoSpaceDN w:val="0"/>
        <w:adjustRightInd w:val="0"/>
        <w:ind w:firstLine="540"/>
        <w:jc w:val="both"/>
        <w:rPr>
          <w:rFonts w:eastAsia="Calibri"/>
          <w:sz w:val="20"/>
          <w:szCs w:val="20"/>
        </w:rPr>
      </w:pPr>
      <w:r w:rsidRPr="004A63AC">
        <w:rPr>
          <w:rFonts w:eastAsia="Calibri"/>
          <w:sz w:val="20"/>
          <w:szCs w:val="20"/>
        </w:rPr>
        <w:t>*** При уровне оплаты за жилое помещение и коммунальные услуги  ниже среднего по муниципальному образованию комиссия отклоняет такие предложения для включения в м</w:t>
      </w:r>
      <w:r w:rsidRPr="004A63AC">
        <w:rPr>
          <w:rFonts w:eastAsia="Calibri"/>
          <w:sz w:val="20"/>
          <w:szCs w:val="20"/>
        </w:rPr>
        <w:t>у</w:t>
      </w:r>
      <w:r w:rsidRPr="004A63AC">
        <w:rPr>
          <w:rFonts w:eastAsia="Calibri"/>
          <w:sz w:val="20"/>
          <w:szCs w:val="20"/>
        </w:rPr>
        <w:t xml:space="preserve">ниципальную программу  отбора.  </w:t>
      </w:r>
    </w:p>
    <w:p w:rsidR="00B805B8" w:rsidRPr="004A63AC" w:rsidRDefault="00B805B8" w:rsidP="00B805B8">
      <w:pPr>
        <w:jc w:val="both"/>
        <w:rPr>
          <w:sz w:val="20"/>
          <w:szCs w:val="20"/>
          <w:lang w:eastAsia="en-US"/>
        </w:rPr>
      </w:pPr>
    </w:p>
    <w:p w:rsidR="00B805B8" w:rsidRPr="004A63AC" w:rsidRDefault="00B805B8" w:rsidP="00B805B8">
      <w:pPr>
        <w:jc w:val="right"/>
        <w:rPr>
          <w:sz w:val="20"/>
          <w:szCs w:val="20"/>
          <w:lang w:eastAsia="en-US"/>
        </w:rPr>
      </w:pPr>
    </w:p>
    <w:p w:rsidR="00CE17B7" w:rsidRDefault="00CE17B7" w:rsidP="0084009B">
      <w:pPr>
        <w:rPr>
          <w:sz w:val="28"/>
          <w:szCs w:val="28"/>
        </w:rPr>
      </w:pPr>
    </w:p>
    <w:p w:rsidR="00CE17B7" w:rsidRDefault="00CE17B7" w:rsidP="0084009B">
      <w:pPr>
        <w:rPr>
          <w:sz w:val="28"/>
          <w:szCs w:val="28"/>
        </w:rPr>
      </w:pPr>
    </w:p>
    <w:p w:rsidR="00B805B8" w:rsidRDefault="00B805B8" w:rsidP="0084009B">
      <w:pPr>
        <w:rPr>
          <w:sz w:val="28"/>
          <w:szCs w:val="28"/>
        </w:rPr>
      </w:pPr>
    </w:p>
    <w:p w:rsidR="00B805B8" w:rsidRDefault="00B805B8" w:rsidP="0084009B">
      <w:pPr>
        <w:rPr>
          <w:sz w:val="28"/>
          <w:szCs w:val="28"/>
        </w:rPr>
      </w:pPr>
    </w:p>
    <w:p w:rsidR="00B805B8" w:rsidRDefault="00B805B8" w:rsidP="0084009B">
      <w:pPr>
        <w:rPr>
          <w:sz w:val="28"/>
          <w:szCs w:val="28"/>
        </w:rPr>
      </w:pPr>
    </w:p>
    <w:p w:rsidR="00B805B8" w:rsidRDefault="00B805B8" w:rsidP="0084009B">
      <w:pPr>
        <w:rPr>
          <w:sz w:val="28"/>
          <w:szCs w:val="28"/>
        </w:rPr>
      </w:pPr>
    </w:p>
    <w:p w:rsidR="00B805B8" w:rsidRDefault="00B805B8" w:rsidP="0084009B">
      <w:pPr>
        <w:rPr>
          <w:sz w:val="28"/>
          <w:szCs w:val="28"/>
        </w:rPr>
      </w:pPr>
    </w:p>
    <w:p w:rsidR="00B805B8" w:rsidRDefault="00B805B8" w:rsidP="0084009B">
      <w:pPr>
        <w:rPr>
          <w:sz w:val="28"/>
          <w:szCs w:val="28"/>
        </w:rPr>
      </w:pPr>
      <w:bookmarkStart w:id="4" w:name="_GoBack"/>
      <w:bookmarkEnd w:id="4"/>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CE17B7" w:rsidRDefault="00CE17B7" w:rsidP="0084009B">
      <w:pPr>
        <w:rPr>
          <w:sz w:val="28"/>
          <w:szCs w:val="28"/>
        </w:rPr>
      </w:pPr>
    </w:p>
    <w:p w:rsidR="007A73EB" w:rsidRDefault="007A73EB" w:rsidP="0084009B">
      <w:pPr>
        <w:rPr>
          <w:sz w:val="28"/>
          <w:szCs w:val="28"/>
        </w:rPr>
      </w:pPr>
    </w:p>
    <w:p w:rsidR="007A73EB" w:rsidRDefault="007A73EB" w:rsidP="0084009B">
      <w:pPr>
        <w:rPr>
          <w:sz w:val="28"/>
          <w:szCs w:val="28"/>
        </w:rPr>
      </w:pPr>
    </w:p>
    <w:p w:rsidR="007A73EB" w:rsidRDefault="007A73EB" w:rsidP="0084009B">
      <w:pPr>
        <w:rPr>
          <w:sz w:val="28"/>
          <w:szCs w:val="28"/>
        </w:rPr>
      </w:pPr>
    </w:p>
    <w:p w:rsidR="007A73EB" w:rsidRPr="007A73EB" w:rsidRDefault="007A73EB" w:rsidP="0084009B">
      <w:pPr>
        <w:rPr>
          <w:sz w:val="28"/>
          <w:szCs w:val="28"/>
        </w:rPr>
      </w:pPr>
    </w:p>
    <w:p w:rsidR="00B52A76" w:rsidRDefault="00B52A76" w:rsidP="0084009B">
      <w:pPr>
        <w:rPr>
          <w:sz w:val="20"/>
          <w:szCs w:val="20"/>
        </w:rPr>
      </w:pPr>
    </w:p>
    <w:p w:rsidR="00B52A76" w:rsidRDefault="00B52A76" w:rsidP="0084009B">
      <w:pPr>
        <w:rPr>
          <w:sz w:val="20"/>
          <w:szCs w:val="20"/>
        </w:rPr>
      </w:pPr>
    </w:p>
    <w:p w:rsidR="00763DAE" w:rsidRPr="000777FA" w:rsidRDefault="00763DAE" w:rsidP="0084009B">
      <w:pPr>
        <w:rPr>
          <w:sz w:val="20"/>
          <w:szCs w:val="20"/>
        </w:rPr>
      </w:pPr>
      <w:r w:rsidRPr="000777FA">
        <w:rPr>
          <w:sz w:val="20"/>
          <w:szCs w:val="20"/>
        </w:rPr>
        <w:t>Выпуск номера подготовила администрация Каратузского сельсовета.</w:t>
      </w:r>
    </w:p>
    <w:p w:rsidR="00763DAE" w:rsidRPr="000777FA" w:rsidRDefault="00763DAE" w:rsidP="0084009B">
      <w:pPr>
        <w:rPr>
          <w:sz w:val="20"/>
          <w:szCs w:val="20"/>
        </w:rPr>
      </w:pPr>
      <w:r w:rsidRPr="000777FA">
        <w:rPr>
          <w:sz w:val="20"/>
          <w:szCs w:val="20"/>
        </w:rPr>
        <w:t>Тираж: 50 экземпляров.</w:t>
      </w:r>
    </w:p>
    <w:p w:rsidR="007337CD" w:rsidRPr="000777FA" w:rsidRDefault="00763DAE">
      <w:pPr>
        <w:pStyle w:val="a9"/>
        <w:jc w:val="both"/>
        <w:rPr>
          <w:rFonts w:ascii="Times New Roman" w:hAnsi="Times New Roman" w:cs="Times New Roman"/>
        </w:rPr>
      </w:pPr>
      <w:r w:rsidRPr="000777FA">
        <w:rPr>
          <w:rFonts w:ascii="Times New Roman" w:hAnsi="Times New Roman" w:cs="Times New Roman"/>
        </w:rPr>
        <w:t>Адрес: село Каратузское улица Ленина 30</w:t>
      </w:r>
    </w:p>
    <w:sectPr w:rsidR="007337CD" w:rsidRPr="000777FA" w:rsidSect="00CE17B7">
      <w:headerReference w:type="even" r:id="rId16"/>
      <w:headerReference w:type="default" r:id="rId17"/>
      <w:pgSz w:w="11906" w:h="16838"/>
      <w:pgMar w:top="284" w:right="849" w:bottom="426"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5BA" w:rsidRDefault="00AF75BA" w:rsidP="00D97532">
      <w:r>
        <w:separator/>
      </w:r>
    </w:p>
  </w:endnote>
  <w:endnote w:type="continuationSeparator" w:id="0">
    <w:p w:rsidR="00AF75BA" w:rsidRDefault="00AF75BA" w:rsidP="00D97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ont203">
    <w:charset w:val="CC"/>
    <w:family w:val="auto"/>
    <w:pitch w:val="variable"/>
  </w:font>
  <w:font w:name="Sylfaen">
    <w:panose1 w:val="010A0502050306030303"/>
    <w:charset w:val="00"/>
    <w:family w:val="roman"/>
    <w:notTrueType/>
    <w:pitch w:val="variable"/>
    <w:sig w:usb0="00C00283" w:usb1="00000000" w:usb2="00000000" w:usb3="00000000" w:csb0="0000000D"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893489"/>
      <w:docPartObj>
        <w:docPartGallery w:val="Page Numbers (Bottom of Page)"/>
        <w:docPartUnique/>
      </w:docPartObj>
    </w:sdtPr>
    <w:sdtEndPr/>
    <w:sdtContent>
      <w:p w:rsidR="00F624AE" w:rsidRDefault="00F624AE" w:rsidP="00F624AE">
        <w:pPr>
          <w:pStyle w:val="af"/>
          <w:ind w:firstLine="1920"/>
          <w:jc w:val="right"/>
        </w:pPr>
        <w:r>
          <w:fldChar w:fldCharType="begin"/>
        </w:r>
        <w:r>
          <w:instrText>PAGE   \* MERGEFORMAT</w:instrText>
        </w:r>
        <w:r>
          <w:fldChar w:fldCharType="separate"/>
        </w:r>
        <w:r w:rsidR="00B805B8">
          <w:rPr>
            <w:noProof/>
          </w:rPr>
          <w:t>15</w:t>
        </w:r>
        <w:r>
          <w:fldChar w:fldCharType="end"/>
        </w:r>
      </w:p>
    </w:sdtContent>
  </w:sdt>
  <w:p w:rsidR="00F624AE" w:rsidRDefault="00F624AE">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4AE" w:rsidRDefault="00F624AE" w:rsidP="00F624AE">
    <w:pPr>
      <w:pStyle w:val="af"/>
      <w:ind w:firstLine="1920"/>
      <w:jc w:val="right"/>
    </w:pPr>
  </w:p>
  <w:p w:rsidR="00F624AE" w:rsidRDefault="00F624A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5BA" w:rsidRDefault="00AF75BA" w:rsidP="00D97532">
      <w:r>
        <w:separator/>
      </w:r>
    </w:p>
  </w:footnote>
  <w:footnote w:type="continuationSeparator" w:id="0">
    <w:p w:rsidR="00AF75BA" w:rsidRDefault="00AF75BA" w:rsidP="00D97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73C" w:rsidRDefault="00AA6A0C" w:rsidP="00CE76A3">
    <w:pPr>
      <w:pStyle w:val="a4"/>
      <w:framePr w:wrap="around" w:vAnchor="text" w:hAnchor="margin" w:xAlign="center" w:y="1"/>
      <w:rPr>
        <w:rStyle w:val="a6"/>
      </w:rPr>
    </w:pPr>
    <w:r>
      <w:rPr>
        <w:rStyle w:val="a6"/>
      </w:rPr>
      <w:fldChar w:fldCharType="begin"/>
    </w:r>
    <w:r w:rsidR="0043073C">
      <w:rPr>
        <w:rStyle w:val="a6"/>
      </w:rPr>
      <w:instrText xml:space="preserve">PAGE  </w:instrText>
    </w:r>
    <w:r>
      <w:rPr>
        <w:rStyle w:val="a6"/>
      </w:rPr>
      <w:fldChar w:fldCharType="end"/>
    </w:r>
  </w:p>
  <w:p w:rsidR="0043073C" w:rsidRDefault="0043073C">
    <w:pPr>
      <w:pStyle w:val="a4"/>
    </w:pPr>
  </w:p>
  <w:p w:rsidR="0043073C" w:rsidRDefault="0043073C"/>
  <w:p w:rsidR="0043073C" w:rsidRDefault="0043073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E60" w:rsidRDefault="00D31E60" w:rsidP="00111164">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D31E60" w:rsidRDefault="00D31E60">
    <w:pPr>
      <w:pStyle w:val="a4"/>
    </w:pPr>
  </w:p>
  <w:p w:rsidR="000C0BE5" w:rsidRDefault="000C0BE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BE5" w:rsidRDefault="000C0BE5" w:rsidP="00F624A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1">
    <w:nsid w:val="0000000E"/>
    <w:multiLevelType w:val="singleLevel"/>
    <w:tmpl w:val="0000000E"/>
    <w:name w:val="WW8Num38"/>
    <w:lvl w:ilvl="0">
      <w:start w:val="1"/>
      <w:numFmt w:val="bullet"/>
      <w:lvlText w:val=""/>
      <w:lvlJc w:val="left"/>
      <w:pPr>
        <w:tabs>
          <w:tab w:val="num" w:pos="1287"/>
        </w:tabs>
        <w:ind w:left="1287" w:hanging="360"/>
      </w:pPr>
      <w:rPr>
        <w:rFonts w:ascii="Symbol" w:hAnsi="Symbol"/>
      </w:rPr>
    </w:lvl>
  </w:abstractNum>
  <w:abstractNum w:abstractNumId="2">
    <w:nsid w:val="11A51EFB"/>
    <w:multiLevelType w:val="hybridMultilevel"/>
    <w:tmpl w:val="583662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C0B1B74"/>
    <w:multiLevelType w:val="multilevel"/>
    <w:tmpl w:val="8A74E984"/>
    <w:lvl w:ilvl="0">
      <w:start w:val="1"/>
      <w:numFmt w:val="decimal"/>
      <w:lvlText w:val="%1."/>
      <w:lvlJc w:val="left"/>
      <w:pPr>
        <w:ind w:left="720" w:hanging="360"/>
      </w:pPr>
    </w:lvl>
    <w:lvl w:ilvl="1">
      <w:start w:val="1"/>
      <w:numFmt w:val="decimal"/>
      <w:isLgl/>
      <w:lvlText w:val="%1.%2"/>
      <w:lvlJc w:val="left"/>
      <w:pPr>
        <w:ind w:left="1316" w:hanging="465"/>
      </w:pPr>
    </w:lvl>
    <w:lvl w:ilvl="2">
      <w:start w:val="1"/>
      <w:numFmt w:val="decimal"/>
      <w:isLgl/>
      <w:lvlText w:val="%1.%2.%3"/>
      <w:lvlJc w:val="left"/>
      <w:pPr>
        <w:ind w:left="2062" w:hanging="720"/>
      </w:pPr>
    </w:lvl>
    <w:lvl w:ilvl="3">
      <w:start w:val="1"/>
      <w:numFmt w:val="decimal"/>
      <w:isLgl/>
      <w:lvlText w:val="%1.%2.%3.%4"/>
      <w:lvlJc w:val="left"/>
      <w:pPr>
        <w:ind w:left="2913" w:hanging="1080"/>
      </w:pPr>
    </w:lvl>
    <w:lvl w:ilvl="4">
      <w:start w:val="1"/>
      <w:numFmt w:val="decimal"/>
      <w:isLgl/>
      <w:lvlText w:val="%1.%2.%3.%4.%5"/>
      <w:lvlJc w:val="left"/>
      <w:pPr>
        <w:ind w:left="3404" w:hanging="1080"/>
      </w:pPr>
    </w:lvl>
    <w:lvl w:ilvl="5">
      <w:start w:val="1"/>
      <w:numFmt w:val="decimal"/>
      <w:isLgl/>
      <w:lvlText w:val="%1.%2.%3.%4.%5.%6"/>
      <w:lvlJc w:val="left"/>
      <w:pPr>
        <w:ind w:left="4255" w:hanging="1440"/>
      </w:pPr>
    </w:lvl>
    <w:lvl w:ilvl="6">
      <w:start w:val="1"/>
      <w:numFmt w:val="decimal"/>
      <w:isLgl/>
      <w:lvlText w:val="%1.%2.%3.%4.%5.%6.%7"/>
      <w:lvlJc w:val="left"/>
      <w:pPr>
        <w:ind w:left="4746" w:hanging="1440"/>
      </w:pPr>
    </w:lvl>
    <w:lvl w:ilvl="7">
      <w:start w:val="1"/>
      <w:numFmt w:val="decimal"/>
      <w:isLgl/>
      <w:lvlText w:val="%1.%2.%3.%4.%5.%6.%7.%8"/>
      <w:lvlJc w:val="left"/>
      <w:pPr>
        <w:ind w:left="5597" w:hanging="1800"/>
      </w:pPr>
    </w:lvl>
    <w:lvl w:ilvl="8">
      <w:start w:val="1"/>
      <w:numFmt w:val="decimal"/>
      <w:isLgl/>
      <w:lvlText w:val="%1.%2.%3.%4.%5.%6.%7.%8.%9"/>
      <w:lvlJc w:val="left"/>
      <w:pPr>
        <w:ind w:left="6448" w:hanging="2160"/>
      </w:pPr>
    </w:lvl>
  </w:abstractNum>
  <w:abstractNum w:abstractNumId="4">
    <w:nsid w:val="1D462AD6"/>
    <w:multiLevelType w:val="hybridMultilevel"/>
    <w:tmpl w:val="436CD45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28507E"/>
    <w:multiLevelType w:val="hybridMultilevel"/>
    <w:tmpl w:val="342E572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E7389C"/>
    <w:multiLevelType w:val="hybridMultilevel"/>
    <w:tmpl w:val="0E70332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9CC4C18"/>
    <w:multiLevelType w:val="hybridMultilevel"/>
    <w:tmpl w:val="E07EFF8E"/>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4BDA400A"/>
    <w:multiLevelType w:val="hybridMultilevel"/>
    <w:tmpl w:val="D22ED3A4"/>
    <w:lvl w:ilvl="0" w:tplc="B1EEAD72">
      <w:start w:val="1"/>
      <w:numFmt w:val="decimal"/>
      <w:lvlText w:val="1.%1."/>
      <w:lvlJc w:val="left"/>
      <w:pPr>
        <w:ind w:left="1211" w:hanging="360"/>
      </w:pPr>
      <w:rPr>
        <w:b/>
        <w:sz w:val="26"/>
        <w:szCs w:val="26"/>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DD7741E"/>
    <w:multiLevelType w:val="hybridMultilevel"/>
    <w:tmpl w:val="C5FA9EE8"/>
    <w:lvl w:ilvl="0" w:tplc="16BA1C58">
      <w:start w:val="7"/>
      <w:numFmt w:val="decimal"/>
      <w:lvlText w:val="1.%1."/>
      <w:lvlJc w:val="left"/>
      <w:pPr>
        <w:ind w:left="1211"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8D06584"/>
    <w:multiLevelType w:val="hybridMultilevel"/>
    <w:tmpl w:val="6C66FD8A"/>
    <w:lvl w:ilvl="0" w:tplc="68BA20DE">
      <w:start w:val="1"/>
      <w:numFmt w:val="decimal"/>
      <w:lvlText w:val="%1."/>
      <w:lvlJc w:val="left"/>
      <w:pPr>
        <w:ind w:left="1560" w:hanging="10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6AD40B6F"/>
    <w:multiLevelType w:val="hybridMultilevel"/>
    <w:tmpl w:val="D22ED3A4"/>
    <w:lvl w:ilvl="0" w:tplc="B1EEAD72">
      <w:start w:val="1"/>
      <w:numFmt w:val="decimal"/>
      <w:lvlText w:val="1.%1."/>
      <w:lvlJc w:val="left"/>
      <w:pPr>
        <w:ind w:left="1211" w:hanging="360"/>
      </w:pPr>
      <w:rPr>
        <w:b/>
        <w:sz w:val="26"/>
        <w:szCs w:val="26"/>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8"/>
  </w:num>
  <w:num w:numId="2">
    <w:abstractNumId w:val="10"/>
  </w:num>
  <w:num w:numId="3">
    <w:abstractNumId w:val="4"/>
  </w:num>
  <w:num w:numId="4">
    <w:abstractNumId w:val="7"/>
  </w:num>
  <w:num w:numId="5">
    <w:abstractNumId w:val="6"/>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9"/>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30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532"/>
    <w:rsid w:val="00000454"/>
    <w:rsid w:val="00015E8C"/>
    <w:rsid w:val="00016BB3"/>
    <w:rsid w:val="00021AF5"/>
    <w:rsid w:val="00046F48"/>
    <w:rsid w:val="00053407"/>
    <w:rsid w:val="00065F07"/>
    <w:rsid w:val="00073D23"/>
    <w:rsid w:val="000777FA"/>
    <w:rsid w:val="000A3449"/>
    <w:rsid w:val="000A3E0D"/>
    <w:rsid w:val="000B3934"/>
    <w:rsid w:val="000C0BE5"/>
    <w:rsid w:val="000C3658"/>
    <w:rsid w:val="000D6494"/>
    <w:rsid w:val="000E14AF"/>
    <w:rsid w:val="000E3C22"/>
    <w:rsid w:val="000F3343"/>
    <w:rsid w:val="000F4DD1"/>
    <w:rsid w:val="00103C11"/>
    <w:rsid w:val="00137C19"/>
    <w:rsid w:val="001638AC"/>
    <w:rsid w:val="00175140"/>
    <w:rsid w:val="001825D2"/>
    <w:rsid w:val="001968D0"/>
    <w:rsid w:val="001A07C7"/>
    <w:rsid w:val="001A4BF3"/>
    <w:rsid w:val="001B3F7A"/>
    <w:rsid w:val="001C395C"/>
    <w:rsid w:val="001C4C74"/>
    <w:rsid w:val="001F13EC"/>
    <w:rsid w:val="001F70CD"/>
    <w:rsid w:val="00200808"/>
    <w:rsid w:val="00212C2F"/>
    <w:rsid w:val="002142D6"/>
    <w:rsid w:val="00257B0F"/>
    <w:rsid w:val="00274980"/>
    <w:rsid w:val="002823D5"/>
    <w:rsid w:val="0029055E"/>
    <w:rsid w:val="00297C2A"/>
    <w:rsid w:val="002A4A26"/>
    <w:rsid w:val="002A78A9"/>
    <w:rsid w:val="002B5013"/>
    <w:rsid w:val="002C0D98"/>
    <w:rsid w:val="002F5BB0"/>
    <w:rsid w:val="00317554"/>
    <w:rsid w:val="003351CC"/>
    <w:rsid w:val="003460A6"/>
    <w:rsid w:val="003B2DCD"/>
    <w:rsid w:val="003B3966"/>
    <w:rsid w:val="003B5FFE"/>
    <w:rsid w:val="003C198B"/>
    <w:rsid w:val="003F2C13"/>
    <w:rsid w:val="003F4DB5"/>
    <w:rsid w:val="004059C2"/>
    <w:rsid w:val="00406A68"/>
    <w:rsid w:val="004124F9"/>
    <w:rsid w:val="0043073C"/>
    <w:rsid w:val="004316A5"/>
    <w:rsid w:val="0044365B"/>
    <w:rsid w:val="004617B1"/>
    <w:rsid w:val="004929BC"/>
    <w:rsid w:val="004A04E0"/>
    <w:rsid w:val="004B300B"/>
    <w:rsid w:val="004C060B"/>
    <w:rsid w:val="004D10E4"/>
    <w:rsid w:val="004D7A94"/>
    <w:rsid w:val="004E302B"/>
    <w:rsid w:val="004F6C97"/>
    <w:rsid w:val="004F7FE4"/>
    <w:rsid w:val="00515C6D"/>
    <w:rsid w:val="00522566"/>
    <w:rsid w:val="00555DA4"/>
    <w:rsid w:val="0057400B"/>
    <w:rsid w:val="00591439"/>
    <w:rsid w:val="0059160B"/>
    <w:rsid w:val="005D0FB3"/>
    <w:rsid w:val="005D57BA"/>
    <w:rsid w:val="005E634D"/>
    <w:rsid w:val="006748FC"/>
    <w:rsid w:val="00677AE4"/>
    <w:rsid w:val="00694E78"/>
    <w:rsid w:val="006C286E"/>
    <w:rsid w:val="006C75CF"/>
    <w:rsid w:val="006F6D22"/>
    <w:rsid w:val="007032E4"/>
    <w:rsid w:val="00704D5A"/>
    <w:rsid w:val="00720F6C"/>
    <w:rsid w:val="007337CD"/>
    <w:rsid w:val="007443C0"/>
    <w:rsid w:val="007457AD"/>
    <w:rsid w:val="00755AB4"/>
    <w:rsid w:val="00763486"/>
    <w:rsid w:val="00763DAE"/>
    <w:rsid w:val="007659A5"/>
    <w:rsid w:val="007762B2"/>
    <w:rsid w:val="0078698B"/>
    <w:rsid w:val="00791EDC"/>
    <w:rsid w:val="007A290C"/>
    <w:rsid w:val="007A45E9"/>
    <w:rsid w:val="007A5830"/>
    <w:rsid w:val="007A6D91"/>
    <w:rsid w:val="007A73EB"/>
    <w:rsid w:val="007B0681"/>
    <w:rsid w:val="007B4EBE"/>
    <w:rsid w:val="007B58AB"/>
    <w:rsid w:val="00804067"/>
    <w:rsid w:val="00811C64"/>
    <w:rsid w:val="00816565"/>
    <w:rsid w:val="0084009B"/>
    <w:rsid w:val="008452C2"/>
    <w:rsid w:val="00850496"/>
    <w:rsid w:val="00861A08"/>
    <w:rsid w:val="00872301"/>
    <w:rsid w:val="0087676F"/>
    <w:rsid w:val="0089064B"/>
    <w:rsid w:val="008C7407"/>
    <w:rsid w:val="008D515C"/>
    <w:rsid w:val="008F3C35"/>
    <w:rsid w:val="009155FB"/>
    <w:rsid w:val="00930E6B"/>
    <w:rsid w:val="009400C2"/>
    <w:rsid w:val="00947B0D"/>
    <w:rsid w:val="009525F1"/>
    <w:rsid w:val="00952F89"/>
    <w:rsid w:val="00994689"/>
    <w:rsid w:val="00997C0E"/>
    <w:rsid w:val="009B7AC1"/>
    <w:rsid w:val="009C5E33"/>
    <w:rsid w:val="009D0E4A"/>
    <w:rsid w:val="009E0E31"/>
    <w:rsid w:val="009E6580"/>
    <w:rsid w:val="009F18CA"/>
    <w:rsid w:val="009F1CAE"/>
    <w:rsid w:val="00A2373C"/>
    <w:rsid w:val="00A51636"/>
    <w:rsid w:val="00A51DBE"/>
    <w:rsid w:val="00A62170"/>
    <w:rsid w:val="00A70553"/>
    <w:rsid w:val="00A75A27"/>
    <w:rsid w:val="00A85116"/>
    <w:rsid w:val="00A93521"/>
    <w:rsid w:val="00AA6A0C"/>
    <w:rsid w:val="00AB70E4"/>
    <w:rsid w:val="00AC5727"/>
    <w:rsid w:val="00AC5761"/>
    <w:rsid w:val="00AE1EFA"/>
    <w:rsid w:val="00AE3608"/>
    <w:rsid w:val="00AE3856"/>
    <w:rsid w:val="00AF5EB0"/>
    <w:rsid w:val="00AF75BA"/>
    <w:rsid w:val="00B222D2"/>
    <w:rsid w:val="00B3569B"/>
    <w:rsid w:val="00B41891"/>
    <w:rsid w:val="00B52A76"/>
    <w:rsid w:val="00B635A0"/>
    <w:rsid w:val="00B63697"/>
    <w:rsid w:val="00B707C9"/>
    <w:rsid w:val="00B75EE2"/>
    <w:rsid w:val="00B77AED"/>
    <w:rsid w:val="00B805B8"/>
    <w:rsid w:val="00B964A8"/>
    <w:rsid w:val="00BB7792"/>
    <w:rsid w:val="00BD3408"/>
    <w:rsid w:val="00BF617F"/>
    <w:rsid w:val="00C128A4"/>
    <w:rsid w:val="00C239B1"/>
    <w:rsid w:val="00C65C59"/>
    <w:rsid w:val="00C9263A"/>
    <w:rsid w:val="00CA799D"/>
    <w:rsid w:val="00CB406B"/>
    <w:rsid w:val="00CB61F0"/>
    <w:rsid w:val="00CD4D9C"/>
    <w:rsid w:val="00CD7B04"/>
    <w:rsid w:val="00CE17B7"/>
    <w:rsid w:val="00CE76A3"/>
    <w:rsid w:val="00D16835"/>
    <w:rsid w:val="00D31831"/>
    <w:rsid w:val="00D31E60"/>
    <w:rsid w:val="00D3502A"/>
    <w:rsid w:val="00D46023"/>
    <w:rsid w:val="00D46ABF"/>
    <w:rsid w:val="00D73693"/>
    <w:rsid w:val="00D77B44"/>
    <w:rsid w:val="00D96EA7"/>
    <w:rsid w:val="00D97532"/>
    <w:rsid w:val="00DA1992"/>
    <w:rsid w:val="00DB03E3"/>
    <w:rsid w:val="00DC1DF8"/>
    <w:rsid w:val="00DE4445"/>
    <w:rsid w:val="00E10294"/>
    <w:rsid w:val="00E361BB"/>
    <w:rsid w:val="00E51501"/>
    <w:rsid w:val="00E51699"/>
    <w:rsid w:val="00E66655"/>
    <w:rsid w:val="00E67E03"/>
    <w:rsid w:val="00E81689"/>
    <w:rsid w:val="00E822F7"/>
    <w:rsid w:val="00E8549F"/>
    <w:rsid w:val="00E908F3"/>
    <w:rsid w:val="00EA1C28"/>
    <w:rsid w:val="00EA2E77"/>
    <w:rsid w:val="00EA60AF"/>
    <w:rsid w:val="00EB13A1"/>
    <w:rsid w:val="00EF04F0"/>
    <w:rsid w:val="00EF4C4B"/>
    <w:rsid w:val="00F06576"/>
    <w:rsid w:val="00F128C5"/>
    <w:rsid w:val="00F16AF4"/>
    <w:rsid w:val="00F624AE"/>
    <w:rsid w:val="00F71BE0"/>
    <w:rsid w:val="00F76173"/>
    <w:rsid w:val="00F904B0"/>
    <w:rsid w:val="00FA61BD"/>
    <w:rsid w:val="00FB256A"/>
    <w:rsid w:val="00FB66A5"/>
    <w:rsid w:val="00FE57B2"/>
    <w:rsid w:val="00FF113B"/>
    <w:rsid w:val="00FF47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HTML Typewriter"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53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qFormat/>
    <w:rsid w:val="00861A08"/>
    <w:pPr>
      <w:spacing w:before="240" w:after="60"/>
      <w:outlineLvl w:val="6"/>
    </w:pPr>
    <w:rPr>
      <w:rFonts w:ascii="Calibri" w:hAnsi="Calibri"/>
      <w:lang w:eastAsia="en-US"/>
    </w:rPr>
  </w:style>
  <w:style w:type="paragraph" w:styleId="8">
    <w:name w:val="heading 8"/>
    <w:basedOn w:val="a"/>
    <w:next w:val="a"/>
    <w:link w:val="80"/>
    <w:uiPriority w:val="9"/>
    <w:qFormat/>
    <w:rsid w:val="00861A08"/>
    <w:pPr>
      <w:spacing w:before="240" w:after="60"/>
      <w:outlineLvl w:val="7"/>
    </w:pPr>
    <w:rPr>
      <w:rFonts w:ascii="Calibri" w:hAnsi="Calibri"/>
      <w:i/>
      <w:iCs/>
      <w:lang w:eastAsia="en-US"/>
    </w:rPr>
  </w:style>
  <w:style w:type="paragraph" w:styleId="9">
    <w:name w:val="heading 9"/>
    <w:basedOn w:val="a"/>
    <w:next w:val="a"/>
    <w:link w:val="90"/>
    <w:uiPriority w:val="9"/>
    <w:qFormat/>
    <w:rsid w:val="00861A08"/>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61A08"/>
    <w:rPr>
      <w:rFonts w:ascii="Cambria" w:eastAsia="Times New Roman" w:hAnsi="Cambria" w:cs="Times New Roman"/>
      <w:b/>
      <w:bCs/>
      <w:kern w:val="32"/>
      <w:sz w:val="32"/>
      <w:szCs w:val="32"/>
    </w:rPr>
  </w:style>
  <w:style w:type="character" w:customStyle="1" w:styleId="20">
    <w:name w:val="Заголовок 2 Знак"/>
    <w:basedOn w:val="a0"/>
    <w:link w:val="2"/>
    <w:rsid w:val="00861A08"/>
    <w:rPr>
      <w:rFonts w:ascii="Cambria" w:eastAsia="Times New Roman" w:hAnsi="Cambria" w:cs="Times New Roman"/>
      <w:b/>
      <w:bCs/>
      <w:i/>
      <w:iCs/>
      <w:sz w:val="28"/>
      <w:szCs w:val="28"/>
    </w:rPr>
  </w:style>
  <w:style w:type="character" w:customStyle="1" w:styleId="30">
    <w:name w:val="Заголовок 3 Знак"/>
    <w:basedOn w:val="a0"/>
    <w:link w:val="3"/>
    <w:rsid w:val="00861A08"/>
    <w:rPr>
      <w:rFonts w:ascii="Cambria" w:eastAsia="Times New Roman" w:hAnsi="Cambria" w:cs="Times New Roman"/>
      <w:b/>
      <w:bCs/>
      <w:sz w:val="26"/>
      <w:szCs w:val="26"/>
    </w:rPr>
  </w:style>
  <w:style w:type="character" w:customStyle="1" w:styleId="40">
    <w:name w:val="Заголовок 4 Знак"/>
    <w:basedOn w:val="a0"/>
    <w:link w:val="4"/>
    <w:rsid w:val="00861A08"/>
    <w:rPr>
      <w:rFonts w:ascii="Calibri" w:eastAsia="Times New Roman" w:hAnsi="Calibri" w:cs="Times New Roman"/>
      <w:b/>
      <w:bCs/>
      <w:sz w:val="28"/>
      <w:szCs w:val="28"/>
    </w:rPr>
  </w:style>
  <w:style w:type="character" w:customStyle="1" w:styleId="50">
    <w:name w:val="Заголовок 5 Знак"/>
    <w:basedOn w:val="a0"/>
    <w:link w:val="5"/>
    <w:rsid w:val="00861A08"/>
    <w:rPr>
      <w:rFonts w:ascii="Calibri" w:eastAsia="Times New Roman" w:hAnsi="Calibri" w:cs="Times New Roman"/>
      <w:b/>
      <w:bCs/>
      <w:i/>
      <w:iCs/>
      <w:sz w:val="26"/>
      <w:szCs w:val="26"/>
    </w:rPr>
  </w:style>
  <w:style w:type="character" w:customStyle="1" w:styleId="60">
    <w:name w:val="Заголовок 6 Знак"/>
    <w:basedOn w:val="a0"/>
    <w:link w:val="6"/>
    <w:rsid w:val="00861A08"/>
    <w:rPr>
      <w:rFonts w:ascii="Calibri" w:eastAsia="Times New Roman" w:hAnsi="Calibri" w:cs="Times New Roman"/>
      <w:b/>
      <w:bCs/>
    </w:rPr>
  </w:style>
  <w:style w:type="character" w:customStyle="1" w:styleId="70">
    <w:name w:val="Заголовок 7 Знак"/>
    <w:basedOn w:val="a0"/>
    <w:link w:val="7"/>
    <w:rsid w:val="00861A08"/>
    <w:rPr>
      <w:rFonts w:ascii="Calibri" w:eastAsia="Times New Roman" w:hAnsi="Calibri" w:cs="Times New Roman"/>
      <w:sz w:val="24"/>
      <w:szCs w:val="24"/>
    </w:rPr>
  </w:style>
  <w:style w:type="character" w:customStyle="1" w:styleId="80">
    <w:name w:val="Заголовок 8 Знак"/>
    <w:basedOn w:val="a0"/>
    <w:link w:val="8"/>
    <w:uiPriority w:val="9"/>
    <w:rsid w:val="00861A08"/>
    <w:rPr>
      <w:rFonts w:ascii="Calibri" w:eastAsia="Times New Roman" w:hAnsi="Calibri" w:cs="Times New Roman"/>
      <w:i/>
      <w:iCs/>
      <w:sz w:val="24"/>
      <w:szCs w:val="24"/>
    </w:rPr>
  </w:style>
  <w:style w:type="character" w:customStyle="1" w:styleId="90">
    <w:name w:val="Заголовок 9 Знак"/>
    <w:basedOn w:val="a0"/>
    <w:link w:val="9"/>
    <w:uiPriority w:val="9"/>
    <w:rsid w:val="00861A08"/>
    <w:rPr>
      <w:rFonts w:ascii="Cambria" w:eastAsia="Times New Roman" w:hAnsi="Cambria" w:cs="Times New Roman"/>
    </w:rPr>
  </w:style>
  <w:style w:type="paragraph" w:styleId="a3">
    <w:name w:val="List Paragraph"/>
    <w:basedOn w:val="a"/>
    <w:uiPriority w:val="34"/>
    <w:qFormat/>
    <w:rsid w:val="00D97532"/>
    <w:pPr>
      <w:spacing w:after="200" w:line="276" w:lineRule="auto"/>
      <w:ind w:left="720"/>
      <w:contextualSpacing/>
    </w:pPr>
    <w:rPr>
      <w:rFonts w:ascii="Calibri" w:eastAsia="Calibri" w:hAnsi="Calibri"/>
      <w:sz w:val="22"/>
      <w:szCs w:val="22"/>
      <w:lang w:eastAsia="en-US"/>
    </w:rPr>
  </w:style>
  <w:style w:type="paragraph" w:styleId="a4">
    <w:name w:val="header"/>
    <w:basedOn w:val="a"/>
    <w:link w:val="a5"/>
    <w:rsid w:val="00D97532"/>
    <w:pPr>
      <w:tabs>
        <w:tab w:val="center" w:pos="4677"/>
        <w:tab w:val="right" w:pos="9355"/>
      </w:tabs>
    </w:pPr>
  </w:style>
  <w:style w:type="character" w:customStyle="1" w:styleId="a5">
    <w:name w:val="Верхний колонтитул Знак"/>
    <w:basedOn w:val="a0"/>
    <w:link w:val="a4"/>
    <w:rsid w:val="00D97532"/>
    <w:rPr>
      <w:rFonts w:ascii="Times New Roman" w:eastAsia="Times New Roman" w:hAnsi="Times New Roman" w:cs="Times New Roman"/>
      <w:sz w:val="24"/>
      <w:szCs w:val="24"/>
      <w:lang w:eastAsia="ru-RU"/>
    </w:rPr>
  </w:style>
  <w:style w:type="character" w:styleId="a6">
    <w:name w:val="page number"/>
    <w:basedOn w:val="a0"/>
    <w:rsid w:val="00D97532"/>
  </w:style>
  <w:style w:type="character" w:styleId="a7">
    <w:name w:val="Hyperlink"/>
    <w:uiPriority w:val="99"/>
    <w:unhideWhenUsed/>
    <w:rsid w:val="00D97532"/>
    <w:rPr>
      <w:color w:val="0563C1"/>
      <w:u w:val="single"/>
    </w:rPr>
  </w:style>
  <w:style w:type="character" w:customStyle="1" w:styleId="a8">
    <w:name w:val="Основной текст_"/>
    <w:basedOn w:val="a0"/>
    <w:link w:val="11"/>
    <w:rsid w:val="00D97532"/>
    <w:rPr>
      <w:rFonts w:ascii="Microsoft Sans Serif" w:eastAsia="Microsoft Sans Serif" w:hAnsi="Microsoft Sans Serif" w:cs="Microsoft Sans Serif"/>
      <w:sz w:val="17"/>
      <w:szCs w:val="17"/>
      <w:shd w:val="clear" w:color="auto" w:fill="FFFFFF"/>
    </w:rPr>
  </w:style>
  <w:style w:type="paragraph" w:customStyle="1" w:styleId="11">
    <w:name w:val="Основной текст1"/>
    <w:basedOn w:val="a"/>
    <w:link w:val="a8"/>
    <w:rsid w:val="00D97532"/>
    <w:pPr>
      <w:widowControl w:val="0"/>
      <w:shd w:val="clear" w:color="auto" w:fill="FFFFFF"/>
      <w:spacing w:line="198" w:lineRule="exact"/>
      <w:ind w:firstLine="220"/>
      <w:jc w:val="both"/>
    </w:pPr>
    <w:rPr>
      <w:rFonts w:ascii="Microsoft Sans Serif" w:eastAsia="Microsoft Sans Serif" w:hAnsi="Microsoft Sans Serif" w:cs="Microsoft Sans Serif"/>
      <w:sz w:val="17"/>
      <w:szCs w:val="17"/>
      <w:lang w:eastAsia="en-US"/>
    </w:rPr>
  </w:style>
  <w:style w:type="paragraph" w:styleId="a9">
    <w:name w:val="footnote text"/>
    <w:basedOn w:val="a"/>
    <w:link w:val="aa"/>
    <w:unhideWhenUsed/>
    <w:rsid w:val="00D97532"/>
    <w:rPr>
      <w:rFonts w:asciiTheme="minorHAnsi" w:eastAsiaTheme="minorHAnsi" w:hAnsiTheme="minorHAnsi" w:cstheme="minorBidi"/>
      <w:sz w:val="20"/>
      <w:szCs w:val="20"/>
      <w:lang w:eastAsia="en-US"/>
    </w:rPr>
  </w:style>
  <w:style w:type="character" w:customStyle="1" w:styleId="aa">
    <w:name w:val="Текст сноски Знак"/>
    <w:basedOn w:val="a0"/>
    <w:link w:val="a9"/>
    <w:rsid w:val="00D97532"/>
    <w:rPr>
      <w:sz w:val="20"/>
      <w:szCs w:val="20"/>
    </w:rPr>
  </w:style>
  <w:style w:type="character" w:styleId="ab">
    <w:name w:val="footnote reference"/>
    <w:basedOn w:val="a0"/>
    <w:unhideWhenUsed/>
    <w:rsid w:val="00D97532"/>
    <w:rPr>
      <w:vertAlign w:val="superscript"/>
    </w:rPr>
  </w:style>
  <w:style w:type="paragraph" w:styleId="ac">
    <w:name w:val="Normal (Web)"/>
    <w:basedOn w:val="a"/>
    <w:uiPriority w:val="99"/>
    <w:unhideWhenUsed/>
    <w:rsid w:val="00DE4445"/>
    <w:pPr>
      <w:spacing w:before="100" w:beforeAutospacing="1" w:after="100" w:afterAutospacing="1"/>
    </w:pPr>
  </w:style>
  <w:style w:type="table" w:styleId="ad">
    <w:name w:val="Table Grid"/>
    <w:basedOn w:val="a1"/>
    <w:uiPriority w:val="39"/>
    <w:rsid w:val="002823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861A0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e">
    <w:name w:val="Нижний колонтитул Знак"/>
    <w:basedOn w:val="a0"/>
    <w:link w:val="af"/>
    <w:uiPriority w:val="99"/>
    <w:rsid w:val="00861A08"/>
    <w:rPr>
      <w:rFonts w:ascii="Calibri" w:eastAsia="Times New Roman" w:hAnsi="Calibri" w:cs="Times New Roman"/>
      <w:sz w:val="24"/>
      <w:szCs w:val="24"/>
    </w:rPr>
  </w:style>
  <w:style w:type="paragraph" w:styleId="af">
    <w:name w:val="footer"/>
    <w:basedOn w:val="a"/>
    <w:link w:val="ae"/>
    <w:uiPriority w:val="99"/>
    <w:rsid w:val="00861A08"/>
    <w:pPr>
      <w:tabs>
        <w:tab w:val="center" w:pos="4677"/>
        <w:tab w:val="right" w:pos="9355"/>
      </w:tabs>
    </w:pPr>
    <w:rPr>
      <w:rFonts w:ascii="Calibri" w:hAnsi="Calibri"/>
      <w:lang w:eastAsia="en-US"/>
    </w:rPr>
  </w:style>
  <w:style w:type="character" w:customStyle="1" w:styleId="af0">
    <w:name w:val="Схема документа Знак"/>
    <w:basedOn w:val="a0"/>
    <w:link w:val="af1"/>
    <w:uiPriority w:val="99"/>
    <w:semiHidden/>
    <w:rsid w:val="00861A08"/>
    <w:rPr>
      <w:rFonts w:ascii="Tahoma" w:eastAsia="Times New Roman" w:hAnsi="Tahoma" w:cs="Tahoma"/>
      <w:sz w:val="16"/>
      <w:szCs w:val="16"/>
    </w:rPr>
  </w:style>
  <w:style w:type="paragraph" w:styleId="af1">
    <w:name w:val="Document Map"/>
    <w:basedOn w:val="a"/>
    <w:link w:val="af0"/>
    <w:uiPriority w:val="99"/>
    <w:semiHidden/>
    <w:rsid w:val="00861A08"/>
    <w:rPr>
      <w:rFonts w:ascii="Tahoma" w:hAnsi="Tahoma" w:cs="Tahoma"/>
      <w:sz w:val="16"/>
      <w:szCs w:val="16"/>
      <w:lang w:eastAsia="en-US"/>
    </w:rPr>
  </w:style>
  <w:style w:type="character" w:customStyle="1" w:styleId="HTML">
    <w:name w:val="Стандартный HTML Знак"/>
    <w:basedOn w:val="a0"/>
    <w:link w:val="HTML0"/>
    <w:uiPriority w:val="99"/>
    <w:rsid w:val="00861A08"/>
    <w:rPr>
      <w:rFonts w:ascii="Courier New" w:eastAsia="Times New Roman" w:hAnsi="Courier New" w:cs="Courier New"/>
      <w:sz w:val="20"/>
      <w:szCs w:val="20"/>
      <w:lang w:eastAsia="ru-RU"/>
    </w:rPr>
  </w:style>
  <w:style w:type="paragraph" w:styleId="HTML0">
    <w:name w:val="HTML Preformatted"/>
    <w:basedOn w:val="a"/>
    <w:link w:val="HTML"/>
    <w:uiPriority w:val="99"/>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2">
    <w:name w:val="Название Знак"/>
    <w:basedOn w:val="a0"/>
    <w:link w:val="af3"/>
    <w:rsid w:val="00861A08"/>
    <w:rPr>
      <w:rFonts w:ascii="Cambria" w:eastAsia="Times New Roman" w:hAnsi="Cambria" w:cs="Times New Roman"/>
      <w:b/>
      <w:bCs/>
      <w:kern w:val="28"/>
      <w:sz w:val="32"/>
      <w:szCs w:val="32"/>
    </w:rPr>
  </w:style>
  <w:style w:type="paragraph" w:styleId="af3">
    <w:name w:val="Title"/>
    <w:basedOn w:val="a"/>
    <w:next w:val="a"/>
    <w:link w:val="af2"/>
    <w:qFormat/>
    <w:rsid w:val="00861A08"/>
    <w:pPr>
      <w:spacing w:before="240" w:after="60"/>
      <w:jc w:val="center"/>
      <w:outlineLvl w:val="0"/>
    </w:pPr>
    <w:rPr>
      <w:rFonts w:ascii="Cambria" w:hAnsi="Cambria"/>
      <w:b/>
      <w:bCs/>
      <w:kern w:val="28"/>
      <w:sz w:val="32"/>
      <w:szCs w:val="32"/>
      <w:lang w:eastAsia="en-US"/>
    </w:rPr>
  </w:style>
  <w:style w:type="character" w:customStyle="1" w:styleId="af4">
    <w:name w:val="Подзаголовок Знак"/>
    <w:basedOn w:val="a0"/>
    <w:link w:val="af5"/>
    <w:uiPriority w:val="11"/>
    <w:rsid w:val="00861A08"/>
    <w:rPr>
      <w:rFonts w:ascii="Cambria" w:eastAsia="Times New Roman" w:hAnsi="Cambria" w:cs="Times New Roman"/>
      <w:sz w:val="24"/>
      <w:szCs w:val="24"/>
    </w:rPr>
  </w:style>
  <w:style w:type="paragraph" w:styleId="af5">
    <w:name w:val="Subtitle"/>
    <w:basedOn w:val="a"/>
    <w:next w:val="a"/>
    <w:link w:val="af4"/>
    <w:uiPriority w:val="11"/>
    <w:qFormat/>
    <w:rsid w:val="00861A08"/>
    <w:pPr>
      <w:spacing w:after="60"/>
      <w:jc w:val="center"/>
      <w:outlineLvl w:val="1"/>
    </w:pPr>
    <w:rPr>
      <w:rFonts w:ascii="Cambria" w:hAnsi="Cambria"/>
      <w:lang w:eastAsia="en-US"/>
    </w:rPr>
  </w:style>
  <w:style w:type="character" w:customStyle="1" w:styleId="21">
    <w:name w:val="Цитата 2 Знак"/>
    <w:basedOn w:val="a0"/>
    <w:link w:val="22"/>
    <w:uiPriority w:val="29"/>
    <w:rsid w:val="00861A08"/>
    <w:rPr>
      <w:rFonts w:ascii="Calibri" w:eastAsia="Times New Roman" w:hAnsi="Calibri" w:cs="Times New Roman"/>
      <w:i/>
      <w:sz w:val="24"/>
      <w:szCs w:val="24"/>
    </w:rPr>
  </w:style>
  <w:style w:type="paragraph" w:styleId="22">
    <w:name w:val="Quote"/>
    <w:basedOn w:val="a"/>
    <w:next w:val="a"/>
    <w:link w:val="21"/>
    <w:uiPriority w:val="29"/>
    <w:qFormat/>
    <w:rsid w:val="00861A08"/>
    <w:rPr>
      <w:rFonts w:ascii="Calibri" w:hAnsi="Calibri"/>
      <w:i/>
      <w:lang w:eastAsia="en-US"/>
    </w:rPr>
  </w:style>
  <w:style w:type="character" w:customStyle="1" w:styleId="af6">
    <w:name w:val="Выделенная цитата Знак"/>
    <w:basedOn w:val="a0"/>
    <w:link w:val="af7"/>
    <w:uiPriority w:val="30"/>
    <w:rsid w:val="00861A08"/>
    <w:rPr>
      <w:rFonts w:ascii="Calibri" w:eastAsia="Times New Roman" w:hAnsi="Calibri" w:cs="Times New Roman"/>
      <w:b/>
      <w:i/>
      <w:sz w:val="24"/>
    </w:rPr>
  </w:style>
  <w:style w:type="paragraph" w:styleId="af7">
    <w:name w:val="Intense Quote"/>
    <w:basedOn w:val="a"/>
    <w:next w:val="a"/>
    <w:link w:val="af6"/>
    <w:uiPriority w:val="30"/>
    <w:qFormat/>
    <w:rsid w:val="00861A08"/>
    <w:pPr>
      <w:ind w:left="720" w:right="720"/>
    </w:pPr>
    <w:rPr>
      <w:rFonts w:ascii="Calibri" w:hAnsi="Calibri"/>
      <w:b/>
      <w:i/>
      <w:szCs w:val="22"/>
      <w:lang w:eastAsia="en-US"/>
    </w:rPr>
  </w:style>
  <w:style w:type="character" w:customStyle="1" w:styleId="af8">
    <w:name w:val="Текст выноски Знак"/>
    <w:basedOn w:val="a0"/>
    <w:link w:val="af9"/>
    <w:semiHidden/>
    <w:rsid w:val="00861A08"/>
    <w:rPr>
      <w:rFonts w:ascii="Tahoma" w:eastAsia="Times New Roman" w:hAnsi="Tahoma" w:cs="Tahoma"/>
      <w:sz w:val="16"/>
      <w:szCs w:val="16"/>
    </w:rPr>
  </w:style>
  <w:style w:type="paragraph" w:styleId="af9">
    <w:name w:val="Balloon Text"/>
    <w:basedOn w:val="a"/>
    <w:link w:val="af8"/>
    <w:semiHidden/>
    <w:rsid w:val="00861A08"/>
    <w:rPr>
      <w:rFonts w:ascii="Tahoma" w:hAnsi="Tahoma" w:cs="Tahoma"/>
      <w:sz w:val="16"/>
      <w:szCs w:val="16"/>
      <w:lang w:eastAsia="en-US"/>
    </w:rPr>
  </w:style>
  <w:style w:type="character" w:styleId="afa">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b">
    <w:name w:val="Plain Text"/>
    <w:basedOn w:val="a"/>
    <w:link w:val="afc"/>
    <w:uiPriority w:val="99"/>
    <w:unhideWhenUsed/>
    <w:rsid w:val="00CA799D"/>
    <w:rPr>
      <w:rFonts w:ascii="Consolas" w:eastAsiaTheme="minorHAnsi" w:hAnsi="Consolas" w:cstheme="minorBidi"/>
      <w:sz w:val="21"/>
      <w:szCs w:val="21"/>
      <w:lang w:eastAsia="en-US"/>
    </w:rPr>
  </w:style>
  <w:style w:type="character" w:customStyle="1" w:styleId="afc">
    <w:name w:val="Текст Знак"/>
    <w:basedOn w:val="a0"/>
    <w:link w:val="afb"/>
    <w:uiPriority w:val="99"/>
    <w:rsid w:val="00CA799D"/>
    <w:rPr>
      <w:rFonts w:ascii="Consolas" w:hAnsi="Consolas"/>
      <w:sz w:val="21"/>
      <w:szCs w:val="21"/>
    </w:rPr>
  </w:style>
  <w:style w:type="paragraph" w:customStyle="1" w:styleId="12">
    <w:name w:val="Абзац списка1"/>
    <w:basedOn w:val="a"/>
    <w:rsid w:val="002142D6"/>
    <w:pPr>
      <w:spacing w:after="200" w:line="276" w:lineRule="auto"/>
      <w:ind w:left="720"/>
    </w:pPr>
    <w:rPr>
      <w:rFonts w:ascii="Calibri" w:hAnsi="Calibri"/>
      <w:sz w:val="22"/>
      <w:szCs w:val="22"/>
      <w:lang w:eastAsia="en-US"/>
    </w:rPr>
  </w:style>
  <w:style w:type="paragraph" w:customStyle="1" w:styleId="ConsPlusTitle">
    <w:name w:val="ConsPlusTitle"/>
    <w:uiPriority w:val="99"/>
    <w:rsid w:val="004929BC"/>
    <w:pPr>
      <w:widowControl w:val="0"/>
      <w:autoSpaceDE w:val="0"/>
      <w:autoSpaceDN w:val="0"/>
      <w:spacing w:after="0" w:line="240" w:lineRule="auto"/>
    </w:pPr>
    <w:rPr>
      <w:rFonts w:ascii="Calibri" w:eastAsia="Times New Roman" w:hAnsi="Calibri" w:cs="Calibri"/>
      <w:b/>
      <w:szCs w:val="20"/>
      <w:lang w:eastAsia="ru-RU"/>
    </w:rPr>
  </w:style>
  <w:style w:type="character" w:styleId="afd">
    <w:name w:val="Strong"/>
    <w:qFormat/>
    <w:rsid w:val="00804067"/>
    <w:rPr>
      <w:rFonts w:cs="Times New Roman"/>
      <w:b/>
      <w:bCs/>
    </w:rPr>
  </w:style>
  <w:style w:type="paragraph" w:styleId="afe">
    <w:name w:val="No Spacing"/>
    <w:basedOn w:val="a"/>
    <w:link w:val="aff"/>
    <w:uiPriority w:val="1"/>
    <w:qFormat/>
    <w:rsid w:val="00804067"/>
    <w:rPr>
      <w:rFonts w:ascii="Calibri" w:hAnsi="Calibri"/>
      <w:szCs w:val="32"/>
      <w:lang w:eastAsia="en-US"/>
    </w:rPr>
  </w:style>
  <w:style w:type="paragraph" w:customStyle="1" w:styleId="ConsNormal">
    <w:name w:val="ConsNormal"/>
    <w:rsid w:val="00E81689"/>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0">
    <w:name w:val="Гипертекстовая ссылка"/>
    <w:uiPriority w:val="99"/>
    <w:rsid w:val="007337CD"/>
    <w:rPr>
      <w:color w:val="106BBE"/>
    </w:rPr>
  </w:style>
  <w:style w:type="character" w:customStyle="1" w:styleId="apple-converted-space">
    <w:name w:val="apple-converted-space"/>
    <w:basedOn w:val="a0"/>
    <w:rsid w:val="00D16835"/>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style>
  <w:style w:type="character" w:customStyle="1" w:styleId="fontstyle47">
    <w:name w:val="fontstyle47"/>
    <w:basedOn w:val="a0"/>
    <w:rsid w:val="00D16835"/>
  </w:style>
  <w:style w:type="character" w:customStyle="1" w:styleId="fontstyle46">
    <w:name w:val="fontstyle46"/>
    <w:basedOn w:val="a0"/>
    <w:rsid w:val="00D16835"/>
  </w:style>
  <w:style w:type="paragraph" w:customStyle="1" w:styleId="ConsPlusNonformat">
    <w:name w:val="ConsPlusNonformat"/>
    <w:rsid w:val="003460A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ff1">
    <w:name w:val="Нормальный (таблица)"/>
    <w:basedOn w:val="a"/>
    <w:next w:val="a"/>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after="0" w:line="100" w:lineRule="atLeast"/>
    </w:pPr>
    <w:rPr>
      <w:rFonts w:ascii="Calibri" w:eastAsia="SimSun" w:hAnsi="Calibri" w:cs="font203"/>
      <w:kern w:val="2"/>
      <w:lang w:eastAsia="ar-SA"/>
    </w:rPr>
  </w:style>
  <w:style w:type="paragraph" w:customStyle="1" w:styleId="Standard">
    <w:name w:val="Standard"/>
    <w:uiPriority w:val="99"/>
    <w:rsid w:val="0029055E"/>
    <w:pPr>
      <w:suppressAutoHyphens/>
      <w:autoSpaceDN w:val="0"/>
      <w:spacing w:after="0" w:line="240" w:lineRule="auto"/>
      <w:textAlignment w:val="baseline"/>
    </w:pPr>
    <w:rPr>
      <w:rFonts w:ascii="Calibri" w:eastAsia="Times New Roman" w:hAnsi="Calibri" w:cs="Tahoma"/>
      <w:kern w:val="3"/>
      <w:sz w:val="24"/>
      <w:szCs w:val="24"/>
    </w:rPr>
  </w:style>
  <w:style w:type="character" w:styleId="aff2">
    <w:name w:val="Emphasis"/>
    <w:qFormat/>
    <w:rsid w:val="0029055E"/>
    <w:rPr>
      <w:rFonts w:ascii="Calibri" w:hAnsi="Calibri" w:cs="Times New Roman"/>
      <w:b/>
      <w:i/>
      <w:iCs/>
    </w:rPr>
  </w:style>
  <w:style w:type="character" w:styleId="aff3">
    <w:name w:val="Subtle Emphasis"/>
    <w:uiPriority w:val="19"/>
    <w:qFormat/>
    <w:rsid w:val="0029055E"/>
    <w:rPr>
      <w:i/>
      <w:color w:val="5A5A5A"/>
    </w:rPr>
  </w:style>
  <w:style w:type="character" w:styleId="aff4">
    <w:name w:val="Intense Emphasis"/>
    <w:uiPriority w:val="21"/>
    <w:qFormat/>
    <w:rsid w:val="0029055E"/>
    <w:rPr>
      <w:rFonts w:cs="Times New Roman"/>
      <w:b/>
      <w:i/>
      <w:sz w:val="24"/>
      <w:szCs w:val="24"/>
      <w:u w:val="single"/>
    </w:rPr>
  </w:style>
  <w:style w:type="character" w:styleId="aff5">
    <w:name w:val="Subtle Reference"/>
    <w:uiPriority w:val="31"/>
    <w:qFormat/>
    <w:rsid w:val="0029055E"/>
    <w:rPr>
      <w:rFonts w:cs="Times New Roman"/>
      <w:sz w:val="24"/>
      <w:szCs w:val="24"/>
      <w:u w:val="single"/>
    </w:rPr>
  </w:style>
  <w:style w:type="character" w:styleId="aff6">
    <w:name w:val="Intense Reference"/>
    <w:uiPriority w:val="32"/>
    <w:qFormat/>
    <w:rsid w:val="0029055E"/>
    <w:rPr>
      <w:rFonts w:cs="Times New Roman"/>
      <w:b/>
      <w:sz w:val="24"/>
      <w:u w:val="single"/>
    </w:rPr>
  </w:style>
  <w:style w:type="character" w:styleId="aff7">
    <w:name w:val="Book Title"/>
    <w:uiPriority w:val="33"/>
    <w:qFormat/>
    <w:rsid w:val="0029055E"/>
    <w:rPr>
      <w:rFonts w:ascii="Cambria" w:hAnsi="Cambria" w:cs="Times New Roman"/>
      <w:b/>
      <w:i/>
      <w:sz w:val="24"/>
      <w:szCs w:val="24"/>
    </w:rPr>
  </w:style>
  <w:style w:type="paragraph" w:styleId="aff8">
    <w:name w:val="TOC Heading"/>
    <w:basedOn w:val="1"/>
    <w:next w:val="a"/>
    <w:uiPriority w:val="39"/>
    <w:qFormat/>
    <w:rsid w:val="0029055E"/>
    <w:pPr>
      <w:spacing w:line="240" w:lineRule="auto"/>
      <w:outlineLvl w:val="9"/>
    </w:pPr>
  </w:style>
  <w:style w:type="character" w:customStyle="1" w:styleId="23">
    <w:name w:val="Основной текст (2)_"/>
    <w:basedOn w:val="a0"/>
    <w:link w:val="24"/>
    <w:rsid w:val="00137C19"/>
    <w:rPr>
      <w:rFonts w:ascii="Times New Roman" w:eastAsia="Times New Roman" w:hAnsi="Times New Roman" w:cs="Times New Roman"/>
      <w:sz w:val="21"/>
      <w:szCs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
    <w:basedOn w:val="a8"/>
    <w:rsid w:val="00137C19"/>
    <w:rPr>
      <w:rFonts w:ascii="Sylfaen" w:eastAsia="Sylfaen" w:hAnsi="Sylfaen" w:cs="Sylfaen"/>
      <w:i/>
      <w:iCs/>
      <w:color w:val="000000"/>
      <w:spacing w:val="0"/>
      <w:w w:val="100"/>
      <w:position w:val="0"/>
      <w:sz w:val="26"/>
      <w:szCs w:val="26"/>
      <w:shd w:val="clear" w:color="auto" w:fill="FFFFFF"/>
      <w:lang w:val="ru-RU" w:eastAsia="ru-RU" w:bidi="ru-RU"/>
    </w:rPr>
  </w:style>
  <w:style w:type="paragraph" w:customStyle="1" w:styleId="aff9">
    <w:name w:val="Прижатый влево"/>
    <w:basedOn w:val="a"/>
    <w:next w:val="a"/>
    <w:uiPriority w:val="99"/>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bCs/>
      <w:i/>
      <w:iCs/>
      <w:color w:val="FF0000"/>
    </w:rPr>
  </w:style>
  <w:style w:type="paragraph" w:customStyle="1" w:styleId="13">
    <w:name w:val="Обычный1"/>
    <w:rsid w:val="00D96EA7"/>
    <w:pPr>
      <w:spacing w:after="0"/>
    </w:pPr>
    <w:rPr>
      <w:rFonts w:ascii="Arial" w:eastAsia="Arial" w:hAnsi="Arial" w:cs="Arial"/>
      <w:color w:val="000000"/>
      <w:lang w:eastAsia="ru-RU"/>
    </w:rPr>
  </w:style>
  <w:style w:type="paragraph" w:styleId="affa">
    <w:name w:val="Body Text Indent"/>
    <w:basedOn w:val="a"/>
    <w:link w:val="affb"/>
    <w:uiPriority w:val="99"/>
    <w:unhideWhenUsed/>
    <w:rsid w:val="00D96EA7"/>
    <w:pPr>
      <w:ind w:firstLine="540"/>
      <w:jc w:val="both"/>
    </w:pPr>
    <w:rPr>
      <w:sz w:val="28"/>
    </w:rPr>
  </w:style>
  <w:style w:type="character" w:customStyle="1" w:styleId="affb">
    <w:name w:val="Основной текст с отступом Знак"/>
    <w:basedOn w:val="a0"/>
    <w:link w:val="affa"/>
    <w:uiPriority w:val="99"/>
    <w:rsid w:val="00D96EA7"/>
    <w:rPr>
      <w:rFonts w:ascii="Times New Roman" w:eastAsia="Times New Roman" w:hAnsi="Times New Roman" w:cs="Times New Roman"/>
      <w:sz w:val="28"/>
      <w:szCs w:val="24"/>
      <w:lang w:eastAsia="ru-RU"/>
    </w:rPr>
  </w:style>
  <w:style w:type="paragraph" w:customStyle="1" w:styleId="ConsTitle">
    <w:name w:val="ConsTitle"/>
    <w:uiPriority w:val="99"/>
    <w:rsid w:val="00D96EA7"/>
    <w:pPr>
      <w:widowControl w:val="0"/>
      <w:spacing w:after="0" w:line="240" w:lineRule="auto"/>
      <w:ind w:right="19772"/>
    </w:pPr>
    <w:rPr>
      <w:rFonts w:ascii="Arial" w:eastAsia="Times New Roman" w:hAnsi="Arial" w:cs="Arial"/>
      <w:b/>
      <w:bCs/>
      <w:sz w:val="16"/>
      <w:szCs w:val="16"/>
      <w:lang w:eastAsia="ru-RU"/>
    </w:rPr>
  </w:style>
  <w:style w:type="character" w:customStyle="1" w:styleId="blk">
    <w:name w:val="blk"/>
    <w:basedOn w:val="a0"/>
    <w:rsid w:val="00274980"/>
  </w:style>
  <w:style w:type="character" w:styleId="affc">
    <w:name w:val="Placeholder Text"/>
    <w:basedOn w:val="a0"/>
    <w:uiPriority w:val="99"/>
    <w:semiHidden/>
    <w:rsid w:val="00274980"/>
    <w:rPr>
      <w:color w:val="808080"/>
    </w:rPr>
  </w:style>
  <w:style w:type="character" w:customStyle="1" w:styleId="r">
    <w:name w:val="r"/>
    <w:basedOn w:val="a0"/>
    <w:rsid w:val="00274980"/>
  </w:style>
  <w:style w:type="character" w:styleId="affd">
    <w:name w:val="annotation reference"/>
    <w:basedOn w:val="a0"/>
    <w:uiPriority w:val="99"/>
    <w:semiHidden/>
    <w:unhideWhenUsed/>
    <w:rsid w:val="00274980"/>
    <w:rPr>
      <w:sz w:val="16"/>
      <w:szCs w:val="16"/>
    </w:rPr>
  </w:style>
  <w:style w:type="paragraph" w:styleId="affe">
    <w:name w:val="annotation text"/>
    <w:basedOn w:val="a"/>
    <w:link w:val="afff"/>
    <w:uiPriority w:val="99"/>
    <w:semiHidden/>
    <w:unhideWhenUsed/>
    <w:rsid w:val="00274980"/>
    <w:pPr>
      <w:ind w:firstLine="720"/>
      <w:jc w:val="both"/>
    </w:pPr>
    <w:rPr>
      <w:rFonts w:ascii="Tms Rmn" w:hAnsi="Tms Rmn"/>
      <w:sz w:val="20"/>
      <w:szCs w:val="20"/>
    </w:rPr>
  </w:style>
  <w:style w:type="character" w:customStyle="1" w:styleId="afff">
    <w:name w:val="Текст примечания Знак"/>
    <w:basedOn w:val="a0"/>
    <w:link w:val="affe"/>
    <w:uiPriority w:val="99"/>
    <w:semiHidden/>
    <w:rsid w:val="00274980"/>
    <w:rPr>
      <w:rFonts w:ascii="Tms Rmn" w:eastAsia="Times New Roman" w:hAnsi="Tms Rmn" w:cs="Times New Roman"/>
      <w:sz w:val="20"/>
      <w:szCs w:val="20"/>
      <w:lang w:eastAsia="ru-RU"/>
    </w:rPr>
  </w:style>
  <w:style w:type="paragraph" w:styleId="afff0">
    <w:name w:val="annotation subject"/>
    <w:basedOn w:val="affe"/>
    <w:next w:val="affe"/>
    <w:link w:val="afff1"/>
    <w:uiPriority w:val="99"/>
    <w:semiHidden/>
    <w:unhideWhenUsed/>
    <w:rsid w:val="00274980"/>
    <w:rPr>
      <w:b/>
      <w:bCs/>
    </w:rPr>
  </w:style>
  <w:style w:type="character" w:customStyle="1" w:styleId="afff1">
    <w:name w:val="Тема примечания Знак"/>
    <w:basedOn w:val="afff"/>
    <w:link w:val="afff0"/>
    <w:uiPriority w:val="99"/>
    <w:semiHidden/>
    <w:rsid w:val="00274980"/>
    <w:rPr>
      <w:rFonts w:ascii="Tms Rmn" w:eastAsia="Times New Roman" w:hAnsi="Tms Rmn" w:cs="Times New Roman"/>
      <w:b/>
      <w:bCs/>
      <w:sz w:val="20"/>
      <w:szCs w:val="20"/>
      <w:lang w:eastAsia="ru-RU"/>
    </w:rPr>
  </w:style>
  <w:style w:type="paragraph" w:styleId="afff2">
    <w:name w:val="Revision"/>
    <w:hidden/>
    <w:uiPriority w:val="99"/>
    <w:semiHidden/>
    <w:rsid w:val="00274980"/>
    <w:pPr>
      <w:spacing w:after="0" w:line="240" w:lineRule="auto"/>
    </w:pPr>
    <w:rPr>
      <w:rFonts w:ascii="Tms Rmn" w:eastAsia="Times New Roman" w:hAnsi="Tms Rmn" w:cs="Times New Roman"/>
      <w:sz w:val="28"/>
      <w:szCs w:val="20"/>
      <w:lang w:eastAsia="ru-RU"/>
    </w:rPr>
  </w:style>
  <w:style w:type="paragraph" w:customStyle="1" w:styleId="afff3">
    <w:name w:val="Знак"/>
    <w:basedOn w:val="a"/>
    <w:rsid w:val="00274980"/>
    <w:pPr>
      <w:spacing w:before="100" w:beforeAutospacing="1" w:after="100" w:afterAutospacing="1"/>
      <w:jc w:val="both"/>
    </w:pPr>
    <w:rPr>
      <w:rFonts w:ascii="Tahoma" w:hAnsi="Tahoma"/>
      <w:sz w:val="20"/>
      <w:szCs w:val="20"/>
      <w:lang w:val="en-US" w:eastAsia="en-US"/>
    </w:rPr>
  </w:style>
  <w:style w:type="paragraph" w:customStyle="1" w:styleId="afff4">
    <w:name w:val="Таблицы (моноширинный)"/>
    <w:basedOn w:val="a"/>
    <w:next w:val="a"/>
    <w:rsid w:val="00274980"/>
    <w:pPr>
      <w:widowControl w:val="0"/>
      <w:suppressAutoHyphens/>
      <w:autoSpaceDE w:val="0"/>
      <w:jc w:val="both"/>
    </w:pPr>
    <w:rPr>
      <w:rFonts w:ascii="Courier New" w:hAnsi="Courier New" w:cs="Courier New"/>
      <w:lang w:eastAsia="zh-CN"/>
    </w:rPr>
  </w:style>
  <w:style w:type="paragraph" w:styleId="afff5">
    <w:name w:val="Body Text"/>
    <w:basedOn w:val="a"/>
    <w:link w:val="afff6"/>
    <w:rsid w:val="00274980"/>
    <w:pPr>
      <w:widowControl w:val="0"/>
      <w:suppressAutoHyphens/>
      <w:autoSpaceDE w:val="0"/>
      <w:spacing w:after="120"/>
    </w:pPr>
    <w:rPr>
      <w:rFonts w:ascii="Arial" w:hAnsi="Arial" w:cs="Arial"/>
      <w:lang w:eastAsia="zh-CN"/>
    </w:rPr>
  </w:style>
  <w:style w:type="character" w:customStyle="1" w:styleId="afff6">
    <w:name w:val="Основной текст Знак"/>
    <w:basedOn w:val="a0"/>
    <w:link w:val="afff5"/>
    <w:rsid w:val="00274980"/>
    <w:rPr>
      <w:rFonts w:ascii="Arial" w:eastAsia="Times New Roman" w:hAnsi="Arial" w:cs="Arial"/>
      <w:sz w:val="24"/>
      <w:szCs w:val="24"/>
      <w:lang w:eastAsia="zh-CN"/>
    </w:rPr>
  </w:style>
  <w:style w:type="character" w:customStyle="1" w:styleId="FontStyle15">
    <w:name w:val="Font Style15"/>
    <w:rsid w:val="00274980"/>
    <w:rPr>
      <w:rFonts w:ascii="Times New Roman" w:hAnsi="Times New Roman" w:cs="Times New Roman"/>
      <w:sz w:val="20"/>
      <w:szCs w:val="20"/>
    </w:rPr>
  </w:style>
  <w:style w:type="character" w:customStyle="1" w:styleId="afff7">
    <w:name w:val="Цветовое выделение"/>
    <w:rsid w:val="00274980"/>
    <w:rPr>
      <w:b/>
      <w:color w:val="000080"/>
    </w:rPr>
  </w:style>
  <w:style w:type="paragraph" w:customStyle="1" w:styleId="14">
    <w:name w:val="Текст1"/>
    <w:basedOn w:val="a"/>
    <w:rsid w:val="00555DA4"/>
    <w:pPr>
      <w:suppressAutoHyphens/>
    </w:pPr>
    <w:rPr>
      <w:rFonts w:ascii="Courier New" w:hAnsi="Courier New" w:cs="Courier New"/>
      <w:sz w:val="20"/>
      <w:szCs w:val="20"/>
      <w:lang w:eastAsia="ar-SA"/>
    </w:rPr>
  </w:style>
  <w:style w:type="paragraph" w:customStyle="1" w:styleId="afff8">
    <w:name w:val="Знак Знак Знак"/>
    <w:basedOn w:val="a"/>
    <w:uiPriority w:val="99"/>
    <w:rsid w:val="00CD7B04"/>
    <w:pPr>
      <w:spacing w:after="160" w:line="240" w:lineRule="exact"/>
    </w:pPr>
    <w:rPr>
      <w:rFonts w:ascii="Verdana" w:eastAsiaTheme="minorEastAsia" w:hAnsi="Verdana" w:cs="Verdana"/>
      <w:sz w:val="20"/>
      <w:szCs w:val="20"/>
      <w:lang w:val="en-US" w:eastAsia="en-US"/>
    </w:rPr>
  </w:style>
  <w:style w:type="paragraph" w:styleId="25">
    <w:name w:val="Body Text 2"/>
    <w:basedOn w:val="a"/>
    <w:link w:val="26"/>
    <w:rsid w:val="00CD7B04"/>
    <w:pPr>
      <w:spacing w:after="120" w:line="480" w:lineRule="auto"/>
    </w:pPr>
  </w:style>
  <w:style w:type="character" w:customStyle="1" w:styleId="26">
    <w:name w:val="Основной текст 2 Знак"/>
    <w:basedOn w:val="a0"/>
    <w:link w:val="25"/>
    <w:rsid w:val="00CD7B04"/>
    <w:rPr>
      <w:rFonts w:ascii="Times New Roman" w:eastAsia="Times New Roman" w:hAnsi="Times New Roman" w:cs="Times New Roman"/>
      <w:sz w:val="24"/>
      <w:szCs w:val="24"/>
      <w:lang w:eastAsia="ru-RU"/>
    </w:rPr>
  </w:style>
  <w:style w:type="paragraph" w:customStyle="1" w:styleId="afff9">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style>
  <w:style w:type="paragraph" w:customStyle="1" w:styleId="210">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uiPriority w:val="39"/>
    <w:rsid w:val="00EB13A1"/>
    <w:pPr>
      <w:spacing w:after="200" w:line="276" w:lineRule="auto"/>
      <w:ind w:left="880"/>
    </w:pPr>
    <w:rPr>
      <w:rFonts w:ascii="Calibri" w:eastAsia="Calibri" w:hAnsi="Calibri"/>
      <w:sz w:val="22"/>
      <w:szCs w:val="22"/>
      <w:lang w:eastAsia="en-US"/>
    </w:rPr>
  </w:style>
  <w:style w:type="paragraph" w:styleId="31">
    <w:name w:val="Body Text 3"/>
    <w:basedOn w:val="a"/>
    <w:link w:val="32"/>
    <w:unhideWhenUsed/>
    <w:rsid w:val="00EB13A1"/>
    <w:pPr>
      <w:spacing w:after="120"/>
    </w:pPr>
    <w:rPr>
      <w:rFonts w:ascii="Calibri" w:hAnsi="Calibri"/>
      <w:sz w:val="16"/>
      <w:szCs w:val="16"/>
    </w:rPr>
  </w:style>
  <w:style w:type="character" w:customStyle="1" w:styleId="32">
    <w:name w:val="Основной текст 3 Знак"/>
    <w:basedOn w:val="a0"/>
    <w:link w:val="31"/>
    <w:rsid w:val="00EB13A1"/>
    <w:rPr>
      <w:rFonts w:ascii="Calibri" w:eastAsia="Times New Roman" w:hAnsi="Calibri" w:cs="Times New Roman"/>
      <w:sz w:val="16"/>
      <w:szCs w:val="16"/>
      <w:lang w:eastAsia="ru-RU"/>
    </w:rPr>
  </w:style>
  <w:style w:type="paragraph" w:customStyle="1" w:styleId="ConsCell">
    <w:name w:val="ConsCell"/>
    <w:rsid w:val="00FF113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33">
    <w:name w:val="Основной текст (3)_"/>
    <w:basedOn w:val="a0"/>
    <w:link w:val="34"/>
    <w:rsid w:val="006F6D22"/>
    <w:rPr>
      <w:rFonts w:ascii="Times New Roman" w:eastAsia="Times New Roman" w:hAnsi="Times New Roman" w:cs="Times New Roman"/>
      <w:shd w:val="clear" w:color="auto" w:fill="FFFFFF"/>
    </w:rPr>
  </w:style>
  <w:style w:type="character" w:customStyle="1" w:styleId="313pt">
    <w:name w:val="Основной текст (3) + 13 pt"/>
    <w:basedOn w:val="33"/>
    <w:rsid w:val="006F6D22"/>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paragraph" w:customStyle="1" w:styleId="ConsNonformat">
    <w:name w:val="ConsNonformat"/>
    <w:rsid w:val="0043073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lk3">
    <w:name w:val="blk3"/>
    <w:rsid w:val="0043073C"/>
    <w:rPr>
      <w:vanish w:val="0"/>
      <w:webHidden w:val="0"/>
      <w:specVanish w:val="0"/>
    </w:rPr>
  </w:style>
  <w:style w:type="paragraph" w:customStyle="1" w:styleId="afffa">
    <w:name w:val="Документ"/>
    <w:basedOn w:val="a"/>
    <w:link w:val="afffb"/>
    <w:qFormat/>
    <w:rsid w:val="0043073C"/>
    <w:pPr>
      <w:autoSpaceDE w:val="0"/>
      <w:autoSpaceDN w:val="0"/>
      <w:adjustRightInd w:val="0"/>
      <w:ind w:firstLine="709"/>
      <w:jc w:val="both"/>
    </w:pPr>
    <w:rPr>
      <w:sz w:val="28"/>
      <w:szCs w:val="28"/>
    </w:rPr>
  </w:style>
  <w:style w:type="character" w:customStyle="1" w:styleId="afffb">
    <w:name w:val="Документ Знак"/>
    <w:link w:val="afffa"/>
    <w:rsid w:val="0043073C"/>
    <w:rPr>
      <w:rFonts w:ascii="Times New Roman" w:eastAsia="Times New Roman" w:hAnsi="Times New Roman" w:cs="Times New Roman"/>
      <w:sz w:val="28"/>
      <w:szCs w:val="28"/>
      <w:lang w:eastAsia="ru-RU"/>
    </w:rPr>
  </w:style>
  <w:style w:type="numbering" w:customStyle="1" w:styleId="15">
    <w:name w:val="Нет списка1"/>
    <w:next w:val="a2"/>
    <w:semiHidden/>
    <w:unhideWhenUsed/>
    <w:rsid w:val="00EF4C4B"/>
  </w:style>
  <w:style w:type="character" w:customStyle="1" w:styleId="HTML1">
    <w:name w:val="Стандартный HTML Знак1"/>
    <w:uiPriority w:val="99"/>
    <w:semiHidden/>
    <w:rsid w:val="00EF4C4B"/>
    <w:rPr>
      <w:rFonts w:ascii="Consolas" w:hAnsi="Consolas"/>
      <w:sz w:val="20"/>
      <w:szCs w:val="20"/>
    </w:rPr>
  </w:style>
  <w:style w:type="paragraph" w:customStyle="1" w:styleId="afffc">
    <w:name w:val="Знак Знак Знак Знак"/>
    <w:basedOn w:val="a"/>
    <w:rsid w:val="00EF4C4B"/>
    <w:pPr>
      <w:jc w:val="both"/>
    </w:pPr>
    <w:rPr>
      <w:rFonts w:ascii="Verdana" w:hAnsi="Verdana" w:cs="Verdana"/>
      <w:sz w:val="20"/>
      <w:szCs w:val="20"/>
      <w:lang w:val="en-US" w:eastAsia="en-US"/>
    </w:rPr>
  </w:style>
  <w:style w:type="paragraph" w:styleId="afffd">
    <w:name w:val="Body Text First Indent"/>
    <w:basedOn w:val="afff5"/>
    <w:link w:val="afffe"/>
    <w:rsid w:val="00EF4C4B"/>
    <w:pPr>
      <w:widowControl/>
      <w:suppressAutoHyphens w:val="0"/>
      <w:autoSpaceDE/>
      <w:ind w:firstLine="210"/>
      <w:jc w:val="both"/>
    </w:pPr>
    <w:rPr>
      <w:rFonts w:ascii="Times New Roman" w:hAnsi="Times New Roman" w:cs="Times New Roman"/>
      <w:lang w:val="x-none" w:eastAsia="en-US"/>
    </w:rPr>
  </w:style>
  <w:style w:type="character" w:customStyle="1" w:styleId="afffe">
    <w:name w:val="Красная строка Знак"/>
    <w:basedOn w:val="afff6"/>
    <w:link w:val="afffd"/>
    <w:rsid w:val="00EF4C4B"/>
    <w:rPr>
      <w:rFonts w:ascii="Times New Roman" w:eastAsia="Times New Roman" w:hAnsi="Times New Roman" w:cs="Times New Roman"/>
      <w:sz w:val="24"/>
      <w:szCs w:val="24"/>
      <w:lang w:val="x-none" w:eastAsia="zh-CN"/>
    </w:rPr>
  </w:style>
  <w:style w:type="paragraph" w:styleId="35">
    <w:name w:val="Body Text Indent 3"/>
    <w:basedOn w:val="a"/>
    <w:link w:val="36"/>
    <w:uiPriority w:val="99"/>
    <w:semiHidden/>
    <w:unhideWhenUsed/>
    <w:rsid w:val="00EF4C4B"/>
    <w:pPr>
      <w:spacing w:after="120"/>
      <w:ind w:left="283"/>
      <w:jc w:val="both"/>
    </w:pPr>
    <w:rPr>
      <w:rFonts w:ascii="Calibri" w:eastAsia="Calibri" w:hAnsi="Calibri"/>
      <w:sz w:val="16"/>
      <w:szCs w:val="16"/>
      <w:lang w:val="x-none" w:eastAsia="en-US"/>
    </w:rPr>
  </w:style>
  <w:style w:type="character" w:customStyle="1" w:styleId="36">
    <w:name w:val="Основной текст с отступом 3 Знак"/>
    <w:basedOn w:val="a0"/>
    <w:link w:val="35"/>
    <w:uiPriority w:val="99"/>
    <w:semiHidden/>
    <w:rsid w:val="00EF4C4B"/>
    <w:rPr>
      <w:rFonts w:ascii="Calibri" w:eastAsia="Calibri" w:hAnsi="Calibri" w:cs="Times New Roman"/>
      <w:sz w:val="16"/>
      <w:szCs w:val="16"/>
      <w:lang w:val="x-none"/>
    </w:rPr>
  </w:style>
  <w:style w:type="character" w:customStyle="1" w:styleId="WW-Absatz-Standardschriftart111111111">
    <w:name w:val="WW-Absatz-Standardschriftart111111111"/>
    <w:rsid w:val="00EF4C4B"/>
  </w:style>
  <w:style w:type="paragraph" w:customStyle="1" w:styleId="affff">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0">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style>
  <w:style w:type="character" w:customStyle="1" w:styleId="71">
    <w:name w:val="Знак Знак7"/>
    <w:locked/>
    <w:rsid w:val="00EF4C4B"/>
    <w:rPr>
      <w:rFonts w:ascii="Tahoma" w:hAnsi="Tahoma"/>
      <w:color w:val="2E3432"/>
      <w:kern w:val="36"/>
      <w:sz w:val="38"/>
      <w:szCs w:val="38"/>
      <w:lang w:val="x-none" w:eastAsia="ru-RU" w:bidi="ar-SA"/>
    </w:rPr>
  </w:style>
  <w:style w:type="character" w:customStyle="1" w:styleId="61">
    <w:name w:val="Знак Знак6"/>
    <w:locked/>
    <w:rsid w:val="00EF4C4B"/>
    <w:rPr>
      <w:rFonts w:ascii="Tahoma" w:hAnsi="Tahoma"/>
      <w:sz w:val="34"/>
      <w:szCs w:val="34"/>
      <w:lang w:val="x-none" w:eastAsia="ru-RU" w:bidi="ar-SA"/>
    </w:rPr>
  </w:style>
  <w:style w:type="character" w:customStyle="1" w:styleId="52">
    <w:name w:val="Знак Знак5"/>
    <w:locked/>
    <w:rsid w:val="00EF4C4B"/>
    <w:rPr>
      <w:rFonts w:ascii="Tahoma" w:hAnsi="Tahoma"/>
      <w:sz w:val="29"/>
      <w:szCs w:val="29"/>
      <w:lang w:val="x-none" w:eastAsia="ru-RU" w:bidi="ar-SA"/>
    </w:rPr>
  </w:style>
  <w:style w:type="character" w:customStyle="1" w:styleId="41">
    <w:name w:val="Знак Знак4"/>
    <w:locked/>
    <w:rsid w:val="00EF4C4B"/>
    <w:rPr>
      <w:rFonts w:ascii="Tahoma" w:hAnsi="Tahoma"/>
      <w:b/>
      <w:bCs/>
      <w:sz w:val="24"/>
      <w:szCs w:val="24"/>
      <w:lang w:val="x-none" w:eastAsia="ru-RU" w:bidi="ar-SA"/>
    </w:rPr>
  </w:style>
  <w:style w:type="character" w:customStyle="1" w:styleId="37">
    <w:name w:val="Знак Знак3"/>
    <w:locked/>
    <w:rsid w:val="00EF4C4B"/>
    <w:rPr>
      <w:rFonts w:ascii="Tahoma" w:hAnsi="Tahoma"/>
      <w:b/>
      <w:bCs/>
      <w:sz w:val="24"/>
      <w:szCs w:val="24"/>
      <w:lang w:val="x-none" w:eastAsia="ru-RU" w:bidi="ar-SA"/>
    </w:rPr>
  </w:style>
  <w:style w:type="character" w:customStyle="1" w:styleId="27">
    <w:name w:val="Знак Знак2"/>
    <w:locked/>
    <w:rsid w:val="00EF4C4B"/>
    <w:rPr>
      <w:rFonts w:ascii="Tahoma" w:hAnsi="Tahoma"/>
      <w:b/>
      <w:bCs/>
      <w:sz w:val="24"/>
      <w:szCs w:val="24"/>
      <w:lang w:val="x-none" w:eastAsia="ru-RU" w:bidi="ar-SA"/>
    </w:rPr>
  </w:style>
  <w:style w:type="character" w:customStyle="1" w:styleId="16">
    <w:name w:val="Текст выноски Знак1"/>
    <w:uiPriority w:val="99"/>
    <w:semiHidden/>
    <w:rsid w:val="00EF4C4B"/>
    <w:rPr>
      <w:rFonts w:ascii="Tahoma" w:hAnsi="Tahoma" w:cs="Tahoma"/>
      <w:sz w:val="16"/>
      <w:szCs w:val="16"/>
    </w:rPr>
  </w:style>
  <w:style w:type="character" w:customStyle="1" w:styleId="17">
    <w:name w:val="Основной текст с отступом Знак1"/>
    <w:basedOn w:val="a0"/>
    <w:uiPriority w:val="99"/>
    <w:semiHidden/>
    <w:rsid w:val="00EF4C4B"/>
  </w:style>
  <w:style w:type="paragraph" w:styleId="28">
    <w:name w:val="Body Text Indent 2"/>
    <w:basedOn w:val="a"/>
    <w:link w:val="29"/>
    <w:rsid w:val="00EF4C4B"/>
    <w:pPr>
      <w:spacing w:after="120" w:line="480" w:lineRule="auto"/>
      <w:ind w:left="283"/>
      <w:jc w:val="both"/>
    </w:pPr>
  </w:style>
  <w:style w:type="character" w:customStyle="1" w:styleId="29">
    <w:name w:val="Основной текст с отступом 2 Знак"/>
    <w:basedOn w:val="a0"/>
    <w:link w:val="28"/>
    <w:rsid w:val="00EF4C4B"/>
    <w:rPr>
      <w:rFonts w:ascii="Times New Roman" w:eastAsia="Times New Roman" w:hAnsi="Times New Roman" w:cs="Times New Roman"/>
      <w:sz w:val="24"/>
      <w:szCs w:val="24"/>
      <w:lang w:eastAsia="ru-RU"/>
    </w:rPr>
  </w:style>
  <w:style w:type="table" w:customStyle="1" w:styleId="18">
    <w:name w:val="Обычная таблица1"/>
    <w:next w:val="a1"/>
    <w:semiHidden/>
    <w:rsid w:val="00EF4C4B"/>
    <w:pPr>
      <w:spacing w:after="0" w:line="240" w:lineRule="auto"/>
      <w:jc w:val="both"/>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character" w:customStyle="1" w:styleId="aff">
    <w:name w:val="Без интервала Знак"/>
    <w:link w:val="afe"/>
    <w:uiPriority w:val="1"/>
    <w:locked/>
    <w:rsid w:val="00EF4C4B"/>
    <w:rPr>
      <w:rFonts w:ascii="Calibri" w:eastAsia="Times New Roman" w:hAnsi="Calibri" w:cs="Times New Roman"/>
      <w:sz w:val="24"/>
      <w:szCs w:val="32"/>
    </w:rPr>
  </w:style>
  <w:style w:type="paragraph" w:styleId="2a">
    <w:name w:val="List Continue 2"/>
    <w:basedOn w:val="a"/>
    <w:rsid w:val="00EF4C4B"/>
    <w:pPr>
      <w:spacing w:after="120"/>
      <w:ind w:left="566"/>
    </w:pPr>
  </w:style>
  <w:style w:type="character" w:customStyle="1" w:styleId="ConsPlusNormal0">
    <w:name w:val="ConsPlusNormal Знак"/>
    <w:link w:val="ConsPlusNormal"/>
    <w:locked/>
    <w:rsid w:val="006748FC"/>
    <w:rPr>
      <w:rFonts w:ascii="Arial" w:eastAsia="Times New Roman" w:hAnsi="Arial" w:cs="Arial"/>
      <w:sz w:val="20"/>
      <w:szCs w:val="20"/>
      <w:lang w:eastAsia="ru-RU"/>
    </w:r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cs="Times New Roman"/>
      <w:sz w:val="18"/>
      <w:szCs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style>
  <w:style w:type="paragraph" w:customStyle="1" w:styleId="formattext">
    <w:name w:val="formattext"/>
    <w:basedOn w:val="a"/>
    <w:rsid w:val="00BF617F"/>
    <w:pPr>
      <w:spacing w:before="100" w:beforeAutospacing="1" w:after="100" w:afterAutospacing="1"/>
    </w:pPr>
  </w:style>
  <w:style w:type="paragraph" w:customStyle="1" w:styleId="19">
    <w:name w:val="Стиль1"/>
    <w:basedOn w:val="a"/>
    <w:link w:val="1a"/>
    <w:qFormat/>
    <w:rsid w:val="00065F07"/>
    <w:pPr>
      <w:ind w:firstLine="709"/>
      <w:jc w:val="both"/>
    </w:pPr>
  </w:style>
  <w:style w:type="character" w:customStyle="1" w:styleId="1a">
    <w:name w:val="Стиль1 Знак"/>
    <w:basedOn w:val="a0"/>
    <w:link w:val="19"/>
    <w:rsid w:val="00065F07"/>
    <w:rPr>
      <w:rFonts w:ascii="Times New Roman" w:eastAsia="Times New Roman" w:hAnsi="Times New Roman" w:cs="Times New Roman"/>
      <w:sz w:val="24"/>
      <w:szCs w:val="24"/>
      <w:lang w:eastAsia="ru-RU"/>
    </w:rPr>
  </w:style>
  <w:style w:type="paragraph" w:styleId="1b">
    <w:name w:val="toc 1"/>
    <w:basedOn w:val="a"/>
    <w:next w:val="a"/>
    <w:autoRedefine/>
    <w:uiPriority w:val="39"/>
    <w:unhideWhenUsed/>
    <w:rsid w:val="00065F07"/>
    <w:pPr>
      <w:spacing w:after="100" w:line="300" w:lineRule="auto"/>
    </w:pPr>
    <w:rPr>
      <w:rFonts w:asciiTheme="minorHAnsi" w:eastAsiaTheme="minorEastAsia" w:hAnsiTheme="minorHAnsi" w:cstheme="minorBidi"/>
      <w:sz w:val="21"/>
      <w:szCs w:val="21"/>
      <w:lang w:eastAsia="en-US"/>
    </w:rPr>
  </w:style>
  <w:style w:type="paragraph" w:styleId="2b">
    <w:name w:val="toc 2"/>
    <w:basedOn w:val="a"/>
    <w:next w:val="a"/>
    <w:autoRedefine/>
    <w:uiPriority w:val="39"/>
    <w:unhideWhenUsed/>
    <w:rsid w:val="00065F07"/>
    <w:pPr>
      <w:spacing w:after="100" w:line="300" w:lineRule="auto"/>
      <w:ind w:left="220"/>
    </w:pPr>
    <w:rPr>
      <w:rFonts w:asciiTheme="minorHAnsi" w:eastAsiaTheme="minorEastAsia" w:hAnsiTheme="minorHAnsi" w:cstheme="minorBidi"/>
      <w:sz w:val="21"/>
      <w:szCs w:val="21"/>
      <w:lang w:eastAsia="en-US"/>
    </w:rPr>
  </w:style>
  <w:style w:type="paragraph" w:styleId="affff1">
    <w:name w:val="caption"/>
    <w:basedOn w:val="a"/>
    <w:next w:val="a"/>
    <w:uiPriority w:val="35"/>
    <w:semiHidden/>
    <w:unhideWhenUsed/>
    <w:qFormat/>
    <w:rsid w:val="00065F07"/>
    <w:pPr>
      <w:spacing w:after="160"/>
    </w:pPr>
    <w:rPr>
      <w:rFonts w:asciiTheme="minorHAnsi" w:eastAsiaTheme="minorEastAsia" w:hAnsiTheme="minorHAnsi" w:cstheme="minorBidi"/>
      <w:b/>
      <w:bCs/>
      <w:color w:val="404040" w:themeColor="text1" w:themeTint="BF"/>
      <w:sz w:val="16"/>
      <w:szCs w:val="16"/>
      <w:lang w:eastAsia="en-US"/>
    </w:rPr>
  </w:style>
  <w:style w:type="character" w:styleId="HTML2">
    <w:name w:val="HTML Typewriter"/>
    <w:unhideWhenUsed/>
    <w:rsid w:val="00065F07"/>
    <w:rPr>
      <w:rFonts w:ascii="Courier New" w:eastAsia="Times New Roman" w:hAnsi="Courier New" w:cs="Courier New" w:hint="default"/>
      <w:sz w:val="20"/>
      <w:szCs w:val="20"/>
    </w:rPr>
  </w:style>
  <w:style w:type="paragraph" w:styleId="38">
    <w:name w:val="toc 3"/>
    <w:basedOn w:val="a"/>
    <w:next w:val="a"/>
    <w:autoRedefine/>
    <w:uiPriority w:val="39"/>
    <w:unhideWhenUsed/>
    <w:rsid w:val="00065F07"/>
    <w:pPr>
      <w:spacing w:after="100" w:line="300" w:lineRule="auto"/>
      <w:ind w:left="420"/>
    </w:pPr>
    <w:rPr>
      <w:rFonts w:asciiTheme="minorHAnsi" w:eastAsiaTheme="minorEastAsia" w:hAnsiTheme="minorHAnsi" w:cstheme="minorBidi"/>
      <w:sz w:val="21"/>
      <w:szCs w:val="21"/>
      <w:lang w:eastAsia="en-US"/>
    </w:rPr>
  </w:style>
  <w:style w:type="paragraph" w:styleId="42">
    <w:name w:val="toc 4"/>
    <w:basedOn w:val="a"/>
    <w:next w:val="a"/>
    <w:autoRedefine/>
    <w:uiPriority w:val="39"/>
    <w:unhideWhenUsed/>
    <w:rsid w:val="00065F07"/>
    <w:pPr>
      <w:spacing w:after="100" w:line="259" w:lineRule="auto"/>
      <w:ind w:left="660"/>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065F07"/>
    <w:pPr>
      <w:spacing w:after="100" w:line="259" w:lineRule="auto"/>
      <w:ind w:left="1100"/>
    </w:pPr>
    <w:rPr>
      <w:rFonts w:asciiTheme="minorHAnsi" w:eastAsiaTheme="minorEastAsia" w:hAnsiTheme="minorHAnsi" w:cstheme="minorBidi"/>
      <w:sz w:val="22"/>
      <w:szCs w:val="22"/>
    </w:rPr>
  </w:style>
  <w:style w:type="paragraph" w:styleId="72">
    <w:name w:val="toc 7"/>
    <w:basedOn w:val="a"/>
    <w:next w:val="a"/>
    <w:autoRedefine/>
    <w:uiPriority w:val="39"/>
    <w:unhideWhenUsed/>
    <w:rsid w:val="00065F07"/>
    <w:pPr>
      <w:spacing w:after="100" w:line="259" w:lineRule="auto"/>
      <w:ind w:left="1320"/>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065F07"/>
    <w:pPr>
      <w:spacing w:after="100" w:line="259" w:lineRule="auto"/>
      <w:ind w:left="1540"/>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065F07"/>
    <w:pPr>
      <w:spacing w:after="100" w:line="259"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HTML Typewriter"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53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qFormat/>
    <w:rsid w:val="00861A08"/>
    <w:pPr>
      <w:spacing w:before="240" w:after="60"/>
      <w:outlineLvl w:val="6"/>
    </w:pPr>
    <w:rPr>
      <w:rFonts w:ascii="Calibri" w:hAnsi="Calibri"/>
      <w:lang w:eastAsia="en-US"/>
    </w:rPr>
  </w:style>
  <w:style w:type="paragraph" w:styleId="8">
    <w:name w:val="heading 8"/>
    <w:basedOn w:val="a"/>
    <w:next w:val="a"/>
    <w:link w:val="80"/>
    <w:uiPriority w:val="9"/>
    <w:qFormat/>
    <w:rsid w:val="00861A08"/>
    <w:pPr>
      <w:spacing w:before="240" w:after="60"/>
      <w:outlineLvl w:val="7"/>
    </w:pPr>
    <w:rPr>
      <w:rFonts w:ascii="Calibri" w:hAnsi="Calibri"/>
      <w:i/>
      <w:iCs/>
      <w:lang w:eastAsia="en-US"/>
    </w:rPr>
  </w:style>
  <w:style w:type="paragraph" w:styleId="9">
    <w:name w:val="heading 9"/>
    <w:basedOn w:val="a"/>
    <w:next w:val="a"/>
    <w:link w:val="90"/>
    <w:uiPriority w:val="9"/>
    <w:qFormat/>
    <w:rsid w:val="00861A08"/>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61A08"/>
    <w:rPr>
      <w:rFonts w:ascii="Cambria" w:eastAsia="Times New Roman" w:hAnsi="Cambria" w:cs="Times New Roman"/>
      <w:b/>
      <w:bCs/>
      <w:kern w:val="32"/>
      <w:sz w:val="32"/>
      <w:szCs w:val="32"/>
    </w:rPr>
  </w:style>
  <w:style w:type="character" w:customStyle="1" w:styleId="20">
    <w:name w:val="Заголовок 2 Знак"/>
    <w:basedOn w:val="a0"/>
    <w:link w:val="2"/>
    <w:rsid w:val="00861A08"/>
    <w:rPr>
      <w:rFonts w:ascii="Cambria" w:eastAsia="Times New Roman" w:hAnsi="Cambria" w:cs="Times New Roman"/>
      <w:b/>
      <w:bCs/>
      <w:i/>
      <w:iCs/>
      <w:sz w:val="28"/>
      <w:szCs w:val="28"/>
    </w:rPr>
  </w:style>
  <w:style w:type="character" w:customStyle="1" w:styleId="30">
    <w:name w:val="Заголовок 3 Знак"/>
    <w:basedOn w:val="a0"/>
    <w:link w:val="3"/>
    <w:rsid w:val="00861A08"/>
    <w:rPr>
      <w:rFonts w:ascii="Cambria" w:eastAsia="Times New Roman" w:hAnsi="Cambria" w:cs="Times New Roman"/>
      <w:b/>
      <w:bCs/>
      <w:sz w:val="26"/>
      <w:szCs w:val="26"/>
    </w:rPr>
  </w:style>
  <w:style w:type="character" w:customStyle="1" w:styleId="40">
    <w:name w:val="Заголовок 4 Знак"/>
    <w:basedOn w:val="a0"/>
    <w:link w:val="4"/>
    <w:rsid w:val="00861A08"/>
    <w:rPr>
      <w:rFonts w:ascii="Calibri" w:eastAsia="Times New Roman" w:hAnsi="Calibri" w:cs="Times New Roman"/>
      <w:b/>
      <w:bCs/>
      <w:sz w:val="28"/>
      <w:szCs w:val="28"/>
    </w:rPr>
  </w:style>
  <w:style w:type="character" w:customStyle="1" w:styleId="50">
    <w:name w:val="Заголовок 5 Знак"/>
    <w:basedOn w:val="a0"/>
    <w:link w:val="5"/>
    <w:rsid w:val="00861A08"/>
    <w:rPr>
      <w:rFonts w:ascii="Calibri" w:eastAsia="Times New Roman" w:hAnsi="Calibri" w:cs="Times New Roman"/>
      <w:b/>
      <w:bCs/>
      <w:i/>
      <w:iCs/>
      <w:sz w:val="26"/>
      <w:szCs w:val="26"/>
    </w:rPr>
  </w:style>
  <w:style w:type="character" w:customStyle="1" w:styleId="60">
    <w:name w:val="Заголовок 6 Знак"/>
    <w:basedOn w:val="a0"/>
    <w:link w:val="6"/>
    <w:rsid w:val="00861A08"/>
    <w:rPr>
      <w:rFonts w:ascii="Calibri" w:eastAsia="Times New Roman" w:hAnsi="Calibri" w:cs="Times New Roman"/>
      <w:b/>
      <w:bCs/>
    </w:rPr>
  </w:style>
  <w:style w:type="character" w:customStyle="1" w:styleId="70">
    <w:name w:val="Заголовок 7 Знак"/>
    <w:basedOn w:val="a0"/>
    <w:link w:val="7"/>
    <w:rsid w:val="00861A08"/>
    <w:rPr>
      <w:rFonts w:ascii="Calibri" w:eastAsia="Times New Roman" w:hAnsi="Calibri" w:cs="Times New Roman"/>
      <w:sz w:val="24"/>
      <w:szCs w:val="24"/>
    </w:rPr>
  </w:style>
  <w:style w:type="character" w:customStyle="1" w:styleId="80">
    <w:name w:val="Заголовок 8 Знак"/>
    <w:basedOn w:val="a0"/>
    <w:link w:val="8"/>
    <w:uiPriority w:val="9"/>
    <w:rsid w:val="00861A08"/>
    <w:rPr>
      <w:rFonts w:ascii="Calibri" w:eastAsia="Times New Roman" w:hAnsi="Calibri" w:cs="Times New Roman"/>
      <w:i/>
      <w:iCs/>
      <w:sz w:val="24"/>
      <w:szCs w:val="24"/>
    </w:rPr>
  </w:style>
  <w:style w:type="character" w:customStyle="1" w:styleId="90">
    <w:name w:val="Заголовок 9 Знак"/>
    <w:basedOn w:val="a0"/>
    <w:link w:val="9"/>
    <w:uiPriority w:val="9"/>
    <w:rsid w:val="00861A08"/>
    <w:rPr>
      <w:rFonts w:ascii="Cambria" w:eastAsia="Times New Roman" w:hAnsi="Cambria" w:cs="Times New Roman"/>
    </w:rPr>
  </w:style>
  <w:style w:type="paragraph" w:styleId="a3">
    <w:name w:val="List Paragraph"/>
    <w:basedOn w:val="a"/>
    <w:uiPriority w:val="34"/>
    <w:qFormat/>
    <w:rsid w:val="00D97532"/>
    <w:pPr>
      <w:spacing w:after="200" w:line="276" w:lineRule="auto"/>
      <w:ind w:left="720"/>
      <w:contextualSpacing/>
    </w:pPr>
    <w:rPr>
      <w:rFonts w:ascii="Calibri" w:eastAsia="Calibri" w:hAnsi="Calibri"/>
      <w:sz w:val="22"/>
      <w:szCs w:val="22"/>
      <w:lang w:eastAsia="en-US"/>
    </w:rPr>
  </w:style>
  <w:style w:type="paragraph" w:styleId="a4">
    <w:name w:val="header"/>
    <w:basedOn w:val="a"/>
    <w:link w:val="a5"/>
    <w:rsid w:val="00D97532"/>
    <w:pPr>
      <w:tabs>
        <w:tab w:val="center" w:pos="4677"/>
        <w:tab w:val="right" w:pos="9355"/>
      </w:tabs>
    </w:pPr>
  </w:style>
  <w:style w:type="character" w:customStyle="1" w:styleId="a5">
    <w:name w:val="Верхний колонтитул Знак"/>
    <w:basedOn w:val="a0"/>
    <w:link w:val="a4"/>
    <w:rsid w:val="00D97532"/>
    <w:rPr>
      <w:rFonts w:ascii="Times New Roman" w:eastAsia="Times New Roman" w:hAnsi="Times New Roman" w:cs="Times New Roman"/>
      <w:sz w:val="24"/>
      <w:szCs w:val="24"/>
      <w:lang w:eastAsia="ru-RU"/>
    </w:rPr>
  </w:style>
  <w:style w:type="character" w:styleId="a6">
    <w:name w:val="page number"/>
    <w:basedOn w:val="a0"/>
    <w:rsid w:val="00D97532"/>
  </w:style>
  <w:style w:type="character" w:styleId="a7">
    <w:name w:val="Hyperlink"/>
    <w:uiPriority w:val="99"/>
    <w:unhideWhenUsed/>
    <w:rsid w:val="00D97532"/>
    <w:rPr>
      <w:color w:val="0563C1"/>
      <w:u w:val="single"/>
    </w:rPr>
  </w:style>
  <w:style w:type="character" w:customStyle="1" w:styleId="a8">
    <w:name w:val="Основной текст_"/>
    <w:basedOn w:val="a0"/>
    <w:link w:val="11"/>
    <w:rsid w:val="00D97532"/>
    <w:rPr>
      <w:rFonts w:ascii="Microsoft Sans Serif" w:eastAsia="Microsoft Sans Serif" w:hAnsi="Microsoft Sans Serif" w:cs="Microsoft Sans Serif"/>
      <w:sz w:val="17"/>
      <w:szCs w:val="17"/>
      <w:shd w:val="clear" w:color="auto" w:fill="FFFFFF"/>
    </w:rPr>
  </w:style>
  <w:style w:type="paragraph" w:customStyle="1" w:styleId="11">
    <w:name w:val="Основной текст1"/>
    <w:basedOn w:val="a"/>
    <w:link w:val="a8"/>
    <w:rsid w:val="00D97532"/>
    <w:pPr>
      <w:widowControl w:val="0"/>
      <w:shd w:val="clear" w:color="auto" w:fill="FFFFFF"/>
      <w:spacing w:line="198" w:lineRule="exact"/>
      <w:ind w:firstLine="220"/>
      <w:jc w:val="both"/>
    </w:pPr>
    <w:rPr>
      <w:rFonts w:ascii="Microsoft Sans Serif" w:eastAsia="Microsoft Sans Serif" w:hAnsi="Microsoft Sans Serif" w:cs="Microsoft Sans Serif"/>
      <w:sz w:val="17"/>
      <w:szCs w:val="17"/>
      <w:lang w:eastAsia="en-US"/>
    </w:rPr>
  </w:style>
  <w:style w:type="paragraph" w:styleId="a9">
    <w:name w:val="footnote text"/>
    <w:basedOn w:val="a"/>
    <w:link w:val="aa"/>
    <w:unhideWhenUsed/>
    <w:rsid w:val="00D97532"/>
    <w:rPr>
      <w:rFonts w:asciiTheme="minorHAnsi" w:eastAsiaTheme="minorHAnsi" w:hAnsiTheme="minorHAnsi" w:cstheme="minorBidi"/>
      <w:sz w:val="20"/>
      <w:szCs w:val="20"/>
      <w:lang w:eastAsia="en-US"/>
    </w:rPr>
  </w:style>
  <w:style w:type="character" w:customStyle="1" w:styleId="aa">
    <w:name w:val="Текст сноски Знак"/>
    <w:basedOn w:val="a0"/>
    <w:link w:val="a9"/>
    <w:rsid w:val="00D97532"/>
    <w:rPr>
      <w:sz w:val="20"/>
      <w:szCs w:val="20"/>
    </w:rPr>
  </w:style>
  <w:style w:type="character" w:styleId="ab">
    <w:name w:val="footnote reference"/>
    <w:basedOn w:val="a0"/>
    <w:unhideWhenUsed/>
    <w:rsid w:val="00D97532"/>
    <w:rPr>
      <w:vertAlign w:val="superscript"/>
    </w:rPr>
  </w:style>
  <w:style w:type="paragraph" w:styleId="ac">
    <w:name w:val="Normal (Web)"/>
    <w:basedOn w:val="a"/>
    <w:uiPriority w:val="99"/>
    <w:unhideWhenUsed/>
    <w:rsid w:val="00DE4445"/>
    <w:pPr>
      <w:spacing w:before="100" w:beforeAutospacing="1" w:after="100" w:afterAutospacing="1"/>
    </w:pPr>
  </w:style>
  <w:style w:type="table" w:styleId="ad">
    <w:name w:val="Table Grid"/>
    <w:basedOn w:val="a1"/>
    <w:uiPriority w:val="39"/>
    <w:rsid w:val="002823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861A0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e">
    <w:name w:val="Нижний колонтитул Знак"/>
    <w:basedOn w:val="a0"/>
    <w:link w:val="af"/>
    <w:uiPriority w:val="99"/>
    <w:rsid w:val="00861A08"/>
    <w:rPr>
      <w:rFonts w:ascii="Calibri" w:eastAsia="Times New Roman" w:hAnsi="Calibri" w:cs="Times New Roman"/>
      <w:sz w:val="24"/>
      <w:szCs w:val="24"/>
    </w:rPr>
  </w:style>
  <w:style w:type="paragraph" w:styleId="af">
    <w:name w:val="footer"/>
    <w:basedOn w:val="a"/>
    <w:link w:val="ae"/>
    <w:uiPriority w:val="99"/>
    <w:rsid w:val="00861A08"/>
    <w:pPr>
      <w:tabs>
        <w:tab w:val="center" w:pos="4677"/>
        <w:tab w:val="right" w:pos="9355"/>
      </w:tabs>
    </w:pPr>
    <w:rPr>
      <w:rFonts w:ascii="Calibri" w:hAnsi="Calibri"/>
      <w:lang w:eastAsia="en-US"/>
    </w:rPr>
  </w:style>
  <w:style w:type="character" w:customStyle="1" w:styleId="af0">
    <w:name w:val="Схема документа Знак"/>
    <w:basedOn w:val="a0"/>
    <w:link w:val="af1"/>
    <w:uiPriority w:val="99"/>
    <w:semiHidden/>
    <w:rsid w:val="00861A08"/>
    <w:rPr>
      <w:rFonts w:ascii="Tahoma" w:eastAsia="Times New Roman" w:hAnsi="Tahoma" w:cs="Tahoma"/>
      <w:sz w:val="16"/>
      <w:szCs w:val="16"/>
    </w:rPr>
  </w:style>
  <w:style w:type="paragraph" w:styleId="af1">
    <w:name w:val="Document Map"/>
    <w:basedOn w:val="a"/>
    <w:link w:val="af0"/>
    <w:uiPriority w:val="99"/>
    <w:semiHidden/>
    <w:rsid w:val="00861A08"/>
    <w:rPr>
      <w:rFonts w:ascii="Tahoma" w:hAnsi="Tahoma" w:cs="Tahoma"/>
      <w:sz w:val="16"/>
      <w:szCs w:val="16"/>
      <w:lang w:eastAsia="en-US"/>
    </w:rPr>
  </w:style>
  <w:style w:type="character" w:customStyle="1" w:styleId="HTML">
    <w:name w:val="Стандартный HTML Знак"/>
    <w:basedOn w:val="a0"/>
    <w:link w:val="HTML0"/>
    <w:uiPriority w:val="99"/>
    <w:rsid w:val="00861A08"/>
    <w:rPr>
      <w:rFonts w:ascii="Courier New" w:eastAsia="Times New Roman" w:hAnsi="Courier New" w:cs="Courier New"/>
      <w:sz w:val="20"/>
      <w:szCs w:val="20"/>
      <w:lang w:eastAsia="ru-RU"/>
    </w:rPr>
  </w:style>
  <w:style w:type="paragraph" w:styleId="HTML0">
    <w:name w:val="HTML Preformatted"/>
    <w:basedOn w:val="a"/>
    <w:link w:val="HTML"/>
    <w:uiPriority w:val="99"/>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2">
    <w:name w:val="Название Знак"/>
    <w:basedOn w:val="a0"/>
    <w:link w:val="af3"/>
    <w:rsid w:val="00861A08"/>
    <w:rPr>
      <w:rFonts w:ascii="Cambria" w:eastAsia="Times New Roman" w:hAnsi="Cambria" w:cs="Times New Roman"/>
      <w:b/>
      <w:bCs/>
      <w:kern w:val="28"/>
      <w:sz w:val="32"/>
      <w:szCs w:val="32"/>
    </w:rPr>
  </w:style>
  <w:style w:type="paragraph" w:styleId="af3">
    <w:name w:val="Title"/>
    <w:basedOn w:val="a"/>
    <w:next w:val="a"/>
    <w:link w:val="af2"/>
    <w:qFormat/>
    <w:rsid w:val="00861A08"/>
    <w:pPr>
      <w:spacing w:before="240" w:after="60"/>
      <w:jc w:val="center"/>
      <w:outlineLvl w:val="0"/>
    </w:pPr>
    <w:rPr>
      <w:rFonts w:ascii="Cambria" w:hAnsi="Cambria"/>
      <w:b/>
      <w:bCs/>
      <w:kern w:val="28"/>
      <w:sz w:val="32"/>
      <w:szCs w:val="32"/>
      <w:lang w:eastAsia="en-US"/>
    </w:rPr>
  </w:style>
  <w:style w:type="character" w:customStyle="1" w:styleId="af4">
    <w:name w:val="Подзаголовок Знак"/>
    <w:basedOn w:val="a0"/>
    <w:link w:val="af5"/>
    <w:uiPriority w:val="11"/>
    <w:rsid w:val="00861A08"/>
    <w:rPr>
      <w:rFonts w:ascii="Cambria" w:eastAsia="Times New Roman" w:hAnsi="Cambria" w:cs="Times New Roman"/>
      <w:sz w:val="24"/>
      <w:szCs w:val="24"/>
    </w:rPr>
  </w:style>
  <w:style w:type="paragraph" w:styleId="af5">
    <w:name w:val="Subtitle"/>
    <w:basedOn w:val="a"/>
    <w:next w:val="a"/>
    <w:link w:val="af4"/>
    <w:uiPriority w:val="11"/>
    <w:qFormat/>
    <w:rsid w:val="00861A08"/>
    <w:pPr>
      <w:spacing w:after="60"/>
      <w:jc w:val="center"/>
      <w:outlineLvl w:val="1"/>
    </w:pPr>
    <w:rPr>
      <w:rFonts w:ascii="Cambria" w:hAnsi="Cambria"/>
      <w:lang w:eastAsia="en-US"/>
    </w:rPr>
  </w:style>
  <w:style w:type="character" w:customStyle="1" w:styleId="21">
    <w:name w:val="Цитата 2 Знак"/>
    <w:basedOn w:val="a0"/>
    <w:link w:val="22"/>
    <w:uiPriority w:val="29"/>
    <w:rsid w:val="00861A08"/>
    <w:rPr>
      <w:rFonts w:ascii="Calibri" w:eastAsia="Times New Roman" w:hAnsi="Calibri" w:cs="Times New Roman"/>
      <w:i/>
      <w:sz w:val="24"/>
      <w:szCs w:val="24"/>
    </w:rPr>
  </w:style>
  <w:style w:type="paragraph" w:styleId="22">
    <w:name w:val="Quote"/>
    <w:basedOn w:val="a"/>
    <w:next w:val="a"/>
    <w:link w:val="21"/>
    <w:uiPriority w:val="29"/>
    <w:qFormat/>
    <w:rsid w:val="00861A08"/>
    <w:rPr>
      <w:rFonts w:ascii="Calibri" w:hAnsi="Calibri"/>
      <w:i/>
      <w:lang w:eastAsia="en-US"/>
    </w:rPr>
  </w:style>
  <w:style w:type="character" w:customStyle="1" w:styleId="af6">
    <w:name w:val="Выделенная цитата Знак"/>
    <w:basedOn w:val="a0"/>
    <w:link w:val="af7"/>
    <w:uiPriority w:val="30"/>
    <w:rsid w:val="00861A08"/>
    <w:rPr>
      <w:rFonts w:ascii="Calibri" w:eastAsia="Times New Roman" w:hAnsi="Calibri" w:cs="Times New Roman"/>
      <w:b/>
      <w:i/>
      <w:sz w:val="24"/>
    </w:rPr>
  </w:style>
  <w:style w:type="paragraph" w:styleId="af7">
    <w:name w:val="Intense Quote"/>
    <w:basedOn w:val="a"/>
    <w:next w:val="a"/>
    <w:link w:val="af6"/>
    <w:uiPriority w:val="30"/>
    <w:qFormat/>
    <w:rsid w:val="00861A08"/>
    <w:pPr>
      <w:ind w:left="720" w:right="720"/>
    </w:pPr>
    <w:rPr>
      <w:rFonts w:ascii="Calibri" w:hAnsi="Calibri"/>
      <w:b/>
      <w:i/>
      <w:szCs w:val="22"/>
      <w:lang w:eastAsia="en-US"/>
    </w:rPr>
  </w:style>
  <w:style w:type="character" w:customStyle="1" w:styleId="af8">
    <w:name w:val="Текст выноски Знак"/>
    <w:basedOn w:val="a0"/>
    <w:link w:val="af9"/>
    <w:semiHidden/>
    <w:rsid w:val="00861A08"/>
    <w:rPr>
      <w:rFonts w:ascii="Tahoma" w:eastAsia="Times New Roman" w:hAnsi="Tahoma" w:cs="Tahoma"/>
      <w:sz w:val="16"/>
      <w:szCs w:val="16"/>
    </w:rPr>
  </w:style>
  <w:style w:type="paragraph" w:styleId="af9">
    <w:name w:val="Balloon Text"/>
    <w:basedOn w:val="a"/>
    <w:link w:val="af8"/>
    <w:semiHidden/>
    <w:rsid w:val="00861A08"/>
    <w:rPr>
      <w:rFonts w:ascii="Tahoma" w:hAnsi="Tahoma" w:cs="Tahoma"/>
      <w:sz w:val="16"/>
      <w:szCs w:val="16"/>
      <w:lang w:eastAsia="en-US"/>
    </w:rPr>
  </w:style>
  <w:style w:type="character" w:styleId="afa">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b">
    <w:name w:val="Plain Text"/>
    <w:basedOn w:val="a"/>
    <w:link w:val="afc"/>
    <w:uiPriority w:val="99"/>
    <w:unhideWhenUsed/>
    <w:rsid w:val="00CA799D"/>
    <w:rPr>
      <w:rFonts w:ascii="Consolas" w:eastAsiaTheme="minorHAnsi" w:hAnsi="Consolas" w:cstheme="minorBidi"/>
      <w:sz w:val="21"/>
      <w:szCs w:val="21"/>
      <w:lang w:eastAsia="en-US"/>
    </w:rPr>
  </w:style>
  <w:style w:type="character" w:customStyle="1" w:styleId="afc">
    <w:name w:val="Текст Знак"/>
    <w:basedOn w:val="a0"/>
    <w:link w:val="afb"/>
    <w:uiPriority w:val="99"/>
    <w:rsid w:val="00CA799D"/>
    <w:rPr>
      <w:rFonts w:ascii="Consolas" w:hAnsi="Consolas"/>
      <w:sz w:val="21"/>
      <w:szCs w:val="21"/>
    </w:rPr>
  </w:style>
  <w:style w:type="paragraph" w:customStyle="1" w:styleId="12">
    <w:name w:val="Абзац списка1"/>
    <w:basedOn w:val="a"/>
    <w:rsid w:val="002142D6"/>
    <w:pPr>
      <w:spacing w:after="200" w:line="276" w:lineRule="auto"/>
      <w:ind w:left="720"/>
    </w:pPr>
    <w:rPr>
      <w:rFonts w:ascii="Calibri" w:hAnsi="Calibri"/>
      <w:sz w:val="22"/>
      <w:szCs w:val="22"/>
      <w:lang w:eastAsia="en-US"/>
    </w:rPr>
  </w:style>
  <w:style w:type="paragraph" w:customStyle="1" w:styleId="ConsPlusTitle">
    <w:name w:val="ConsPlusTitle"/>
    <w:uiPriority w:val="99"/>
    <w:rsid w:val="004929BC"/>
    <w:pPr>
      <w:widowControl w:val="0"/>
      <w:autoSpaceDE w:val="0"/>
      <w:autoSpaceDN w:val="0"/>
      <w:spacing w:after="0" w:line="240" w:lineRule="auto"/>
    </w:pPr>
    <w:rPr>
      <w:rFonts w:ascii="Calibri" w:eastAsia="Times New Roman" w:hAnsi="Calibri" w:cs="Calibri"/>
      <w:b/>
      <w:szCs w:val="20"/>
      <w:lang w:eastAsia="ru-RU"/>
    </w:rPr>
  </w:style>
  <w:style w:type="character" w:styleId="afd">
    <w:name w:val="Strong"/>
    <w:qFormat/>
    <w:rsid w:val="00804067"/>
    <w:rPr>
      <w:rFonts w:cs="Times New Roman"/>
      <w:b/>
      <w:bCs/>
    </w:rPr>
  </w:style>
  <w:style w:type="paragraph" w:styleId="afe">
    <w:name w:val="No Spacing"/>
    <w:basedOn w:val="a"/>
    <w:link w:val="aff"/>
    <w:uiPriority w:val="1"/>
    <w:qFormat/>
    <w:rsid w:val="00804067"/>
    <w:rPr>
      <w:rFonts w:ascii="Calibri" w:hAnsi="Calibri"/>
      <w:szCs w:val="32"/>
      <w:lang w:eastAsia="en-US"/>
    </w:rPr>
  </w:style>
  <w:style w:type="paragraph" w:customStyle="1" w:styleId="ConsNormal">
    <w:name w:val="ConsNormal"/>
    <w:rsid w:val="00E81689"/>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0">
    <w:name w:val="Гипертекстовая ссылка"/>
    <w:uiPriority w:val="99"/>
    <w:rsid w:val="007337CD"/>
    <w:rPr>
      <w:color w:val="106BBE"/>
    </w:rPr>
  </w:style>
  <w:style w:type="character" w:customStyle="1" w:styleId="apple-converted-space">
    <w:name w:val="apple-converted-space"/>
    <w:basedOn w:val="a0"/>
    <w:rsid w:val="00D16835"/>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style>
  <w:style w:type="character" w:customStyle="1" w:styleId="fontstyle47">
    <w:name w:val="fontstyle47"/>
    <w:basedOn w:val="a0"/>
    <w:rsid w:val="00D16835"/>
  </w:style>
  <w:style w:type="character" w:customStyle="1" w:styleId="fontstyle46">
    <w:name w:val="fontstyle46"/>
    <w:basedOn w:val="a0"/>
    <w:rsid w:val="00D16835"/>
  </w:style>
  <w:style w:type="paragraph" w:customStyle="1" w:styleId="ConsPlusNonformat">
    <w:name w:val="ConsPlusNonformat"/>
    <w:rsid w:val="003460A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ff1">
    <w:name w:val="Нормальный (таблица)"/>
    <w:basedOn w:val="a"/>
    <w:next w:val="a"/>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after="0" w:line="100" w:lineRule="atLeast"/>
    </w:pPr>
    <w:rPr>
      <w:rFonts w:ascii="Calibri" w:eastAsia="SimSun" w:hAnsi="Calibri" w:cs="font203"/>
      <w:kern w:val="2"/>
      <w:lang w:eastAsia="ar-SA"/>
    </w:rPr>
  </w:style>
  <w:style w:type="paragraph" w:customStyle="1" w:styleId="Standard">
    <w:name w:val="Standard"/>
    <w:uiPriority w:val="99"/>
    <w:rsid w:val="0029055E"/>
    <w:pPr>
      <w:suppressAutoHyphens/>
      <w:autoSpaceDN w:val="0"/>
      <w:spacing w:after="0" w:line="240" w:lineRule="auto"/>
      <w:textAlignment w:val="baseline"/>
    </w:pPr>
    <w:rPr>
      <w:rFonts w:ascii="Calibri" w:eastAsia="Times New Roman" w:hAnsi="Calibri" w:cs="Tahoma"/>
      <w:kern w:val="3"/>
      <w:sz w:val="24"/>
      <w:szCs w:val="24"/>
    </w:rPr>
  </w:style>
  <w:style w:type="character" w:styleId="aff2">
    <w:name w:val="Emphasis"/>
    <w:qFormat/>
    <w:rsid w:val="0029055E"/>
    <w:rPr>
      <w:rFonts w:ascii="Calibri" w:hAnsi="Calibri" w:cs="Times New Roman"/>
      <w:b/>
      <w:i/>
      <w:iCs/>
    </w:rPr>
  </w:style>
  <w:style w:type="character" w:styleId="aff3">
    <w:name w:val="Subtle Emphasis"/>
    <w:uiPriority w:val="19"/>
    <w:qFormat/>
    <w:rsid w:val="0029055E"/>
    <w:rPr>
      <w:i/>
      <w:color w:val="5A5A5A"/>
    </w:rPr>
  </w:style>
  <w:style w:type="character" w:styleId="aff4">
    <w:name w:val="Intense Emphasis"/>
    <w:uiPriority w:val="21"/>
    <w:qFormat/>
    <w:rsid w:val="0029055E"/>
    <w:rPr>
      <w:rFonts w:cs="Times New Roman"/>
      <w:b/>
      <w:i/>
      <w:sz w:val="24"/>
      <w:szCs w:val="24"/>
      <w:u w:val="single"/>
    </w:rPr>
  </w:style>
  <w:style w:type="character" w:styleId="aff5">
    <w:name w:val="Subtle Reference"/>
    <w:uiPriority w:val="31"/>
    <w:qFormat/>
    <w:rsid w:val="0029055E"/>
    <w:rPr>
      <w:rFonts w:cs="Times New Roman"/>
      <w:sz w:val="24"/>
      <w:szCs w:val="24"/>
      <w:u w:val="single"/>
    </w:rPr>
  </w:style>
  <w:style w:type="character" w:styleId="aff6">
    <w:name w:val="Intense Reference"/>
    <w:uiPriority w:val="32"/>
    <w:qFormat/>
    <w:rsid w:val="0029055E"/>
    <w:rPr>
      <w:rFonts w:cs="Times New Roman"/>
      <w:b/>
      <w:sz w:val="24"/>
      <w:u w:val="single"/>
    </w:rPr>
  </w:style>
  <w:style w:type="character" w:styleId="aff7">
    <w:name w:val="Book Title"/>
    <w:uiPriority w:val="33"/>
    <w:qFormat/>
    <w:rsid w:val="0029055E"/>
    <w:rPr>
      <w:rFonts w:ascii="Cambria" w:hAnsi="Cambria" w:cs="Times New Roman"/>
      <w:b/>
      <w:i/>
      <w:sz w:val="24"/>
      <w:szCs w:val="24"/>
    </w:rPr>
  </w:style>
  <w:style w:type="paragraph" w:styleId="aff8">
    <w:name w:val="TOC Heading"/>
    <w:basedOn w:val="1"/>
    <w:next w:val="a"/>
    <w:uiPriority w:val="39"/>
    <w:qFormat/>
    <w:rsid w:val="0029055E"/>
    <w:pPr>
      <w:spacing w:line="240" w:lineRule="auto"/>
      <w:outlineLvl w:val="9"/>
    </w:pPr>
  </w:style>
  <w:style w:type="character" w:customStyle="1" w:styleId="23">
    <w:name w:val="Основной текст (2)_"/>
    <w:basedOn w:val="a0"/>
    <w:link w:val="24"/>
    <w:rsid w:val="00137C19"/>
    <w:rPr>
      <w:rFonts w:ascii="Times New Roman" w:eastAsia="Times New Roman" w:hAnsi="Times New Roman" w:cs="Times New Roman"/>
      <w:sz w:val="21"/>
      <w:szCs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
    <w:basedOn w:val="a8"/>
    <w:rsid w:val="00137C19"/>
    <w:rPr>
      <w:rFonts w:ascii="Sylfaen" w:eastAsia="Sylfaen" w:hAnsi="Sylfaen" w:cs="Sylfaen"/>
      <w:i/>
      <w:iCs/>
      <w:color w:val="000000"/>
      <w:spacing w:val="0"/>
      <w:w w:val="100"/>
      <w:position w:val="0"/>
      <w:sz w:val="26"/>
      <w:szCs w:val="26"/>
      <w:shd w:val="clear" w:color="auto" w:fill="FFFFFF"/>
      <w:lang w:val="ru-RU" w:eastAsia="ru-RU" w:bidi="ru-RU"/>
    </w:rPr>
  </w:style>
  <w:style w:type="paragraph" w:customStyle="1" w:styleId="aff9">
    <w:name w:val="Прижатый влево"/>
    <w:basedOn w:val="a"/>
    <w:next w:val="a"/>
    <w:uiPriority w:val="99"/>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bCs/>
      <w:i/>
      <w:iCs/>
      <w:color w:val="FF0000"/>
    </w:rPr>
  </w:style>
  <w:style w:type="paragraph" w:customStyle="1" w:styleId="13">
    <w:name w:val="Обычный1"/>
    <w:rsid w:val="00D96EA7"/>
    <w:pPr>
      <w:spacing w:after="0"/>
    </w:pPr>
    <w:rPr>
      <w:rFonts w:ascii="Arial" w:eastAsia="Arial" w:hAnsi="Arial" w:cs="Arial"/>
      <w:color w:val="000000"/>
      <w:lang w:eastAsia="ru-RU"/>
    </w:rPr>
  </w:style>
  <w:style w:type="paragraph" w:styleId="affa">
    <w:name w:val="Body Text Indent"/>
    <w:basedOn w:val="a"/>
    <w:link w:val="affb"/>
    <w:uiPriority w:val="99"/>
    <w:unhideWhenUsed/>
    <w:rsid w:val="00D96EA7"/>
    <w:pPr>
      <w:ind w:firstLine="540"/>
      <w:jc w:val="both"/>
    </w:pPr>
    <w:rPr>
      <w:sz w:val="28"/>
    </w:rPr>
  </w:style>
  <w:style w:type="character" w:customStyle="1" w:styleId="affb">
    <w:name w:val="Основной текст с отступом Знак"/>
    <w:basedOn w:val="a0"/>
    <w:link w:val="affa"/>
    <w:uiPriority w:val="99"/>
    <w:rsid w:val="00D96EA7"/>
    <w:rPr>
      <w:rFonts w:ascii="Times New Roman" w:eastAsia="Times New Roman" w:hAnsi="Times New Roman" w:cs="Times New Roman"/>
      <w:sz w:val="28"/>
      <w:szCs w:val="24"/>
      <w:lang w:eastAsia="ru-RU"/>
    </w:rPr>
  </w:style>
  <w:style w:type="paragraph" w:customStyle="1" w:styleId="ConsTitle">
    <w:name w:val="ConsTitle"/>
    <w:uiPriority w:val="99"/>
    <w:rsid w:val="00D96EA7"/>
    <w:pPr>
      <w:widowControl w:val="0"/>
      <w:spacing w:after="0" w:line="240" w:lineRule="auto"/>
      <w:ind w:right="19772"/>
    </w:pPr>
    <w:rPr>
      <w:rFonts w:ascii="Arial" w:eastAsia="Times New Roman" w:hAnsi="Arial" w:cs="Arial"/>
      <w:b/>
      <w:bCs/>
      <w:sz w:val="16"/>
      <w:szCs w:val="16"/>
      <w:lang w:eastAsia="ru-RU"/>
    </w:rPr>
  </w:style>
  <w:style w:type="character" w:customStyle="1" w:styleId="blk">
    <w:name w:val="blk"/>
    <w:basedOn w:val="a0"/>
    <w:rsid w:val="00274980"/>
  </w:style>
  <w:style w:type="character" w:styleId="affc">
    <w:name w:val="Placeholder Text"/>
    <w:basedOn w:val="a0"/>
    <w:uiPriority w:val="99"/>
    <w:semiHidden/>
    <w:rsid w:val="00274980"/>
    <w:rPr>
      <w:color w:val="808080"/>
    </w:rPr>
  </w:style>
  <w:style w:type="character" w:customStyle="1" w:styleId="r">
    <w:name w:val="r"/>
    <w:basedOn w:val="a0"/>
    <w:rsid w:val="00274980"/>
  </w:style>
  <w:style w:type="character" w:styleId="affd">
    <w:name w:val="annotation reference"/>
    <w:basedOn w:val="a0"/>
    <w:uiPriority w:val="99"/>
    <w:semiHidden/>
    <w:unhideWhenUsed/>
    <w:rsid w:val="00274980"/>
    <w:rPr>
      <w:sz w:val="16"/>
      <w:szCs w:val="16"/>
    </w:rPr>
  </w:style>
  <w:style w:type="paragraph" w:styleId="affe">
    <w:name w:val="annotation text"/>
    <w:basedOn w:val="a"/>
    <w:link w:val="afff"/>
    <w:uiPriority w:val="99"/>
    <w:semiHidden/>
    <w:unhideWhenUsed/>
    <w:rsid w:val="00274980"/>
    <w:pPr>
      <w:ind w:firstLine="720"/>
      <w:jc w:val="both"/>
    </w:pPr>
    <w:rPr>
      <w:rFonts w:ascii="Tms Rmn" w:hAnsi="Tms Rmn"/>
      <w:sz w:val="20"/>
      <w:szCs w:val="20"/>
    </w:rPr>
  </w:style>
  <w:style w:type="character" w:customStyle="1" w:styleId="afff">
    <w:name w:val="Текст примечания Знак"/>
    <w:basedOn w:val="a0"/>
    <w:link w:val="affe"/>
    <w:uiPriority w:val="99"/>
    <w:semiHidden/>
    <w:rsid w:val="00274980"/>
    <w:rPr>
      <w:rFonts w:ascii="Tms Rmn" w:eastAsia="Times New Roman" w:hAnsi="Tms Rmn" w:cs="Times New Roman"/>
      <w:sz w:val="20"/>
      <w:szCs w:val="20"/>
      <w:lang w:eastAsia="ru-RU"/>
    </w:rPr>
  </w:style>
  <w:style w:type="paragraph" w:styleId="afff0">
    <w:name w:val="annotation subject"/>
    <w:basedOn w:val="affe"/>
    <w:next w:val="affe"/>
    <w:link w:val="afff1"/>
    <w:uiPriority w:val="99"/>
    <w:semiHidden/>
    <w:unhideWhenUsed/>
    <w:rsid w:val="00274980"/>
    <w:rPr>
      <w:b/>
      <w:bCs/>
    </w:rPr>
  </w:style>
  <w:style w:type="character" w:customStyle="1" w:styleId="afff1">
    <w:name w:val="Тема примечания Знак"/>
    <w:basedOn w:val="afff"/>
    <w:link w:val="afff0"/>
    <w:uiPriority w:val="99"/>
    <w:semiHidden/>
    <w:rsid w:val="00274980"/>
    <w:rPr>
      <w:rFonts w:ascii="Tms Rmn" w:eastAsia="Times New Roman" w:hAnsi="Tms Rmn" w:cs="Times New Roman"/>
      <w:b/>
      <w:bCs/>
      <w:sz w:val="20"/>
      <w:szCs w:val="20"/>
      <w:lang w:eastAsia="ru-RU"/>
    </w:rPr>
  </w:style>
  <w:style w:type="paragraph" w:styleId="afff2">
    <w:name w:val="Revision"/>
    <w:hidden/>
    <w:uiPriority w:val="99"/>
    <w:semiHidden/>
    <w:rsid w:val="00274980"/>
    <w:pPr>
      <w:spacing w:after="0" w:line="240" w:lineRule="auto"/>
    </w:pPr>
    <w:rPr>
      <w:rFonts w:ascii="Tms Rmn" w:eastAsia="Times New Roman" w:hAnsi="Tms Rmn" w:cs="Times New Roman"/>
      <w:sz w:val="28"/>
      <w:szCs w:val="20"/>
      <w:lang w:eastAsia="ru-RU"/>
    </w:rPr>
  </w:style>
  <w:style w:type="paragraph" w:customStyle="1" w:styleId="afff3">
    <w:name w:val="Знак"/>
    <w:basedOn w:val="a"/>
    <w:rsid w:val="00274980"/>
    <w:pPr>
      <w:spacing w:before="100" w:beforeAutospacing="1" w:after="100" w:afterAutospacing="1"/>
      <w:jc w:val="both"/>
    </w:pPr>
    <w:rPr>
      <w:rFonts w:ascii="Tahoma" w:hAnsi="Tahoma"/>
      <w:sz w:val="20"/>
      <w:szCs w:val="20"/>
      <w:lang w:val="en-US" w:eastAsia="en-US"/>
    </w:rPr>
  </w:style>
  <w:style w:type="paragraph" w:customStyle="1" w:styleId="afff4">
    <w:name w:val="Таблицы (моноширинный)"/>
    <w:basedOn w:val="a"/>
    <w:next w:val="a"/>
    <w:rsid w:val="00274980"/>
    <w:pPr>
      <w:widowControl w:val="0"/>
      <w:suppressAutoHyphens/>
      <w:autoSpaceDE w:val="0"/>
      <w:jc w:val="both"/>
    </w:pPr>
    <w:rPr>
      <w:rFonts w:ascii="Courier New" w:hAnsi="Courier New" w:cs="Courier New"/>
      <w:lang w:eastAsia="zh-CN"/>
    </w:rPr>
  </w:style>
  <w:style w:type="paragraph" w:styleId="afff5">
    <w:name w:val="Body Text"/>
    <w:basedOn w:val="a"/>
    <w:link w:val="afff6"/>
    <w:rsid w:val="00274980"/>
    <w:pPr>
      <w:widowControl w:val="0"/>
      <w:suppressAutoHyphens/>
      <w:autoSpaceDE w:val="0"/>
      <w:spacing w:after="120"/>
    </w:pPr>
    <w:rPr>
      <w:rFonts w:ascii="Arial" w:hAnsi="Arial" w:cs="Arial"/>
      <w:lang w:eastAsia="zh-CN"/>
    </w:rPr>
  </w:style>
  <w:style w:type="character" w:customStyle="1" w:styleId="afff6">
    <w:name w:val="Основной текст Знак"/>
    <w:basedOn w:val="a0"/>
    <w:link w:val="afff5"/>
    <w:rsid w:val="00274980"/>
    <w:rPr>
      <w:rFonts w:ascii="Arial" w:eastAsia="Times New Roman" w:hAnsi="Arial" w:cs="Arial"/>
      <w:sz w:val="24"/>
      <w:szCs w:val="24"/>
      <w:lang w:eastAsia="zh-CN"/>
    </w:rPr>
  </w:style>
  <w:style w:type="character" w:customStyle="1" w:styleId="FontStyle15">
    <w:name w:val="Font Style15"/>
    <w:rsid w:val="00274980"/>
    <w:rPr>
      <w:rFonts w:ascii="Times New Roman" w:hAnsi="Times New Roman" w:cs="Times New Roman"/>
      <w:sz w:val="20"/>
      <w:szCs w:val="20"/>
    </w:rPr>
  </w:style>
  <w:style w:type="character" w:customStyle="1" w:styleId="afff7">
    <w:name w:val="Цветовое выделение"/>
    <w:rsid w:val="00274980"/>
    <w:rPr>
      <w:b/>
      <w:color w:val="000080"/>
    </w:rPr>
  </w:style>
  <w:style w:type="paragraph" w:customStyle="1" w:styleId="14">
    <w:name w:val="Текст1"/>
    <w:basedOn w:val="a"/>
    <w:rsid w:val="00555DA4"/>
    <w:pPr>
      <w:suppressAutoHyphens/>
    </w:pPr>
    <w:rPr>
      <w:rFonts w:ascii="Courier New" w:hAnsi="Courier New" w:cs="Courier New"/>
      <w:sz w:val="20"/>
      <w:szCs w:val="20"/>
      <w:lang w:eastAsia="ar-SA"/>
    </w:rPr>
  </w:style>
  <w:style w:type="paragraph" w:customStyle="1" w:styleId="afff8">
    <w:name w:val="Знак Знак Знак"/>
    <w:basedOn w:val="a"/>
    <w:uiPriority w:val="99"/>
    <w:rsid w:val="00CD7B04"/>
    <w:pPr>
      <w:spacing w:after="160" w:line="240" w:lineRule="exact"/>
    </w:pPr>
    <w:rPr>
      <w:rFonts w:ascii="Verdana" w:eastAsiaTheme="minorEastAsia" w:hAnsi="Verdana" w:cs="Verdana"/>
      <w:sz w:val="20"/>
      <w:szCs w:val="20"/>
      <w:lang w:val="en-US" w:eastAsia="en-US"/>
    </w:rPr>
  </w:style>
  <w:style w:type="paragraph" w:styleId="25">
    <w:name w:val="Body Text 2"/>
    <w:basedOn w:val="a"/>
    <w:link w:val="26"/>
    <w:rsid w:val="00CD7B04"/>
    <w:pPr>
      <w:spacing w:after="120" w:line="480" w:lineRule="auto"/>
    </w:pPr>
  </w:style>
  <w:style w:type="character" w:customStyle="1" w:styleId="26">
    <w:name w:val="Основной текст 2 Знак"/>
    <w:basedOn w:val="a0"/>
    <w:link w:val="25"/>
    <w:rsid w:val="00CD7B04"/>
    <w:rPr>
      <w:rFonts w:ascii="Times New Roman" w:eastAsia="Times New Roman" w:hAnsi="Times New Roman" w:cs="Times New Roman"/>
      <w:sz w:val="24"/>
      <w:szCs w:val="24"/>
      <w:lang w:eastAsia="ru-RU"/>
    </w:rPr>
  </w:style>
  <w:style w:type="paragraph" w:customStyle="1" w:styleId="afff9">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style>
  <w:style w:type="paragraph" w:customStyle="1" w:styleId="210">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uiPriority w:val="39"/>
    <w:rsid w:val="00EB13A1"/>
    <w:pPr>
      <w:spacing w:after="200" w:line="276" w:lineRule="auto"/>
      <w:ind w:left="880"/>
    </w:pPr>
    <w:rPr>
      <w:rFonts w:ascii="Calibri" w:eastAsia="Calibri" w:hAnsi="Calibri"/>
      <w:sz w:val="22"/>
      <w:szCs w:val="22"/>
      <w:lang w:eastAsia="en-US"/>
    </w:rPr>
  </w:style>
  <w:style w:type="paragraph" w:styleId="31">
    <w:name w:val="Body Text 3"/>
    <w:basedOn w:val="a"/>
    <w:link w:val="32"/>
    <w:unhideWhenUsed/>
    <w:rsid w:val="00EB13A1"/>
    <w:pPr>
      <w:spacing w:after="120"/>
    </w:pPr>
    <w:rPr>
      <w:rFonts w:ascii="Calibri" w:hAnsi="Calibri"/>
      <w:sz w:val="16"/>
      <w:szCs w:val="16"/>
    </w:rPr>
  </w:style>
  <w:style w:type="character" w:customStyle="1" w:styleId="32">
    <w:name w:val="Основной текст 3 Знак"/>
    <w:basedOn w:val="a0"/>
    <w:link w:val="31"/>
    <w:rsid w:val="00EB13A1"/>
    <w:rPr>
      <w:rFonts w:ascii="Calibri" w:eastAsia="Times New Roman" w:hAnsi="Calibri" w:cs="Times New Roman"/>
      <w:sz w:val="16"/>
      <w:szCs w:val="16"/>
      <w:lang w:eastAsia="ru-RU"/>
    </w:rPr>
  </w:style>
  <w:style w:type="paragraph" w:customStyle="1" w:styleId="ConsCell">
    <w:name w:val="ConsCell"/>
    <w:rsid w:val="00FF113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33">
    <w:name w:val="Основной текст (3)_"/>
    <w:basedOn w:val="a0"/>
    <w:link w:val="34"/>
    <w:rsid w:val="006F6D22"/>
    <w:rPr>
      <w:rFonts w:ascii="Times New Roman" w:eastAsia="Times New Roman" w:hAnsi="Times New Roman" w:cs="Times New Roman"/>
      <w:shd w:val="clear" w:color="auto" w:fill="FFFFFF"/>
    </w:rPr>
  </w:style>
  <w:style w:type="character" w:customStyle="1" w:styleId="313pt">
    <w:name w:val="Основной текст (3) + 13 pt"/>
    <w:basedOn w:val="33"/>
    <w:rsid w:val="006F6D22"/>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paragraph" w:customStyle="1" w:styleId="ConsNonformat">
    <w:name w:val="ConsNonformat"/>
    <w:rsid w:val="0043073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lk3">
    <w:name w:val="blk3"/>
    <w:rsid w:val="0043073C"/>
    <w:rPr>
      <w:vanish w:val="0"/>
      <w:webHidden w:val="0"/>
      <w:specVanish w:val="0"/>
    </w:rPr>
  </w:style>
  <w:style w:type="paragraph" w:customStyle="1" w:styleId="afffa">
    <w:name w:val="Документ"/>
    <w:basedOn w:val="a"/>
    <w:link w:val="afffb"/>
    <w:qFormat/>
    <w:rsid w:val="0043073C"/>
    <w:pPr>
      <w:autoSpaceDE w:val="0"/>
      <w:autoSpaceDN w:val="0"/>
      <w:adjustRightInd w:val="0"/>
      <w:ind w:firstLine="709"/>
      <w:jc w:val="both"/>
    </w:pPr>
    <w:rPr>
      <w:sz w:val="28"/>
      <w:szCs w:val="28"/>
    </w:rPr>
  </w:style>
  <w:style w:type="character" w:customStyle="1" w:styleId="afffb">
    <w:name w:val="Документ Знак"/>
    <w:link w:val="afffa"/>
    <w:rsid w:val="0043073C"/>
    <w:rPr>
      <w:rFonts w:ascii="Times New Roman" w:eastAsia="Times New Roman" w:hAnsi="Times New Roman" w:cs="Times New Roman"/>
      <w:sz w:val="28"/>
      <w:szCs w:val="28"/>
      <w:lang w:eastAsia="ru-RU"/>
    </w:rPr>
  </w:style>
  <w:style w:type="numbering" w:customStyle="1" w:styleId="15">
    <w:name w:val="Нет списка1"/>
    <w:next w:val="a2"/>
    <w:semiHidden/>
    <w:unhideWhenUsed/>
    <w:rsid w:val="00EF4C4B"/>
  </w:style>
  <w:style w:type="character" w:customStyle="1" w:styleId="HTML1">
    <w:name w:val="Стандартный HTML Знак1"/>
    <w:uiPriority w:val="99"/>
    <w:semiHidden/>
    <w:rsid w:val="00EF4C4B"/>
    <w:rPr>
      <w:rFonts w:ascii="Consolas" w:hAnsi="Consolas"/>
      <w:sz w:val="20"/>
      <w:szCs w:val="20"/>
    </w:rPr>
  </w:style>
  <w:style w:type="paragraph" w:customStyle="1" w:styleId="afffc">
    <w:name w:val="Знак Знак Знак Знак"/>
    <w:basedOn w:val="a"/>
    <w:rsid w:val="00EF4C4B"/>
    <w:pPr>
      <w:jc w:val="both"/>
    </w:pPr>
    <w:rPr>
      <w:rFonts w:ascii="Verdana" w:hAnsi="Verdana" w:cs="Verdana"/>
      <w:sz w:val="20"/>
      <w:szCs w:val="20"/>
      <w:lang w:val="en-US" w:eastAsia="en-US"/>
    </w:rPr>
  </w:style>
  <w:style w:type="paragraph" w:styleId="afffd">
    <w:name w:val="Body Text First Indent"/>
    <w:basedOn w:val="afff5"/>
    <w:link w:val="afffe"/>
    <w:rsid w:val="00EF4C4B"/>
    <w:pPr>
      <w:widowControl/>
      <w:suppressAutoHyphens w:val="0"/>
      <w:autoSpaceDE/>
      <w:ind w:firstLine="210"/>
      <w:jc w:val="both"/>
    </w:pPr>
    <w:rPr>
      <w:rFonts w:ascii="Times New Roman" w:hAnsi="Times New Roman" w:cs="Times New Roman"/>
      <w:lang w:val="x-none" w:eastAsia="en-US"/>
    </w:rPr>
  </w:style>
  <w:style w:type="character" w:customStyle="1" w:styleId="afffe">
    <w:name w:val="Красная строка Знак"/>
    <w:basedOn w:val="afff6"/>
    <w:link w:val="afffd"/>
    <w:rsid w:val="00EF4C4B"/>
    <w:rPr>
      <w:rFonts w:ascii="Times New Roman" w:eastAsia="Times New Roman" w:hAnsi="Times New Roman" w:cs="Times New Roman"/>
      <w:sz w:val="24"/>
      <w:szCs w:val="24"/>
      <w:lang w:val="x-none" w:eastAsia="zh-CN"/>
    </w:rPr>
  </w:style>
  <w:style w:type="paragraph" w:styleId="35">
    <w:name w:val="Body Text Indent 3"/>
    <w:basedOn w:val="a"/>
    <w:link w:val="36"/>
    <w:uiPriority w:val="99"/>
    <w:semiHidden/>
    <w:unhideWhenUsed/>
    <w:rsid w:val="00EF4C4B"/>
    <w:pPr>
      <w:spacing w:after="120"/>
      <w:ind w:left="283"/>
      <w:jc w:val="both"/>
    </w:pPr>
    <w:rPr>
      <w:rFonts w:ascii="Calibri" w:eastAsia="Calibri" w:hAnsi="Calibri"/>
      <w:sz w:val="16"/>
      <w:szCs w:val="16"/>
      <w:lang w:val="x-none" w:eastAsia="en-US"/>
    </w:rPr>
  </w:style>
  <w:style w:type="character" w:customStyle="1" w:styleId="36">
    <w:name w:val="Основной текст с отступом 3 Знак"/>
    <w:basedOn w:val="a0"/>
    <w:link w:val="35"/>
    <w:uiPriority w:val="99"/>
    <w:semiHidden/>
    <w:rsid w:val="00EF4C4B"/>
    <w:rPr>
      <w:rFonts w:ascii="Calibri" w:eastAsia="Calibri" w:hAnsi="Calibri" w:cs="Times New Roman"/>
      <w:sz w:val="16"/>
      <w:szCs w:val="16"/>
      <w:lang w:val="x-none"/>
    </w:rPr>
  </w:style>
  <w:style w:type="character" w:customStyle="1" w:styleId="WW-Absatz-Standardschriftart111111111">
    <w:name w:val="WW-Absatz-Standardschriftart111111111"/>
    <w:rsid w:val="00EF4C4B"/>
  </w:style>
  <w:style w:type="paragraph" w:customStyle="1" w:styleId="affff">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0">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style>
  <w:style w:type="character" w:customStyle="1" w:styleId="71">
    <w:name w:val="Знак Знак7"/>
    <w:locked/>
    <w:rsid w:val="00EF4C4B"/>
    <w:rPr>
      <w:rFonts w:ascii="Tahoma" w:hAnsi="Tahoma"/>
      <w:color w:val="2E3432"/>
      <w:kern w:val="36"/>
      <w:sz w:val="38"/>
      <w:szCs w:val="38"/>
      <w:lang w:val="x-none" w:eastAsia="ru-RU" w:bidi="ar-SA"/>
    </w:rPr>
  </w:style>
  <w:style w:type="character" w:customStyle="1" w:styleId="61">
    <w:name w:val="Знак Знак6"/>
    <w:locked/>
    <w:rsid w:val="00EF4C4B"/>
    <w:rPr>
      <w:rFonts w:ascii="Tahoma" w:hAnsi="Tahoma"/>
      <w:sz w:val="34"/>
      <w:szCs w:val="34"/>
      <w:lang w:val="x-none" w:eastAsia="ru-RU" w:bidi="ar-SA"/>
    </w:rPr>
  </w:style>
  <w:style w:type="character" w:customStyle="1" w:styleId="52">
    <w:name w:val="Знак Знак5"/>
    <w:locked/>
    <w:rsid w:val="00EF4C4B"/>
    <w:rPr>
      <w:rFonts w:ascii="Tahoma" w:hAnsi="Tahoma"/>
      <w:sz w:val="29"/>
      <w:szCs w:val="29"/>
      <w:lang w:val="x-none" w:eastAsia="ru-RU" w:bidi="ar-SA"/>
    </w:rPr>
  </w:style>
  <w:style w:type="character" w:customStyle="1" w:styleId="41">
    <w:name w:val="Знак Знак4"/>
    <w:locked/>
    <w:rsid w:val="00EF4C4B"/>
    <w:rPr>
      <w:rFonts w:ascii="Tahoma" w:hAnsi="Tahoma"/>
      <w:b/>
      <w:bCs/>
      <w:sz w:val="24"/>
      <w:szCs w:val="24"/>
      <w:lang w:val="x-none" w:eastAsia="ru-RU" w:bidi="ar-SA"/>
    </w:rPr>
  </w:style>
  <w:style w:type="character" w:customStyle="1" w:styleId="37">
    <w:name w:val="Знак Знак3"/>
    <w:locked/>
    <w:rsid w:val="00EF4C4B"/>
    <w:rPr>
      <w:rFonts w:ascii="Tahoma" w:hAnsi="Tahoma"/>
      <w:b/>
      <w:bCs/>
      <w:sz w:val="24"/>
      <w:szCs w:val="24"/>
      <w:lang w:val="x-none" w:eastAsia="ru-RU" w:bidi="ar-SA"/>
    </w:rPr>
  </w:style>
  <w:style w:type="character" w:customStyle="1" w:styleId="27">
    <w:name w:val="Знак Знак2"/>
    <w:locked/>
    <w:rsid w:val="00EF4C4B"/>
    <w:rPr>
      <w:rFonts w:ascii="Tahoma" w:hAnsi="Tahoma"/>
      <w:b/>
      <w:bCs/>
      <w:sz w:val="24"/>
      <w:szCs w:val="24"/>
      <w:lang w:val="x-none" w:eastAsia="ru-RU" w:bidi="ar-SA"/>
    </w:rPr>
  </w:style>
  <w:style w:type="character" w:customStyle="1" w:styleId="16">
    <w:name w:val="Текст выноски Знак1"/>
    <w:uiPriority w:val="99"/>
    <w:semiHidden/>
    <w:rsid w:val="00EF4C4B"/>
    <w:rPr>
      <w:rFonts w:ascii="Tahoma" w:hAnsi="Tahoma" w:cs="Tahoma"/>
      <w:sz w:val="16"/>
      <w:szCs w:val="16"/>
    </w:rPr>
  </w:style>
  <w:style w:type="character" w:customStyle="1" w:styleId="17">
    <w:name w:val="Основной текст с отступом Знак1"/>
    <w:basedOn w:val="a0"/>
    <w:uiPriority w:val="99"/>
    <w:semiHidden/>
    <w:rsid w:val="00EF4C4B"/>
  </w:style>
  <w:style w:type="paragraph" w:styleId="28">
    <w:name w:val="Body Text Indent 2"/>
    <w:basedOn w:val="a"/>
    <w:link w:val="29"/>
    <w:rsid w:val="00EF4C4B"/>
    <w:pPr>
      <w:spacing w:after="120" w:line="480" w:lineRule="auto"/>
      <w:ind w:left="283"/>
      <w:jc w:val="both"/>
    </w:pPr>
  </w:style>
  <w:style w:type="character" w:customStyle="1" w:styleId="29">
    <w:name w:val="Основной текст с отступом 2 Знак"/>
    <w:basedOn w:val="a0"/>
    <w:link w:val="28"/>
    <w:rsid w:val="00EF4C4B"/>
    <w:rPr>
      <w:rFonts w:ascii="Times New Roman" w:eastAsia="Times New Roman" w:hAnsi="Times New Roman" w:cs="Times New Roman"/>
      <w:sz w:val="24"/>
      <w:szCs w:val="24"/>
      <w:lang w:eastAsia="ru-RU"/>
    </w:rPr>
  </w:style>
  <w:style w:type="table" w:customStyle="1" w:styleId="18">
    <w:name w:val="Обычная таблица1"/>
    <w:next w:val="a1"/>
    <w:semiHidden/>
    <w:rsid w:val="00EF4C4B"/>
    <w:pPr>
      <w:spacing w:after="0" w:line="240" w:lineRule="auto"/>
      <w:jc w:val="both"/>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character" w:customStyle="1" w:styleId="aff">
    <w:name w:val="Без интервала Знак"/>
    <w:link w:val="afe"/>
    <w:uiPriority w:val="1"/>
    <w:locked/>
    <w:rsid w:val="00EF4C4B"/>
    <w:rPr>
      <w:rFonts w:ascii="Calibri" w:eastAsia="Times New Roman" w:hAnsi="Calibri" w:cs="Times New Roman"/>
      <w:sz w:val="24"/>
      <w:szCs w:val="32"/>
    </w:rPr>
  </w:style>
  <w:style w:type="paragraph" w:styleId="2a">
    <w:name w:val="List Continue 2"/>
    <w:basedOn w:val="a"/>
    <w:rsid w:val="00EF4C4B"/>
    <w:pPr>
      <w:spacing w:after="120"/>
      <w:ind w:left="566"/>
    </w:pPr>
  </w:style>
  <w:style w:type="character" w:customStyle="1" w:styleId="ConsPlusNormal0">
    <w:name w:val="ConsPlusNormal Знак"/>
    <w:link w:val="ConsPlusNormal"/>
    <w:locked/>
    <w:rsid w:val="006748FC"/>
    <w:rPr>
      <w:rFonts w:ascii="Arial" w:eastAsia="Times New Roman" w:hAnsi="Arial" w:cs="Arial"/>
      <w:sz w:val="20"/>
      <w:szCs w:val="20"/>
      <w:lang w:eastAsia="ru-RU"/>
    </w:r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cs="Times New Roman"/>
      <w:sz w:val="18"/>
      <w:szCs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style>
  <w:style w:type="paragraph" w:customStyle="1" w:styleId="formattext">
    <w:name w:val="formattext"/>
    <w:basedOn w:val="a"/>
    <w:rsid w:val="00BF617F"/>
    <w:pPr>
      <w:spacing w:before="100" w:beforeAutospacing="1" w:after="100" w:afterAutospacing="1"/>
    </w:pPr>
  </w:style>
  <w:style w:type="paragraph" w:customStyle="1" w:styleId="19">
    <w:name w:val="Стиль1"/>
    <w:basedOn w:val="a"/>
    <w:link w:val="1a"/>
    <w:qFormat/>
    <w:rsid w:val="00065F07"/>
    <w:pPr>
      <w:ind w:firstLine="709"/>
      <w:jc w:val="both"/>
    </w:pPr>
  </w:style>
  <w:style w:type="character" w:customStyle="1" w:styleId="1a">
    <w:name w:val="Стиль1 Знак"/>
    <w:basedOn w:val="a0"/>
    <w:link w:val="19"/>
    <w:rsid w:val="00065F07"/>
    <w:rPr>
      <w:rFonts w:ascii="Times New Roman" w:eastAsia="Times New Roman" w:hAnsi="Times New Roman" w:cs="Times New Roman"/>
      <w:sz w:val="24"/>
      <w:szCs w:val="24"/>
      <w:lang w:eastAsia="ru-RU"/>
    </w:rPr>
  </w:style>
  <w:style w:type="paragraph" w:styleId="1b">
    <w:name w:val="toc 1"/>
    <w:basedOn w:val="a"/>
    <w:next w:val="a"/>
    <w:autoRedefine/>
    <w:uiPriority w:val="39"/>
    <w:unhideWhenUsed/>
    <w:rsid w:val="00065F07"/>
    <w:pPr>
      <w:spacing w:after="100" w:line="300" w:lineRule="auto"/>
    </w:pPr>
    <w:rPr>
      <w:rFonts w:asciiTheme="minorHAnsi" w:eastAsiaTheme="minorEastAsia" w:hAnsiTheme="minorHAnsi" w:cstheme="minorBidi"/>
      <w:sz w:val="21"/>
      <w:szCs w:val="21"/>
      <w:lang w:eastAsia="en-US"/>
    </w:rPr>
  </w:style>
  <w:style w:type="paragraph" w:styleId="2b">
    <w:name w:val="toc 2"/>
    <w:basedOn w:val="a"/>
    <w:next w:val="a"/>
    <w:autoRedefine/>
    <w:uiPriority w:val="39"/>
    <w:unhideWhenUsed/>
    <w:rsid w:val="00065F07"/>
    <w:pPr>
      <w:spacing w:after="100" w:line="300" w:lineRule="auto"/>
      <w:ind w:left="220"/>
    </w:pPr>
    <w:rPr>
      <w:rFonts w:asciiTheme="minorHAnsi" w:eastAsiaTheme="minorEastAsia" w:hAnsiTheme="minorHAnsi" w:cstheme="minorBidi"/>
      <w:sz w:val="21"/>
      <w:szCs w:val="21"/>
      <w:lang w:eastAsia="en-US"/>
    </w:rPr>
  </w:style>
  <w:style w:type="paragraph" w:styleId="affff1">
    <w:name w:val="caption"/>
    <w:basedOn w:val="a"/>
    <w:next w:val="a"/>
    <w:uiPriority w:val="35"/>
    <w:semiHidden/>
    <w:unhideWhenUsed/>
    <w:qFormat/>
    <w:rsid w:val="00065F07"/>
    <w:pPr>
      <w:spacing w:after="160"/>
    </w:pPr>
    <w:rPr>
      <w:rFonts w:asciiTheme="minorHAnsi" w:eastAsiaTheme="minorEastAsia" w:hAnsiTheme="minorHAnsi" w:cstheme="minorBidi"/>
      <w:b/>
      <w:bCs/>
      <w:color w:val="404040" w:themeColor="text1" w:themeTint="BF"/>
      <w:sz w:val="16"/>
      <w:szCs w:val="16"/>
      <w:lang w:eastAsia="en-US"/>
    </w:rPr>
  </w:style>
  <w:style w:type="character" w:styleId="HTML2">
    <w:name w:val="HTML Typewriter"/>
    <w:unhideWhenUsed/>
    <w:rsid w:val="00065F07"/>
    <w:rPr>
      <w:rFonts w:ascii="Courier New" w:eastAsia="Times New Roman" w:hAnsi="Courier New" w:cs="Courier New" w:hint="default"/>
      <w:sz w:val="20"/>
      <w:szCs w:val="20"/>
    </w:rPr>
  </w:style>
  <w:style w:type="paragraph" w:styleId="38">
    <w:name w:val="toc 3"/>
    <w:basedOn w:val="a"/>
    <w:next w:val="a"/>
    <w:autoRedefine/>
    <w:uiPriority w:val="39"/>
    <w:unhideWhenUsed/>
    <w:rsid w:val="00065F07"/>
    <w:pPr>
      <w:spacing w:after="100" w:line="300" w:lineRule="auto"/>
      <w:ind w:left="420"/>
    </w:pPr>
    <w:rPr>
      <w:rFonts w:asciiTheme="minorHAnsi" w:eastAsiaTheme="minorEastAsia" w:hAnsiTheme="minorHAnsi" w:cstheme="minorBidi"/>
      <w:sz w:val="21"/>
      <w:szCs w:val="21"/>
      <w:lang w:eastAsia="en-US"/>
    </w:rPr>
  </w:style>
  <w:style w:type="paragraph" w:styleId="42">
    <w:name w:val="toc 4"/>
    <w:basedOn w:val="a"/>
    <w:next w:val="a"/>
    <w:autoRedefine/>
    <w:uiPriority w:val="39"/>
    <w:unhideWhenUsed/>
    <w:rsid w:val="00065F07"/>
    <w:pPr>
      <w:spacing w:after="100" w:line="259" w:lineRule="auto"/>
      <w:ind w:left="660"/>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065F07"/>
    <w:pPr>
      <w:spacing w:after="100" w:line="259" w:lineRule="auto"/>
      <w:ind w:left="1100"/>
    </w:pPr>
    <w:rPr>
      <w:rFonts w:asciiTheme="minorHAnsi" w:eastAsiaTheme="minorEastAsia" w:hAnsiTheme="minorHAnsi" w:cstheme="minorBidi"/>
      <w:sz w:val="22"/>
      <w:szCs w:val="22"/>
    </w:rPr>
  </w:style>
  <w:style w:type="paragraph" w:styleId="72">
    <w:name w:val="toc 7"/>
    <w:basedOn w:val="a"/>
    <w:next w:val="a"/>
    <w:autoRedefine/>
    <w:uiPriority w:val="39"/>
    <w:unhideWhenUsed/>
    <w:rsid w:val="00065F07"/>
    <w:pPr>
      <w:spacing w:after="100" w:line="259" w:lineRule="auto"/>
      <w:ind w:left="1320"/>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065F07"/>
    <w:pPr>
      <w:spacing w:after="100" w:line="259" w:lineRule="auto"/>
      <w:ind w:left="1540"/>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065F07"/>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930">
      <w:bodyDiv w:val="1"/>
      <w:marLeft w:val="0"/>
      <w:marRight w:val="0"/>
      <w:marTop w:val="0"/>
      <w:marBottom w:val="0"/>
      <w:divBdr>
        <w:top w:val="none" w:sz="0" w:space="0" w:color="auto"/>
        <w:left w:val="none" w:sz="0" w:space="0" w:color="auto"/>
        <w:bottom w:val="none" w:sz="0" w:space="0" w:color="auto"/>
        <w:right w:val="none" w:sz="0" w:space="0" w:color="auto"/>
      </w:divBdr>
    </w:div>
    <w:div w:id="170066778">
      <w:bodyDiv w:val="1"/>
      <w:marLeft w:val="0"/>
      <w:marRight w:val="0"/>
      <w:marTop w:val="0"/>
      <w:marBottom w:val="0"/>
      <w:divBdr>
        <w:top w:val="none" w:sz="0" w:space="0" w:color="auto"/>
        <w:left w:val="none" w:sz="0" w:space="0" w:color="auto"/>
        <w:bottom w:val="none" w:sz="0" w:space="0" w:color="auto"/>
        <w:right w:val="none" w:sz="0" w:space="0" w:color="auto"/>
      </w:divBdr>
    </w:div>
    <w:div w:id="194999546">
      <w:bodyDiv w:val="1"/>
      <w:marLeft w:val="0"/>
      <w:marRight w:val="0"/>
      <w:marTop w:val="0"/>
      <w:marBottom w:val="0"/>
      <w:divBdr>
        <w:top w:val="none" w:sz="0" w:space="0" w:color="auto"/>
        <w:left w:val="none" w:sz="0" w:space="0" w:color="auto"/>
        <w:bottom w:val="none" w:sz="0" w:space="0" w:color="auto"/>
        <w:right w:val="none" w:sz="0" w:space="0" w:color="auto"/>
      </w:divBdr>
    </w:div>
    <w:div w:id="246379583">
      <w:bodyDiv w:val="1"/>
      <w:marLeft w:val="0"/>
      <w:marRight w:val="0"/>
      <w:marTop w:val="0"/>
      <w:marBottom w:val="0"/>
      <w:divBdr>
        <w:top w:val="none" w:sz="0" w:space="0" w:color="auto"/>
        <w:left w:val="none" w:sz="0" w:space="0" w:color="auto"/>
        <w:bottom w:val="none" w:sz="0" w:space="0" w:color="auto"/>
        <w:right w:val="none" w:sz="0" w:space="0" w:color="auto"/>
      </w:divBdr>
    </w:div>
    <w:div w:id="258100894">
      <w:bodyDiv w:val="1"/>
      <w:marLeft w:val="0"/>
      <w:marRight w:val="0"/>
      <w:marTop w:val="0"/>
      <w:marBottom w:val="0"/>
      <w:divBdr>
        <w:top w:val="none" w:sz="0" w:space="0" w:color="auto"/>
        <w:left w:val="none" w:sz="0" w:space="0" w:color="auto"/>
        <w:bottom w:val="none" w:sz="0" w:space="0" w:color="auto"/>
        <w:right w:val="none" w:sz="0" w:space="0" w:color="auto"/>
      </w:divBdr>
    </w:div>
    <w:div w:id="363018487">
      <w:bodyDiv w:val="1"/>
      <w:marLeft w:val="0"/>
      <w:marRight w:val="0"/>
      <w:marTop w:val="0"/>
      <w:marBottom w:val="0"/>
      <w:divBdr>
        <w:top w:val="none" w:sz="0" w:space="0" w:color="auto"/>
        <w:left w:val="none" w:sz="0" w:space="0" w:color="auto"/>
        <w:bottom w:val="none" w:sz="0" w:space="0" w:color="auto"/>
        <w:right w:val="none" w:sz="0" w:space="0" w:color="auto"/>
      </w:divBdr>
    </w:div>
    <w:div w:id="414478937">
      <w:bodyDiv w:val="1"/>
      <w:marLeft w:val="0"/>
      <w:marRight w:val="0"/>
      <w:marTop w:val="0"/>
      <w:marBottom w:val="0"/>
      <w:divBdr>
        <w:top w:val="none" w:sz="0" w:space="0" w:color="auto"/>
        <w:left w:val="none" w:sz="0" w:space="0" w:color="auto"/>
        <w:bottom w:val="none" w:sz="0" w:space="0" w:color="auto"/>
        <w:right w:val="none" w:sz="0" w:space="0" w:color="auto"/>
      </w:divBdr>
    </w:div>
    <w:div w:id="431975082">
      <w:bodyDiv w:val="1"/>
      <w:marLeft w:val="0"/>
      <w:marRight w:val="0"/>
      <w:marTop w:val="0"/>
      <w:marBottom w:val="0"/>
      <w:divBdr>
        <w:top w:val="none" w:sz="0" w:space="0" w:color="auto"/>
        <w:left w:val="none" w:sz="0" w:space="0" w:color="auto"/>
        <w:bottom w:val="none" w:sz="0" w:space="0" w:color="auto"/>
        <w:right w:val="none" w:sz="0" w:space="0" w:color="auto"/>
      </w:divBdr>
    </w:div>
    <w:div w:id="532881761">
      <w:bodyDiv w:val="1"/>
      <w:marLeft w:val="0"/>
      <w:marRight w:val="0"/>
      <w:marTop w:val="0"/>
      <w:marBottom w:val="0"/>
      <w:divBdr>
        <w:top w:val="none" w:sz="0" w:space="0" w:color="auto"/>
        <w:left w:val="none" w:sz="0" w:space="0" w:color="auto"/>
        <w:bottom w:val="none" w:sz="0" w:space="0" w:color="auto"/>
        <w:right w:val="none" w:sz="0" w:space="0" w:color="auto"/>
      </w:divBdr>
    </w:div>
    <w:div w:id="569735457">
      <w:bodyDiv w:val="1"/>
      <w:marLeft w:val="0"/>
      <w:marRight w:val="0"/>
      <w:marTop w:val="0"/>
      <w:marBottom w:val="0"/>
      <w:divBdr>
        <w:top w:val="none" w:sz="0" w:space="0" w:color="auto"/>
        <w:left w:val="none" w:sz="0" w:space="0" w:color="auto"/>
        <w:bottom w:val="none" w:sz="0" w:space="0" w:color="auto"/>
        <w:right w:val="none" w:sz="0" w:space="0" w:color="auto"/>
      </w:divBdr>
    </w:div>
    <w:div w:id="643506030">
      <w:bodyDiv w:val="1"/>
      <w:marLeft w:val="0"/>
      <w:marRight w:val="0"/>
      <w:marTop w:val="0"/>
      <w:marBottom w:val="0"/>
      <w:divBdr>
        <w:top w:val="none" w:sz="0" w:space="0" w:color="auto"/>
        <w:left w:val="none" w:sz="0" w:space="0" w:color="auto"/>
        <w:bottom w:val="none" w:sz="0" w:space="0" w:color="auto"/>
        <w:right w:val="none" w:sz="0" w:space="0" w:color="auto"/>
      </w:divBdr>
    </w:div>
    <w:div w:id="742066898">
      <w:bodyDiv w:val="1"/>
      <w:marLeft w:val="0"/>
      <w:marRight w:val="0"/>
      <w:marTop w:val="0"/>
      <w:marBottom w:val="0"/>
      <w:divBdr>
        <w:top w:val="none" w:sz="0" w:space="0" w:color="auto"/>
        <w:left w:val="none" w:sz="0" w:space="0" w:color="auto"/>
        <w:bottom w:val="none" w:sz="0" w:space="0" w:color="auto"/>
        <w:right w:val="none" w:sz="0" w:space="0" w:color="auto"/>
      </w:divBdr>
    </w:div>
    <w:div w:id="879055221">
      <w:bodyDiv w:val="1"/>
      <w:marLeft w:val="0"/>
      <w:marRight w:val="0"/>
      <w:marTop w:val="0"/>
      <w:marBottom w:val="0"/>
      <w:divBdr>
        <w:top w:val="none" w:sz="0" w:space="0" w:color="auto"/>
        <w:left w:val="none" w:sz="0" w:space="0" w:color="auto"/>
        <w:bottom w:val="none" w:sz="0" w:space="0" w:color="auto"/>
        <w:right w:val="none" w:sz="0" w:space="0" w:color="auto"/>
      </w:divBdr>
    </w:div>
    <w:div w:id="900482528">
      <w:bodyDiv w:val="1"/>
      <w:marLeft w:val="0"/>
      <w:marRight w:val="0"/>
      <w:marTop w:val="0"/>
      <w:marBottom w:val="0"/>
      <w:divBdr>
        <w:top w:val="none" w:sz="0" w:space="0" w:color="auto"/>
        <w:left w:val="none" w:sz="0" w:space="0" w:color="auto"/>
        <w:bottom w:val="none" w:sz="0" w:space="0" w:color="auto"/>
        <w:right w:val="none" w:sz="0" w:space="0" w:color="auto"/>
      </w:divBdr>
    </w:div>
    <w:div w:id="1110003658">
      <w:bodyDiv w:val="1"/>
      <w:marLeft w:val="0"/>
      <w:marRight w:val="0"/>
      <w:marTop w:val="0"/>
      <w:marBottom w:val="0"/>
      <w:divBdr>
        <w:top w:val="none" w:sz="0" w:space="0" w:color="auto"/>
        <w:left w:val="none" w:sz="0" w:space="0" w:color="auto"/>
        <w:bottom w:val="none" w:sz="0" w:space="0" w:color="auto"/>
        <w:right w:val="none" w:sz="0" w:space="0" w:color="auto"/>
      </w:divBdr>
    </w:div>
    <w:div w:id="1111247297">
      <w:bodyDiv w:val="1"/>
      <w:marLeft w:val="0"/>
      <w:marRight w:val="0"/>
      <w:marTop w:val="0"/>
      <w:marBottom w:val="0"/>
      <w:divBdr>
        <w:top w:val="none" w:sz="0" w:space="0" w:color="auto"/>
        <w:left w:val="none" w:sz="0" w:space="0" w:color="auto"/>
        <w:bottom w:val="none" w:sz="0" w:space="0" w:color="auto"/>
        <w:right w:val="none" w:sz="0" w:space="0" w:color="auto"/>
      </w:divBdr>
    </w:div>
    <w:div w:id="1137139175">
      <w:bodyDiv w:val="1"/>
      <w:marLeft w:val="0"/>
      <w:marRight w:val="0"/>
      <w:marTop w:val="0"/>
      <w:marBottom w:val="0"/>
      <w:divBdr>
        <w:top w:val="none" w:sz="0" w:space="0" w:color="auto"/>
        <w:left w:val="none" w:sz="0" w:space="0" w:color="auto"/>
        <w:bottom w:val="none" w:sz="0" w:space="0" w:color="auto"/>
        <w:right w:val="none" w:sz="0" w:space="0" w:color="auto"/>
      </w:divBdr>
    </w:div>
    <w:div w:id="1140225653">
      <w:bodyDiv w:val="1"/>
      <w:marLeft w:val="0"/>
      <w:marRight w:val="0"/>
      <w:marTop w:val="0"/>
      <w:marBottom w:val="0"/>
      <w:divBdr>
        <w:top w:val="none" w:sz="0" w:space="0" w:color="auto"/>
        <w:left w:val="none" w:sz="0" w:space="0" w:color="auto"/>
        <w:bottom w:val="none" w:sz="0" w:space="0" w:color="auto"/>
        <w:right w:val="none" w:sz="0" w:space="0" w:color="auto"/>
      </w:divBdr>
    </w:div>
    <w:div w:id="1175656282">
      <w:bodyDiv w:val="1"/>
      <w:marLeft w:val="0"/>
      <w:marRight w:val="0"/>
      <w:marTop w:val="0"/>
      <w:marBottom w:val="0"/>
      <w:divBdr>
        <w:top w:val="none" w:sz="0" w:space="0" w:color="auto"/>
        <w:left w:val="none" w:sz="0" w:space="0" w:color="auto"/>
        <w:bottom w:val="none" w:sz="0" w:space="0" w:color="auto"/>
        <w:right w:val="none" w:sz="0" w:space="0" w:color="auto"/>
      </w:divBdr>
    </w:div>
    <w:div w:id="1213729897">
      <w:bodyDiv w:val="1"/>
      <w:marLeft w:val="0"/>
      <w:marRight w:val="0"/>
      <w:marTop w:val="0"/>
      <w:marBottom w:val="0"/>
      <w:divBdr>
        <w:top w:val="none" w:sz="0" w:space="0" w:color="auto"/>
        <w:left w:val="none" w:sz="0" w:space="0" w:color="auto"/>
        <w:bottom w:val="none" w:sz="0" w:space="0" w:color="auto"/>
        <w:right w:val="none" w:sz="0" w:space="0" w:color="auto"/>
      </w:divBdr>
    </w:div>
    <w:div w:id="1236744687">
      <w:bodyDiv w:val="1"/>
      <w:marLeft w:val="0"/>
      <w:marRight w:val="0"/>
      <w:marTop w:val="0"/>
      <w:marBottom w:val="0"/>
      <w:divBdr>
        <w:top w:val="none" w:sz="0" w:space="0" w:color="auto"/>
        <w:left w:val="none" w:sz="0" w:space="0" w:color="auto"/>
        <w:bottom w:val="none" w:sz="0" w:space="0" w:color="auto"/>
        <w:right w:val="none" w:sz="0" w:space="0" w:color="auto"/>
      </w:divBdr>
    </w:div>
    <w:div w:id="1242326161">
      <w:bodyDiv w:val="1"/>
      <w:marLeft w:val="0"/>
      <w:marRight w:val="0"/>
      <w:marTop w:val="0"/>
      <w:marBottom w:val="0"/>
      <w:divBdr>
        <w:top w:val="none" w:sz="0" w:space="0" w:color="auto"/>
        <w:left w:val="none" w:sz="0" w:space="0" w:color="auto"/>
        <w:bottom w:val="none" w:sz="0" w:space="0" w:color="auto"/>
        <w:right w:val="none" w:sz="0" w:space="0" w:color="auto"/>
      </w:divBdr>
    </w:div>
    <w:div w:id="1244757101">
      <w:bodyDiv w:val="1"/>
      <w:marLeft w:val="0"/>
      <w:marRight w:val="0"/>
      <w:marTop w:val="0"/>
      <w:marBottom w:val="0"/>
      <w:divBdr>
        <w:top w:val="none" w:sz="0" w:space="0" w:color="auto"/>
        <w:left w:val="none" w:sz="0" w:space="0" w:color="auto"/>
        <w:bottom w:val="none" w:sz="0" w:space="0" w:color="auto"/>
        <w:right w:val="none" w:sz="0" w:space="0" w:color="auto"/>
      </w:divBdr>
    </w:div>
    <w:div w:id="1310478698">
      <w:bodyDiv w:val="1"/>
      <w:marLeft w:val="0"/>
      <w:marRight w:val="0"/>
      <w:marTop w:val="0"/>
      <w:marBottom w:val="0"/>
      <w:divBdr>
        <w:top w:val="none" w:sz="0" w:space="0" w:color="auto"/>
        <w:left w:val="none" w:sz="0" w:space="0" w:color="auto"/>
        <w:bottom w:val="none" w:sz="0" w:space="0" w:color="auto"/>
        <w:right w:val="none" w:sz="0" w:space="0" w:color="auto"/>
      </w:divBdr>
    </w:div>
    <w:div w:id="1340044292">
      <w:bodyDiv w:val="1"/>
      <w:marLeft w:val="0"/>
      <w:marRight w:val="0"/>
      <w:marTop w:val="0"/>
      <w:marBottom w:val="0"/>
      <w:divBdr>
        <w:top w:val="none" w:sz="0" w:space="0" w:color="auto"/>
        <w:left w:val="none" w:sz="0" w:space="0" w:color="auto"/>
        <w:bottom w:val="none" w:sz="0" w:space="0" w:color="auto"/>
        <w:right w:val="none" w:sz="0" w:space="0" w:color="auto"/>
      </w:divBdr>
    </w:div>
    <w:div w:id="1358585478">
      <w:bodyDiv w:val="1"/>
      <w:marLeft w:val="0"/>
      <w:marRight w:val="0"/>
      <w:marTop w:val="0"/>
      <w:marBottom w:val="0"/>
      <w:divBdr>
        <w:top w:val="none" w:sz="0" w:space="0" w:color="auto"/>
        <w:left w:val="none" w:sz="0" w:space="0" w:color="auto"/>
        <w:bottom w:val="none" w:sz="0" w:space="0" w:color="auto"/>
        <w:right w:val="none" w:sz="0" w:space="0" w:color="auto"/>
      </w:divBdr>
    </w:div>
    <w:div w:id="1395156048">
      <w:bodyDiv w:val="1"/>
      <w:marLeft w:val="0"/>
      <w:marRight w:val="0"/>
      <w:marTop w:val="0"/>
      <w:marBottom w:val="0"/>
      <w:divBdr>
        <w:top w:val="none" w:sz="0" w:space="0" w:color="auto"/>
        <w:left w:val="none" w:sz="0" w:space="0" w:color="auto"/>
        <w:bottom w:val="none" w:sz="0" w:space="0" w:color="auto"/>
        <w:right w:val="none" w:sz="0" w:space="0" w:color="auto"/>
      </w:divBdr>
    </w:div>
    <w:div w:id="1409889118">
      <w:bodyDiv w:val="1"/>
      <w:marLeft w:val="0"/>
      <w:marRight w:val="0"/>
      <w:marTop w:val="0"/>
      <w:marBottom w:val="0"/>
      <w:divBdr>
        <w:top w:val="none" w:sz="0" w:space="0" w:color="auto"/>
        <w:left w:val="none" w:sz="0" w:space="0" w:color="auto"/>
        <w:bottom w:val="none" w:sz="0" w:space="0" w:color="auto"/>
        <w:right w:val="none" w:sz="0" w:space="0" w:color="auto"/>
      </w:divBdr>
    </w:div>
    <w:div w:id="1438066567">
      <w:bodyDiv w:val="1"/>
      <w:marLeft w:val="0"/>
      <w:marRight w:val="0"/>
      <w:marTop w:val="0"/>
      <w:marBottom w:val="0"/>
      <w:divBdr>
        <w:top w:val="none" w:sz="0" w:space="0" w:color="auto"/>
        <w:left w:val="none" w:sz="0" w:space="0" w:color="auto"/>
        <w:bottom w:val="none" w:sz="0" w:space="0" w:color="auto"/>
        <w:right w:val="none" w:sz="0" w:space="0" w:color="auto"/>
      </w:divBdr>
    </w:div>
    <w:div w:id="1501307609">
      <w:bodyDiv w:val="1"/>
      <w:marLeft w:val="0"/>
      <w:marRight w:val="0"/>
      <w:marTop w:val="0"/>
      <w:marBottom w:val="0"/>
      <w:divBdr>
        <w:top w:val="none" w:sz="0" w:space="0" w:color="auto"/>
        <w:left w:val="none" w:sz="0" w:space="0" w:color="auto"/>
        <w:bottom w:val="none" w:sz="0" w:space="0" w:color="auto"/>
        <w:right w:val="none" w:sz="0" w:space="0" w:color="auto"/>
      </w:divBdr>
    </w:div>
    <w:div w:id="1504083893">
      <w:bodyDiv w:val="1"/>
      <w:marLeft w:val="0"/>
      <w:marRight w:val="0"/>
      <w:marTop w:val="0"/>
      <w:marBottom w:val="0"/>
      <w:divBdr>
        <w:top w:val="none" w:sz="0" w:space="0" w:color="auto"/>
        <w:left w:val="none" w:sz="0" w:space="0" w:color="auto"/>
        <w:bottom w:val="none" w:sz="0" w:space="0" w:color="auto"/>
        <w:right w:val="none" w:sz="0" w:space="0" w:color="auto"/>
      </w:divBdr>
    </w:div>
    <w:div w:id="1560089438">
      <w:bodyDiv w:val="1"/>
      <w:marLeft w:val="0"/>
      <w:marRight w:val="0"/>
      <w:marTop w:val="0"/>
      <w:marBottom w:val="0"/>
      <w:divBdr>
        <w:top w:val="none" w:sz="0" w:space="0" w:color="auto"/>
        <w:left w:val="none" w:sz="0" w:space="0" w:color="auto"/>
        <w:bottom w:val="none" w:sz="0" w:space="0" w:color="auto"/>
        <w:right w:val="none" w:sz="0" w:space="0" w:color="auto"/>
      </w:divBdr>
    </w:div>
    <w:div w:id="1576933104">
      <w:bodyDiv w:val="1"/>
      <w:marLeft w:val="0"/>
      <w:marRight w:val="0"/>
      <w:marTop w:val="0"/>
      <w:marBottom w:val="0"/>
      <w:divBdr>
        <w:top w:val="none" w:sz="0" w:space="0" w:color="auto"/>
        <w:left w:val="none" w:sz="0" w:space="0" w:color="auto"/>
        <w:bottom w:val="none" w:sz="0" w:space="0" w:color="auto"/>
        <w:right w:val="none" w:sz="0" w:space="0" w:color="auto"/>
      </w:divBdr>
    </w:div>
    <w:div w:id="1579712372">
      <w:bodyDiv w:val="1"/>
      <w:marLeft w:val="0"/>
      <w:marRight w:val="0"/>
      <w:marTop w:val="0"/>
      <w:marBottom w:val="0"/>
      <w:divBdr>
        <w:top w:val="none" w:sz="0" w:space="0" w:color="auto"/>
        <w:left w:val="none" w:sz="0" w:space="0" w:color="auto"/>
        <w:bottom w:val="none" w:sz="0" w:space="0" w:color="auto"/>
        <w:right w:val="none" w:sz="0" w:space="0" w:color="auto"/>
      </w:divBdr>
    </w:div>
    <w:div w:id="1583102245">
      <w:bodyDiv w:val="1"/>
      <w:marLeft w:val="0"/>
      <w:marRight w:val="0"/>
      <w:marTop w:val="0"/>
      <w:marBottom w:val="0"/>
      <w:divBdr>
        <w:top w:val="none" w:sz="0" w:space="0" w:color="auto"/>
        <w:left w:val="none" w:sz="0" w:space="0" w:color="auto"/>
        <w:bottom w:val="none" w:sz="0" w:space="0" w:color="auto"/>
        <w:right w:val="none" w:sz="0" w:space="0" w:color="auto"/>
      </w:divBdr>
    </w:div>
    <w:div w:id="1600723864">
      <w:bodyDiv w:val="1"/>
      <w:marLeft w:val="0"/>
      <w:marRight w:val="0"/>
      <w:marTop w:val="0"/>
      <w:marBottom w:val="0"/>
      <w:divBdr>
        <w:top w:val="none" w:sz="0" w:space="0" w:color="auto"/>
        <w:left w:val="none" w:sz="0" w:space="0" w:color="auto"/>
        <w:bottom w:val="none" w:sz="0" w:space="0" w:color="auto"/>
        <w:right w:val="none" w:sz="0" w:space="0" w:color="auto"/>
      </w:divBdr>
    </w:div>
    <w:div w:id="1650863438">
      <w:bodyDiv w:val="1"/>
      <w:marLeft w:val="0"/>
      <w:marRight w:val="0"/>
      <w:marTop w:val="0"/>
      <w:marBottom w:val="0"/>
      <w:divBdr>
        <w:top w:val="none" w:sz="0" w:space="0" w:color="auto"/>
        <w:left w:val="none" w:sz="0" w:space="0" w:color="auto"/>
        <w:bottom w:val="none" w:sz="0" w:space="0" w:color="auto"/>
        <w:right w:val="none" w:sz="0" w:space="0" w:color="auto"/>
      </w:divBdr>
    </w:div>
    <w:div w:id="1692100446">
      <w:bodyDiv w:val="1"/>
      <w:marLeft w:val="0"/>
      <w:marRight w:val="0"/>
      <w:marTop w:val="0"/>
      <w:marBottom w:val="0"/>
      <w:divBdr>
        <w:top w:val="none" w:sz="0" w:space="0" w:color="auto"/>
        <w:left w:val="none" w:sz="0" w:space="0" w:color="auto"/>
        <w:bottom w:val="none" w:sz="0" w:space="0" w:color="auto"/>
        <w:right w:val="none" w:sz="0" w:space="0" w:color="auto"/>
      </w:divBdr>
    </w:div>
    <w:div w:id="1756898004">
      <w:bodyDiv w:val="1"/>
      <w:marLeft w:val="0"/>
      <w:marRight w:val="0"/>
      <w:marTop w:val="0"/>
      <w:marBottom w:val="0"/>
      <w:divBdr>
        <w:top w:val="none" w:sz="0" w:space="0" w:color="auto"/>
        <w:left w:val="none" w:sz="0" w:space="0" w:color="auto"/>
        <w:bottom w:val="none" w:sz="0" w:space="0" w:color="auto"/>
        <w:right w:val="none" w:sz="0" w:space="0" w:color="auto"/>
      </w:divBdr>
    </w:div>
    <w:div w:id="1816410959">
      <w:bodyDiv w:val="1"/>
      <w:marLeft w:val="0"/>
      <w:marRight w:val="0"/>
      <w:marTop w:val="0"/>
      <w:marBottom w:val="0"/>
      <w:divBdr>
        <w:top w:val="none" w:sz="0" w:space="0" w:color="auto"/>
        <w:left w:val="none" w:sz="0" w:space="0" w:color="auto"/>
        <w:bottom w:val="none" w:sz="0" w:space="0" w:color="auto"/>
        <w:right w:val="none" w:sz="0" w:space="0" w:color="auto"/>
      </w:divBdr>
    </w:div>
    <w:div w:id="1819422893">
      <w:bodyDiv w:val="1"/>
      <w:marLeft w:val="0"/>
      <w:marRight w:val="0"/>
      <w:marTop w:val="0"/>
      <w:marBottom w:val="0"/>
      <w:divBdr>
        <w:top w:val="none" w:sz="0" w:space="0" w:color="auto"/>
        <w:left w:val="none" w:sz="0" w:space="0" w:color="auto"/>
        <w:bottom w:val="none" w:sz="0" w:space="0" w:color="auto"/>
        <w:right w:val="none" w:sz="0" w:space="0" w:color="auto"/>
      </w:divBdr>
    </w:div>
    <w:div w:id="1866363462">
      <w:bodyDiv w:val="1"/>
      <w:marLeft w:val="0"/>
      <w:marRight w:val="0"/>
      <w:marTop w:val="0"/>
      <w:marBottom w:val="0"/>
      <w:divBdr>
        <w:top w:val="none" w:sz="0" w:space="0" w:color="auto"/>
        <w:left w:val="none" w:sz="0" w:space="0" w:color="auto"/>
        <w:bottom w:val="none" w:sz="0" w:space="0" w:color="auto"/>
        <w:right w:val="none" w:sz="0" w:space="0" w:color="auto"/>
      </w:divBdr>
    </w:div>
    <w:div w:id="1933854343">
      <w:bodyDiv w:val="1"/>
      <w:marLeft w:val="0"/>
      <w:marRight w:val="0"/>
      <w:marTop w:val="0"/>
      <w:marBottom w:val="0"/>
      <w:divBdr>
        <w:top w:val="none" w:sz="0" w:space="0" w:color="auto"/>
        <w:left w:val="none" w:sz="0" w:space="0" w:color="auto"/>
        <w:bottom w:val="none" w:sz="0" w:space="0" w:color="auto"/>
        <w:right w:val="none" w:sz="0" w:space="0" w:color="auto"/>
      </w:divBdr>
    </w:div>
    <w:div w:id="1965574102">
      <w:bodyDiv w:val="1"/>
      <w:marLeft w:val="0"/>
      <w:marRight w:val="0"/>
      <w:marTop w:val="0"/>
      <w:marBottom w:val="0"/>
      <w:divBdr>
        <w:top w:val="none" w:sz="0" w:space="0" w:color="auto"/>
        <w:left w:val="none" w:sz="0" w:space="0" w:color="auto"/>
        <w:bottom w:val="none" w:sz="0" w:space="0" w:color="auto"/>
        <w:right w:val="none" w:sz="0" w:space="0" w:color="auto"/>
      </w:divBdr>
    </w:div>
    <w:div w:id="1991520774">
      <w:bodyDiv w:val="1"/>
      <w:marLeft w:val="0"/>
      <w:marRight w:val="0"/>
      <w:marTop w:val="0"/>
      <w:marBottom w:val="0"/>
      <w:divBdr>
        <w:top w:val="none" w:sz="0" w:space="0" w:color="auto"/>
        <w:left w:val="none" w:sz="0" w:space="0" w:color="auto"/>
        <w:bottom w:val="none" w:sz="0" w:space="0" w:color="auto"/>
        <w:right w:val="none" w:sz="0" w:space="0" w:color="auto"/>
      </w:divBdr>
    </w:div>
    <w:div w:id="2039431400">
      <w:bodyDiv w:val="1"/>
      <w:marLeft w:val="0"/>
      <w:marRight w:val="0"/>
      <w:marTop w:val="0"/>
      <w:marBottom w:val="0"/>
      <w:divBdr>
        <w:top w:val="none" w:sz="0" w:space="0" w:color="auto"/>
        <w:left w:val="none" w:sz="0" w:space="0" w:color="auto"/>
        <w:bottom w:val="none" w:sz="0" w:space="0" w:color="auto"/>
        <w:right w:val="none" w:sz="0" w:space="0" w:color="auto"/>
      </w:divBdr>
    </w:div>
    <w:div w:id="2108260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DB0A2-570C-4307-B17D-4EB9050A5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15</Pages>
  <Words>7354</Words>
  <Characters>41918</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49174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Зайкина</dc:creator>
  <cp:lastModifiedBy>Admin</cp:lastModifiedBy>
  <cp:revision>10</cp:revision>
  <dcterms:created xsi:type="dcterms:W3CDTF">2018-09-04T02:00:00Z</dcterms:created>
  <dcterms:modified xsi:type="dcterms:W3CDTF">2018-10-10T02:39:00Z</dcterms:modified>
</cp:coreProperties>
</file>